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ascii="Arial" w:hAnsi="Arial" w:cs="Arial"/>
          <w:sz w:val="24"/>
          <w:szCs w:val="24"/>
        </w:rPr>
      </w:pPr>
    </w:p>
    <w:p w14:paraId="1B5F03A2" w14:textId="77777777" w:rsidR="000563B9" w:rsidRDefault="000563B9" w:rsidP="001A4F4A">
      <w:pPr>
        <w:spacing w:after="0"/>
        <w:ind w:left="2340" w:firstLine="540"/>
        <w:jc w:val="center"/>
        <w:rPr>
          <w:rFonts w:ascii="Arial" w:hAnsi="Arial" w:cs="Arial"/>
          <w:sz w:val="24"/>
          <w:szCs w:val="24"/>
        </w:rPr>
      </w:pPr>
    </w:p>
    <w:p w14:paraId="271B22F0" w14:textId="77777777" w:rsidR="000563B9" w:rsidRDefault="000563B9" w:rsidP="001A4F4A">
      <w:pPr>
        <w:spacing w:after="0"/>
        <w:ind w:left="2340" w:firstLine="540"/>
        <w:jc w:val="center"/>
        <w:rPr>
          <w:rFonts w:ascii="Arial" w:hAnsi="Arial" w:cs="Arial"/>
          <w:sz w:val="24"/>
          <w:szCs w:val="24"/>
        </w:rPr>
      </w:pPr>
    </w:p>
    <w:p w14:paraId="571816CB" w14:textId="77777777" w:rsidR="000563B9" w:rsidRDefault="000563B9" w:rsidP="001A4F4A">
      <w:pPr>
        <w:spacing w:after="0"/>
        <w:ind w:left="2340" w:firstLine="540"/>
        <w:jc w:val="center"/>
        <w:rPr>
          <w:rFonts w:ascii="Arial" w:hAnsi="Arial" w:cs="Arial"/>
          <w:sz w:val="24"/>
          <w:szCs w:val="24"/>
        </w:rPr>
      </w:pPr>
    </w:p>
    <w:p w14:paraId="522F6022" w14:textId="5428457E" w:rsidR="00797776" w:rsidRPr="00C11019" w:rsidRDefault="00991EB5" w:rsidP="00A20291">
      <w:pPr>
        <w:spacing w:after="0"/>
        <w:ind w:left="2340" w:firstLine="540"/>
        <w:jc w:val="right"/>
        <w:rPr>
          <w:rFonts w:ascii="Arial" w:hAnsi="Arial" w:cs="Arial"/>
          <w:sz w:val="24"/>
          <w:szCs w:val="24"/>
        </w:rPr>
      </w:pPr>
      <w:r>
        <w:rPr>
          <w:rFonts w:ascii="Arial" w:hAnsi="Arial" w:cs="Arial"/>
          <w:sz w:val="24"/>
          <w:szCs w:val="24"/>
        </w:rPr>
        <w:t>ORCP-</w:t>
      </w:r>
      <w:r w:rsidR="00A20291">
        <w:rPr>
          <w:rFonts w:ascii="Arial" w:hAnsi="Arial" w:cs="Arial"/>
          <w:sz w:val="24"/>
          <w:szCs w:val="24"/>
        </w:rPr>
        <w:t>WM-WR-21-07</w:t>
      </w:r>
    </w:p>
    <w:p w14:paraId="7E87D1E3" w14:textId="363E2CC1" w:rsidR="00797776" w:rsidRDefault="00797776" w:rsidP="00A20291">
      <w:pPr>
        <w:spacing w:after="0"/>
        <w:ind w:left="5040" w:firstLine="720"/>
        <w:jc w:val="right"/>
        <w:rPr>
          <w:rFonts w:ascii="Arial" w:hAnsi="Arial" w:cs="Arial"/>
          <w:sz w:val="24"/>
          <w:szCs w:val="24"/>
        </w:rPr>
      </w:pPr>
      <w:r w:rsidRPr="00C11019">
        <w:rPr>
          <w:rFonts w:ascii="Arial" w:hAnsi="Arial" w:cs="Arial"/>
          <w:sz w:val="24"/>
          <w:szCs w:val="24"/>
        </w:rPr>
        <w:t>Date Received:</w:t>
      </w:r>
      <w:r w:rsidR="00A20291">
        <w:rPr>
          <w:rFonts w:ascii="Arial" w:hAnsi="Arial" w:cs="Arial"/>
          <w:sz w:val="24"/>
          <w:szCs w:val="24"/>
        </w:rPr>
        <w:t xml:space="preserve"> 22 April 2021</w:t>
      </w:r>
    </w:p>
    <w:p w14:paraId="3B8BF3FE" w14:textId="77777777" w:rsidR="001A4F4A" w:rsidRPr="00C11019" w:rsidRDefault="001A4F4A" w:rsidP="001A4F4A">
      <w:pPr>
        <w:spacing w:after="0"/>
        <w:ind w:left="5040" w:firstLine="720"/>
        <w:rPr>
          <w:rFonts w:ascii="Arial" w:hAnsi="Arial"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421D7C" w14:textId="77777777" w:rsidR="00797776" w:rsidRPr="00C11019" w:rsidRDefault="00797776" w:rsidP="00797776">
      <w:pPr>
        <w:jc w:val="both"/>
        <w:rPr>
          <w:rFonts w:ascii="Arial" w:hAnsi="Arial" w:cs="Arial"/>
          <w:sz w:val="24"/>
          <w:szCs w:val="24"/>
        </w:rPr>
      </w:pPr>
    </w:p>
    <w:p w14:paraId="4B721602"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72C3342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5410971"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ascii="Arial" w:hAnsi="Arial" w:cs="Arial"/>
                <w:b/>
                <w:sz w:val="24"/>
                <w:szCs w:val="24"/>
              </w:rPr>
            </w:pPr>
            <w:r w:rsidRPr="004A41C3">
              <w:rPr>
                <w:rFonts w:ascii="Arial" w:hAnsi="Arial"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 xml:space="preserve">19/F Robinsons Equitable Tower ADB Ave. </w:t>
            </w:r>
            <w:proofErr w:type="spellStart"/>
            <w:r w:rsidRPr="004A41C3">
              <w:rPr>
                <w:rFonts w:ascii="Arial" w:hAnsi="Arial" w:cs="Arial"/>
                <w:sz w:val="24"/>
                <w:szCs w:val="24"/>
              </w:rPr>
              <w:t>Ortigas</w:t>
            </w:r>
            <w:proofErr w:type="spellEnd"/>
            <w:r w:rsidRPr="004A41C3">
              <w:rPr>
                <w:rFonts w:ascii="Arial" w:hAnsi="Arial" w:cs="Arial"/>
                <w:sz w:val="24"/>
                <w:szCs w:val="24"/>
              </w:rPr>
              <w:t xml:space="preserve">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richard.nethercott@iemop.ph</w:t>
            </w:r>
          </w:p>
        </w:tc>
      </w:tr>
    </w:tbl>
    <w:p w14:paraId="07A9E5E6" w14:textId="77777777" w:rsidR="00797776" w:rsidRDefault="00797776" w:rsidP="00797776">
      <w:pPr>
        <w:rPr>
          <w:rFonts w:ascii="Arial" w:hAnsi="Arial" w:cs="Arial"/>
          <w:sz w:val="24"/>
          <w:szCs w:val="24"/>
        </w:rPr>
      </w:pPr>
    </w:p>
    <w:p w14:paraId="1BE5561D" w14:textId="77777777" w:rsidR="00797776" w:rsidRDefault="00797776" w:rsidP="00797776">
      <w:pPr>
        <w:rPr>
          <w:rFonts w:ascii="Arial" w:hAnsi="Arial" w:cs="Arial"/>
          <w:sz w:val="24"/>
          <w:szCs w:val="24"/>
        </w:rPr>
      </w:pPr>
    </w:p>
    <w:p w14:paraId="48255ACB" w14:textId="77777777" w:rsidR="00797776" w:rsidRPr="00C11019" w:rsidRDefault="00797776" w:rsidP="00797776">
      <w:pPr>
        <w:rPr>
          <w:rFonts w:ascii="Arial" w:hAnsi="Arial" w:cs="Arial"/>
          <w:sz w:val="24"/>
          <w:szCs w:val="24"/>
        </w:rPr>
      </w:pPr>
    </w:p>
    <w:p w14:paraId="5C1909CB" w14:textId="77777777" w:rsidR="00797776" w:rsidRPr="00C11019" w:rsidRDefault="00797776" w:rsidP="00797776">
      <w:pPr>
        <w:rPr>
          <w:rFonts w:ascii="Arial" w:hAnsi="Arial"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7F93314"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77E4615F" w:rsidR="00797776" w:rsidRPr="00C11019" w:rsidRDefault="00631366" w:rsidP="00A544CE">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64556E">
                    <w:rPr>
                      <w:rFonts w:ascii="Arial" w:hAnsi="Arial" w:cs="Arial"/>
                      <w:sz w:val="24"/>
                      <w:szCs w:val="24"/>
                    </w:rPr>
                  </w:r>
                  <w:r w:rsidR="0064556E">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64556E">
                    <w:rPr>
                      <w:rFonts w:ascii="Arial" w:hAnsi="Arial" w:cs="Arial"/>
                      <w:sz w:val="24"/>
                      <w:szCs w:val="24"/>
                    </w:rPr>
                  </w:r>
                  <w:r w:rsidR="0064556E">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ascii="Arial" w:hAnsi="Arial" w:cs="Arial"/>
                      <w:sz w:val="24"/>
                      <w:szCs w:val="24"/>
                    </w:rPr>
                  </w:pPr>
                </w:p>
                <w:p w14:paraId="4031B0A5" w14:textId="77777777"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64556E">
                    <w:rPr>
                      <w:rFonts w:ascii="Arial" w:hAnsi="Arial" w:cs="Arial"/>
                      <w:sz w:val="24"/>
                      <w:szCs w:val="24"/>
                    </w:rPr>
                  </w:r>
                  <w:r w:rsidR="0064556E">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D528D39" w14:textId="77777777" w:rsidR="00797776" w:rsidRPr="00C11019" w:rsidRDefault="00797776" w:rsidP="00A544CE">
                  <w:pPr>
                    <w:rPr>
                      <w:rFonts w:ascii="Arial" w:hAnsi="Arial" w:cs="Arial"/>
                      <w:sz w:val="24"/>
                      <w:szCs w:val="24"/>
                    </w:rPr>
                  </w:pPr>
                </w:p>
                <w:p w14:paraId="373E1695" w14:textId="77777777" w:rsidR="004A41C3" w:rsidRDefault="00FF238C" w:rsidP="00A544CE">
                  <w:pPr>
                    <w:rPr>
                      <w:rFonts w:ascii="Arial" w:hAnsi="Arial" w:cs="Arial"/>
                      <w:sz w:val="24"/>
                      <w:szCs w:val="24"/>
                    </w:rPr>
                  </w:pPr>
                  <w:r>
                    <w:rPr>
                      <w:rFonts w:ascii="Arial" w:hAnsi="Arial" w:cs="Arial"/>
                      <w:sz w:val="24"/>
                      <w:szCs w:val="24"/>
                    </w:rPr>
                    <w:t xml:space="preserve">Dispatch Protocol Issue </w:t>
                  </w:r>
                  <w:r w:rsidR="00B93846">
                    <w:rPr>
                      <w:rFonts w:ascii="Arial" w:hAnsi="Arial" w:cs="Arial"/>
                      <w:sz w:val="24"/>
                      <w:szCs w:val="24"/>
                    </w:rPr>
                    <w:t>13.2</w:t>
                  </w:r>
                </w:p>
                <w:p w14:paraId="63F51770" w14:textId="77777777" w:rsidR="00744489" w:rsidRDefault="00744489" w:rsidP="00744489">
                  <w:pPr>
                    <w:rPr>
                      <w:rFonts w:ascii="Arial" w:hAnsi="Arial" w:cs="Arial"/>
                      <w:sz w:val="24"/>
                      <w:szCs w:val="24"/>
                    </w:rPr>
                  </w:pPr>
                  <w:r w:rsidRPr="00B773EF">
                    <w:rPr>
                      <w:rFonts w:ascii="Arial" w:hAnsi="Arial" w:cs="Arial"/>
                      <w:sz w:val="24"/>
                      <w:szCs w:val="24"/>
                    </w:rPr>
                    <w:t>Market Network Model Development and Maintenance – Criteria and Procedures Issue 4.2</w:t>
                  </w:r>
                </w:p>
                <w:p w14:paraId="24ADC474" w14:textId="77777777" w:rsidR="00744489" w:rsidRDefault="00744489" w:rsidP="00744489">
                  <w:pPr>
                    <w:rPr>
                      <w:rFonts w:ascii="Arial" w:hAnsi="Arial" w:cs="Arial"/>
                      <w:sz w:val="24"/>
                      <w:szCs w:val="24"/>
                    </w:rPr>
                  </w:pPr>
                  <w:r>
                    <w:rPr>
                      <w:rFonts w:ascii="Arial" w:hAnsi="Arial" w:cs="Arial"/>
                      <w:sz w:val="24"/>
                      <w:szCs w:val="24"/>
                    </w:rPr>
                    <w:t>Registration, Suspension and De-Registration Criteria and Procedures Issue 5.3</w:t>
                  </w:r>
                </w:p>
                <w:p w14:paraId="6D258821" w14:textId="6F87C8AA" w:rsidR="00631366" w:rsidRPr="004A41C3" w:rsidRDefault="00631366" w:rsidP="00744489">
                  <w:pPr>
                    <w:rPr>
                      <w:rFonts w:ascii="Arial" w:hAnsi="Arial" w:cs="Arial"/>
                      <w:sz w:val="24"/>
                      <w:szCs w:val="24"/>
                    </w:rPr>
                  </w:pPr>
                  <w:r w:rsidRPr="00631366">
                    <w:rPr>
                      <w:rFonts w:ascii="Arial" w:hAnsi="Arial" w:cs="Arial"/>
                      <w:sz w:val="24"/>
                      <w:szCs w:val="24"/>
                    </w:rPr>
                    <w:t>Market Operator Information Disclosure and Confidentiality Manual Issue 5.1</w:t>
                  </w: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0A89434" w14:textId="77777777" w:rsidR="000563B9" w:rsidRPr="00C11019" w:rsidRDefault="000563B9" w:rsidP="000563B9">
                  <w:pPr>
                    <w:spacing w:after="0"/>
                    <w:rPr>
                      <w:rFonts w:ascii="Arial" w:hAnsi="Arial" w:cs="Arial"/>
                      <w:sz w:val="24"/>
                      <w:szCs w:val="24"/>
                    </w:rPr>
                  </w:pPr>
                </w:p>
              </w:tc>
              <w:tc>
                <w:tcPr>
                  <w:tcW w:w="6102" w:type="dxa"/>
                </w:tcPr>
                <w:p w14:paraId="7E4A62BB" w14:textId="78122BF3" w:rsidR="00797776" w:rsidRPr="00C11019" w:rsidRDefault="00FF238C" w:rsidP="00744489">
                  <w:pPr>
                    <w:rPr>
                      <w:rFonts w:ascii="Arial" w:hAnsi="Arial" w:cs="Arial"/>
                      <w:sz w:val="24"/>
                      <w:szCs w:val="24"/>
                    </w:rPr>
                  </w:pPr>
                  <w:r>
                    <w:rPr>
                      <w:rFonts w:ascii="Arial" w:hAnsi="Arial" w:cs="Arial"/>
                      <w:sz w:val="24"/>
                      <w:szCs w:val="24"/>
                    </w:rPr>
                    <w:t>Enhancement</w:t>
                  </w:r>
                  <w:r w:rsidR="00744489">
                    <w:rPr>
                      <w:rFonts w:ascii="Arial" w:hAnsi="Arial" w:cs="Arial"/>
                      <w:sz w:val="24"/>
                      <w:szCs w:val="24"/>
                    </w:rPr>
                    <w:t>s</w:t>
                  </w:r>
                  <w:r>
                    <w:rPr>
                      <w:rFonts w:ascii="Arial" w:hAnsi="Arial" w:cs="Arial"/>
                      <w:sz w:val="24"/>
                      <w:szCs w:val="24"/>
                    </w:rPr>
                    <w:t xml:space="preserve"> to </w:t>
                  </w:r>
                  <w:r w:rsidR="00744489">
                    <w:rPr>
                      <w:rFonts w:ascii="Arial" w:hAnsi="Arial" w:cs="Arial"/>
                      <w:sz w:val="24"/>
                      <w:szCs w:val="24"/>
                    </w:rPr>
                    <w:t>Market Operator-System Operator</w:t>
                  </w:r>
                  <w:r>
                    <w:rPr>
                      <w:rFonts w:ascii="Arial" w:hAnsi="Arial" w:cs="Arial"/>
                      <w:sz w:val="24"/>
                      <w:szCs w:val="24"/>
                    </w:rPr>
                    <w:t xml:space="preserve"> Procedure</w:t>
                  </w:r>
                  <w:r w:rsidR="00744489">
                    <w:rPr>
                      <w:rFonts w:ascii="Arial" w:hAnsi="Arial" w:cs="Arial"/>
                      <w:sz w:val="24"/>
                      <w:szCs w:val="24"/>
                    </w:rPr>
                    <w:t>s</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ascii="Arial" w:hAnsi="Arial" w:cs="Arial"/>
                      <w:b/>
                      <w:sz w:val="24"/>
                      <w:szCs w:val="24"/>
                    </w:rPr>
                  </w:pPr>
                </w:p>
                <w:p w14:paraId="7DC10EC5" w14:textId="77777777"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26092A0" w14:textId="5CA5DD1B"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64556E">
                    <w:rPr>
                      <w:rFonts w:ascii="Arial" w:hAnsi="Arial" w:cs="Arial"/>
                      <w:sz w:val="24"/>
                      <w:szCs w:val="24"/>
                    </w:rPr>
                  </w:r>
                  <w:r w:rsidR="0064556E">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64556E">
                    <w:rPr>
                      <w:rFonts w:ascii="Arial" w:hAnsi="Arial" w:cs="Arial"/>
                      <w:sz w:val="24"/>
                      <w:szCs w:val="24"/>
                    </w:rPr>
                  </w:r>
                  <w:r w:rsidR="0064556E">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00866E72">
                    <w:rPr>
                      <w:rFonts w:ascii="Arial" w:hAnsi="Arial" w:cs="Arial"/>
                      <w:sz w:val="24"/>
                      <w:szCs w:val="24"/>
                    </w:rPr>
                    <w:fldChar w:fldCharType="begin">
                      <w:ffData>
                        <w:name w:val="Check4"/>
                        <w:enabled/>
                        <w:calcOnExit w:val="0"/>
                        <w:checkBox>
                          <w:sizeAuto/>
                          <w:default w:val="0"/>
                        </w:checkBox>
                      </w:ffData>
                    </w:fldChar>
                  </w:r>
                  <w:r w:rsidR="00866E72">
                    <w:rPr>
                      <w:rFonts w:ascii="Arial" w:hAnsi="Arial" w:cs="Arial"/>
                      <w:sz w:val="24"/>
                      <w:szCs w:val="24"/>
                    </w:rPr>
                    <w:instrText xml:space="preserve"> </w:instrText>
                  </w:r>
                  <w:bookmarkStart w:id="3" w:name="Check4"/>
                  <w:r w:rsidR="00866E72">
                    <w:rPr>
                      <w:rFonts w:ascii="Arial" w:hAnsi="Arial" w:cs="Arial"/>
                      <w:sz w:val="24"/>
                      <w:szCs w:val="24"/>
                    </w:rPr>
                    <w:instrText xml:space="preserve">FORMCHECKBOX </w:instrText>
                  </w:r>
                  <w:r w:rsidR="0064556E">
                    <w:rPr>
                      <w:rFonts w:ascii="Arial" w:hAnsi="Arial" w:cs="Arial"/>
                      <w:sz w:val="24"/>
                      <w:szCs w:val="24"/>
                    </w:rPr>
                  </w:r>
                  <w:r w:rsidR="0064556E">
                    <w:rPr>
                      <w:rFonts w:ascii="Arial" w:hAnsi="Arial" w:cs="Arial"/>
                      <w:sz w:val="24"/>
                      <w:szCs w:val="24"/>
                    </w:rPr>
                    <w:fldChar w:fldCharType="separate"/>
                  </w:r>
                  <w:r w:rsidR="00866E72">
                    <w:rPr>
                      <w:rFonts w:ascii="Arial" w:hAnsi="Arial" w:cs="Arial"/>
                      <w:sz w:val="24"/>
                      <w:szCs w:val="24"/>
                    </w:rPr>
                    <w:fldChar w:fldCharType="end"/>
                  </w:r>
                  <w:bookmarkEnd w:id="3"/>
                  <w:r w:rsidRPr="00C11019">
                    <w:rPr>
                      <w:rFonts w:ascii="Arial" w:hAnsi="Arial" w:cs="Arial"/>
                      <w:sz w:val="24"/>
                      <w:szCs w:val="24"/>
                    </w:rPr>
                    <w:t xml:space="preserve"> Urgent</w:t>
                  </w:r>
                </w:p>
                <w:p w14:paraId="7DE5F616" w14:textId="77777777" w:rsidR="001A4F4A" w:rsidRDefault="001A4F4A" w:rsidP="00A544CE">
                  <w:pPr>
                    <w:rPr>
                      <w:rFonts w:ascii="Arial" w:hAnsi="Arial" w:cs="Arial"/>
                      <w:sz w:val="24"/>
                      <w:szCs w:val="24"/>
                    </w:rPr>
                  </w:pPr>
                </w:p>
                <w:p w14:paraId="7A1EB4D5" w14:textId="77777777"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BEEB48C" w14:textId="77777777" w:rsidR="00797776" w:rsidRPr="00C11019" w:rsidRDefault="00797776" w:rsidP="00A544CE">
            <w:pPr>
              <w:rPr>
                <w:rFonts w:ascii="Arial" w:hAnsi="Arial" w:cs="Arial"/>
                <w:sz w:val="24"/>
                <w:szCs w:val="24"/>
              </w:rPr>
            </w:pPr>
          </w:p>
        </w:tc>
      </w:tr>
    </w:tbl>
    <w:p w14:paraId="57E19002" w14:textId="77777777" w:rsidR="00797776" w:rsidRPr="00C11019" w:rsidRDefault="00797776" w:rsidP="00797776">
      <w:pPr>
        <w:spacing w:after="0" w:line="240" w:lineRule="auto"/>
        <w:rPr>
          <w:rFonts w:ascii="Arial" w:hAnsi="Arial" w:cs="Arial"/>
          <w:b/>
          <w:sz w:val="24"/>
          <w:szCs w:val="24"/>
        </w:rPr>
      </w:pPr>
    </w:p>
    <w:p w14:paraId="035E8196" w14:textId="77777777" w:rsidR="00797776" w:rsidRPr="00C11019" w:rsidRDefault="00797776" w:rsidP="00797776">
      <w:pPr>
        <w:spacing w:after="0" w:line="240" w:lineRule="auto"/>
        <w:rPr>
          <w:rFonts w:ascii="Arial" w:hAnsi="Arial" w:cs="Arial"/>
          <w:b/>
          <w:sz w:val="24"/>
          <w:szCs w:val="24"/>
        </w:rPr>
      </w:pPr>
    </w:p>
    <w:p w14:paraId="5B9DF756" w14:textId="77777777" w:rsidR="00797776" w:rsidRPr="00C11019" w:rsidRDefault="00797776" w:rsidP="00797776">
      <w:pPr>
        <w:spacing w:after="0" w:line="240" w:lineRule="auto"/>
        <w:rPr>
          <w:rFonts w:ascii="Arial" w:hAnsi="Arial" w:cs="Arial"/>
          <w:b/>
          <w:sz w:val="24"/>
          <w:szCs w:val="24"/>
        </w:rPr>
      </w:pPr>
    </w:p>
    <w:p w14:paraId="56267FA6" w14:textId="77777777" w:rsidR="00797776" w:rsidRPr="00C11019" w:rsidRDefault="00797776" w:rsidP="00797776">
      <w:pPr>
        <w:spacing w:after="0" w:line="240" w:lineRule="auto"/>
        <w:rPr>
          <w:rFonts w:ascii="Arial" w:hAnsi="Arial" w:cs="Arial"/>
          <w:b/>
          <w:sz w:val="24"/>
          <w:szCs w:val="24"/>
        </w:rPr>
      </w:pPr>
    </w:p>
    <w:p w14:paraId="1DFBE23E" w14:textId="77777777" w:rsidR="00797776" w:rsidRPr="00C11019" w:rsidRDefault="00797776" w:rsidP="00797776">
      <w:pPr>
        <w:spacing w:after="0" w:line="240" w:lineRule="auto"/>
        <w:rPr>
          <w:rFonts w:ascii="Arial" w:hAnsi="Arial" w:cs="Arial"/>
          <w:b/>
          <w:sz w:val="24"/>
          <w:szCs w:val="24"/>
        </w:rPr>
      </w:pPr>
    </w:p>
    <w:p w14:paraId="63231D51" w14:textId="77777777" w:rsidR="00797776" w:rsidRPr="00C11019" w:rsidRDefault="00797776" w:rsidP="00797776">
      <w:pPr>
        <w:spacing w:after="0" w:line="240" w:lineRule="auto"/>
        <w:rPr>
          <w:rFonts w:ascii="Arial" w:hAnsi="Arial" w:cs="Arial"/>
          <w:b/>
          <w:sz w:val="24"/>
          <w:szCs w:val="24"/>
        </w:rPr>
      </w:pPr>
    </w:p>
    <w:p w14:paraId="5528A07D"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12A1C31D" w14:textId="1ED43F7E" w:rsidR="00797776"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4F948669" w14:textId="77777777" w:rsidR="00BC3162" w:rsidRPr="000563B9" w:rsidRDefault="00BC3162" w:rsidP="00BC3162">
      <w:pPr>
        <w:spacing w:after="0" w:line="240" w:lineRule="auto"/>
        <w:ind w:left="284"/>
        <w:rPr>
          <w:rFonts w:ascii="Arial" w:hAnsi="Arial" w:cs="Arial"/>
          <w:b/>
          <w:sz w:val="24"/>
          <w:szCs w:val="24"/>
        </w:rPr>
      </w:pPr>
    </w:p>
    <w:p w14:paraId="5093BA14" w14:textId="668EF96B" w:rsidR="00665AE7" w:rsidRPr="00665AE7" w:rsidRDefault="00665AE7" w:rsidP="00B0194B">
      <w:pPr>
        <w:ind w:left="270"/>
        <w:jc w:val="both"/>
        <w:rPr>
          <w:rFonts w:ascii="Arial" w:hAnsi="Arial" w:cs="Arial"/>
          <w:sz w:val="24"/>
          <w:szCs w:val="24"/>
        </w:rPr>
      </w:pPr>
      <w:r w:rsidRPr="004F38E8">
        <w:rPr>
          <w:rFonts w:ascii="Arial" w:hAnsi="Arial" w:cs="Arial"/>
          <w:sz w:val="24"/>
          <w:szCs w:val="24"/>
        </w:rPr>
        <w:t xml:space="preserve">The </w:t>
      </w:r>
      <w:r>
        <w:rPr>
          <w:rFonts w:ascii="Arial" w:hAnsi="Arial" w:cs="Arial"/>
          <w:sz w:val="24"/>
          <w:szCs w:val="24"/>
        </w:rPr>
        <w:t xml:space="preserve">proposed amendments to the </w:t>
      </w:r>
      <w:r w:rsidR="0085619C">
        <w:rPr>
          <w:rFonts w:ascii="Arial" w:hAnsi="Arial" w:cs="Arial"/>
          <w:sz w:val="24"/>
          <w:szCs w:val="24"/>
        </w:rPr>
        <w:t xml:space="preserve">WESM Rules and </w:t>
      </w:r>
      <w:r w:rsidR="00744489">
        <w:rPr>
          <w:rFonts w:ascii="Arial" w:hAnsi="Arial" w:cs="Arial"/>
          <w:sz w:val="24"/>
          <w:szCs w:val="24"/>
        </w:rPr>
        <w:t xml:space="preserve">WESM Manuals on </w:t>
      </w:r>
      <w:r w:rsidR="00327E28">
        <w:rPr>
          <w:rFonts w:ascii="Arial" w:hAnsi="Arial" w:cs="Arial"/>
          <w:sz w:val="24"/>
          <w:szCs w:val="24"/>
        </w:rPr>
        <w:t xml:space="preserve">(a) </w:t>
      </w:r>
      <w:r>
        <w:rPr>
          <w:rFonts w:ascii="Arial" w:hAnsi="Arial" w:cs="Arial"/>
          <w:sz w:val="24"/>
          <w:szCs w:val="24"/>
        </w:rPr>
        <w:t>Dispatch Protocol</w:t>
      </w:r>
      <w:r w:rsidR="00744489">
        <w:rPr>
          <w:rFonts w:ascii="Arial" w:hAnsi="Arial" w:cs="Arial"/>
          <w:sz w:val="24"/>
          <w:szCs w:val="24"/>
        </w:rPr>
        <w:t xml:space="preserve">, </w:t>
      </w:r>
      <w:r w:rsidR="00327E28">
        <w:rPr>
          <w:rFonts w:ascii="Arial" w:hAnsi="Arial" w:cs="Arial"/>
          <w:sz w:val="24"/>
          <w:szCs w:val="24"/>
        </w:rPr>
        <w:t xml:space="preserve">(b) </w:t>
      </w:r>
      <w:r w:rsidR="00744489">
        <w:rPr>
          <w:rFonts w:ascii="Arial" w:hAnsi="Arial" w:cs="Arial"/>
          <w:sz w:val="24"/>
          <w:szCs w:val="24"/>
        </w:rPr>
        <w:t xml:space="preserve">Registration, </w:t>
      </w:r>
      <w:r w:rsidR="00327E28">
        <w:rPr>
          <w:rFonts w:ascii="Arial" w:hAnsi="Arial" w:cs="Arial"/>
          <w:sz w:val="24"/>
          <w:szCs w:val="24"/>
        </w:rPr>
        <w:t xml:space="preserve">(c) </w:t>
      </w:r>
      <w:r w:rsidR="00744489">
        <w:rPr>
          <w:rFonts w:ascii="Arial" w:hAnsi="Arial" w:cs="Arial"/>
          <w:sz w:val="24"/>
          <w:szCs w:val="24"/>
        </w:rPr>
        <w:t>Market Network Model</w:t>
      </w:r>
      <w:r>
        <w:rPr>
          <w:rFonts w:ascii="Arial" w:hAnsi="Arial" w:cs="Arial"/>
          <w:sz w:val="24"/>
          <w:szCs w:val="24"/>
        </w:rPr>
        <w:t xml:space="preserve"> </w:t>
      </w:r>
      <w:r w:rsidR="00ED3AC0">
        <w:rPr>
          <w:rFonts w:ascii="Arial" w:hAnsi="Arial" w:cs="Arial"/>
          <w:sz w:val="24"/>
          <w:szCs w:val="24"/>
        </w:rPr>
        <w:t xml:space="preserve">(MNM) </w:t>
      </w:r>
      <w:r w:rsidR="0085619C">
        <w:rPr>
          <w:rFonts w:ascii="Arial" w:hAnsi="Arial" w:cs="Arial"/>
          <w:sz w:val="24"/>
          <w:szCs w:val="24"/>
        </w:rPr>
        <w:t xml:space="preserve">and (d) Information Disclosure and Confidentiality </w:t>
      </w:r>
      <w:r>
        <w:rPr>
          <w:rFonts w:ascii="Arial" w:hAnsi="Arial" w:cs="Arial"/>
          <w:sz w:val="24"/>
          <w:szCs w:val="24"/>
        </w:rPr>
        <w:t>aim to e</w:t>
      </w:r>
      <w:r w:rsidRPr="00665AE7">
        <w:rPr>
          <w:rFonts w:ascii="Arial" w:hAnsi="Arial" w:cs="Arial"/>
          <w:sz w:val="24"/>
          <w:szCs w:val="24"/>
        </w:rPr>
        <w:t xml:space="preserve">nhance the processes </w:t>
      </w:r>
      <w:r w:rsidR="00744489">
        <w:rPr>
          <w:rFonts w:ascii="Arial" w:hAnsi="Arial" w:cs="Arial"/>
          <w:sz w:val="24"/>
          <w:szCs w:val="24"/>
        </w:rPr>
        <w:t>among</w:t>
      </w:r>
      <w:r w:rsidR="00744489" w:rsidRPr="00665AE7">
        <w:rPr>
          <w:rFonts w:ascii="Arial" w:hAnsi="Arial" w:cs="Arial"/>
          <w:sz w:val="24"/>
          <w:szCs w:val="24"/>
        </w:rPr>
        <w:t xml:space="preserve"> </w:t>
      </w:r>
      <w:r w:rsidRPr="00665AE7">
        <w:rPr>
          <w:rFonts w:ascii="Arial" w:hAnsi="Arial" w:cs="Arial"/>
          <w:sz w:val="24"/>
          <w:szCs w:val="24"/>
        </w:rPr>
        <w:t>the Market Operator</w:t>
      </w:r>
      <w:r w:rsidR="00744489">
        <w:rPr>
          <w:rFonts w:ascii="Arial" w:hAnsi="Arial" w:cs="Arial"/>
          <w:sz w:val="24"/>
          <w:szCs w:val="24"/>
        </w:rPr>
        <w:t xml:space="preserve"> (MO)</w:t>
      </w:r>
      <w:r w:rsidRPr="00665AE7">
        <w:rPr>
          <w:rFonts w:ascii="Arial" w:hAnsi="Arial" w:cs="Arial"/>
          <w:sz w:val="24"/>
          <w:szCs w:val="24"/>
        </w:rPr>
        <w:t>, System Operator</w:t>
      </w:r>
      <w:r w:rsidR="00744489">
        <w:rPr>
          <w:rFonts w:ascii="Arial" w:hAnsi="Arial" w:cs="Arial"/>
          <w:sz w:val="24"/>
          <w:szCs w:val="24"/>
        </w:rPr>
        <w:t xml:space="preserve"> (SO)</w:t>
      </w:r>
      <w:r w:rsidRPr="00665AE7">
        <w:rPr>
          <w:rFonts w:ascii="Arial" w:hAnsi="Arial" w:cs="Arial"/>
          <w:sz w:val="24"/>
          <w:szCs w:val="24"/>
        </w:rPr>
        <w:t>, and Trading Participants in view of the upcoming implementation of the 5-minute dispatch interval</w:t>
      </w:r>
      <w:r>
        <w:rPr>
          <w:rFonts w:ascii="Arial" w:hAnsi="Arial" w:cs="Arial"/>
          <w:sz w:val="24"/>
          <w:szCs w:val="24"/>
        </w:rPr>
        <w:t>.</w:t>
      </w:r>
    </w:p>
    <w:p w14:paraId="486076F1" w14:textId="46C0CE11" w:rsidR="001D7CCA" w:rsidRPr="00C11019" w:rsidRDefault="001D7CCA" w:rsidP="00797776">
      <w:pPr>
        <w:jc w:val="both"/>
        <w:rPr>
          <w:rFonts w:ascii="Arial" w:hAnsi="Arial" w:cs="Arial"/>
          <w:b/>
          <w:sz w:val="24"/>
          <w:szCs w:val="24"/>
        </w:rPr>
      </w:pPr>
    </w:p>
    <w:p w14:paraId="7881AB35" w14:textId="16CF574F" w:rsidR="00797776"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2B552EFE" w14:textId="77777777" w:rsidR="00BC3162" w:rsidRPr="00C11019" w:rsidRDefault="00BC3162" w:rsidP="00BC3162">
      <w:pPr>
        <w:spacing w:after="0" w:line="240" w:lineRule="auto"/>
        <w:ind w:left="540"/>
        <w:rPr>
          <w:rFonts w:ascii="Arial" w:hAnsi="Arial" w:cs="Arial"/>
          <w:b/>
          <w:sz w:val="24"/>
          <w:szCs w:val="24"/>
        </w:rPr>
      </w:pPr>
    </w:p>
    <w:p w14:paraId="33CD05AE" w14:textId="5547F4B3" w:rsidR="00665AE7" w:rsidRPr="00196FA2" w:rsidRDefault="00665AE7" w:rsidP="00B0194B">
      <w:pPr>
        <w:ind w:left="270"/>
        <w:jc w:val="both"/>
        <w:rPr>
          <w:rFonts w:ascii="Arial" w:hAnsi="Arial" w:cs="Arial"/>
          <w:sz w:val="24"/>
          <w:szCs w:val="24"/>
        </w:rPr>
      </w:pPr>
      <w:r w:rsidRPr="00196FA2">
        <w:rPr>
          <w:rFonts w:ascii="Arial" w:hAnsi="Arial" w:cs="Arial"/>
          <w:sz w:val="24"/>
          <w:szCs w:val="24"/>
        </w:rPr>
        <w:t>The trial</w:t>
      </w:r>
      <w:r w:rsidR="00ED3AC0">
        <w:rPr>
          <w:rFonts w:ascii="Arial" w:hAnsi="Arial" w:cs="Arial"/>
          <w:sz w:val="24"/>
          <w:szCs w:val="24"/>
        </w:rPr>
        <w:t xml:space="preserve"> and </w:t>
      </w:r>
      <w:r w:rsidRPr="00196FA2">
        <w:rPr>
          <w:rFonts w:ascii="Arial" w:hAnsi="Arial" w:cs="Arial"/>
          <w:sz w:val="24"/>
          <w:szCs w:val="24"/>
        </w:rPr>
        <w:t>parallel operations program for the New Market Management System (NMMS) has been on-going since 26 June 2017. Activities on this further intensified on 26 April 2019 with the start of the market readiness assessment of the Enhanced WESM Design and Operations</w:t>
      </w:r>
      <w:r w:rsidR="00ED3AC0">
        <w:rPr>
          <w:rFonts w:ascii="Arial" w:hAnsi="Arial" w:cs="Arial"/>
          <w:sz w:val="24"/>
          <w:szCs w:val="24"/>
        </w:rPr>
        <w:t>. In addition to the conduct of the parallel operations program,</w:t>
      </w:r>
      <w:r w:rsidRPr="00196FA2">
        <w:rPr>
          <w:rFonts w:ascii="Arial" w:hAnsi="Arial" w:cs="Arial"/>
          <w:sz w:val="24"/>
          <w:szCs w:val="24"/>
        </w:rPr>
        <w:t xml:space="preserve"> </w:t>
      </w:r>
      <w:r w:rsidR="00ED3AC0">
        <w:rPr>
          <w:rFonts w:ascii="Arial" w:hAnsi="Arial" w:cs="Arial"/>
          <w:sz w:val="24"/>
          <w:szCs w:val="24"/>
        </w:rPr>
        <w:t xml:space="preserve">the </w:t>
      </w:r>
      <w:r w:rsidRPr="00196FA2">
        <w:rPr>
          <w:rFonts w:ascii="Arial" w:hAnsi="Arial" w:cs="Arial"/>
          <w:sz w:val="24"/>
          <w:szCs w:val="24"/>
        </w:rPr>
        <w:t>NMMS’ capability to implement the processes for scheduling and dispatch in a 5-minute interval</w:t>
      </w:r>
      <w:r w:rsidR="00ED3AC0">
        <w:rPr>
          <w:rFonts w:ascii="Arial" w:hAnsi="Arial" w:cs="Arial"/>
          <w:sz w:val="24"/>
          <w:szCs w:val="24"/>
        </w:rPr>
        <w:t xml:space="preserve"> was also evaluated</w:t>
      </w:r>
      <w:r w:rsidRPr="00196FA2">
        <w:rPr>
          <w:rFonts w:ascii="Arial" w:hAnsi="Arial" w:cs="Arial"/>
          <w:sz w:val="24"/>
          <w:szCs w:val="24"/>
        </w:rPr>
        <w:t>.</w:t>
      </w:r>
    </w:p>
    <w:p w14:paraId="67A4DADC" w14:textId="173088EF" w:rsidR="001D7CCA" w:rsidRDefault="00665AE7" w:rsidP="00B0194B">
      <w:pPr>
        <w:ind w:left="270"/>
        <w:jc w:val="both"/>
        <w:rPr>
          <w:rFonts w:ascii="Arial" w:hAnsi="Arial" w:cs="Arial"/>
          <w:sz w:val="24"/>
          <w:szCs w:val="24"/>
        </w:rPr>
      </w:pPr>
      <w:r w:rsidRPr="00196FA2">
        <w:rPr>
          <w:rFonts w:ascii="Arial" w:hAnsi="Arial" w:cs="Arial"/>
          <w:sz w:val="24"/>
          <w:szCs w:val="24"/>
        </w:rPr>
        <w:t xml:space="preserve">Since that time, the Market Operator and System Operator </w:t>
      </w:r>
      <w:r w:rsidR="00744489">
        <w:rPr>
          <w:rFonts w:ascii="Arial" w:hAnsi="Arial" w:cs="Arial"/>
          <w:sz w:val="24"/>
          <w:szCs w:val="24"/>
        </w:rPr>
        <w:t xml:space="preserve">have </w:t>
      </w:r>
      <w:r w:rsidRPr="00196FA2">
        <w:rPr>
          <w:rFonts w:ascii="Arial" w:hAnsi="Arial" w:cs="Arial"/>
          <w:sz w:val="24"/>
          <w:szCs w:val="24"/>
        </w:rPr>
        <w:t xml:space="preserve">held </w:t>
      </w:r>
      <w:r w:rsidR="00744489">
        <w:rPr>
          <w:rFonts w:ascii="Arial" w:hAnsi="Arial" w:cs="Arial"/>
          <w:sz w:val="24"/>
          <w:szCs w:val="24"/>
        </w:rPr>
        <w:t>s</w:t>
      </w:r>
      <w:r w:rsidRPr="00196FA2">
        <w:rPr>
          <w:rFonts w:ascii="Arial" w:hAnsi="Arial" w:cs="Arial"/>
          <w:sz w:val="24"/>
          <w:szCs w:val="24"/>
        </w:rPr>
        <w:t xml:space="preserve">everal </w:t>
      </w:r>
      <w:r w:rsidR="00744489">
        <w:rPr>
          <w:rFonts w:ascii="Arial" w:hAnsi="Arial" w:cs="Arial"/>
          <w:sz w:val="24"/>
          <w:szCs w:val="24"/>
        </w:rPr>
        <w:t xml:space="preserve">joint </w:t>
      </w:r>
      <w:r w:rsidRPr="00196FA2">
        <w:rPr>
          <w:rFonts w:ascii="Arial" w:hAnsi="Arial" w:cs="Arial"/>
          <w:sz w:val="24"/>
          <w:szCs w:val="24"/>
        </w:rPr>
        <w:t>workshops</w:t>
      </w:r>
      <w:r w:rsidR="00744489">
        <w:rPr>
          <w:rFonts w:ascii="Arial" w:hAnsi="Arial" w:cs="Arial"/>
          <w:sz w:val="24"/>
          <w:szCs w:val="24"/>
        </w:rPr>
        <w:t xml:space="preserve"> and </w:t>
      </w:r>
      <w:r w:rsidR="00ED3AC0">
        <w:rPr>
          <w:rFonts w:ascii="Arial" w:hAnsi="Arial" w:cs="Arial"/>
          <w:sz w:val="24"/>
          <w:szCs w:val="24"/>
        </w:rPr>
        <w:t xml:space="preserve">conducted </w:t>
      </w:r>
      <w:r w:rsidR="00744489">
        <w:rPr>
          <w:rFonts w:ascii="Arial" w:hAnsi="Arial" w:cs="Arial"/>
          <w:sz w:val="24"/>
          <w:szCs w:val="24"/>
        </w:rPr>
        <w:t>an a</w:t>
      </w:r>
      <w:r w:rsidRPr="00196FA2">
        <w:rPr>
          <w:rFonts w:ascii="Arial" w:hAnsi="Arial" w:cs="Arial"/>
          <w:sz w:val="24"/>
          <w:szCs w:val="24"/>
        </w:rPr>
        <w:t xml:space="preserve">ssessment of </w:t>
      </w:r>
      <w:r w:rsidR="00744489">
        <w:rPr>
          <w:rFonts w:ascii="Arial" w:hAnsi="Arial" w:cs="Arial"/>
          <w:sz w:val="24"/>
          <w:szCs w:val="24"/>
        </w:rPr>
        <w:t xml:space="preserve">the </w:t>
      </w:r>
      <w:r w:rsidRPr="00196FA2">
        <w:rPr>
          <w:rFonts w:ascii="Arial" w:hAnsi="Arial" w:cs="Arial"/>
          <w:sz w:val="24"/>
          <w:szCs w:val="24"/>
        </w:rPr>
        <w:t xml:space="preserve">results </w:t>
      </w:r>
      <w:r w:rsidR="00ED3AC0">
        <w:rPr>
          <w:rFonts w:ascii="Arial" w:hAnsi="Arial" w:cs="Arial"/>
          <w:sz w:val="24"/>
          <w:szCs w:val="24"/>
        </w:rPr>
        <w:t xml:space="preserve">of </w:t>
      </w:r>
      <w:r w:rsidRPr="00196FA2">
        <w:rPr>
          <w:rFonts w:ascii="Arial" w:hAnsi="Arial" w:cs="Arial"/>
          <w:sz w:val="24"/>
          <w:szCs w:val="24"/>
        </w:rPr>
        <w:t>the trial/parallel operations program</w:t>
      </w:r>
      <w:r w:rsidR="00744489">
        <w:rPr>
          <w:rFonts w:ascii="Arial" w:hAnsi="Arial" w:cs="Arial"/>
          <w:sz w:val="24"/>
          <w:szCs w:val="24"/>
        </w:rPr>
        <w:t xml:space="preserve">. </w:t>
      </w:r>
      <w:r w:rsidRPr="00196FA2">
        <w:rPr>
          <w:rFonts w:ascii="Arial" w:hAnsi="Arial" w:cs="Arial"/>
          <w:sz w:val="24"/>
          <w:szCs w:val="24"/>
        </w:rPr>
        <w:t xml:space="preserve">During the conduct of the above activities, the </w:t>
      </w:r>
      <w:r w:rsidR="00ED3AC0" w:rsidRPr="00196FA2">
        <w:rPr>
          <w:rFonts w:ascii="Arial" w:hAnsi="Arial" w:cs="Arial"/>
          <w:sz w:val="24"/>
          <w:szCs w:val="24"/>
        </w:rPr>
        <w:t xml:space="preserve">Market Operator and System Operator </w:t>
      </w:r>
      <w:r w:rsidRPr="00196FA2">
        <w:rPr>
          <w:rFonts w:ascii="Arial" w:hAnsi="Arial" w:cs="Arial"/>
          <w:sz w:val="24"/>
          <w:szCs w:val="24"/>
        </w:rPr>
        <w:t>noted possible enhancements to the proce</w:t>
      </w:r>
      <w:r>
        <w:rPr>
          <w:rFonts w:ascii="Arial" w:hAnsi="Arial" w:cs="Arial"/>
          <w:sz w:val="24"/>
          <w:szCs w:val="24"/>
        </w:rPr>
        <w:t>sses for scheduling and dispatch</w:t>
      </w:r>
      <w:r w:rsidRPr="00196FA2">
        <w:rPr>
          <w:rFonts w:ascii="Arial" w:hAnsi="Arial" w:cs="Arial"/>
          <w:sz w:val="24"/>
          <w:szCs w:val="24"/>
        </w:rPr>
        <w:t xml:space="preserve">, which </w:t>
      </w:r>
      <w:r w:rsidR="00744489">
        <w:rPr>
          <w:rFonts w:ascii="Arial" w:hAnsi="Arial" w:cs="Arial"/>
          <w:sz w:val="24"/>
          <w:szCs w:val="24"/>
        </w:rPr>
        <w:t xml:space="preserve">were jointly developed and </w:t>
      </w:r>
      <w:r w:rsidRPr="00196FA2">
        <w:rPr>
          <w:rFonts w:ascii="Arial" w:hAnsi="Arial" w:cs="Arial"/>
          <w:sz w:val="24"/>
          <w:szCs w:val="24"/>
        </w:rPr>
        <w:t>included in this proposal.</w:t>
      </w:r>
    </w:p>
    <w:p w14:paraId="3C01FF08" w14:textId="52E3B7D4" w:rsidR="003D2D0F" w:rsidRDefault="003D2D0F" w:rsidP="00B0194B">
      <w:pPr>
        <w:ind w:left="270"/>
        <w:jc w:val="both"/>
        <w:rPr>
          <w:rFonts w:ascii="Arial" w:hAnsi="Arial" w:cs="Arial"/>
          <w:sz w:val="24"/>
          <w:szCs w:val="24"/>
        </w:rPr>
      </w:pPr>
      <w:r>
        <w:rPr>
          <w:rFonts w:ascii="Arial" w:hAnsi="Arial" w:cs="Arial"/>
          <w:sz w:val="24"/>
          <w:szCs w:val="24"/>
        </w:rPr>
        <w:t>This proposal was submitted to the Rules Change Committee (RCC) as an urgent amendment on 23 March 2021. The urgent proposal was approved by the RCC with modifications for endorsement to the PEM Board on 26 March 2021 and was approved by the PEM Board on 31 March 2021. This general proposal reflects the modifications included in the approved version by the PEM Board.</w:t>
      </w:r>
    </w:p>
    <w:p w14:paraId="5B8856D3" w14:textId="5E027262" w:rsidR="00665AE7" w:rsidRPr="00C11019" w:rsidRDefault="00665AE7" w:rsidP="00BC3162">
      <w:pPr>
        <w:ind w:left="270"/>
        <w:jc w:val="both"/>
        <w:rPr>
          <w:rFonts w:ascii="Arial" w:hAnsi="Arial" w:cs="Arial"/>
          <w:sz w:val="24"/>
          <w:szCs w:val="24"/>
        </w:rPr>
      </w:pPr>
    </w:p>
    <w:p w14:paraId="154B5F60" w14:textId="62EA9A06" w:rsidR="00797776"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5D23B53D" w14:textId="77777777" w:rsidR="00BC3162" w:rsidRPr="00C11019" w:rsidRDefault="00BC3162" w:rsidP="00BC3162">
      <w:pPr>
        <w:spacing w:after="0" w:line="240" w:lineRule="auto"/>
        <w:ind w:left="284"/>
        <w:rPr>
          <w:rFonts w:ascii="Arial" w:hAnsi="Arial" w:cs="Arial"/>
          <w:b/>
          <w:sz w:val="24"/>
          <w:szCs w:val="24"/>
        </w:rPr>
      </w:pPr>
    </w:p>
    <w:p w14:paraId="7CF51E5F" w14:textId="71109856" w:rsidR="00665AE7" w:rsidRDefault="00ED3AC0" w:rsidP="00665AE7">
      <w:pPr>
        <w:spacing w:after="0" w:line="240" w:lineRule="auto"/>
        <w:ind w:left="284"/>
        <w:jc w:val="both"/>
        <w:rPr>
          <w:rFonts w:ascii="Arial" w:hAnsi="Arial" w:cs="Arial"/>
          <w:sz w:val="24"/>
          <w:szCs w:val="24"/>
        </w:rPr>
      </w:pPr>
      <w:r>
        <w:rPr>
          <w:rFonts w:ascii="Arial" w:hAnsi="Arial" w:cs="Arial"/>
          <w:sz w:val="24"/>
          <w:szCs w:val="24"/>
        </w:rPr>
        <w:t xml:space="preserve">The main focus of the proposal is to establish a framework where all WESM Stakeholders are enjoined to independently perform their duties and responsibilities to ensure grid security and reliability upon the transition to the 5-minute dispatch interval. </w:t>
      </w:r>
      <w:r w:rsidR="00665AE7">
        <w:rPr>
          <w:rFonts w:ascii="Arial" w:hAnsi="Arial" w:cs="Arial"/>
          <w:sz w:val="24"/>
          <w:szCs w:val="24"/>
        </w:rPr>
        <w:t xml:space="preserve">The following table summarizes the proposed changes to the </w:t>
      </w:r>
      <w:r w:rsidR="00835BF7">
        <w:rPr>
          <w:rFonts w:ascii="Arial" w:hAnsi="Arial" w:cs="Arial"/>
          <w:sz w:val="24"/>
          <w:szCs w:val="24"/>
        </w:rPr>
        <w:t xml:space="preserve">WESM Rules and </w:t>
      </w:r>
      <w:r w:rsidR="00665AE7">
        <w:rPr>
          <w:rFonts w:ascii="Arial" w:hAnsi="Arial" w:cs="Arial"/>
          <w:sz w:val="24"/>
          <w:szCs w:val="24"/>
        </w:rPr>
        <w:t xml:space="preserve">WESM Manuals on (a) </w:t>
      </w:r>
      <w:r w:rsidR="00B0194B">
        <w:rPr>
          <w:rFonts w:ascii="Arial" w:hAnsi="Arial" w:cs="Arial"/>
          <w:sz w:val="24"/>
          <w:szCs w:val="24"/>
        </w:rPr>
        <w:t xml:space="preserve">Dispatch Protocol, (b) </w:t>
      </w:r>
      <w:r w:rsidR="00665AE7">
        <w:rPr>
          <w:rFonts w:ascii="Arial" w:hAnsi="Arial" w:cs="Arial"/>
          <w:sz w:val="24"/>
          <w:szCs w:val="24"/>
        </w:rPr>
        <w:t>Registration</w:t>
      </w:r>
      <w:r w:rsidR="00835BF7">
        <w:rPr>
          <w:rFonts w:ascii="Arial" w:hAnsi="Arial" w:cs="Arial"/>
          <w:sz w:val="24"/>
          <w:szCs w:val="24"/>
        </w:rPr>
        <w:t xml:space="preserve">, </w:t>
      </w:r>
      <w:r w:rsidR="00665AE7">
        <w:rPr>
          <w:rFonts w:ascii="Arial" w:hAnsi="Arial" w:cs="Arial"/>
          <w:sz w:val="24"/>
          <w:szCs w:val="24"/>
        </w:rPr>
        <w:t>(</w:t>
      </w:r>
      <w:r w:rsidR="00B0194B">
        <w:rPr>
          <w:rFonts w:ascii="Arial" w:hAnsi="Arial" w:cs="Arial"/>
          <w:sz w:val="24"/>
          <w:szCs w:val="24"/>
        </w:rPr>
        <w:t>c</w:t>
      </w:r>
      <w:r w:rsidR="00665AE7">
        <w:rPr>
          <w:rFonts w:ascii="Arial" w:hAnsi="Arial" w:cs="Arial"/>
          <w:sz w:val="24"/>
          <w:szCs w:val="24"/>
        </w:rPr>
        <w:t>) Market Network Model</w:t>
      </w:r>
      <w:r w:rsidR="00835BF7">
        <w:rPr>
          <w:rFonts w:ascii="Arial" w:hAnsi="Arial" w:cs="Arial"/>
          <w:sz w:val="24"/>
          <w:szCs w:val="24"/>
        </w:rPr>
        <w:t>, and (d) Information Disclosure and Confidentiality</w:t>
      </w:r>
      <w:r w:rsidR="00665AE7">
        <w:rPr>
          <w:rFonts w:ascii="Arial" w:hAnsi="Arial" w:cs="Arial"/>
          <w:sz w:val="24"/>
          <w:szCs w:val="24"/>
        </w:rPr>
        <w:t>.</w:t>
      </w:r>
    </w:p>
    <w:p w14:paraId="2C06ACA3" w14:textId="7A471178" w:rsidR="00ED3AC0" w:rsidRDefault="00ED3AC0" w:rsidP="00665AE7">
      <w:pPr>
        <w:spacing w:after="0" w:line="240" w:lineRule="auto"/>
        <w:ind w:left="284"/>
        <w:jc w:val="both"/>
        <w:rPr>
          <w:rFonts w:ascii="Arial" w:hAnsi="Arial" w:cs="Arial"/>
          <w:sz w:val="24"/>
          <w:szCs w:val="24"/>
        </w:rPr>
      </w:pPr>
    </w:p>
    <w:tbl>
      <w:tblPr>
        <w:tblStyle w:val="TableGrid"/>
        <w:tblW w:w="9090" w:type="dxa"/>
        <w:tblInd w:w="265" w:type="dxa"/>
        <w:tblLayout w:type="fixed"/>
        <w:tblLook w:val="04A0" w:firstRow="1" w:lastRow="0" w:firstColumn="1" w:lastColumn="0" w:noHBand="0" w:noVBand="1"/>
      </w:tblPr>
      <w:tblGrid>
        <w:gridCol w:w="810"/>
        <w:gridCol w:w="8280"/>
      </w:tblGrid>
      <w:tr w:rsidR="00F21C98" w:rsidRPr="00196FA2" w14:paraId="7458576F" w14:textId="180341A5" w:rsidTr="00F21C98">
        <w:trPr>
          <w:tblHeader/>
        </w:trPr>
        <w:tc>
          <w:tcPr>
            <w:tcW w:w="810" w:type="dxa"/>
          </w:tcPr>
          <w:p w14:paraId="726A90DA" w14:textId="56AA4EBD" w:rsidR="00F21C98" w:rsidRPr="00196FA2" w:rsidRDefault="00F21C98" w:rsidP="00925321">
            <w:pPr>
              <w:jc w:val="center"/>
              <w:rPr>
                <w:rFonts w:ascii="Arial" w:hAnsi="Arial" w:cs="Arial"/>
                <w:iCs/>
                <w:sz w:val="24"/>
                <w:szCs w:val="24"/>
              </w:rPr>
            </w:pPr>
            <w:r>
              <w:rPr>
                <w:rFonts w:ascii="Arial" w:hAnsi="Arial" w:cs="Arial"/>
                <w:iCs/>
                <w:sz w:val="24"/>
                <w:szCs w:val="24"/>
              </w:rPr>
              <w:lastRenderedPageBreak/>
              <w:t>No.</w:t>
            </w:r>
          </w:p>
        </w:tc>
        <w:tc>
          <w:tcPr>
            <w:tcW w:w="8280" w:type="dxa"/>
          </w:tcPr>
          <w:p w14:paraId="7D43E870" w14:textId="77777777" w:rsidR="00F21C98" w:rsidRPr="00196FA2" w:rsidRDefault="00F21C98" w:rsidP="00925321">
            <w:pPr>
              <w:jc w:val="both"/>
              <w:rPr>
                <w:rFonts w:ascii="Arial" w:hAnsi="Arial" w:cs="Arial"/>
                <w:iCs/>
                <w:sz w:val="24"/>
                <w:szCs w:val="24"/>
              </w:rPr>
            </w:pPr>
            <w:r>
              <w:rPr>
                <w:rFonts w:ascii="Arial" w:hAnsi="Arial" w:cs="Arial"/>
                <w:iCs/>
                <w:sz w:val="24"/>
                <w:szCs w:val="24"/>
              </w:rPr>
              <w:t>Proposed Change</w:t>
            </w:r>
          </w:p>
        </w:tc>
      </w:tr>
      <w:tr w:rsidR="00F21C98" w:rsidRPr="00196FA2" w14:paraId="58329EF6" w14:textId="4A9EAC4E" w:rsidTr="00F21C98">
        <w:tc>
          <w:tcPr>
            <w:tcW w:w="810" w:type="dxa"/>
          </w:tcPr>
          <w:p w14:paraId="7C1F44F1" w14:textId="77777777" w:rsidR="00F21C98" w:rsidRPr="00196FA2" w:rsidRDefault="00F21C98" w:rsidP="00925321">
            <w:pPr>
              <w:jc w:val="center"/>
              <w:rPr>
                <w:rFonts w:ascii="Arial" w:hAnsi="Arial" w:cs="Arial"/>
                <w:iCs/>
                <w:sz w:val="24"/>
                <w:szCs w:val="24"/>
              </w:rPr>
            </w:pPr>
            <w:r>
              <w:rPr>
                <w:rFonts w:ascii="Arial" w:hAnsi="Arial" w:cs="Arial"/>
                <w:iCs/>
                <w:sz w:val="24"/>
                <w:szCs w:val="24"/>
              </w:rPr>
              <w:t>1</w:t>
            </w:r>
          </w:p>
        </w:tc>
        <w:tc>
          <w:tcPr>
            <w:tcW w:w="8280" w:type="dxa"/>
          </w:tcPr>
          <w:p w14:paraId="56A4C90F" w14:textId="0B16A39E" w:rsidR="00F21C98" w:rsidRPr="00196FA2" w:rsidRDefault="00F21C98">
            <w:pPr>
              <w:jc w:val="both"/>
              <w:rPr>
                <w:rFonts w:ascii="Arial" w:hAnsi="Arial" w:cs="Arial"/>
                <w:iCs/>
                <w:sz w:val="24"/>
                <w:szCs w:val="24"/>
              </w:rPr>
            </w:pPr>
            <w:r>
              <w:rPr>
                <w:rFonts w:ascii="Arial" w:hAnsi="Arial" w:cs="Arial"/>
                <w:iCs/>
                <w:sz w:val="24"/>
                <w:szCs w:val="24"/>
              </w:rPr>
              <w:t xml:space="preserve">Use nomenclature for reserves types (i.e. regulation, contingency, and </w:t>
            </w:r>
            <w:proofErr w:type="spellStart"/>
            <w:r>
              <w:rPr>
                <w:rFonts w:ascii="Arial" w:hAnsi="Arial" w:cs="Arial"/>
                <w:iCs/>
                <w:sz w:val="24"/>
                <w:szCs w:val="24"/>
              </w:rPr>
              <w:t>dispatchable</w:t>
            </w:r>
            <w:proofErr w:type="spellEnd"/>
            <w:r>
              <w:rPr>
                <w:rFonts w:ascii="Arial" w:hAnsi="Arial" w:cs="Arial"/>
                <w:iCs/>
                <w:sz w:val="24"/>
                <w:szCs w:val="24"/>
              </w:rPr>
              <w:t>) as provided under DOE DC2019-12-0018</w:t>
            </w:r>
          </w:p>
        </w:tc>
      </w:tr>
      <w:tr w:rsidR="00F21C98" w:rsidRPr="00196FA2" w14:paraId="549C8515" w14:textId="2694E353" w:rsidTr="00F21C98">
        <w:tc>
          <w:tcPr>
            <w:tcW w:w="810" w:type="dxa"/>
          </w:tcPr>
          <w:p w14:paraId="29092EBE" w14:textId="77777777" w:rsidR="00F21C98" w:rsidRPr="00196FA2" w:rsidRDefault="00F21C98" w:rsidP="00523989">
            <w:pPr>
              <w:jc w:val="center"/>
              <w:rPr>
                <w:rFonts w:ascii="Arial" w:hAnsi="Arial" w:cs="Arial"/>
                <w:iCs/>
                <w:sz w:val="24"/>
                <w:szCs w:val="24"/>
              </w:rPr>
            </w:pPr>
            <w:r>
              <w:rPr>
                <w:rFonts w:ascii="Arial" w:hAnsi="Arial" w:cs="Arial"/>
                <w:iCs/>
                <w:sz w:val="24"/>
                <w:szCs w:val="24"/>
              </w:rPr>
              <w:t>2</w:t>
            </w:r>
          </w:p>
        </w:tc>
        <w:tc>
          <w:tcPr>
            <w:tcW w:w="8280" w:type="dxa"/>
          </w:tcPr>
          <w:p w14:paraId="6052EDA9" w14:textId="4E92CB9C" w:rsidR="00F21C98" w:rsidRPr="00196FA2" w:rsidRDefault="00F21C98" w:rsidP="00523989">
            <w:pPr>
              <w:jc w:val="both"/>
              <w:rPr>
                <w:rFonts w:ascii="Arial" w:hAnsi="Arial" w:cs="Arial"/>
                <w:iCs/>
                <w:sz w:val="24"/>
                <w:szCs w:val="24"/>
              </w:rPr>
            </w:pPr>
            <w:r>
              <w:rPr>
                <w:rFonts w:ascii="Arial" w:hAnsi="Arial" w:cs="Arial"/>
                <w:iCs/>
                <w:sz w:val="24"/>
                <w:szCs w:val="24"/>
              </w:rPr>
              <w:t>Replace system snapshot with real-time data, including the reference to the MNM manual concerning the required type of information for this data</w:t>
            </w:r>
          </w:p>
        </w:tc>
      </w:tr>
      <w:tr w:rsidR="00F21C98" w:rsidRPr="00196FA2" w14:paraId="3B86FDC3" w14:textId="4437AA2A" w:rsidTr="00F21C98">
        <w:tc>
          <w:tcPr>
            <w:tcW w:w="810" w:type="dxa"/>
          </w:tcPr>
          <w:p w14:paraId="13AA5651" w14:textId="77777777" w:rsidR="00F21C98" w:rsidRPr="00196FA2" w:rsidRDefault="00F21C98" w:rsidP="00523989">
            <w:pPr>
              <w:jc w:val="center"/>
              <w:rPr>
                <w:rFonts w:ascii="Arial" w:hAnsi="Arial" w:cs="Arial"/>
                <w:iCs/>
                <w:sz w:val="24"/>
                <w:szCs w:val="24"/>
              </w:rPr>
            </w:pPr>
            <w:r>
              <w:rPr>
                <w:rFonts w:ascii="Arial" w:hAnsi="Arial" w:cs="Arial"/>
                <w:iCs/>
                <w:sz w:val="24"/>
                <w:szCs w:val="24"/>
              </w:rPr>
              <w:t>3</w:t>
            </w:r>
          </w:p>
        </w:tc>
        <w:tc>
          <w:tcPr>
            <w:tcW w:w="8280" w:type="dxa"/>
          </w:tcPr>
          <w:p w14:paraId="08BE132F" w14:textId="48899D5C" w:rsidR="00F21C98" w:rsidRPr="00196FA2" w:rsidRDefault="00F21C98" w:rsidP="00523989">
            <w:pPr>
              <w:jc w:val="both"/>
              <w:rPr>
                <w:rFonts w:ascii="Arial" w:hAnsi="Arial" w:cs="Arial"/>
                <w:iCs/>
                <w:sz w:val="24"/>
                <w:szCs w:val="24"/>
              </w:rPr>
            </w:pPr>
            <w:r>
              <w:rPr>
                <w:rFonts w:ascii="Arial" w:hAnsi="Arial" w:cs="Arial"/>
                <w:iCs/>
                <w:sz w:val="24"/>
                <w:szCs w:val="24"/>
              </w:rPr>
              <w:t>Clarity SO data updates in the NMMS</w:t>
            </w:r>
          </w:p>
        </w:tc>
      </w:tr>
      <w:tr w:rsidR="00F21C98" w:rsidRPr="00196FA2" w14:paraId="5F1D1FA8" w14:textId="49010180" w:rsidTr="00F21C98">
        <w:tc>
          <w:tcPr>
            <w:tcW w:w="810" w:type="dxa"/>
          </w:tcPr>
          <w:p w14:paraId="44C1E799" w14:textId="77777777" w:rsidR="00F21C98" w:rsidRPr="00196FA2" w:rsidRDefault="00F21C98" w:rsidP="00523989">
            <w:pPr>
              <w:jc w:val="center"/>
              <w:rPr>
                <w:rFonts w:ascii="Arial" w:hAnsi="Arial" w:cs="Arial"/>
                <w:iCs/>
                <w:sz w:val="24"/>
                <w:szCs w:val="24"/>
              </w:rPr>
            </w:pPr>
            <w:r>
              <w:rPr>
                <w:rFonts w:ascii="Arial" w:hAnsi="Arial" w:cs="Arial"/>
                <w:iCs/>
                <w:sz w:val="24"/>
                <w:szCs w:val="24"/>
              </w:rPr>
              <w:t>4</w:t>
            </w:r>
          </w:p>
        </w:tc>
        <w:tc>
          <w:tcPr>
            <w:tcW w:w="8280" w:type="dxa"/>
          </w:tcPr>
          <w:p w14:paraId="5DDEB68A" w14:textId="7E8FA55C" w:rsidR="00F21C98" w:rsidRPr="00196FA2" w:rsidRDefault="00F21C98">
            <w:pPr>
              <w:jc w:val="both"/>
              <w:rPr>
                <w:rFonts w:ascii="Arial" w:hAnsi="Arial" w:cs="Arial"/>
                <w:iCs/>
                <w:sz w:val="24"/>
                <w:szCs w:val="24"/>
              </w:rPr>
            </w:pPr>
            <w:r>
              <w:rPr>
                <w:rFonts w:ascii="Arial" w:hAnsi="Arial" w:cs="Arial"/>
                <w:iCs/>
                <w:sz w:val="24"/>
                <w:szCs w:val="24"/>
              </w:rPr>
              <w:t>Submission of day-ahead projected output from must dispatch generating units to the System Operator</w:t>
            </w:r>
          </w:p>
        </w:tc>
      </w:tr>
      <w:tr w:rsidR="00F21C98" w:rsidRPr="00196FA2" w14:paraId="7B213D1A" w14:textId="067EE041" w:rsidTr="00F21C98">
        <w:tc>
          <w:tcPr>
            <w:tcW w:w="810" w:type="dxa"/>
          </w:tcPr>
          <w:p w14:paraId="7B5452DC" w14:textId="77777777" w:rsidR="00F21C98" w:rsidRPr="00196FA2" w:rsidRDefault="00F21C98" w:rsidP="00523989">
            <w:pPr>
              <w:jc w:val="center"/>
              <w:rPr>
                <w:rFonts w:ascii="Arial" w:hAnsi="Arial" w:cs="Arial"/>
                <w:iCs/>
                <w:sz w:val="24"/>
                <w:szCs w:val="24"/>
              </w:rPr>
            </w:pPr>
            <w:r>
              <w:rPr>
                <w:rFonts w:ascii="Arial" w:hAnsi="Arial" w:cs="Arial"/>
                <w:iCs/>
                <w:sz w:val="24"/>
                <w:szCs w:val="24"/>
              </w:rPr>
              <w:t>5</w:t>
            </w:r>
          </w:p>
        </w:tc>
        <w:tc>
          <w:tcPr>
            <w:tcW w:w="8280" w:type="dxa"/>
          </w:tcPr>
          <w:p w14:paraId="6CFBB229" w14:textId="7155A037" w:rsidR="00F21C98" w:rsidRPr="00196FA2" w:rsidRDefault="00F21C98">
            <w:pPr>
              <w:jc w:val="both"/>
              <w:rPr>
                <w:rFonts w:ascii="Arial" w:hAnsi="Arial" w:cs="Arial"/>
                <w:iCs/>
                <w:sz w:val="24"/>
                <w:szCs w:val="24"/>
              </w:rPr>
            </w:pPr>
            <w:r>
              <w:rPr>
                <w:rFonts w:ascii="Arial" w:hAnsi="Arial" w:cs="Arial"/>
                <w:iCs/>
                <w:sz w:val="24"/>
                <w:szCs w:val="24"/>
              </w:rPr>
              <w:t>Enhancements on the creation of the Merit Order Table, specifically on the exclusion of scheduled reserve capacities</w:t>
            </w:r>
          </w:p>
        </w:tc>
      </w:tr>
      <w:tr w:rsidR="00F21C98" w:rsidRPr="00196FA2" w14:paraId="44794D6F" w14:textId="2BF85128" w:rsidTr="00F21C98">
        <w:tc>
          <w:tcPr>
            <w:tcW w:w="810" w:type="dxa"/>
          </w:tcPr>
          <w:p w14:paraId="4531FEB0" w14:textId="77777777" w:rsidR="00F21C98" w:rsidRPr="00196FA2" w:rsidRDefault="00F21C98" w:rsidP="00523989">
            <w:pPr>
              <w:jc w:val="center"/>
              <w:rPr>
                <w:rFonts w:ascii="Arial" w:hAnsi="Arial" w:cs="Arial"/>
                <w:iCs/>
                <w:sz w:val="24"/>
                <w:szCs w:val="24"/>
              </w:rPr>
            </w:pPr>
            <w:r>
              <w:rPr>
                <w:rFonts w:ascii="Arial" w:hAnsi="Arial" w:cs="Arial"/>
                <w:iCs/>
                <w:sz w:val="24"/>
                <w:szCs w:val="24"/>
              </w:rPr>
              <w:t>6</w:t>
            </w:r>
          </w:p>
        </w:tc>
        <w:tc>
          <w:tcPr>
            <w:tcW w:w="8280" w:type="dxa"/>
          </w:tcPr>
          <w:p w14:paraId="2A0483AD" w14:textId="7CF05736" w:rsidR="00F21C98" w:rsidRPr="00196FA2" w:rsidRDefault="00F21C98">
            <w:pPr>
              <w:jc w:val="both"/>
              <w:rPr>
                <w:rFonts w:ascii="Arial" w:hAnsi="Arial" w:cs="Arial"/>
                <w:iCs/>
                <w:sz w:val="24"/>
                <w:szCs w:val="24"/>
              </w:rPr>
            </w:pPr>
            <w:r>
              <w:rPr>
                <w:rFonts w:ascii="Arial" w:hAnsi="Arial" w:cs="Arial"/>
                <w:iCs/>
                <w:sz w:val="24"/>
                <w:szCs w:val="24"/>
              </w:rPr>
              <w:t>Process enhancements on dispatch implementation</w:t>
            </w:r>
          </w:p>
        </w:tc>
      </w:tr>
      <w:tr w:rsidR="00F21C98" w:rsidRPr="00196FA2" w14:paraId="64B21A94" w14:textId="0654F8DA" w:rsidTr="00F21C98">
        <w:tc>
          <w:tcPr>
            <w:tcW w:w="810" w:type="dxa"/>
          </w:tcPr>
          <w:p w14:paraId="7C9C7D07" w14:textId="77777777" w:rsidR="00F21C98" w:rsidRPr="00196FA2" w:rsidRDefault="00F21C98" w:rsidP="00523989">
            <w:pPr>
              <w:jc w:val="center"/>
              <w:rPr>
                <w:rFonts w:ascii="Arial" w:hAnsi="Arial" w:cs="Arial"/>
                <w:iCs/>
                <w:sz w:val="24"/>
                <w:szCs w:val="24"/>
              </w:rPr>
            </w:pPr>
            <w:r>
              <w:rPr>
                <w:rFonts w:ascii="Arial" w:hAnsi="Arial" w:cs="Arial"/>
                <w:iCs/>
                <w:sz w:val="24"/>
                <w:szCs w:val="24"/>
              </w:rPr>
              <w:t>7</w:t>
            </w:r>
          </w:p>
        </w:tc>
        <w:tc>
          <w:tcPr>
            <w:tcW w:w="8280" w:type="dxa"/>
          </w:tcPr>
          <w:p w14:paraId="1A75705A" w14:textId="641D0BE5" w:rsidR="00F21C98" w:rsidRPr="00196FA2" w:rsidRDefault="00F21C98" w:rsidP="00523989">
            <w:pPr>
              <w:jc w:val="both"/>
              <w:rPr>
                <w:rFonts w:ascii="Arial" w:hAnsi="Arial" w:cs="Arial"/>
                <w:iCs/>
                <w:sz w:val="24"/>
                <w:szCs w:val="24"/>
              </w:rPr>
            </w:pPr>
            <w:r>
              <w:rPr>
                <w:rFonts w:ascii="Arial" w:hAnsi="Arial" w:cs="Arial"/>
                <w:iCs/>
                <w:sz w:val="24"/>
                <w:szCs w:val="24"/>
              </w:rPr>
              <w:t>Include guidelines on dispatch via automatic generation control (AGC)</w:t>
            </w:r>
          </w:p>
        </w:tc>
      </w:tr>
      <w:tr w:rsidR="00F21C98" w:rsidRPr="00196FA2" w14:paraId="11E6D07D" w14:textId="70D20842" w:rsidTr="00F21C98">
        <w:tc>
          <w:tcPr>
            <w:tcW w:w="810" w:type="dxa"/>
          </w:tcPr>
          <w:p w14:paraId="08DB7890" w14:textId="5ED90062" w:rsidR="00F21C98" w:rsidRDefault="00F21C98" w:rsidP="00523989">
            <w:pPr>
              <w:jc w:val="center"/>
              <w:rPr>
                <w:rFonts w:ascii="Arial" w:hAnsi="Arial" w:cs="Arial"/>
                <w:iCs/>
                <w:sz w:val="24"/>
                <w:szCs w:val="24"/>
              </w:rPr>
            </w:pPr>
            <w:r>
              <w:rPr>
                <w:rFonts w:ascii="Arial" w:hAnsi="Arial" w:cs="Arial"/>
                <w:iCs/>
                <w:sz w:val="24"/>
                <w:szCs w:val="24"/>
              </w:rPr>
              <w:t>8</w:t>
            </w:r>
          </w:p>
        </w:tc>
        <w:tc>
          <w:tcPr>
            <w:tcW w:w="8280" w:type="dxa"/>
          </w:tcPr>
          <w:p w14:paraId="66ACE555" w14:textId="2B4EAEED" w:rsidR="00F21C98" w:rsidRDefault="00F21C98">
            <w:pPr>
              <w:jc w:val="both"/>
              <w:rPr>
                <w:rFonts w:ascii="Arial" w:hAnsi="Arial" w:cs="Arial"/>
                <w:iCs/>
                <w:sz w:val="24"/>
                <w:szCs w:val="24"/>
              </w:rPr>
            </w:pPr>
            <w:r>
              <w:rPr>
                <w:rFonts w:ascii="Arial" w:hAnsi="Arial" w:cs="Arial"/>
                <w:iCs/>
                <w:sz w:val="24"/>
                <w:szCs w:val="24"/>
              </w:rPr>
              <w:t>Improvements in post-dispatch reporting</w:t>
            </w:r>
          </w:p>
        </w:tc>
      </w:tr>
      <w:tr w:rsidR="00F21C98" w:rsidRPr="00196FA2" w14:paraId="6B7430E1" w14:textId="77777777" w:rsidTr="00F21C98">
        <w:tc>
          <w:tcPr>
            <w:tcW w:w="810" w:type="dxa"/>
          </w:tcPr>
          <w:p w14:paraId="15748395" w14:textId="6A0D8A99" w:rsidR="00F21C98" w:rsidRDefault="00F21C98" w:rsidP="00523989">
            <w:pPr>
              <w:jc w:val="center"/>
              <w:rPr>
                <w:rFonts w:ascii="Arial" w:hAnsi="Arial" w:cs="Arial"/>
                <w:iCs/>
                <w:sz w:val="24"/>
                <w:szCs w:val="24"/>
              </w:rPr>
            </w:pPr>
            <w:r>
              <w:rPr>
                <w:rFonts w:ascii="Arial" w:hAnsi="Arial" w:cs="Arial"/>
                <w:iCs/>
                <w:sz w:val="24"/>
                <w:szCs w:val="24"/>
              </w:rPr>
              <w:t>9</w:t>
            </w:r>
          </w:p>
        </w:tc>
        <w:tc>
          <w:tcPr>
            <w:tcW w:w="8280" w:type="dxa"/>
          </w:tcPr>
          <w:p w14:paraId="31E8B502" w14:textId="2C4FF390" w:rsidR="00F21C98" w:rsidRDefault="00F21C98" w:rsidP="00523989">
            <w:pPr>
              <w:jc w:val="both"/>
              <w:rPr>
                <w:rFonts w:ascii="Arial" w:hAnsi="Arial" w:cs="Arial"/>
                <w:iCs/>
                <w:sz w:val="24"/>
                <w:szCs w:val="24"/>
              </w:rPr>
            </w:pPr>
            <w:r>
              <w:rPr>
                <w:rFonts w:ascii="Arial" w:hAnsi="Arial" w:cs="Arial"/>
                <w:iCs/>
                <w:sz w:val="24"/>
                <w:szCs w:val="24"/>
              </w:rPr>
              <w:t>Registration of option for generator availability for WESM scheduling</w:t>
            </w:r>
          </w:p>
        </w:tc>
      </w:tr>
      <w:tr w:rsidR="00F21C98" w:rsidRPr="00196FA2" w14:paraId="77CF62C2" w14:textId="77777777" w:rsidTr="00F21C98">
        <w:tc>
          <w:tcPr>
            <w:tcW w:w="810" w:type="dxa"/>
          </w:tcPr>
          <w:p w14:paraId="1E11D35D" w14:textId="60C1B5C6" w:rsidR="00F21C98" w:rsidRDefault="00F21C98" w:rsidP="00523989">
            <w:pPr>
              <w:jc w:val="center"/>
              <w:rPr>
                <w:rFonts w:ascii="Arial" w:hAnsi="Arial" w:cs="Arial"/>
                <w:iCs/>
                <w:sz w:val="24"/>
                <w:szCs w:val="24"/>
              </w:rPr>
            </w:pPr>
            <w:r>
              <w:rPr>
                <w:rFonts w:ascii="Arial" w:hAnsi="Arial" w:cs="Arial"/>
                <w:iCs/>
                <w:sz w:val="24"/>
                <w:szCs w:val="24"/>
              </w:rPr>
              <w:t>10</w:t>
            </w:r>
          </w:p>
        </w:tc>
        <w:tc>
          <w:tcPr>
            <w:tcW w:w="8280" w:type="dxa"/>
          </w:tcPr>
          <w:p w14:paraId="2CE64CCF" w14:textId="2AC01AF1" w:rsidR="00F21C98" w:rsidRDefault="00F21C98" w:rsidP="00523989">
            <w:pPr>
              <w:jc w:val="both"/>
              <w:rPr>
                <w:rFonts w:ascii="Arial" w:hAnsi="Arial" w:cs="Arial"/>
                <w:iCs/>
                <w:sz w:val="24"/>
                <w:szCs w:val="24"/>
              </w:rPr>
            </w:pPr>
            <w:r>
              <w:rPr>
                <w:rFonts w:ascii="Arial" w:hAnsi="Arial" w:cs="Arial"/>
                <w:iCs/>
                <w:sz w:val="24"/>
                <w:szCs w:val="24"/>
              </w:rPr>
              <w:t>Improve process on MNM Development and Deployment</w:t>
            </w:r>
          </w:p>
        </w:tc>
      </w:tr>
      <w:tr w:rsidR="00F21C98" w:rsidRPr="00196FA2" w14:paraId="722B3D0D" w14:textId="77777777" w:rsidTr="00F21C98">
        <w:tc>
          <w:tcPr>
            <w:tcW w:w="810" w:type="dxa"/>
          </w:tcPr>
          <w:p w14:paraId="1007F11F" w14:textId="0F1831BF" w:rsidR="00F21C98" w:rsidRDefault="00F21C98" w:rsidP="00523989">
            <w:pPr>
              <w:jc w:val="center"/>
              <w:rPr>
                <w:rFonts w:ascii="Arial" w:hAnsi="Arial" w:cs="Arial"/>
                <w:iCs/>
                <w:sz w:val="24"/>
                <w:szCs w:val="24"/>
              </w:rPr>
            </w:pPr>
            <w:r>
              <w:rPr>
                <w:rFonts w:ascii="Arial" w:hAnsi="Arial" w:cs="Arial"/>
                <w:iCs/>
                <w:sz w:val="24"/>
                <w:szCs w:val="24"/>
              </w:rPr>
              <w:t>11</w:t>
            </w:r>
          </w:p>
        </w:tc>
        <w:tc>
          <w:tcPr>
            <w:tcW w:w="8280" w:type="dxa"/>
          </w:tcPr>
          <w:p w14:paraId="1BB9EF7B" w14:textId="26D65DB4" w:rsidR="00F21C98" w:rsidRDefault="00F21C98" w:rsidP="00523989">
            <w:pPr>
              <w:jc w:val="both"/>
              <w:rPr>
                <w:rFonts w:ascii="Arial" w:hAnsi="Arial" w:cs="Arial"/>
                <w:iCs/>
                <w:sz w:val="24"/>
                <w:szCs w:val="24"/>
              </w:rPr>
            </w:pPr>
            <w:r>
              <w:rPr>
                <w:rFonts w:ascii="Arial" w:hAnsi="Arial" w:cs="Arial"/>
                <w:iCs/>
                <w:sz w:val="24"/>
                <w:szCs w:val="24"/>
              </w:rPr>
              <w:t>Allow urgent updates to the MNM</w:t>
            </w:r>
          </w:p>
        </w:tc>
      </w:tr>
      <w:tr w:rsidR="00F21C98" w:rsidRPr="00196FA2" w14:paraId="53C5026B" w14:textId="77777777" w:rsidTr="00F21C98">
        <w:tc>
          <w:tcPr>
            <w:tcW w:w="810" w:type="dxa"/>
          </w:tcPr>
          <w:p w14:paraId="2FBBA296" w14:textId="63ABFFCB" w:rsidR="00F21C98" w:rsidRDefault="00F21C98" w:rsidP="00523989">
            <w:pPr>
              <w:jc w:val="center"/>
              <w:rPr>
                <w:rFonts w:ascii="Arial" w:hAnsi="Arial" w:cs="Arial"/>
                <w:iCs/>
                <w:sz w:val="24"/>
                <w:szCs w:val="24"/>
              </w:rPr>
            </w:pPr>
            <w:r>
              <w:rPr>
                <w:rFonts w:ascii="Arial" w:hAnsi="Arial" w:cs="Arial"/>
                <w:iCs/>
                <w:sz w:val="24"/>
                <w:szCs w:val="24"/>
              </w:rPr>
              <w:t>12</w:t>
            </w:r>
          </w:p>
        </w:tc>
        <w:tc>
          <w:tcPr>
            <w:tcW w:w="8280" w:type="dxa"/>
          </w:tcPr>
          <w:p w14:paraId="4C59263D" w14:textId="08D5872E" w:rsidR="00F21C98" w:rsidRDefault="00F21C98" w:rsidP="00523989">
            <w:pPr>
              <w:jc w:val="both"/>
              <w:rPr>
                <w:rFonts w:ascii="Arial" w:hAnsi="Arial" w:cs="Arial"/>
                <w:iCs/>
                <w:sz w:val="24"/>
                <w:szCs w:val="24"/>
              </w:rPr>
            </w:pPr>
            <w:r>
              <w:rPr>
                <w:rFonts w:ascii="Arial" w:hAnsi="Arial" w:cs="Arial"/>
                <w:iCs/>
                <w:sz w:val="24"/>
                <w:szCs w:val="24"/>
              </w:rPr>
              <w:t>Improve documentation and reporting</w:t>
            </w:r>
          </w:p>
        </w:tc>
      </w:tr>
    </w:tbl>
    <w:p w14:paraId="51D2EF6C" w14:textId="77777777" w:rsidR="001D7CCA" w:rsidRPr="00C11019" w:rsidRDefault="001D7CCA" w:rsidP="00797776">
      <w:pPr>
        <w:ind w:left="360"/>
        <w:jc w:val="both"/>
        <w:rPr>
          <w:rFonts w:ascii="Arial" w:hAnsi="Arial" w:cs="Arial"/>
          <w:i/>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06B5A0C1" w14:textId="77777777" w:rsidR="00797776" w:rsidRDefault="00797776" w:rsidP="00797776">
      <w:pPr>
        <w:ind w:left="360"/>
        <w:jc w:val="both"/>
        <w:rPr>
          <w:rFonts w:ascii="Arial" w:hAnsi="Arial" w:cs="Arial"/>
          <w:i/>
          <w:sz w:val="24"/>
          <w:szCs w:val="24"/>
        </w:rPr>
      </w:pPr>
    </w:p>
    <w:p w14:paraId="00E4B1F5" w14:textId="77777777" w:rsidR="006B1FD5" w:rsidRPr="006B1FD5" w:rsidRDefault="006B1FD5" w:rsidP="006B1FD5">
      <w:pPr>
        <w:spacing w:after="0" w:line="240" w:lineRule="auto"/>
        <w:ind w:left="360"/>
        <w:jc w:val="both"/>
        <w:rPr>
          <w:rFonts w:ascii="Arial" w:hAnsi="Arial" w:cs="Arial"/>
          <w:sz w:val="24"/>
          <w:szCs w:val="24"/>
        </w:rPr>
      </w:pPr>
      <w:r w:rsidRPr="006B1FD5">
        <w:rPr>
          <w:rFonts w:ascii="Arial" w:hAnsi="Arial" w:cs="Arial"/>
          <w:sz w:val="24"/>
          <w:szCs w:val="24"/>
        </w:rPr>
        <w:t xml:space="preserve">The proponent is the Independent Electricity Market Operator of the Philippines, Inc. IEMOP acts as the market operator of the WESM. </w:t>
      </w:r>
    </w:p>
    <w:p w14:paraId="608BAD10" w14:textId="77777777" w:rsidR="006B1FD5" w:rsidRPr="006B1FD5" w:rsidRDefault="006B1FD5" w:rsidP="006B1FD5">
      <w:pPr>
        <w:spacing w:after="0" w:line="240" w:lineRule="auto"/>
        <w:ind w:left="360"/>
        <w:jc w:val="both"/>
        <w:rPr>
          <w:rFonts w:ascii="Arial" w:hAnsi="Arial" w:cs="Arial"/>
          <w:sz w:val="24"/>
          <w:szCs w:val="24"/>
        </w:rPr>
      </w:pPr>
    </w:p>
    <w:p w14:paraId="7CB12A64"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Top Officers:</w:t>
      </w:r>
    </w:p>
    <w:p w14:paraId="33B4353E"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Richard J. Nethercott – President and CEO</w:t>
      </w:r>
    </w:p>
    <w:p w14:paraId="236B4931"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 xml:space="preserve">Robinson P. Descanzo – Chief Operating Officer and </w:t>
      </w:r>
      <w:r w:rsidRPr="00FB2389">
        <w:rPr>
          <w:rFonts w:ascii="Arial" w:hAnsi="Arial" w:cs="Arial"/>
          <w:sz w:val="24"/>
          <w:szCs w:val="24"/>
        </w:rPr>
        <w:t>Trading Operations Head</w:t>
      </w:r>
    </w:p>
    <w:p w14:paraId="65E3A315"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 xml:space="preserve">Arthur P. </w:t>
      </w:r>
      <w:proofErr w:type="spellStart"/>
      <w:r w:rsidRPr="006B1FD5">
        <w:rPr>
          <w:rFonts w:ascii="Arial" w:hAnsi="Arial" w:cs="Arial"/>
          <w:sz w:val="24"/>
          <w:szCs w:val="24"/>
        </w:rPr>
        <w:t>Pintado</w:t>
      </w:r>
      <w:proofErr w:type="spellEnd"/>
      <w:r w:rsidRPr="006B1FD5">
        <w:rPr>
          <w:rFonts w:ascii="Arial" w:hAnsi="Arial" w:cs="Arial"/>
          <w:sz w:val="24"/>
          <w:szCs w:val="24"/>
        </w:rPr>
        <w:t xml:space="preserve"> – </w:t>
      </w:r>
      <w:r w:rsidRPr="00A85F72">
        <w:rPr>
          <w:rFonts w:ascii="Helvetica" w:hAnsi="Helvetica" w:cs="Helvetica"/>
          <w:sz w:val="24"/>
          <w:szCs w:val="24"/>
        </w:rPr>
        <w:t>Internal Audit Head</w:t>
      </w:r>
    </w:p>
    <w:p w14:paraId="68F44500"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 xml:space="preserve">Rachel Angela P. Anosan – </w:t>
      </w:r>
      <w:r>
        <w:rPr>
          <w:rFonts w:ascii="Arial" w:hAnsi="Arial" w:cs="Arial"/>
          <w:sz w:val="24"/>
          <w:szCs w:val="24"/>
        </w:rPr>
        <w:t>Chief Legal Officer / Head of Legal Department</w:t>
      </w:r>
      <w:r w:rsidRPr="006B1FD5">
        <w:rPr>
          <w:rFonts w:ascii="Arial" w:hAnsi="Arial" w:cs="Arial"/>
          <w:sz w:val="24"/>
          <w:szCs w:val="24"/>
        </w:rPr>
        <w:t xml:space="preserve"> </w:t>
      </w:r>
    </w:p>
    <w:p w14:paraId="7E08122C" w14:textId="77777777" w:rsidR="00594328" w:rsidRPr="006B1FD5" w:rsidRDefault="00594328" w:rsidP="00594328">
      <w:pPr>
        <w:spacing w:after="0" w:line="240" w:lineRule="auto"/>
        <w:ind w:left="360"/>
        <w:jc w:val="both"/>
        <w:rPr>
          <w:rFonts w:ascii="Arial" w:hAnsi="Arial" w:cs="Arial"/>
          <w:sz w:val="24"/>
          <w:szCs w:val="24"/>
        </w:rPr>
      </w:pPr>
      <w:r w:rsidRPr="006B1FD5">
        <w:rPr>
          <w:rFonts w:ascii="Arial" w:hAnsi="Arial" w:cs="Arial"/>
          <w:sz w:val="24"/>
          <w:szCs w:val="24"/>
        </w:rPr>
        <w:t xml:space="preserve">Isidro E. Cacho, Jr. – </w:t>
      </w:r>
      <w:r>
        <w:rPr>
          <w:rFonts w:ascii="Arial" w:hAnsi="Arial" w:cs="Arial"/>
          <w:sz w:val="24"/>
          <w:szCs w:val="24"/>
        </w:rPr>
        <w:t xml:space="preserve">Head of </w:t>
      </w:r>
      <w:r w:rsidRPr="006B1FD5">
        <w:rPr>
          <w:rFonts w:ascii="Arial" w:hAnsi="Arial" w:cs="Arial"/>
          <w:sz w:val="24"/>
          <w:szCs w:val="24"/>
        </w:rPr>
        <w:t>Corporate Strategy and Communications</w:t>
      </w:r>
      <w:r>
        <w:rPr>
          <w:rFonts w:ascii="Arial" w:hAnsi="Arial" w:cs="Arial"/>
          <w:sz w:val="24"/>
          <w:szCs w:val="24"/>
        </w:rPr>
        <w:t xml:space="preserve"> Department</w:t>
      </w:r>
    </w:p>
    <w:p w14:paraId="16AE27E2" w14:textId="77777777" w:rsidR="00594328" w:rsidRPr="00C11019" w:rsidRDefault="00594328" w:rsidP="00594328">
      <w:pPr>
        <w:spacing w:after="0" w:line="240" w:lineRule="auto"/>
        <w:ind w:left="360"/>
        <w:jc w:val="both"/>
        <w:rPr>
          <w:rFonts w:ascii="Arial" w:hAnsi="Arial" w:cs="Arial"/>
          <w:i/>
          <w:sz w:val="24"/>
          <w:szCs w:val="24"/>
        </w:rPr>
      </w:pPr>
      <w:r w:rsidRPr="006B1FD5">
        <w:rPr>
          <w:rFonts w:ascii="Arial" w:hAnsi="Arial" w:cs="Arial"/>
          <w:sz w:val="24"/>
          <w:szCs w:val="24"/>
        </w:rPr>
        <w:t xml:space="preserve">Salvador D. </w:t>
      </w:r>
      <w:proofErr w:type="spellStart"/>
      <w:r w:rsidRPr="006B1FD5">
        <w:rPr>
          <w:rFonts w:ascii="Arial" w:hAnsi="Arial" w:cs="Arial"/>
          <w:sz w:val="24"/>
          <w:szCs w:val="24"/>
        </w:rPr>
        <w:t>Subaran</w:t>
      </w:r>
      <w:proofErr w:type="spellEnd"/>
      <w:r w:rsidRPr="006B1FD5">
        <w:rPr>
          <w:rFonts w:ascii="Arial" w:hAnsi="Arial" w:cs="Arial"/>
          <w:sz w:val="24"/>
          <w:szCs w:val="24"/>
        </w:rPr>
        <w:t xml:space="preserve"> – </w:t>
      </w:r>
      <w:r>
        <w:rPr>
          <w:rFonts w:ascii="Arial" w:hAnsi="Arial" w:cs="Arial"/>
          <w:sz w:val="24"/>
          <w:szCs w:val="24"/>
        </w:rPr>
        <w:t xml:space="preserve">Head of </w:t>
      </w:r>
      <w:r w:rsidRPr="006B1FD5">
        <w:rPr>
          <w:rFonts w:ascii="Arial" w:hAnsi="Arial" w:cs="Arial"/>
          <w:sz w:val="24"/>
          <w:szCs w:val="24"/>
        </w:rPr>
        <w:t>Information Systems and Technology</w:t>
      </w:r>
      <w:r>
        <w:rPr>
          <w:rFonts w:ascii="Arial" w:hAnsi="Arial" w:cs="Arial"/>
          <w:sz w:val="24"/>
          <w:szCs w:val="24"/>
        </w:rPr>
        <w:t xml:space="preserve"> Department</w:t>
      </w:r>
    </w:p>
    <w:p w14:paraId="0C74E263" w14:textId="77777777" w:rsidR="00797776" w:rsidRPr="00C11019" w:rsidRDefault="00797776" w:rsidP="00797776">
      <w:pPr>
        <w:ind w:left="360"/>
        <w:jc w:val="both"/>
        <w:rPr>
          <w:rFonts w:ascii="Arial" w:hAnsi="Arial" w:cs="Arial"/>
          <w:i/>
          <w:sz w:val="24"/>
          <w:szCs w:val="24"/>
        </w:rPr>
      </w:pPr>
    </w:p>
    <w:p w14:paraId="7B1DB0C6"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3D13A0B4" w14:textId="77777777" w:rsidR="00797776" w:rsidRDefault="00797776" w:rsidP="00797776">
      <w:pPr>
        <w:ind w:left="360"/>
        <w:jc w:val="both"/>
        <w:rPr>
          <w:rFonts w:ascii="Arial" w:hAnsi="Arial" w:cs="Arial"/>
          <w:sz w:val="24"/>
          <w:szCs w:val="24"/>
        </w:rPr>
      </w:pPr>
    </w:p>
    <w:p w14:paraId="292D5D33" w14:textId="0D5B3639" w:rsidR="00665AE7" w:rsidRDefault="00665AE7" w:rsidP="00665AE7">
      <w:pPr>
        <w:ind w:left="360"/>
        <w:jc w:val="both"/>
        <w:rPr>
          <w:rFonts w:ascii="Arial" w:hAnsi="Arial" w:cs="Arial"/>
          <w:sz w:val="24"/>
          <w:szCs w:val="24"/>
        </w:rPr>
      </w:pPr>
      <w:r w:rsidRPr="00133F6B">
        <w:rPr>
          <w:rFonts w:ascii="Arial" w:hAnsi="Arial" w:cs="Arial"/>
          <w:sz w:val="24"/>
          <w:szCs w:val="24"/>
        </w:rPr>
        <w:t xml:space="preserve">The amendments to the </w:t>
      </w:r>
      <w:r w:rsidR="00F21C98">
        <w:rPr>
          <w:rFonts w:ascii="Arial" w:hAnsi="Arial" w:cs="Arial"/>
          <w:sz w:val="24"/>
          <w:szCs w:val="24"/>
        </w:rPr>
        <w:t xml:space="preserve">WESM Rules and </w:t>
      </w:r>
      <w:r w:rsidR="000975EB">
        <w:rPr>
          <w:rFonts w:ascii="Arial" w:hAnsi="Arial" w:cs="Arial"/>
          <w:sz w:val="24"/>
          <w:szCs w:val="24"/>
        </w:rPr>
        <w:t>WESM Manual</w:t>
      </w:r>
      <w:r w:rsidR="00F21C98">
        <w:rPr>
          <w:rFonts w:ascii="Arial" w:hAnsi="Arial" w:cs="Arial"/>
          <w:sz w:val="24"/>
          <w:szCs w:val="24"/>
        </w:rPr>
        <w:t>s</w:t>
      </w:r>
      <w:r w:rsidR="000975EB">
        <w:rPr>
          <w:rFonts w:ascii="Arial" w:hAnsi="Arial" w:cs="Arial"/>
          <w:sz w:val="24"/>
          <w:szCs w:val="24"/>
        </w:rPr>
        <w:t xml:space="preserve"> </w:t>
      </w:r>
      <w:r w:rsidRPr="00133F6B">
        <w:rPr>
          <w:rFonts w:ascii="Arial" w:hAnsi="Arial" w:cs="Arial"/>
          <w:sz w:val="24"/>
          <w:szCs w:val="24"/>
        </w:rPr>
        <w:t xml:space="preserve">aim to enhance </w:t>
      </w:r>
      <w:r>
        <w:rPr>
          <w:rFonts w:ascii="Arial" w:hAnsi="Arial" w:cs="Arial"/>
          <w:sz w:val="24"/>
          <w:szCs w:val="24"/>
        </w:rPr>
        <w:t xml:space="preserve">the guidelines and processes involved in scheduling and dispatch </w:t>
      </w:r>
      <w:r w:rsidR="000975EB">
        <w:rPr>
          <w:rFonts w:ascii="Arial" w:hAnsi="Arial" w:cs="Arial"/>
          <w:sz w:val="24"/>
          <w:szCs w:val="24"/>
        </w:rPr>
        <w:t xml:space="preserve">under </w:t>
      </w:r>
      <w:r w:rsidRPr="00133F6B">
        <w:rPr>
          <w:rFonts w:ascii="Arial" w:hAnsi="Arial" w:cs="Arial"/>
          <w:sz w:val="24"/>
          <w:szCs w:val="24"/>
        </w:rPr>
        <w:t>the upcoming 5-minute dispatch interval</w:t>
      </w:r>
      <w:r>
        <w:rPr>
          <w:rFonts w:ascii="Arial" w:hAnsi="Arial" w:cs="Arial"/>
          <w:sz w:val="24"/>
          <w:szCs w:val="24"/>
        </w:rPr>
        <w:t>.</w:t>
      </w:r>
    </w:p>
    <w:p w14:paraId="2C68EDCB" w14:textId="77777777" w:rsidR="00665AE7" w:rsidRDefault="00665AE7" w:rsidP="00665AE7">
      <w:pPr>
        <w:ind w:left="360"/>
        <w:jc w:val="both"/>
        <w:rPr>
          <w:rFonts w:ascii="Arial" w:hAnsi="Arial" w:cs="Arial"/>
          <w:sz w:val="24"/>
          <w:szCs w:val="24"/>
        </w:rPr>
      </w:pPr>
      <w:r w:rsidRPr="00133F6B">
        <w:rPr>
          <w:rFonts w:ascii="Arial" w:hAnsi="Arial" w:cs="Arial"/>
          <w:sz w:val="24"/>
          <w:szCs w:val="24"/>
        </w:rPr>
        <w:t>It is recommended that the proposed changes be adopted.</w:t>
      </w:r>
    </w:p>
    <w:p w14:paraId="31838D51" w14:textId="112F2ADD" w:rsidR="001D7CCA" w:rsidRPr="00C11019" w:rsidRDefault="001D7CCA" w:rsidP="00797776">
      <w:pPr>
        <w:ind w:left="360"/>
        <w:jc w:val="both"/>
        <w:rPr>
          <w:rFonts w:ascii="Arial" w:hAnsi="Arial" w:cs="Arial"/>
          <w:sz w:val="24"/>
          <w:szCs w:val="24"/>
        </w:rPr>
      </w:pPr>
    </w:p>
    <w:p w14:paraId="6ABEF4A1"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3ABBC5F7" w14:textId="77777777" w:rsidR="00797776" w:rsidRPr="00B93846" w:rsidRDefault="00797776" w:rsidP="00797776">
      <w:pPr>
        <w:ind w:left="360"/>
        <w:jc w:val="both"/>
        <w:rPr>
          <w:rFonts w:ascii="Arial" w:hAnsi="Arial" w:cs="Arial"/>
          <w:i/>
          <w:sz w:val="24"/>
          <w:szCs w:val="24"/>
        </w:rPr>
      </w:pPr>
    </w:p>
    <w:p w14:paraId="74A5C562" w14:textId="4358828E" w:rsidR="00F21C98" w:rsidRDefault="00F21C98" w:rsidP="001D7CCA">
      <w:pPr>
        <w:pStyle w:val="ListParagraph"/>
        <w:numPr>
          <w:ilvl w:val="0"/>
          <w:numId w:val="5"/>
        </w:numPr>
        <w:jc w:val="both"/>
        <w:rPr>
          <w:rFonts w:ascii="Arial" w:hAnsi="Arial" w:cs="Arial"/>
          <w:sz w:val="24"/>
          <w:szCs w:val="24"/>
        </w:rPr>
      </w:pPr>
      <w:r>
        <w:rPr>
          <w:rFonts w:ascii="Arial" w:hAnsi="Arial" w:cs="Arial"/>
          <w:sz w:val="24"/>
          <w:szCs w:val="24"/>
        </w:rPr>
        <w:t>WESM Rules</w:t>
      </w:r>
    </w:p>
    <w:p w14:paraId="604ED028" w14:textId="6F178713" w:rsidR="00D73B29" w:rsidRDefault="006B1FD5" w:rsidP="001D7CCA">
      <w:pPr>
        <w:pStyle w:val="ListParagraph"/>
        <w:numPr>
          <w:ilvl w:val="0"/>
          <w:numId w:val="5"/>
        </w:numPr>
        <w:jc w:val="both"/>
        <w:rPr>
          <w:rFonts w:ascii="Arial" w:hAnsi="Arial" w:cs="Arial"/>
          <w:sz w:val="24"/>
          <w:szCs w:val="24"/>
        </w:rPr>
      </w:pPr>
      <w:r w:rsidRPr="00925321">
        <w:rPr>
          <w:rFonts w:ascii="Arial" w:hAnsi="Arial" w:cs="Arial"/>
          <w:sz w:val="24"/>
          <w:szCs w:val="24"/>
        </w:rPr>
        <w:t xml:space="preserve">WESM </w:t>
      </w:r>
      <w:r w:rsidR="00B93846" w:rsidRPr="00925321">
        <w:rPr>
          <w:rFonts w:ascii="Arial" w:hAnsi="Arial" w:cs="Arial"/>
          <w:sz w:val="24"/>
          <w:szCs w:val="24"/>
        </w:rPr>
        <w:t xml:space="preserve">Manual on Dispatch Protocol Issue 13.2 </w:t>
      </w:r>
    </w:p>
    <w:p w14:paraId="1CA53679" w14:textId="77777777" w:rsidR="000975EB" w:rsidRPr="00444C94" w:rsidRDefault="000975EB" w:rsidP="000975EB">
      <w:pPr>
        <w:pStyle w:val="ListParagraph"/>
        <w:numPr>
          <w:ilvl w:val="0"/>
          <w:numId w:val="5"/>
        </w:numPr>
        <w:jc w:val="both"/>
        <w:rPr>
          <w:rFonts w:ascii="Arial" w:hAnsi="Arial" w:cs="Arial"/>
          <w:sz w:val="24"/>
          <w:szCs w:val="24"/>
        </w:rPr>
      </w:pPr>
      <w:r w:rsidRPr="00196FA2">
        <w:rPr>
          <w:rFonts w:ascii="Arial" w:hAnsi="Arial" w:cs="Arial"/>
          <w:sz w:val="24"/>
          <w:szCs w:val="24"/>
        </w:rPr>
        <w:t xml:space="preserve">WESM Manual on </w:t>
      </w:r>
      <w:r w:rsidRPr="00444C94">
        <w:rPr>
          <w:rFonts w:ascii="Arial" w:hAnsi="Arial" w:cs="Arial"/>
          <w:sz w:val="24"/>
          <w:szCs w:val="24"/>
        </w:rPr>
        <w:t xml:space="preserve">Market Network Model Development and Maintenance - Criteria and Procedures Issue </w:t>
      </w:r>
      <w:r>
        <w:rPr>
          <w:rFonts w:ascii="Arial" w:hAnsi="Arial" w:cs="Arial"/>
          <w:sz w:val="24"/>
          <w:szCs w:val="24"/>
        </w:rPr>
        <w:t>4.2</w:t>
      </w:r>
    </w:p>
    <w:p w14:paraId="0927936E" w14:textId="513C324E" w:rsidR="000975EB" w:rsidRPr="00F21C98" w:rsidRDefault="00F21C98" w:rsidP="000975EB">
      <w:pPr>
        <w:pStyle w:val="ListParagraph"/>
        <w:numPr>
          <w:ilvl w:val="0"/>
          <w:numId w:val="5"/>
        </w:numPr>
        <w:jc w:val="both"/>
      </w:pPr>
      <w:r>
        <w:rPr>
          <w:rFonts w:ascii="Arial" w:hAnsi="Arial" w:cs="Arial"/>
          <w:sz w:val="24"/>
          <w:szCs w:val="24"/>
        </w:rPr>
        <w:t xml:space="preserve">WESM Manual on </w:t>
      </w:r>
      <w:r w:rsidR="000975EB" w:rsidRPr="00444C94">
        <w:rPr>
          <w:rFonts w:ascii="Arial" w:hAnsi="Arial" w:cs="Arial"/>
          <w:sz w:val="24"/>
          <w:szCs w:val="24"/>
        </w:rPr>
        <w:t>Registration, Suspension and De-Registration Criteria and Procedures Issue 5.3</w:t>
      </w:r>
    </w:p>
    <w:p w14:paraId="0D62C81C" w14:textId="02765F5D" w:rsidR="00F21C98" w:rsidRPr="00196FA2" w:rsidRDefault="00F21C98" w:rsidP="00F21C98">
      <w:pPr>
        <w:pStyle w:val="ListParagraph"/>
        <w:numPr>
          <w:ilvl w:val="0"/>
          <w:numId w:val="5"/>
        </w:numPr>
        <w:jc w:val="both"/>
        <w:sectPr w:rsidR="00F21C98" w:rsidRPr="00196FA2" w:rsidSect="004A41C3">
          <w:footerReference w:type="default" r:id="rId14"/>
          <w:pgSz w:w="12240" w:h="15840" w:code="1"/>
          <w:pgMar w:top="2880" w:right="1440" w:bottom="1440" w:left="1440" w:header="720" w:footer="720" w:gutter="0"/>
          <w:pgNumType w:start="1"/>
          <w:cols w:space="720"/>
          <w:docGrid w:linePitch="360"/>
        </w:sectPr>
      </w:pPr>
      <w:r>
        <w:rPr>
          <w:rFonts w:ascii="Arial" w:hAnsi="Arial" w:cs="Arial"/>
          <w:sz w:val="24"/>
          <w:szCs w:val="24"/>
        </w:rPr>
        <w:t xml:space="preserve">WESM Manual on </w:t>
      </w:r>
      <w:r w:rsidRPr="00F21C98">
        <w:rPr>
          <w:rFonts w:ascii="Arial" w:hAnsi="Arial" w:cs="Arial"/>
          <w:sz w:val="24"/>
          <w:szCs w:val="24"/>
        </w:rPr>
        <w:t>Market Operator Information Disclosure and Confidentiality Manual Issue 5.1</w:t>
      </w:r>
      <w:r>
        <w:rPr>
          <w:rFonts w:ascii="Arial" w:hAnsi="Arial" w:cs="Arial"/>
          <w:sz w:val="24"/>
          <w:szCs w:val="24"/>
        </w:rPr>
        <w:t xml:space="preserve"> </w:t>
      </w:r>
    </w:p>
    <w:p w14:paraId="1B8A0B30" w14:textId="2C533DBF" w:rsidR="00797776" w:rsidRPr="00C11019" w:rsidRDefault="00797776" w:rsidP="00BD6228">
      <w:pPr>
        <w:numPr>
          <w:ilvl w:val="0"/>
          <w:numId w:val="1"/>
        </w:numPr>
        <w:tabs>
          <w:tab w:val="clear" w:pos="180"/>
        </w:tabs>
        <w:spacing w:after="0" w:line="240" w:lineRule="auto"/>
        <w:ind w:left="0" w:firstLine="0"/>
        <w:rPr>
          <w:rFonts w:ascii="Arial" w:hAnsi="Arial" w:cs="Arial"/>
          <w:b/>
          <w:sz w:val="24"/>
          <w:szCs w:val="24"/>
        </w:rPr>
      </w:pPr>
      <w:r w:rsidRPr="00C11019">
        <w:rPr>
          <w:rFonts w:ascii="Arial" w:hAnsi="Arial" w:cs="Arial"/>
          <w:b/>
          <w:sz w:val="24"/>
          <w:szCs w:val="24"/>
        </w:rPr>
        <w:lastRenderedPageBreak/>
        <w:t>Proposed Amendment</w:t>
      </w:r>
      <w:r w:rsidR="0087229D">
        <w:rPr>
          <w:rFonts w:ascii="Arial" w:hAnsi="Arial" w:cs="Arial"/>
          <w:b/>
          <w:sz w:val="24"/>
          <w:szCs w:val="24"/>
        </w:rPr>
        <w:t>s</w:t>
      </w:r>
    </w:p>
    <w:p w14:paraId="19DBE38B" w14:textId="77777777" w:rsidR="00797776" w:rsidRPr="00C11019" w:rsidRDefault="00797776">
      <w:pPr>
        <w:rPr>
          <w:rFonts w:ascii="Arial" w:hAnsi="Arial" w:cs="Arial"/>
          <w:b/>
          <w:sz w:val="24"/>
          <w:szCs w:val="24"/>
        </w:rPr>
      </w:pPr>
    </w:p>
    <w:p w14:paraId="6E4FBB03" w14:textId="2F9935B8" w:rsidR="00866E72" w:rsidRDefault="00866E72" w:rsidP="00866E72">
      <w:pPr>
        <w:numPr>
          <w:ilvl w:val="0"/>
          <w:numId w:val="2"/>
        </w:numPr>
        <w:spacing w:after="0" w:line="240" w:lineRule="auto"/>
        <w:ind w:left="0" w:firstLine="0"/>
        <w:rPr>
          <w:rFonts w:ascii="Arial" w:hAnsi="Arial" w:cs="Arial"/>
          <w:b/>
          <w:sz w:val="24"/>
          <w:szCs w:val="24"/>
        </w:rPr>
      </w:pPr>
      <w:r>
        <w:rPr>
          <w:rFonts w:ascii="Arial" w:hAnsi="Arial" w:cs="Arial"/>
          <w:b/>
          <w:sz w:val="24"/>
          <w:szCs w:val="24"/>
        </w:rPr>
        <w:t>WESM Rules</w:t>
      </w:r>
    </w:p>
    <w:p w14:paraId="23AE9E79" w14:textId="7AAEC6CB" w:rsidR="00866E72" w:rsidRDefault="00866E72" w:rsidP="00866E72">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050"/>
        <w:gridCol w:w="2264"/>
        <w:gridCol w:w="2264"/>
        <w:gridCol w:w="2264"/>
        <w:gridCol w:w="2260"/>
        <w:gridCol w:w="2264"/>
        <w:gridCol w:w="2249"/>
        <w:gridCol w:w="2249"/>
      </w:tblGrid>
      <w:tr w:rsidR="00BD6228" w:rsidRPr="007F2B0B" w14:paraId="269B50CD" w14:textId="2408104E" w:rsidTr="00BD6228">
        <w:trPr>
          <w:trHeight w:val="233"/>
          <w:tblHeader/>
        </w:trPr>
        <w:tc>
          <w:tcPr>
            <w:tcW w:w="485" w:type="pct"/>
            <w:shd w:val="clear" w:color="auto" w:fill="D9D9D9" w:themeFill="background1" w:themeFillShade="D9"/>
            <w:vAlign w:val="center"/>
          </w:tcPr>
          <w:p w14:paraId="247ED95A" w14:textId="77777777" w:rsidR="00BD6228" w:rsidRPr="007F2B0B" w:rsidRDefault="00BD6228" w:rsidP="00BD6228">
            <w:pPr>
              <w:spacing w:after="0" w:line="276" w:lineRule="auto"/>
              <w:jc w:val="center"/>
              <w:rPr>
                <w:rFonts w:ascii="Arial" w:hAnsi="Arial" w:cs="Arial"/>
                <w:b/>
              </w:rPr>
            </w:pPr>
            <w:r w:rsidRPr="007F2B0B">
              <w:rPr>
                <w:rFonts w:ascii="Arial" w:hAnsi="Arial" w:cs="Arial"/>
                <w:b/>
              </w:rPr>
              <w:t>Title</w:t>
            </w:r>
          </w:p>
        </w:tc>
        <w:tc>
          <w:tcPr>
            <w:tcW w:w="281" w:type="pct"/>
            <w:shd w:val="clear" w:color="auto" w:fill="D9D9D9" w:themeFill="background1" w:themeFillShade="D9"/>
            <w:vAlign w:val="center"/>
          </w:tcPr>
          <w:p w14:paraId="316515A8" w14:textId="77777777" w:rsidR="00BD6228" w:rsidRPr="007F2B0B" w:rsidRDefault="00BD6228" w:rsidP="00BD6228">
            <w:pPr>
              <w:spacing w:after="0" w:line="276" w:lineRule="auto"/>
              <w:jc w:val="center"/>
              <w:rPr>
                <w:rFonts w:ascii="Arial" w:hAnsi="Arial" w:cs="Arial"/>
                <w:b/>
              </w:rPr>
            </w:pPr>
            <w:r w:rsidRPr="007F2B0B">
              <w:rPr>
                <w:rFonts w:ascii="Arial" w:hAnsi="Arial" w:cs="Arial"/>
                <w:b/>
              </w:rPr>
              <w:t>Clause</w:t>
            </w:r>
          </w:p>
        </w:tc>
        <w:tc>
          <w:tcPr>
            <w:tcW w:w="606" w:type="pct"/>
            <w:shd w:val="clear" w:color="auto" w:fill="D9D9D9" w:themeFill="background1" w:themeFillShade="D9"/>
            <w:vAlign w:val="center"/>
          </w:tcPr>
          <w:p w14:paraId="0DFC9E35" w14:textId="77777777" w:rsidR="00BD6228" w:rsidRPr="007F2B0B" w:rsidRDefault="00BD6228" w:rsidP="00BD6228">
            <w:pPr>
              <w:spacing w:after="0" w:line="276" w:lineRule="auto"/>
              <w:jc w:val="center"/>
              <w:rPr>
                <w:rFonts w:ascii="Arial" w:hAnsi="Arial" w:cs="Arial"/>
                <w:b/>
              </w:rPr>
            </w:pPr>
            <w:r w:rsidRPr="007F2B0B">
              <w:rPr>
                <w:rFonts w:ascii="Arial" w:hAnsi="Arial" w:cs="Arial"/>
                <w:b/>
              </w:rPr>
              <w:t>Provision</w:t>
            </w:r>
          </w:p>
        </w:tc>
        <w:tc>
          <w:tcPr>
            <w:tcW w:w="606" w:type="pct"/>
            <w:shd w:val="clear" w:color="auto" w:fill="D9D9D9" w:themeFill="background1" w:themeFillShade="D9"/>
            <w:vAlign w:val="center"/>
          </w:tcPr>
          <w:p w14:paraId="2F4E185E" w14:textId="77777777" w:rsidR="00BD6228" w:rsidRPr="007F2B0B" w:rsidRDefault="00BD6228" w:rsidP="00BD6228">
            <w:pPr>
              <w:spacing w:after="0" w:line="276" w:lineRule="auto"/>
              <w:jc w:val="center"/>
              <w:rPr>
                <w:rFonts w:ascii="Arial" w:hAnsi="Arial" w:cs="Arial"/>
                <w:b/>
              </w:rPr>
            </w:pPr>
            <w:r w:rsidRPr="007F2B0B">
              <w:rPr>
                <w:rFonts w:ascii="Arial" w:hAnsi="Arial" w:cs="Arial"/>
                <w:b/>
              </w:rPr>
              <w:t>Proposed Amendment</w:t>
            </w:r>
          </w:p>
        </w:tc>
        <w:tc>
          <w:tcPr>
            <w:tcW w:w="606" w:type="pct"/>
            <w:shd w:val="clear" w:color="auto" w:fill="D9D9D9" w:themeFill="background1" w:themeFillShade="D9"/>
            <w:vAlign w:val="center"/>
          </w:tcPr>
          <w:p w14:paraId="6209A211" w14:textId="77777777" w:rsidR="00BD6228" w:rsidRPr="007F2B0B" w:rsidRDefault="00BD6228" w:rsidP="00BD6228">
            <w:pPr>
              <w:spacing w:after="0" w:line="276" w:lineRule="auto"/>
              <w:jc w:val="center"/>
              <w:rPr>
                <w:rFonts w:ascii="Arial" w:hAnsi="Arial" w:cs="Arial"/>
                <w:b/>
              </w:rPr>
            </w:pPr>
            <w:r w:rsidRPr="007F2B0B">
              <w:rPr>
                <w:rFonts w:ascii="Arial" w:hAnsi="Arial" w:cs="Arial"/>
                <w:b/>
              </w:rPr>
              <w:t>Rationale</w:t>
            </w:r>
          </w:p>
        </w:tc>
        <w:tc>
          <w:tcPr>
            <w:tcW w:w="605" w:type="pct"/>
            <w:shd w:val="clear" w:color="auto" w:fill="D9D9D9" w:themeFill="background1" w:themeFillShade="D9"/>
            <w:vAlign w:val="center"/>
          </w:tcPr>
          <w:p w14:paraId="691D81F6" w14:textId="0732E422" w:rsidR="00BD6228" w:rsidRPr="007F2B0B" w:rsidRDefault="00BD6228" w:rsidP="00BD6228">
            <w:pPr>
              <w:spacing w:after="0" w:line="276" w:lineRule="auto"/>
              <w:jc w:val="center"/>
              <w:rPr>
                <w:rFonts w:ascii="Arial" w:hAnsi="Arial" w:cs="Arial"/>
                <w:b/>
              </w:rPr>
            </w:pPr>
            <w:r>
              <w:rPr>
                <w:rFonts w:ascii="Arial" w:hAnsi="Arial" w:cs="Arial"/>
                <w:b/>
              </w:rPr>
              <w:t>Comments</w:t>
            </w:r>
          </w:p>
        </w:tc>
        <w:tc>
          <w:tcPr>
            <w:tcW w:w="606" w:type="pct"/>
            <w:shd w:val="clear" w:color="auto" w:fill="D9D9D9" w:themeFill="background1" w:themeFillShade="D9"/>
            <w:vAlign w:val="center"/>
          </w:tcPr>
          <w:p w14:paraId="19AFE863" w14:textId="1E909428" w:rsidR="00BD6228" w:rsidRPr="007F2B0B" w:rsidRDefault="00BD6228" w:rsidP="00BD6228">
            <w:pPr>
              <w:spacing w:after="0" w:line="276" w:lineRule="auto"/>
              <w:jc w:val="center"/>
              <w:rPr>
                <w:rFonts w:ascii="Arial" w:hAnsi="Arial" w:cs="Arial"/>
                <w:b/>
              </w:rPr>
            </w:pPr>
            <w:r w:rsidRPr="00EF0FD7">
              <w:rPr>
                <w:rFonts w:ascii="Arial" w:hAnsi="Arial" w:cs="Arial"/>
                <w:b/>
                <w:sz w:val="20"/>
              </w:rPr>
              <w:t>Proposed Wording based on Comments</w:t>
            </w:r>
          </w:p>
        </w:tc>
        <w:tc>
          <w:tcPr>
            <w:tcW w:w="602" w:type="pct"/>
            <w:shd w:val="clear" w:color="auto" w:fill="D9D9D9" w:themeFill="background1" w:themeFillShade="D9"/>
            <w:vAlign w:val="center"/>
          </w:tcPr>
          <w:p w14:paraId="3E005B9F" w14:textId="590BA453" w:rsidR="00BD6228" w:rsidRPr="007F2B0B" w:rsidRDefault="00BD6228" w:rsidP="00BD6228">
            <w:pPr>
              <w:spacing w:after="0" w:line="276" w:lineRule="auto"/>
              <w:jc w:val="center"/>
              <w:rPr>
                <w:rFonts w:ascii="Arial" w:hAnsi="Arial" w:cs="Arial"/>
                <w:b/>
              </w:rPr>
            </w:pPr>
            <w:r>
              <w:rPr>
                <w:rFonts w:ascii="Arial" w:hAnsi="Arial" w:cs="Arial"/>
                <w:b/>
              </w:rPr>
              <w:t>Proponent’s Response</w:t>
            </w:r>
          </w:p>
        </w:tc>
        <w:tc>
          <w:tcPr>
            <w:tcW w:w="602" w:type="pct"/>
            <w:shd w:val="clear" w:color="auto" w:fill="D9D9D9" w:themeFill="background1" w:themeFillShade="D9"/>
            <w:vAlign w:val="center"/>
          </w:tcPr>
          <w:p w14:paraId="64664FE8" w14:textId="1AF9FDD1" w:rsidR="00BD6228" w:rsidRPr="007F2B0B" w:rsidRDefault="00BD6228" w:rsidP="00BD6228">
            <w:pPr>
              <w:spacing w:after="0" w:line="276" w:lineRule="auto"/>
              <w:jc w:val="center"/>
              <w:rPr>
                <w:rFonts w:ascii="Arial" w:hAnsi="Arial" w:cs="Arial"/>
                <w:b/>
              </w:rPr>
            </w:pPr>
            <w:r>
              <w:rPr>
                <w:rFonts w:ascii="Arial" w:hAnsi="Arial" w:cs="Arial"/>
                <w:b/>
              </w:rPr>
              <w:t>RCC Agreement</w:t>
            </w:r>
          </w:p>
        </w:tc>
      </w:tr>
      <w:tr w:rsidR="0064556E" w:rsidRPr="007F2B0B" w14:paraId="237F71FE" w14:textId="77777777" w:rsidTr="0064556E">
        <w:trPr>
          <w:trHeight w:val="20"/>
        </w:trPr>
        <w:tc>
          <w:tcPr>
            <w:tcW w:w="485" w:type="pct"/>
          </w:tcPr>
          <w:p w14:paraId="241C8FCE" w14:textId="77777777" w:rsidR="0064556E" w:rsidRPr="00F10652" w:rsidRDefault="0064556E" w:rsidP="0064556E">
            <w:pPr>
              <w:spacing w:after="0" w:line="276" w:lineRule="auto"/>
              <w:rPr>
                <w:rFonts w:ascii="Arial" w:hAnsi="Arial" w:cs="Arial"/>
                <w:szCs w:val="23"/>
              </w:rPr>
            </w:pPr>
          </w:p>
        </w:tc>
        <w:tc>
          <w:tcPr>
            <w:tcW w:w="281" w:type="pct"/>
          </w:tcPr>
          <w:p w14:paraId="76C59CE9" w14:textId="77777777" w:rsidR="0064556E" w:rsidRPr="00F10652" w:rsidRDefault="0064556E" w:rsidP="0064556E">
            <w:pPr>
              <w:spacing w:after="0" w:line="276" w:lineRule="auto"/>
              <w:jc w:val="center"/>
              <w:rPr>
                <w:rFonts w:ascii="Arial" w:hAnsi="Arial" w:cs="Arial"/>
                <w:bCs/>
              </w:rPr>
            </w:pPr>
          </w:p>
        </w:tc>
        <w:tc>
          <w:tcPr>
            <w:tcW w:w="606" w:type="pct"/>
          </w:tcPr>
          <w:p w14:paraId="16219700" w14:textId="77777777" w:rsidR="0064556E" w:rsidRPr="00F10652" w:rsidRDefault="0064556E" w:rsidP="0064556E">
            <w:pPr>
              <w:spacing w:after="0" w:line="276" w:lineRule="auto"/>
              <w:rPr>
                <w:rFonts w:ascii="Arial" w:hAnsi="Arial" w:cs="Arial"/>
                <w:szCs w:val="23"/>
              </w:rPr>
            </w:pPr>
          </w:p>
        </w:tc>
        <w:tc>
          <w:tcPr>
            <w:tcW w:w="606" w:type="pct"/>
          </w:tcPr>
          <w:p w14:paraId="21AA9453" w14:textId="77777777" w:rsidR="0064556E" w:rsidRPr="00F10652" w:rsidRDefault="0064556E" w:rsidP="0064556E">
            <w:pPr>
              <w:spacing w:after="0" w:line="276" w:lineRule="auto"/>
              <w:rPr>
                <w:rFonts w:ascii="Arial" w:hAnsi="Arial" w:cs="Arial"/>
                <w:szCs w:val="23"/>
              </w:rPr>
            </w:pPr>
          </w:p>
        </w:tc>
        <w:tc>
          <w:tcPr>
            <w:tcW w:w="606" w:type="pct"/>
          </w:tcPr>
          <w:p w14:paraId="2808E5E8" w14:textId="77777777" w:rsidR="0064556E" w:rsidRPr="001A7039" w:rsidRDefault="0064556E" w:rsidP="0064556E">
            <w:pPr>
              <w:spacing w:line="276" w:lineRule="auto"/>
              <w:rPr>
                <w:rFonts w:ascii="Arial" w:hAnsi="Arial" w:cs="Arial"/>
                <w:bCs/>
                <w:color w:val="000000" w:themeColor="text1"/>
              </w:rPr>
            </w:pPr>
          </w:p>
        </w:tc>
        <w:tc>
          <w:tcPr>
            <w:tcW w:w="1211" w:type="pct"/>
            <w:gridSpan w:val="2"/>
          </w:tcPr>
          <w:p w14:paraId="659FC3CC" w14:textId="7C3104D2" w:rsidR="0064556E" w:rsidRPr="0064556E" w:rsidRDefault="0064556E" w:rsidP="0064556E">
            <w:pPr>
              <w:spacing w:line="276" w:lineRule="auto"/>
              <w:rPr>
                <w:rFonts w:ascii="Arial" w:hAnsi="Arial" w:cs="Arial"/>
                <w:bCs/>
                <w:i/>
                <w:color w:val="000000" w:themeColor="text1"/>
              </w:rPr>
            </w:pPr>
            <w:permStart w:id="1391093978" w:edGrp="everyone"/>
            <w:r w:rsidRPr="0064556E">
              <w:rPr>
                <w:rFonts w:ascii="Arial" w:hAnsi="Arial" w:cs="Arial"/>
                <w:bCs/>
                <w:i/>
                <w:color w:val="000000" w:themeColor="text1"/>
              </w:rPr>
              <w:t>Write general comments here, if any.</w:t>
            </w:r>
            <w:permEnd w:id="1391093978"/>
          </w:p>
        </w:tc>
        <w:tc>
          <w:tcPr>
            <w:tcW w:w="602" w:type="pct"/>
          </w:tcPr>
          <w:p w14:paraId="3D27553B" w14:textId="77777777" w:rsidR="0064556E" w:rsidRPr="001A7039" w:rsidRDefault="0064556E" w:rsidP="0064556E">
            <w:pPr>
              <w:spacing w:line="276" w:lineRule="auto"/>
              <w:rPr>
                <w:rFonts w:ascii="Arial" w:hAnsi="Arial" w:cs="Arial"/>
                <w:bCs/>
                <w:color w:val="000000" w:themeColor="text1"/>
              </w:rPr>
            </w:pPr>
          </w:p>
        </w:tc>
        <w:tc>
          <w:tcPr>
            <w:tcW w:w="602" w:type="pct"/>
          </w:tcPr>
          <w:p w14:paraId="28FD9665" w14:textId="77777777" w:rsidR="0064556E" w:rsidRPr="001A7039" w:rsidRDefault="0064556E" w:rsidP="0064556E">
            <w:pPr>
              <w:spacing w:line="276" w:lineRule="auto"/>
              <w:rPr>
                <w:rFonts w:ascii="Arial" w:hAnsi="Arial" w:cs="Arial"/>
                <w:bCs/>
                <w:color w:val="000000" w:themeColor="text1"/>
              </w:rPr>
            </w:pPr>
          </w:p>
        </w:tc>
      </w:tr>
      <w:tr w:rsidR="0064556E" w:rsidRPr="007F2B0B" w14:paraId="179E122F" w14:textId="441473BD" w:rsidTr="00BD6228">
        <w:trPr>
          <w:trHeight w:val="20"/>
        </w:trPr>
        <w:tc>
          <w:tcPr>
            <w:tcW w:w="485" w:type="pct"/>
          </w:tcPr>
          <w:p w14:paraId="2F778E28" w14:textId="77777777" w:rsidR="0064556E" w:rsidRPr="00F10652" w:rsidRDefault="0064556E" w:rsidP="0064556E">
            <w:pPr>
              <w:spacing w:after="0" w:line="276" w:lineRule="auto"/>
              <w:rPr>
                <w:rFonts w:ascii="Arial" w:hAnsi="Arial" w:cs="Arial"/>
                <w:szCs w:val="23"/>
              </w:rPr>
            </w:pPr>
            <w:permStart w:id="1590106879" w:edGrp="everyone" w:colFirst="5" w:colLast="5"/>
            <w:permStart w:id="1746942735" w:edGrp="everyone" w:colFirst="6" w:colLast="6"/>
            <w:r w:rsidRPr="00F10652">
              <w:rPr>
                <w:rFonts w:ascii="Arial" w:hAnsi="Arial" w:cs="Arial"/>
                <w:szCs w:val="23"/>
              </w:rPr>
              <w:t>Overriding Constraints</w:t>
            </w:r>
          </w:p>
        </w:tc>
        <w:tc>
          <w:tcPr>
            <w:tcW w:w="281" w:type="pct"/>
          </w:tcPr>
          <w:p w14:paraId="18956B87" w14:textId="77777777" w:rsidR="0064556E" w:rsidRPr="00F10652" w:rsidRDefault="0064556E" w:rsidP="0064556E">
            <w:pPr>
              <w:spacing w:after="0" w:line="276" w:lineRule="auto"/>
              <w:jc w:val="center"/>
              <w:rPr>
                <w:rFonts w:ascii="Arial" w:hAnsi="Arial" w:cs="Arial"/>
                <w:bCs/>
              </w:rPr>
            </w:pPr>
            <w:r w:rsidRPr="00F10652">
              <w:rPr>
                <w:rFonts w:ascii="Arial" w:hAnsi="Arial" w:cs="Arial"/>
                <w:bCs/>
              </w:rPr>
              <w:t>3.5.13.1</w:t>
            </w:r>
          </w:p>
        </w:tc>
        <w:tc>
          <w:tcPr>
            <w:tcW w:w="606" w:type="pct"/>
          </w:tcPr>
          <w:p w14:paraId="374AC919" w14:textId="77777777" w:rsidR="0064556E" w:rsidRPr="00F10652" w:rsidRDefault="0064556E" w:rsidP="0064556E">
            <w:pPr>
              <w:spacing w:after="0" w:line="276" w:lineRule="auto"/>
              <w:rPr>
                <w:rFonts w:ascii="Arial" w:hAnsi="Arial" w:cs="Arial"/>
                <w:szCs w:val="23"/>
              </w:rPr>
            </w:pPr>
            <w:r w:rsidRPr="00F10652">
              <w:rPr>
                <w:rFonts w:ascii="Arial" w:hAnsi="Arial" w:cs="Arial"/>
                <w:szCs w:val="23"/>
              </w:rPr>
              <w:t>xxx</w:t>
            </w:r>
          </w:p>
          <w:p w14:paraId="4B11A09E" w14:textId="77777777" w:rsidR="0064556E" w:rsidRPr="00F10652" w:rsidRDefault="0064556E" w:rsidP="0064556E">
            <w:pPr>
              <w:spacing w:after="0" w:line="276" w:lineRule="auto"/>
              <w:rPr>
                <w:rFonts w:ascii="Arial" w:hAnsi="Arial" w:cs="Arial"/>
                <w:szCs w:val="23"/>
              </w:rPr>
            </w:pPr>
          </w:p>
          <w:p w14:paraId="7E4BB3BF" w14:textId="77777777" w:rsidR="0064556E" w:rsidRPr="00F10652" w:rsidRDefault="0064556E" w:rsidP="0064556E">
            <w:pPr>
              <w:spacing w:after="0" w:line="276" w:lineRule="auto"/>
              <w:rPr>
                <w:rFonts w:ascii="Arial" w:hAnsi="Arial" w:cs="Arial"/>
              </w:rPr>
            </w:pPr>
            <w:r w:rsidRPr="00F10652">
              <w:rPr>
                <w:rFonts w:ascii="Arial" w:hAnsi="Arial" w:cs="Arial"/>
                <w:szCs w:val="23"/>
              </w:rPr>
              <w:t xml:space="preserve">The </w:t>
            </w:r>
            <w:r w:rsidRPr="00F10652">
              <w:rPr>
                <w:rFonts w:ascii="Arial" w:hAnsi="Arial" w:cs="Arial"/>
                <w:i/>
                <w:iCs/>
                <w:szCs w:val="23"/>
              </w:rPr>
              <w:t xml:space="preserve">System Operator </w:t>
            </w:r>
            <w:r w:rsidRPr="00F10652">
              <w:rPr>
                <w:rFonts w:ascii="Arial" w:hAnsi="Arial" w:cs="Arial"/>
                <w:szCs w:val="23"/>
              </w:rPr>
              <w:t xml:space="preserve">shall advise the </w:t>
            </w:r>
            <w:r w:rsidRPr="00F10652">
              <w:rPr>
                <w:rFonts w:ascii="Arial" w:hAnsi="Arial" w:cs="Arial"/>
                <w:i/>
                <w:iCs/>
                <w:szCs w:val="23"/>
              </w:rPr>
              <w:t xml:space="preserve">Market Operator </w:t>
            </w:r>
            <w:r w:rsidRPr="00F10652">
              <w:rPr>
                <w:rFonts w:ascii="Arial" w:hAnsi="Arial" w:cs="Arial"/>
                <w:szCs w:val="23"/>
              </w:rPr>
              <w:t xml:space="preserve">of the actions it has taken in relation to the foregoing, including but not limited to information necessary for the proper settlement of affected </w:t>
            </w:r>
            <w:r w:rsidRPr="00F10652">
              <w:rPr>
                <w:rFonts w:ascii="Arial" w:hAnsi="Arial" w:cs="Arial"/>
                <w:i/>
                <w:iCs/>
                <w:szCs w:val="23"/>
              </w:rPr>
              <w:t>generating units</w:t>
            </w:r>
            <w:r w:rsidRPr="00F10652">
              <w:rPr>
                <w:rFonts w:ascii="Arial" w:hAnsi="Arial" w:cs="Arial"/>
                <w:szCs w:val="23"/>
              </w:rPr>
              <w:t xml:space="preserve">, and the </w:t>
            </w:r>
            <w:r w:rsidRPr="00F10652">
              <w:rPr>
                <w:rFonts w:ascii="Arial" w:hAnsi="Arial" w:cs="Arial"/>
                <w:i/>
                <w:iCs/>
                <w:szCs w:val="23"/>
              </w:rPr>
              <w:t xml:space="preserve">Market Operator </w:t>
            </w:r>
            <w:r w:rsidRPr="00F10652">
              <w:rPr>
                <w:rFonts w:ascii="Arial" w:hAnsi="Arial" w:cs="Arial"/>
                <w:szCs w:val="23"/>
              </w:rPr>
              <w:t xml:space="preserve">shall publish the said information no later than one (1) week from the relevant trading day. For proper settlement of must-run units, </w:t>
            </w:r>
            <w:r w:rsidRPr="00F10652">
              <w:rPr>
                <w:rFonts w:ascii="Arial" w:hAnsi="Arial" w:cs="Arial"/>
                <w:i/>
                <w:iCs/>
                <w:szCs w:val="23"/>
              </w:rPr>
              <w:t xml:space="preserve">Trading Participants </w:t>
            </w:r>
            <w:r w:rsidRPr="00F10652">
              <w:rPr>
                <w:rFonts w:ascii="Arial" w:hAnsi="Arial" w:cs="Arial"/>
                <w:szCs w:val="23"/>
              </w:rPr>
              <w:lastRenderedPageBreak/>
              <w:t xml:space="preserve">shall review the information and notify the </w:t>
            </w:r>
            <w:r w:rsidRPr="00F10652">
              <w:rPr>
                <w:rFonts w:ascii="Arial" w:hAnsi="Arial" w:cs="Arial"/>
                <w:i/>
                <w:iCs/>
                <w:szCs w:val="23"/>
              </w:rPr>
              <w:t xml:space="preserve">Market Operator </w:t>
            </w:r>
            <w:r w:rsidRPr="00F10652">
              <w:rPr>
                <w:rFonts w:ascii="Arial" w:hAnsi="Arial" w:cs="Arial"/>
                <w:szCs w:val="23"/>
              </w:rPr>
              <w:t xml:space="preserve">of any discrepancies no later than two (2) weeks from the date of publication, otherwise the information contained in the report shall be deemed final for use in the settlement of </w:t>
            </w:r>
            <w:r w:rsidRPr="00F10652">
              <w:rPr>
                <w:rFonts w:ascii="Arial" w:hAnsi="Arial" w:cs="Arial"/>
                <w:i/>
                <w:iCs/>
                <w:szCs w:val="23"/>
              </w:rPr>
              <w:t>must-run units</w:t>
            </w:r>
            <w:r w:rsidRPr="00F10652">
              <w:rPr>
                <w:rFonts w:ascii="Arial" w:hAnsi="Arial" w:cs="Arial"/>
                <w:szCs w:val="23"/>
              </w:rPr>
              <w:t xml:space="preserve">. </w:t>
            </w:r>
            <w:r w:rsidRPr="00F10652">
              <w:rPr>
                <w:rFonts w:ascii="Arial" w:hAnsi="Arial" w:cs="Arial"/>
                <w:b/>
                <w:bCs/>
                <w:color w:val="0000FF"/>
                <w:szCs w:val="23"/>
              </w:rPr>
              <w:t>(As amended by DOE DC NO.2015-11-0016 dated 12 November 2015 and further amended by DOE DC No. 2018-04-0007 dated 28 March 2018)</w:t>
            </w:r>
          </w:p>
        </w:tc>
        <w:tc>
          <w:tcPr>
            <w:tcW w:w="606" w:type="pct"/>
          </w:tcPr>
          <w:p w14:paraId="393BAB3C" w14:textId="77777777" w:rsidR="0064556E" w:rsidRPr="00F10652" w:rsidRDefault="0064556E" w:rsidP="0064556E">
            <w:pPr>
              <w:spacing w:after="0" w:line="276" w:lineRule="auto"/>
              <w:rPr>
                <w:rFonts w:ascii="Arial" w:hAnsi="Arial" w:cs="Arial"/>
                <w:szCs w:val="23"/>
              </w:rPr>
            </w:pPr>
            <w:r w:rsidRPr="00F10652">
              <w:rPr>
                <w:rFonts w:ascii="Arial" w:hAnsi="Arial" w:cs="Arial"/>
                <w:szCs w:val="23"/>
              </w:rPr>
              <w:lastRenderedPageBreak/>
              <w:t>xxx</w:t>
            </w:r>
          </w:p>
          <w:p w14:paraId="4124F896" w14:textId="77777777" w:rsidR="0064556E" w:rsidRPr="00F10652" w:rsidRDefault="0064556E" w:rsidP="0064556E">
            <w:pPr>
              <w:spacing w:after="0" w:line="276" w:lineRule="auto"/>
              <w:rPr>
                <w:rFonts w:ascii="Arial" w:hAnsi="Arial" w:cs="Arial"/>
                <w:szCs w:val="23"/>
              </w:rPr>
            </w:pPr>
          </w:p>
          <w:p w14:paraId="42615986" w14:textId="77777777" w:rsidR="0064556E" w:rsidRPr="00F10652" w:rsidRDefault="0064556E" w:rsidP="0064556E">
            <w:pPr>
              <w:spacing w:after="0" w:line="276" w:lineRule="auto"/>
              <w:rPr>
                <w:rFonts w:ascii="Arial" w:hAnsi="Arial" w:cs="Arial"/>
              </w:rPr>
            </w:pPr>
            <w:r w:rsidRPr="00F10652">
              <w:rPr>
                <w:rFonts w:ascii="Arial" w:hAnsi="Arial" w:cs="Arial"/>
                <w:szCs w:val="23"/>
              </w:rPr>
              <w:t xml:space="preserve">The </w:t>
            </w:r>
            <w:r w:rsidRPr="00F10652">
              <w:rPr>
                <w:rFonts w:ascii="Arial" w:hAnsi="Arial" w:cs="Arial"/>
                <w:i/>
                <w:iCs/>
                <w:szCs w:val="23"/>
              </w:rPr>
              <w:t xml:space="preserve">System Operator </w:t>
            </w:r>
            <w:r w:rsidRPr="00F10652">
              <w:rPr>
                <w:rFonts w:ascii="Arial" w:hAnsi="Arial" w:cs="Arial"/>
                <w:szCs w:val="23"/>
              </w:rPr>
              <w:t xml:space="preserve">shall advise the </w:t>
            </w:r>
            <w:r w:rsidRPr="00F10652">
              <w:rPr>
                <w:rFonts w:ascii="Arial" w:hAnsi="Arial" w:cs="Arial"/>
                <w:i/>
                <w:iCs/>
                <w:szCs w:val="23"/>
              </w:rPr>
              <w:t xml:space="preserve">Market Operator </w:t>
            </w:r>
            <w:r w:rsidRPr="00F10652">
              <w:rPr>
                <w:rFonts w:ascii="Arial" w:hAnsi="Arial" w:cs="Arial"/>
                <w:szCs w:val="23"/>
              </w:rPr>
              <w:t xml:space="preserve">of the actions it has taken in relation to the foregoing, including but not limited to information necessary for the proper settlement of affected </w:t>
            </w:r>
            <w:r w:rsidRPr="00F10652">
              <w:rPr>
                <w:rFonts w:ascii="Arial" w:hAnsi="Arial" w:cs="Arial"/>
                <w:i/>
                <w:iCs/>
                <w:szCs w:val="23"/>
              </w:rPr>
              <w:t>generating units</w:t>
            </w:r>
            <w:r w:rsidRPr="00F10652">
              <w:rPr>
                <w:rFonts w:ascii="Arial" w:hAnsi="Arial" w:cs="Arial"/>
                <w:szCs w:val="23"/>
              </w:rPr>
              <w:t xml:space="preserve">, and the </w:t>
            </w:r>
            <w:r w:rsidRPr="00F10652">
              <w:rPr>
                <w:rFonts w:ascii="Arial" w:hAnsi="Arial" w:cs="Arial"/>
                <w:i/>
                <w:iCs/>
                <w:szCs w:val="23"/>
              </w:rPr>
              <w:t xml:space="preserve">Market Operator </w:t>
            </w:r>
            <w:r w:rsidRPr="00F10652">
              <w:rPr>
                <w:rFonts w:ascii="Arial" w:hAnsi="Arial" w:cs="Arial"/>
                <w:szCs w:val="23"/>
              </w:rPr>
              <w:t xml:space="preserve">shall publish the said information no later than one (1) week from the relevant trading day. </w:t>
            </w:r>
            <w:r w:rsidRPr="00F10652">
              <w:rPr>
                <w:rFonts w:ascii="Arial" w:hAnsi="Arial" w:cs="Arial"/>
                <w:strike/>
                <w:szCs w:val="23"/>
              </w:rPr>
              <w:t xml:space="preserve">For proper settlement of must-run units, </w:t>
            </w:r>
            <w:r w:rsidRPr="00F10652">
              <w:rPr>
                <w:rFonts w:ascii="Arial" w:hAnsi="Arial" w:cs="Arial"/>
                <w:i/>
                <w:iCs/>
                <w:szCs w:val="23"/>
              </w:rPr>
              <w:t xml:space="preserve">Trading Participants </w:t>
            </w:r>
            <w:r w:rsidRPr="00F10652">
              <w:rPr>
                <w:rFonts w:ascii="Arial" w:hAnsi="Arial" w:cs="Arial"/>
                <w:szCs w:val="23"/>
              </w:rPr>
              <w:lastRenderedPageBreak/>
              <w:t xml:space="preserve">shall review the information and notify the </w:t>
            </w:r>
            <w:r w:rsidRPr="00F10652">
              <w:rPr>
                <w:rFonts w:ascii="Arial" w:hAnsi="Arial" w:cs="Arial"/>
                <w:i/>
                <w:iCs/>
                <w:szCs w:val="23"/>
              </w:rPr>
              <w:t xml:space="preserve">Market Operator </w:t>
            </w:r>
            <w:r w:rsidRPr="00F10652">
              <w:rPr>
                <w:rFonts w:ascii="Arial" w:hAnsi="Arial" w:cs="Arial"/>
                <w:szCs w:val="23"/>
              </w:rPr>
              <w:t>of any discrepancies no later than two (2) weeks from the date of publication, otherwise the information contained in the report shall be deemed final</w:t>
            </w:r>
            <w:r w:rsidRPr="00F10652">
              <w:rPr>
                <w:rFonts w:ascii="Arial" w:hAnsi="Arial" w:cs="Arial"/>
                <w:b/>
                <w:szCs w:val="23"/>
                <w:u w:val="single"/>
              </w:rPr>
              <w:t>.</w:t>
            </w:r>
            <w:r w:rsidRPr="00F10652">
              <w:rPr>
                <w:rFonts w:ascii="Arial" w:hAnsi="Arial" w:cs="Arial"/>
                <w:szCs w:val="23"/>
              </w:rPr>
              <w:t xml:space="preserve"> </w:t>
            </w:r>
            <w:r w:rsidRPr="00F10652">
              <w:rPr>
                <w:rFonts w:ascii="Arial" w:hAnsi="Arial" w:cs="Arial"/>
                <w:strike/>
                <w:szCs w:val="23"/>
              </w:rPr>
              <w:t xml:space="preserve">for use in the settlement of </w:t>
            </w:r>
            <w:r w:rsidRPr="00F10652">
              <w:rPr>
                <w:rFonts w:ascii="Arial" w:hAnsi="Arial" w:cs="Arial"/>
                <w:i/>
                <w:iCs/>
                <w:strike/>
                <w:szCs w:val="23"/>
              </w:rPr>
              <w:t>must-run units</w:t>
            </w:r>
            <w:r w:rsidRPr="00F10652">
              <w:rPr>
                <w:rFonts w:ascii="Arial" w:hAnsi="Arial" w:cs="Arial"/>
                <w:strike/>
                <w:szCs w:val="23"/>
              </w:rPr>
              <w:t>.</w:t>
            </w:r>
            <w:r w:rsidRPr="00F10652">
              <w:rPr>
                <w:rFonts w:ascii="Arial" w:hAnsi="Arial" w:cs="Arial"/>
                <w:szCs w:val="23"/>
              </w:rPr>
              <w:t xml:space="preserve"> </w:t>
            </w:r>
            <w:r w:rsidRPr="00F10652">
              <w:rPr>
                <w:rFonts w:ascii="Arial" w:hAnsi="Arial" w:cs="Arial"/>
                <w:b/>
                <w:bCs/>
                <w:color w:val="0000FF"/>
                <w:szCs w:val="23"/>
              </w:rPr>
              <w:t>(As amended by DOE DC NO.2015-11-0016 dated 12 November 2015 and further amended by DOE DC No. 2018-04-0007 dated 28 March 2018)</w:t>
            </w:r>
          </w:p>
        </w:tc>
        <w:tc>
          <w:tcPr>
            <w:tcW w:w="606" w:type="pct"/>
          </w:tcPr>
          <w:p w14:paraId="2BB44B03" w14:textId="77777777" w:rsidR="0064556E" w:rsidRDefault="0064556E" w:rsidP="0064556E">
            <w:pPr>
              <w:spacing w:line="276" w:lineRule="auto"/>
              <w:rPr>
                <w:rFonts w:ascii="Arial" w:hAnsi="Arial" w:cs="Arial"/>
                <w:bCs/>
                <w:color w:val="000000" w:themeColor="text1"/>
              </w:rPr>
            </w:pPr>
            <w:r w:rsidRPr="001A7039">
              <w:rPr>
                <w:rFonts w:ascii="Arial" w:hAnsi="Arial" w:cs="Arial"/>
                <w:bCs/>
                <w:color w:val="000000" w:themeColor="text1"/>
              </w:rPr>
              <w:lastRenderedPageBreak/>
              <w:t xml:space="preserve">To reinforce responsibility of Trading Participants (TP) in reporting their limitations if unable to follow RTD schedule </w:t>
            </w:r>
            <w:r>
              <w:rPr>
                <w:rFonts w:ascii="Arial" w:hAnsi="Arial" w:cs="Arial"/>
                <w:bCs/>
                <w:color w:val="000000" w:themeColor="text1"/>
              </w:rPr>
              <w:t>and to e</w:t>
            </w:r>
            <w:r w:rsidRPr="0050533E">
              <w:rPr>
                <w:rFonts w:ascii="Arial" w:hAnsi="Arial" w:cs="Arial"/>
                <w:bCs/>
                <w:color w:val="000000" w:themeColor="text1"/>
              </w:rPr>
              <w:t>ncourage TP</w:t>
            </w:r>
            <w:r>
              <w:rPr>
                <w:rFonts w:ascii="Arial" w:hAnsi="Arial" w:cs="Arial"/>
                <w:bCs/>
                <w:color w:val="000000" w:themeColor="text1"/>
              </w:rPr>
              <w:t>’s</w:t>
            </w:r>
            <w:r w:rsidRPr="0050533E">
              <w:rPr>
                <w:rFonts w:ascii="Arial" w:hAnsi="Arial" w:cs="Arial"/>
                <w:bCs/>
                <w:color w:val="000000" w:themeColor="text1"/>
              </w:rPr>
              <w:t xml:space="preserve"> active review of SO reports as part of their responsibilities</w:t>
            </w:r>
            <w:r>
              <w:rPr>
                <w:rFonts w:ascii="Arial" w:hAnsi="Arial" w:cs="Arial"/>
                <w:bCs/>
                <w:color w:val="000000" w:themeColor="text1"/>
              </w:rPr>
              <w:t>.</w:t>
            </w:r>
          </w:p>
          <w:p w14:paraId="3EAE8A0E" w14:textId="77777777" w:rsidR="0064556E" w:rsidRDefault="0064556E" w:rsidP="0064556E">
            <w:pPr>
              <w:spacing w:after="0" w:line="276" w:lineRule="auto"/>
              <w:rPr>
                <w:rFonts w:ascii="Arial" w:hAnsi="Arial" w:cs="Arial"/>
                <w:bCs/>
                <w:color w:val="000000" w:themeColor="text1"/>
              </w:rPr>
            </w:pPr>
          </w:p>
          <w:p w14:paraId="48F31E5E" w14:textId="31E40C5E" w:rsidR="0064556E" w:rsidRDefault="0064556E" w:rsidP="0064556E">
            <w:pPr>
              <w:spacing w:after="0" w:line="276" w:lineRule="auto"/>
              <w:rPr>
                <w:rFonts w:ascii="Arial" w:hAnsi="Arial" w:cs="Arial"/>
                <w:bCs/>
                <w:color w:val="000000" w:themeColor="text1"/>
              </w:rPr>
            </w:pPr>
            <w:r>
              <w:rPr>
                <w:rFonts w:ascii="Arial" w:hAnsi="Arial" w:cs="Arial"/>
                <w:bCs/>
                <w:color w:val="000000" w:themeColor="text1"/>
              </w:rPr>
              <w:t>To be consistent with the proposed c</w:t>
            </w:r>
            <w:r w:rsidRPr="007F2B0B">
              <w:rPr>
                <w:rFonts w:ascii="Arial" w:hAnsi="Arial" w:cs="Arial"/>
                <w:bCs/>
                <w:color w:val="000000" w:themeColor="text1"/>
              </w:rPr>
              <w:t xml:space="preserve">hange of </w:t>
            </w:r>
            <w:r>
              <w:rPr>
                <w:rFonts w:ascii="Arial" w:hAnsi="Arial" w:cs="Arial"/>
                <w:bCs/>
                <w:color w:val="000000" w:themeColor="text1"/>
              </w:rPr>
              <w:t xml:space="preserve">SO’s </w:t>
            </w:r>
            <w:r w:rsidRPr="007F2B0B">
              <w:rPr>
                <w:rFonts w:ascii="Arial" w:hAnsi="Arial" w:cs="Arial"/>
                <w:bCs/>
                <w:color w:val="000000" w:themeColor="text1"/>
              </w:rPr>
              <w:t>report</w:t>
            </w:r>
            <w:r>
              <w:rPr>
                <w:rFonts w:ascii="Arial" w:hAnsi="Arial" w:cs="Arial"/>
                <w:bCs/>
                <w:color w:val="000000" w:themeColor="text1"/>
              </w:rPr>
              <w:t xml:space="preserve">ing of their dispatch instructions, containing all dispatch instructions from the System Operator (e.g. dispatch of must-run </w:t>
            </w:r>
            <w:r>
              <w:rPr>
                <w:rFonts w:ascii="Arial" w:hAnsi="Arial" w:cs="Arial"/>
                <w:bCs/>
                <w:color w:val="000000" w:themeColor="text1"/>
              </w:rPr>
              <w:lastRenderedPageBreak/>
              <w:t>units), instead of dispatch deviations of generating units. Further, per proposed changes in DP Section 14.4.7, the SO Report will be</w:t>
            </w:r>
            <w:r w:rsidRPr="007F2B0B">
              <w:rPr>
                <w:rFonts w:ascii="Arial" w:hAnsi="Arial" w:cs="Arial"/>
                <w:bCs/>
                <w:color w:val="000000" w:themeColor="text1"/>
              </w:rPr>
              <w:t xml:space="preserve"> name</w:t>
            </w:r>
            <w:r>
              <w:rPr>
                <w:rFonts w:ascii="Arial" w:hAnsi="Arial" w:cs="Arial"/>
                <w:bCs/>
                <w:color w:val="000000" w:themeColor="text1"/>
              </w:rPr>
              <w:t>d</w:t>
            </w:r>
            <w:r w:rsidRPr="007F2B0B">
              <w:rPr>
                <w:rFonts w:ascii="Arial" w:hAnsi="Arial" w:cs="Arial"/>
                <w:bCs/>
                <w:color w:val="000000" w:themeColor="text1"/>
              </w:rPr>
              <w:t xml:space="preserve"> </w:t>
            </w:r>
            <w:r>
              <w:rPr>
                <w:rFonts w:ascii="Arial" w:hAnsi="Arial" w:cs="Arial"/>
                <w:bCs/>
                <w:color w:val="000000" w:themeColor="text1"/>
              </w:rPr>
              <w:t>as “</w:t>
            </w:r>
            <w:r w:rsidRPr="007F2B0B">
              <w:rPr>
                <w:rFonts w:ascii="Arial" w:hAnsi="Arial" w:cs="Arial"/>
                <w:bCs/>
                <w:color w:val="000000" w:themeColor="text1"/>
              </w:rPr>
              <w:t>Dispatch Instruction Report</w:t>
            </w:r>
            <w:r>
              <w:rPr>
                <w:rFonts w:ascii="Arial" w:hAnsi="Arial" w:cs="Arial"/>
                <w:bCs/>
                <w:color w:val="000000" w:themeColor="text1"/>
              </w:rPr>
              <w:t>”.</w:t>
            </w:r>
          </w:p>
          <w:p w14:paraId="31E0C97A" w14:textId="77777777" w:rsidR="0064556E" w:rsidRPr="007F2B0B" w:rsidRDefault="0064556E" w:rsidP="0064556E">
            <w:pPr>
              <w:spacing w:after="0" w:line="276" w:lineRule="auto"/>
              <w:rPr>
                <w:rFonts w:ascii="Arial" w:hAnsi="Arial" w:cs="Arial"/>
                <w:bCs/>
                <w:color w:val="000000" w:themeColor="text1"/>
              </w:rPr>
            </w:pPr>
          </w:p>
        </w:tc>
        <w:tc>
          <w:tcPr>
            <w:tcW w:w="605" w:type="pct"/>
          </w:tcPr>
          <w:p w14:paraId="70FF9585" w14:textId="77777777" w:rsidR="0064556E" w:rsidRPr="001A7039" w:rsidRDefault="0064556E" w:rsidP="0064556E">
            <w:pPr>
              <w:spacing w:line="276" w:lineRule="auto"/>
              <w:rPr>
                <w:rFonts w:ascii="Arial" w:hAnsi="Arial" w:cs="Arial"/>
                <w:bCs/>
                <w:color w:val="000000" w:themeColor="text1"/>
              </w:rPr>
            </w:pPr>
          </w:p>
        </w:tc>
        <w:tc>
          <w:tcPr>
            <w:tcW w:w="606" w:type="pct"/>
          </w:tcPr>
          <w:p w14:paraId="2E942E4C" w14:textId="77777777" w:rsidR="0064556E" w:rsidRPr="001A7039" w:rsidRDefault="0064556E" w:rsidP="0064556E">
            <w:pPr>
              <w:spacing w:line="276" w:lineRule="auto"/>
              <w:rPr>
                <w:rFonts w:ascii="Arial" w:hAnsi="Arial" w:cs="Arial"/>
                <w:bCs/>
                <w:color w:val="000000" w:themeColor="text1"/>
              </w:rPr>
            </w:pPr>
          </w:p>
        </w:tc>
        <w:tc>
          <w:tcPr>
            <w:tcW w:w="602" w:type="pct"/>
          </w:tcPr>
          <w:p w14:paraId="3E424123" w14:textId="77777777" w:rsidR="0064556E" w:rsidRPr="001A7039" w:rsidRDefault="0064556E" w:rsidP="0064556E">
            <w:pPr>
              <w:spacing w:line="276" w:lineRule="auto"/>
              <w:rPr>
                <w:rFonts w:ascii="Arial" w:hAnsi="Arial" w:cs="Arial"/>
                <w:bCs/>
                <w:color w:val="000000" w:themeColor="text1"/>
              </w:rPr>
            </w:pPr>
          </w:p>
        </w:tc>
        <w:tc>
          <w:tcPr>
            <w:tcW w:w="602" w:type="pct"/>
          </w:tcPr>
          <w:p w14:paraId="5FA8E82F" w14:textId="77777777" w:rsidR="0064556E" w:rsidRPr="001A7039" w:rsidRDefault="0064556E" w:rsidP="0064556E">
            <w:pPr>
              <w:spacing w:line="276" w:lineRule="auto"/>
              <w:rPr>
                <w:rFonts w:ascii="Arial" w:hAnsi="Arial" w:cs="Arial"/>
                <w:bCs/>
                <w:color w:val="000000" w:themeColor="text1"/>
              </w:rPr>
            </w:pPr>
          </w:p>
        </w:tc>
      </w:tr>
      <w:tr w:rsidR="0064556E" w:rsidRPr="007F2B0B" w14:paraId="24B58FAE" w14:textId="6DE03AB3" w:rsidTr="00BD6228">
        <w:trPr>
          <w:trHeight w:val="20"/>
        </w:trPr>
        <w:tc>
          <w:tcPr>
            <w:tcW w:w="485" w:type="pct"/>
          </w:tcPr>
          <w:p w14:paraId="262C45C8" w14:textId="77777777" w:rsidR="0064556E" w:rsidRPr="007F2B0B" w:rsidRDefault="0064556E" w:rsidP="0064556E">
            <w:pPr>
              <w:spacing w:after="0" w:line="276" w:lineRule="auto"/>
              <w:rPr>
                <w:rFonts w:ascii="Arial" w:hAnsi="Arial" w:cs="Arial"/>
                <w:bCs/>
              </w:rPr>
            </w:pPr>
            <w:permStart w:id="1623221497" w:edGrp="everyone" w:colFirst="5" w:colLast="5"/>
            <w:permStart w:id="1330537370" w:edGrp="everyone" w:colFirst="6" w:colLast="6"/>
            <w:permEnd w:id="1590106879"/>
            <w:permEnd w:id="1746942735"/>
            <w:r w:rsidRPr="007F2B0B">
              <w:rPr>
                <w:rFonts w:ascii="Arial" w:hAnsi="Arial" w:cs="Arial"/>
                <w:bCs/>
              </w:rPr>
              <w:lastRenderedPageBreak/>
              <w:t>Responsibilities of the System Operator</w:t>
            </w:r>
          </w:p>
        </w:tc>
        <w:tc>
          <w:tcPr>
            <w:tcW w:w="281" w:type="pct"/>
          </w:tcPr>
          <w:p w14:paraId="0B7DBFAF" w14:textId="77777777" w:rsidR="0064556E" w:rsidRPr="007F2B0B" w:rsidRDefault="0064556E" w:rsidP="0064556E">
            <w:pPr>
              <w:spacing w:after="0" w:line="276" w:lineRule="auto"/>
              <w:jc w:val="center"/>
              <w:rPr>
                <w:rFonts w:ascii="Arial" w:hAnsi="Arial" w:cs="Arial"/>
                <w:bCs/>
              </w:rPr>
            </w:pPr>
            <w:r w:rsidRPr="007F2B0B">
              <w:rPr>
                <w:rFonts w:ascii="Arial" w:hAnsi="Arial" w:cs="Arial"/>
                <w:bCs/>
              </w:rPr>
              <w:t>3.8.2</w:t>
            </w:r>
          </w:p>
        </w:tc>
        <w:tc>
          <w:tcPr>
            <w:tcW w:w="606" w:type="pct"/>
          </w:tcPr>
          <w:p w14:paraId="722F4EA0" w14:textId="77777777" w:rsidR="0064556E" w:rsidRPr="007F2B0B" w:rsidRDefault="0064556E" w:rsidP="0064556E">
            <w:pPr>
              <w:spacing w:after="0" w:line="276" w:lineRule="auto"/>
              <w:rPr>
                <w:rFonts w:ascii="Arial" w:hAnsi="Arial" w:cs="Arial"/>
              </w:rPr>
            </w:pPr>
            <w:r w:rsidRPr="007F2B0B">
              <w:rPr>
                <w:rFonts w:ascii="Arial" w:hAnsi="Arial" w:cs="Arial"/>
              </w:rPr>
              <w:t xml:space="preserve">3.8.2.2 </w:t>
            </w:r>
            <w:r w:rsidRPr="00784AAC">
              <w:rPr>
                <w:rFonts w:ascii="Arial" w:hAnsi="Arial" w:cs="Arial"/>
              </w:rPr>
              <w:t xml:space="preserve">After each one (1) hour interval, in accordance with the </w:t>
            </w:r>
            <w:r w:rsidRPr="00784AAC">
              <w:rPr>
                <w:rFonts w:ascii="Arial" w:hAnsi="Arial" w:cs="Arial"/>
                <w:i/>
                <w:iCs/>
              </w:rPr>
              <w:t>timetable</w:t>
            </w:r>
            <w:r w:rsidRPr="00784AAC">
              <w:rPr>
                <w:rFonts w:ascii="Arial" w:hAnsi="Arial" w:cs="Arial"/>
              </w:rPr>
              <w:t xml:space="preserve">, the </w:t>
            </w:r>
            <w:r w:rsidRPr="00784AAC">
              <w:rPr>
                <w:rFonts w:ascii="Arial" w:hAnsi="Arial" w:cs="Arial"/>
                <w:i/>
                <w:iCs/>
              </w:rPr>
              <w:t xml:space="preserve">System Operator </w:t>
            </w:r>
            <w:r w:rsidRPr="00784AAC">
              <w:rPr>
                <w:rFonts w:ascii="Arial" w:hAnsi="Arial" w:cs="Arial"/>
              </w:rPr>
              <w:lastRenderedPageBreak/>
              <w:t xml:space="preserve">shall advise the </w:t>
            </w:r>
            <w:r w:rsidRPr="00784AAC">
              <w:rPr>
                <w:rFonts w:ascii="Arial" w:hAnsi="Arial" w:cs="Arial"/>
                <w:i/>
                <w:iCs/>
              </w:rPr>
              <w:t xml:space="preserve">Market Operator </w:t>
            </w:r>
            <w:r w:rsidRPr="00784AAC">
              <w:rPr>
                <w:rFonts w:ascii="Arial" w:hAnsi="Arial" w:cs="Arial"/>
              </w:rPr>
              <w:t>of</w:t>
            </w:r>
            <w:r w:rsidRPr="007F2B0B">
              <w:rPr>
                <w:rFonts w:ascii="Arial" w:hAnsi="Arial" w:cs="Arial"/>
              </w:rPr>
              <w:t>:</w:t>
            </w:r>
          </w:p>
          <w:p w14:paraId="1BE836DB" w14:textId="77777777" w:rsidR="0064556E" w:rsidRPr="007F2B0B" w:rsidRDefault="0064556E" w:rsidP="0064556E">
            <w:pPr>
              <w:spacing w:after="0" w:line="276" w:lineRule="auto"/>
              <w:rPr>
                <w:rFonts w:ascii="Arial" w:hAnsi="Arial" w:cs="Arial"/>
              </w:rPr>
            </w:pPr>
            <w:r w:rsidRPr="007F2B0B">
              <w:rPr>
                <w:rFonts w:ascii="Arial" w:hAnsi="Arial" w:cs="Arial"/>
              </w:rPr>
              <w:t>a. xxx</w:t>
            </w:r>
          </w:p>
          <w:p w14:paraId="368D243C" w14:textId="77777777" w:rsidR="0064556E" w:rsidRPr="007F2B0B" w:rsidRDefault="0064556E" w:rsidP="0064556E">
            <w:pPr>
              <w:spacing w:after="0" w:line="276" w:lineRule="auto"/>
              <w:rPr>
                <w:rFonts w:ascii="Arial" w:hAnsi="Arial" w:cs="Arial"/>
              </w:rPr>
            </w:pPr>
            <w:r w:rsidRPr="007F2B0B">
              <w:rPr>
                <w:rFonts w:ascii="Arial" w:hAnsi="Arial" w:cs="Arial"/>
              </w:rPr>
              <w:t>xxx</w:t>
            </w:r>
          </w:p>
          <w:p w14:paraId="5FB3DFDF" w14:textId="77777777" w:rsidR="0064556E" w:rsidRPr="007F2B0B" w:rsidRDefault="0064556E" w:rsidP="0064556E">
            <w:pPr>
              <w:spacing w:after="0" w:line="276" w:lineRule="auto"/>
              <w:rPr>
                <w:rFonts w:ascii="Arial" w:hAnsi="Arial" w:cs="Arial"/>
              </w:rPr>
            </w:pPr>
          </w:p>
          <w:p w14:paraId="12A05232" w14:textId="77777777" w:rsidR="0064556E" w:rsidRPr="007F2B0B" w:rsidRDefault="0064556E" w:rsidP="0064556E">
            <w:pPr>
              <w:spacing w:after="0" w:line="276" w:lineRule="auto"/>
              <w:rPr>
                <w:rFonts w:ascii="Arial" w:hAnsi="Arial" w:cs="Arial"/>
              </w:rPr>
            </w:pPr>
            <w:r w:rsidRPr="00784AAC">
              <w:rPr>
                <w:rFonts w:ascii="Arial" w:hAnsi="Arial" w:cs="Arial"/>
              </w:rPr>
              <w:t xml:space="preserve">The </w:t>
            </w:r>
            <w:r w:rsidRPr="00784AAC">
              <w:rPr>
                <w:rFonts w:ascii="Arial" w:hAnsi="Arial" w:cs="Arial"/>
                <w:i/>
                <w:iCs/>
              </w:rPr>
              <w:t xml:space="preserve">System Operator </w:t>
            </w:r>
            <w:r w:rsidRPr="00784AAC">
              <w:rPr>
                <w:rFonts w:ascii="Arial" w:hAnsi="Arial" w:cs="Arial"/>
              </w:rPr>
              <w:t xml:space="preserve">shall likewise provide a </w:t>
            </w:r>
            <w:r w:rsidRPr="00784AAC">
              <w:rPr>
                <w:rFonts w:ascii="Arial" w:hAnsi="Arial" w:cs="Arial"/>
                <w:i/>
                <w:iCs/>
              </w:rPr>
              <w:t xml:space="preserve">dispatch </w:t>
            </w:r>
            <w:r w:rsidRPr="00784AAC">
              <w:rPr>
                <w:rFonts w:ascii="Arial" w:hAnsi="Arial" w:cs="Arial"/>
              </w:rPr>
              <w:t xml:space="preserve">deviation report to the </w:t>
            </w:r>
            <w:r w:rsidRPr="00784AAC">
              <w:rPr>
                <w:rFonts w:ascii="Arial" w:hAnsi="Arial" w:cs="Arial"/>
                <w:i/>
                <w:iCs/>
              </w:rPr>
              <w:t>Market Operator</w:t>
            </w:r>
            <w:r w:rsidRPr="00784AAC">
              <w:rPr>
                <w:rFonts w:ascii="Arial" w:hAnsi="Arial" w:cs="Arial"/>
              </w:rPr>
              <w:t xml:space="preserve">, in accordance with the </w:t>
            </w:r>
            <w:r w:rsidRPr="00784AAC">
              <w:rPr>
                <w:rFonts w:ascii="Arial" w:hAnsi="Arial" w:cs="Arial"/>
                <w:i/>
                <w:iCs/>
              </w:rPr>
              <w:t xml:space="preserve">timetable, </w:t>
            </w:r>
            <w:r w:rsidRPr="00784AAC">
              <w:rPr>
                <w:rFonts w:ascii="Arial" w:hAnsi="Arial" w:cs="Arial"/>
              </w:rPr>
              <w:t xml:space="preserve">detailing among others the circumstances and </w:t>
            </w:r>
            <w:r w:rsidRPr="00784AAC">
              <w:rPr>
                <w:rFonts w:ascii="Arial" w:hAnsi="Arial" w:cs="Arial"/>
                <w:i/>
                <w:iCs/>
              </w:rPr>
              <w:t xml:space="preserve">dispatch </w:t>
            </w:r>
            <w:r w:rsidRPr="00784AAC">
              <w:rPr>
                <w:rFonts w:ascii="Arial" w:hAnsi="Arial" w:cs="Arial"/>
              </w:rPr>
              <w:t xml:space="preserve">levels of units that were </w:t>
            </w:r>
            <w:r w:rsidRPr="00784AAC">
              <w:rPr>
                <w:rFonts w:ascii="Arial" w:hAnsi="Arial" w:cs="Arial"/>
                <w:i/>
                <w:iCs/>
              </w:rPr>
              <w:t xml:space="preserve">constrained-on </w:t>
            </w:r>
            <w:r w:rsidRPr="00784AAC">
              <w:rPr>
                <w:rFonts w:ascii="Arial" w:hAnsi="Arial" w:cs="Arial"/>
              </w:rPr>
              <w:t xml:space="preserve">or </w:t>
            </w:r>
            <w:r w:rsidRPr="00784AAC">
              <w:rPr>
                <w:rFonts w:ascii="Arial" w:hAnsi="Arial" w:cs="Arial"/>
                <w:i/>
                <w:iCs/>
              </w:rPr>
              <w:t xml:space="preserve">constrained-off </w:t>
            </w:r>
            <w:r w:rsidRPr="00784AAC">
              <w:rPr>
                <w:rFonts w:ascii="Arial" w:hAnsi="Arial" w:cs="Arial"/>
              </w:rPr>
              <w:t xml:space="preserve">or put on must-run during that one (1) hour </w:t>
            </w:r>
            <w:r w:rsidRPr="00650609">
              <w:rPr>
                <w:rFonts w:ascii="Arial" w:hAnsi="Arial" w:cs="Arial"/>
                <w:i/>
              </w:rPr>
              <w:t>i</w:t>
            </w:r>
            <w:r w:rsidRPr="00784AAC">
              <w:rPr>
                <w:rFonts w:ascii="Arial" w:hAnsi="Arial" w:cs="Arial"/>
                <w:i/>
                <w:iCs/>
              </w:rPr>
              <w:t>nterval</w:t>
            </w:r>
            <w:r w:rsidRPr="00784AAC">
              <w:rPr>
                <w:rFonts w:ascii="Arial" w:hAnsi="Arial" w:cs="Arial"/>
              </w:rPr>
              <w:t>.</w:t>
            </w:r>
          </w:p>
        </w:tc>
        <w:tc>
          <w:tcPr>
            <w:tcW w:w="606" w:type="pct"/>
          </w:tcPr>
          <w:p w14:paraId="2B7DF606" w14:textId="77777777" w:rsidR="0064556E" w:rsidRPr="007F2B0B" w:rsidRDefault="0064556E" w:rsidP="0064556E">
            <w:pPr>
              <w:spacing w:after="0" w:line="276" w:lineRule="auto"/>
              <w:rPr>
                <w:rFonts w:ascii="Arial" w:hAnsi="Arial" w:cs="Arial"/>
              </w:rPr>
            </w:pPr>
            <w:r w:rsidRPr="007F2B0B">
              <w:rPr>
                <w:rFonts w:ascii="Arial" w:hAnsi="Arial" w:cs="Arial"/>
              </w:rPr>
              <w:lastRenderedPageBreak/>
              <w:t xml:space="preserve">3.8.2.2 After each one (1) hour interval, in accordance with the </w:t>
            </w:r>
            <w:r w:rsidRPr="007F2B0B">
              <w:rPr>
                <w:rFonts w:ascii="Arial" w:hAnsi="Arial" w:cs="Arial"/>
                <w:i/>
                <w:iCs/>
              </w:rPr>
              <w:t>timetable</w:t>
            </w:r>
            <w:r w:rsidRPr="007F2B0B">
              <w:rPr>
                <w:rFonts w:ascii="Arial" w:hAnsi="Arial" w:cs="Arial"/>
              </w:rPr>
              <w:t xml:space="preserve">, the </w:t>
            </w:r>
            <w:r w:rsidRPr="007F2B0B">
              <w:rPr>
                <w:rFonts w:ascii="Arial" w:hAnsi="Arial" w:cs="Arial"/>
                <w:i/>
                <w:iCs/>
              </w:rPr>
              <w:t xml:space="preserve">System Operator </w:t>
            </w:r>
            <w:r w:rsidRPr="007F2B0B">
              <w:rPr>
                <w:rFonts w:ascii="Arial" w:hAnsi="Arial" w:cs="Arial"/>
              </w:rPr>
              <w:lastRenderedPageBreak/>
              <w:t xml:space="preserve">shall advise the </w:t>
            </w:r>
            <w:r w:rsidRPr="007F2B0B">
              <w:rPr>
                <w:rFonts w:ascii="Arial" w:hAnsi="Arial" w:cs="Arial"/>
                <w:i/>
                <w:iCs/>
              </w:rPr>
              <w:t xml:space="preserve">Market Operator </w:t>
            </w:r>
            <w:r w:rsidRPr="007F2B0B">
              <w:rPr>
                <w:rFonts w:ascii="Arial" w:hAnsi="Arial" w:cs="Arial"/>
              </w:rPr>
              <w:t>of:</w:t>
            </w:r>
          </w:p>
          <w:p w14:paraId="1A53FDF4" w14:textId="77777777" w:rsidR="0064556E" w:rsidRPr="007F2B0B" w:rsidRDefault="0064556E" w:rsidP="0064556E">
            <w:pPr>
              <w:spacing w:after="0" w:line="276" w:lineRule="auto"/>
              <w:rPr>
                <w:rFonts w:ascii="Arial" w:hAnsi="Arial" w:cs="Arial"/>
              </w:rPr>
            </w:pPr>
            <w:r w:rsidRPr="007F2B0B">
              <w:rPr>
                <w:rFonts w:ascii="Arial" w:hAnsi="Arial" w:cs="Arial"/>
              </w:rPr>
              <w:t>a. xxx</w:t>
            </w:r>
          </w:p>
          <w:p w14:paraId="23422ED7" w14:textId="77777777" w:rsidR="0064556E" w:rsidRPr="007F2B0B" w:rsidRDefault="0064556E" w:rsidP="0064556E">
            <w:pPr>
              <w:spacing w:after="0" w:line="276" w:lineRule="auto"/>
              <w:rPr>
                <w:rFonts w:ascii="Arial" w:hAnsi="Arial" w:cs="Arial"/>
              </w:rPr>
            </w:pPr>
            <w:r w:rsidRPr="007F2B0B">
              <w:rPr>
                <w:rFonts w:ascii="Arial" w:hAnsi="Arial" w:cs="Arial"/>
              </w:rPr>
              <w:t>xxx</w:t>
            </w:r>
          </w:p>
          <w:p w14:paraId="3D0BC699" w14:textId="77777777" w:rsidR="0064556E" w:rsidRPr="007F2B0B" w:rsidRDefault="0064556E" w:rsidP="0064556E">
            <w:pPr>
              <w:spacing w:after="0" w:line="276" w:lineRule="auto"/>
              <w:rPr>
                <w:rFonts w:ascii="Arial" w:hAnsi="Arial" w:cs="Arial"/>
              </w:rPr>
            </w:pPr>
          </w:p>
          <w:p w14:paraId="07CEA2EB" w14:textId="77777777" w:rsidR="0064556E" w:rsidRPr="007F2B0B" w:rsidRDefault="0064556E" w:rsidP="0064556E">
            <w:pPr>
              <w:spacing w:after="0" w:line="276" w:lineRule="auto"/>
              <w:contextualSpacing/>
              <w:rPr>
                <w:rFonts w:ascii="Arial" w:hAnsi="Arial" w:cs="Arial"/>
              </w:rPr>
            </w:pPr>
            <w:r w:rsidRPr="007F2B0B">
              <w:rPr>
                <w:rFonts w:ascii="Arial" w:hAnsi="Arial" w:cs="Arial"/>
              </w:rPr>
              <w:t xml:space="preserve">The </w:t>
            </w:r>
            <w:r w:rsidRPr="007F2B0B">
              <w:rPr>
                <w:rFonts w:ascii="Arial" w:hAnsi="Arial" w:cs="Arial"/>
                <w:i/>
                <w:iCs/>
              </w:rPr>
              <w:t xml:space="preserve">System Operator </w:t>
            </w:r>
            <w:r w:rsidRPr="007F2B0B">
              <w:rPr>
                <w:rFonts w:ascii="Arial" w:hAnsi="Arial" w:cs="Arial"/>
              </w:rPr>
              <w:t xml:space="preserve">shall likewise provide a </w:t>
            </w:r>
            <w:r w:rsidRPr="007F2B0B">
              <w:rPr>
                <w:rFonts w:ascii="Arial" w:hAnsi="Arial" w:cs="Arial"/>
                <w:i/>
                <w:iCs/>
              </w:rPr>
              <w:t xml:space="preserve">dispatch </w:t>
            </w:r>
            <w:r w:rsidRPr="00784AAC">
              <w:rPr>
                <w:rFonts w:ascii="Arial" w:hAnsi="Arial" w:cs="Arial"/>
                <w:strike/>
              </w:rPr>
              <w:t>deviation</w:t>
            </w:r>
            <w:r w:rsidRPr="007F2B0B">
              <w:rPr>
                <w:rFonts w:ascii="Arial" w:hAnsi="Arial" w:cs="Arial"/>
              </w:rPr>
              <w:t xml:space="preserve"> </w:t>
            </w:r>
            <w:r w:rsidRPr="001B1F69">
              <w:rPr>
                <w:rFonts w:ascii="Arial" w:hAnsi="Arial" w:cs="Arial"/>
                <w:b/>
                <w:bCs/>
                <w:i/>
                <w:iCs/>
                <w:u w:val="single"/>
              </w:rPr>
              <w:t>instruction</w:t>
            </w:r>
            <w:r w:rsidRPr="007F2B0B">
              <w:rPr>
                <w:rFonts w:ascii="Arial" w:hAnsi="Arial" w:cs="Arial"/>
              </w:rPr>
              <w:t xml:space="preserve"> report to the </w:t>
            </w:r>
            <w:r w:rsidRPr="007F2B0B">
              <w:rPr>
                <w:rFonts w:ascii="Arial" w:hAnsi="Arial" w:cs="Arial"/>
                <w:i/>
                <w:iCs/>
              </w:rPr>
              <w:t>Market Operator</w:t>
            </w:r>
            <w:r w:rsidRPr="007F2B0B">
              <w:rPr>
                <w:rFonts w:ascii="Arial" w:hAnsi="Arial" w:cs="Arial"/>
              </w:rPr>
              <w:t xml:space="preserve">, in accordance with the </w:t>
            </w:r>
            <w:r w:rsidRPr="007F2B0B">
              <w:rPr>
                <w:rFonts w:ascii="Arial" w:hAnsi="Arial" w:cs="Arial"/>
                <w:i/>
                <w:iCs/>
              </w:rPr>
              <w:t xml:space="preserve">timetable, </w:t>
            </w:r>
            <w:r w:rsidRPr="007F2B0B">
              <w:rPr>
                <w:rFonts w:ascii="Arial" w:hAnsi="Arial" w:cs="Arial"/>
              </w:rPr>
              <w:t xml:space="preserve">detailing among others the circumstances and </w:t>
            </w:r>
            <w:r w:rsidRPr="007F2B0B">
              <w:rPr>
                <w:rFonts w:ascii="Arial" w:hAnsi="Arial" w:cs="Arial"/>
                <w:i/>
                <w:iCs/>
              </w:rPr>
              <w:t xml:space="preserve">dispatch </w:t>
            </w:r>
            <w:r w:rsidRPr="007F2B0B">
              <w:rPr>
                <w:rFonts w:ascii="Arial" w:hAnsi="Arial" w:cs="Arial"/>
              </w:rPr>
              <w:t xml:space="preserve">levels of units that were </w:t>
            </w:r>
            <w:r w:rsidRPr="007F2B0B">
              <w:rPr>
                <w:rFonts w:ascii="Arial" w:hAnsi="Arial" w:cs="Arial"/>
                <w:i/>
                <w:iCs/>
              </w:rPr>
              <w:t xml:space="preserve">constrained-on </w:t>
            </w:r>
            <w:r w:rsidRPr="007F2B0B">
              <w:rPr>
                <w:rFonts w:ascii="Arial" w:hAnsi="Arial" w:cs="Arial"/>
              </w:rPr>
              <w:t xml:space="preserve">or </w:t>
            </w:r>
            <w:r w:rsidRPr="007F2B0B">
              <w:rPr>
                <w:rFonts w:ascii="Arial" w:hAnsi="Arial" w:cs="Arial"/>
                <w:i/>
                <w:iCs/>
              </w:rPr>
              <w:t xml:space="preserve">constrained-off </w:t>
            </w:r>
            <w:r w:rsidRPr="007F2B0B">
              <w:rPr>
                <w:rFonts w:ascii="Arial" w:hAnsi="Arial" w:cs="Arial"/>
              </w:rPr>
              <w:t xml:space="preserve">or put on must-run during that one (1) hour </w:t>
            </w:r>
            <w:r w:rsidRPr="00650609">
              <w:rPr>
                <w:rFonts w:ascii="Arial" w:hAnsi="Arial" w:cs="Arial"/>
                <w:i/>
              </w:rPr>
              <w:t>i</w:t>
            </w:r>
            <w:r w:rsidRPr="007F2B0B">
              <w:rPr>
                <w:rFonts w:ascii="Arial" w:hAnsi="Arial" w:cs="Arial"/>
                <w:i/>
                <w:iCs/>
              </w:rPr>
              <w:t>nterval</w:t>
            </w:r>
            <w:r w:rsidRPr="007F2B0B">
              <w:rPr>
                <w:rFonts w:ascii="Arial" w:hAnsi="Arial" w:cs="Arial"/>
              </w:rPr>
              <w:t>.</w:t>
            </w:r>
          </w:p>
        </w:tc>
        <w:tc>
          <w:tcPr>
            <w:tcW w:w="606" w:type="pct"/>
          </w:tcPr>
          <w:p w14:paraId="1D4CC1DA" w14:textId="77777777" w:rsidR="0064556E" w:rsidRPr="007F2B0B" w:rsidRDefault="0064556E" w:rsidP="0064556E">
            <w:pPr>
              <w:spacing w:after="0" w:line="276" w:lineRule="auto"/>
              <w:rPr>
                <w:rFonts w:ascii="Arial" w:hAnsi="Arial" w:cs="Arial"/>
                <w:bCs/>
                <w:color w:val="000000" w:themeColor="text1"/>
              </w:rPr>
            </w:pPr>
            <w:r>
              <w:rPr>
                <w:rFonts w:ascii="Arial" w:hAnsi="Arial" w:cs="Arial"/>
                <w:bCs/>
                <w:color w:val="000000" w:themeColor="text1"/>
              </w:rPr>
              <w:lastRenderedPageBreak/>
              <w:t>To c</w:t>
            </w:r>
            <w:r w:rsidRPr="007F2B0B">
              <w:rPr>
                <w:rFonts w:ascii="Arial" w:hAnsi="Arial" w:cs="Arial"/>
                <w:bCs/>
                <w:color w:val="000000" w:themeColor="text1"/>
              </w:rPr>
              <w:t>hange of report name to Dispatch Instruction Report consistent with proposed changes to WESM DP</w:t>
            </w:r>
          </w:p>
        </w:tc>
        <w:tc>
          <w:tcPr>
            <w:tcW w:w="605" w:type="pct"/>
          </w:tcPr>
          <w:p w14:paraId="6DD3362A" w14:textId="77777777" w:rsidR="0064556E" w:rsidRDefault="0064556E" w:rsidP="0064556E">
            <w:pPr>
              <w:spacing w:after="0" w:line="276" w:lineRule="auto"/>
              <w:rPr>
                <w:rFonts w:ascii="Arial" w:hAnsi="Arial" w:cs="Arial"/>
                <w:bCs/>
                <w:color w:val="000000" w:themeColor="text1"/>
              </w:rPr>
            </w:pPr>
          </w:p>
        </w:tc>
        <w:tc>
          <w:tcPr>
            <w:tcW w:w="606" w:type="pct"/>
          </w:tcPr>
          <w:p w14:paraId="559EBC14" w14:textId="77777777" w:rsidR="0064556E" w:rsidRDefault="0064556E" w:rsidP="0064556E">
            <w:pPr>
              <w:spacing w:after="0" w:line="276" w:lineRule="auto"/>
              <w:rPr>
                <w:rFonts w:ascii="Arial" w:hAnsi="Arial" w:cs="Arial"/>
                <w:bCs/>
                <w:color w:val="000000" w:themeColor="text1"/>
              </w:rPr>
            </w:pPr>
          </w:p>
        </w:tc>
        <w:tc>
          <w:tcPr>
            <w:tcW w:w="602" w:type="pct"/>
          </w:tcPr>
          <w:p w14:paraId="6A94A246" w14:textId="77777777" w:rsidR="0064556E" w:rsidRDefault="0064556E" w:rsidP="0064556E">
            <w:pPr>
              <w:spacing w:after="0" w:line="276" w:lineRule="auto"/>
              <w:rPr>
                <w:rFonts w:ascii="Arial" w:hAnsi="Arial" w:cs="Arial"/>
                <w:bCs/>
                <w:color w:val="000000" w:themeColor="text1"/>
              </w:rPr>
            </w:pPr>
          </w:p>
        </w:tc>
        <w:tc>
          <w:tcPr>
            <w:tcW w:w="602" w:type="pct"/>
          </w:tcPr>
          <w:p w14:paraId="4E38C6E2" w14:textId="77777777" w:rsidR="0064556E" w:rsidRDefault="0064556E" w:rsidP="0064556E">
            <w:pPr>
              <w:spacing w:after="0" w:line="276" w:lineRule="auto"/>
              <w:rPr>
                <w:rFonts w:ascii="Arial" w:hAnsi="Arial" w:cs="Arial"/>
                <w:bCs/>
                <w:color w:val="000000" w:themeColor="text1"/>
              </w:rPr>
            </w:pPr>
          </w:p>
        </w:tc>
      </w:tr>
      <w:tr w:rsidR="0064556E" w:rsidRPr="007F2B0B" w14:paraId="4E7CC182" w14:textId="7332AEA1" w:rsidTr="00BD6228">
        <w:trPr>
          <w:trHeight w:val="20"/>
        </w:trPr>
        <w:tc>
          <w:tcPr>
            <w:tcW w:w="485" w:type="pct"/>
          </w:tcPr>
          <w:p w14:paraId="6455C4A0" w14:textId="77777777" w:rsidR="0064556E" w:rsidRPr="007F2B0B" w:rsidRDefault="0064556E" w:rsidP="0064556E">
            <w:pPr>
              <w:spacing w:after="0" w:line="276" w:lineRule="auto"/>
              <w:rPr>
                <w:rFonts w:ascii="Arial" w:hAnsi="Arial" w:cs="Arial"/>
                <w:bCs/>
              </w:rPr>
            </w:pPr>
            <w:permStart w:id="1579621032" w:edGrp="everyone" w:colFirst="5" w:colLast="5"/>
            <w:permStart w:id="1125733910" w:edGrp="everyone" w:colFirst="6" w:colLast="6"/>
            <w:permEnd w:id="1623221497"/>
            <w:permEnd w:id="1330537370"/>
            <w:r w:rsidRPr="007F2B0B">
              <w:rPr>
                <w:rFonts w:ascii="Arial" w:hAnsi="Arial" w:cs="Arial"/>
                <w:bCs/>
              </w:rPr>
              <w:lastRenderedPageBreak/>
              <w:t>System Operator Implementation of Real-Time Dispatch</w:t>
            </w:r>
          </w:p>
        </w:tc>
        <w:tc>
          <w:tcPr>
            <w:tcW w:w="281" w:type="pct"/>
          </w:tcPr>
          <w:p w14:paraId="496513BA" w14:textId="77777777" w:rsidR="0064556E" w:rsidRPr="007F2B0B" w:rsidRDefault="0064556E" w:rsidP="0064556E">
            <w:pPr>
              <w:spacing w:after="0" w:line="276" w:lineRule="auto"/>
              <w:jc w:val="center"/>
              <w:rPr>
                <w:rFonts w:ascii="Arial" w:hAnsi="Arial" w:cs="Arial"/>
                <w:bCs/>
              </w:rPr>
            </w:pPr>
            <w:r w:rsidRPr="007F2B0B">
              <w:rPr>
                <w:rFonts w:ascii="Arial" w:hAnsi="Arial" w:cs="Arial"/>
                <w:bCs/>
              </w:rPr>
              <w:t>3.8.3.4</w:t>
            </w:r>
          </w:p>
        </w:tc>
        <w:tc>
          <w:tcPr>
            <w:tcW w:w="606" w:type="pct"/>
          </w:tcPr>
          <w:p w14:paraId="45B2AC19" w14:textId="77777777" w:rsidR="0064556E" w:rsidRPr="007F2B0B" w:rsidRDefault="0064556E" w:rsidP="0064556E">
            <w:pPr>
              <w:spacing w:after="0" w:line="276" w:lineRule="auto"/>
              <w:rPr>
                <w:rFonts w:ascii="Arial" w:hAnsi="Arial" w:cs="Arial"/>
                <w:bCs/>
              </w:rPr>
            </w:pPr>
            <w:r w:rsidRPr="00784AAC">
              <w:rPr>
                <w:rFonts w:ascii="Arial" w:hAnsi="Arial" w:cs="Arial"/>
              </w:rPr>
              <w:t xml:space="preserve">Subject to Clause 3.8.3.4, if, in real-time, the available </w:t>
            </w:r>
            <w:r w:rsidRPr="00784AAC">
              <w:rPr>
                <w:rFonts w:ascii="Arial" w:hAnsi="Arial" w:cs="Arial"/>
                <w:i/>
                <w:iCs/>
              </w:rPr>
              <w:t xml:space="preserve">generation </w:t>
            </w:r>
            <w:r w:rsidRPr="00784AAC">
              <w:rPr>
                <w:rFonts w:ascii="Arial" w:hAnsi="Arial" w:cs="Arial"/>
              </w:rPr>
              <w:t xml:space="preserve">from a </w:t>
            </w:r>
            <w:r w:rsidRPr="00784AAC">
              <w:rPr>
                <w:rFonts w:ascii="Arial" w:hAnsi="Arial" w:cs="Arial"/>
                <w:i/>
                <w:iCs/>
              </w:rPr>
              <w:t xml:space="preserve">must dispatch generating unit </w:t>
            </w:r>
            <w:r w:rsidRPr="00784AAC">
              <w:rPr>
                <w:rFonts w:ascii="Arial" w:hAnsi="Arial" w:cs="Arial"/>
              </w:rPr>
              <w:t xml:space="preserve">differs from the </w:t>
            </w:r>
            <w:r w:rsidRPr="00784AAC">
              <w:rPr>
                <w:rFonts w:ascii="Arial" w:hAnsi="Arial" w:cs="Arial"/>
              </w:rPr>
              <w:lastRenderedPageBreak/>
              <w:t xml:space="preserve">available </w:t>
            </w:r>
            <w:r w:rsidRPr="00784AAC">
              <w:rPr>
                <w:rFonts w:ascii="Arial" w:hAnsi="Arial" w:cs="Arial"/>
                <w:i/>
                <w:iCs/>
              </w:rPr>
              <w:t xml:space="preserve">generation </w:t>
            </w:r>
            <w:r w:rsidRPr="00784AAC">
              <w:rPr>
                <w:rFonts w:ascii="Arial" w:hAnsi="Arial" w:cs="Arial"/>
              </w:rPr>
              <w:t xml:space="preserve">assumed in the </w:t>
            </w:r>
            <w:r w:rsidRPr="00784AAC">
              <w:rPr>
                <w:rFonts w:ascii="Arial" w:hAnsi="Arial" w:cs="Arial"/>
                <w:i/>
                <w:iCs/>
              </w:rPr>
              <w:t xml:space="preserve">dispatch schedule </w:t>
            </w:r>
            <w:r w:rsidRPr="00784AAC">
              <w:rPr>
                <w:rFonts w:ascii="Arial" w:hAnsi="Arial" w:cs="Arial"/>
              </w:rPr>
              <w:t xml:space="preserve">provided to the </w:t>
            </w:r>
            <w:r w:rsidRPr="00784AAC">
              <w:rPr>
                <w:rFonts w:ascii="Arial" w:hAnsi="Arial" w:cs="Arial"/>
                <w:i/>
                <w:iCs/>
              </w:rPr>
              <w:t>System Operator</w:t>
            </w:r>
            <w:r w:rsidRPr="00784AAC">
              <w:rPr>
                <w:rFonts w:ascii="Arial" w:hAnsi="Arial" w:cs="Arial"/>
              </w:rPr>
              <w:t xml:space="preserve">, the </w:t>
            </w:r>
            <w:r w:rsidRPr="00784AAC">
              <w:rPr>
                <w:rFonts w:ascii="Arial" w:hAnsi="Arial" w:cs="Arial"/>
                <w:i/>
                <w:iCs/>
              </w:rPr>
              <w:t xml:space="preserve">System Operator </w:t>
            </w:r>
            <w:r w:rsidRPr="00784AAC">
              <w:rPr>
                <w:rFonts w:ascii="Arial" w:hAnsi="Arial" w:cs="Arial"/>
              </w:rPr>
              <w:t xml:space="preserve">shall allow the </w:t>
            </w:r>
            <w:r w:rsidRPr="00784AAC">
              <w:rPr>
                <w:rFonts w:ascii="Arial" w:hAnsi="Arial" w:cs="Arial"/>
                <w:i/>
                <w:iCs/>
              </w:rPr>
              <w:t xml:space="preserve">must dispatch generating unit </w:t>
            </w:r>
            <w:r w:rsidRPr="00784AAC">
              <w:rPr>
                <w:rFonts w:ascii="Arial" w:hAnsi="Arial" w:cs="Arial"/>
              </w:rPr>
              <w:t xml:space="preserve">to generate at its </w:t>
            </w:r>
            <w:r w:rsidRPr="00784AAC">
              <w:rPr>
                <w:rFonts w:ascii="Arial" w:hAnsi="Arial" w:cs="Arial"/>
                <w:i/>
                <w:iCs/>
              </w:rPr>
              <w:t>maximum available output</w:t>
            </w:r>
            <w:r w:rsidRPr="00784AAC">
              <w:rPr>
                <w:rFonts w:ascii="Arial" w:hAnsi="Arial" w:cs="Arial"/>
              </w:rPr>
              <w:t xml:space="preserve">, and, if all available </w:t>
            </w:r>
            <w:r w:rsidRPr="00784AAC">
              <w:rPr>
                <w:rFonts w:ascii="Arial" w:hAnsi="Arial" w:cs="Arial"/>
                <w:i/>
                <w:iCs/>
              </w:rPr>
              <w:t xml:space="preserve">frequency </w:t>
            </w:r>
            <w:r w:rsidRPr="00784AAC">
              <w:rPr>
                <w:rFonts w:ascii="Arial" w:hAnsi="Arial" w:cs="Arial"/>
              </w:rPr>
              <w:t xml:space="preserve">regulation is exhausted during a </w:t>
            </w:r>
            <w:r w:rsidRPr="00784AAC">
              <w:rPr>
                <w:rFonts w:ascii="Arial" w:hAnsi="Arial" w:cs="Arial"/>
                <w:i/>
                <w:iCs/>
              </w:rPr>
              <w:t>dispatch interval</w:t>
            </w:r>
            <w:r w:rsidRPr="00784AAC">
              <w:rPr>
                <w:rFonts w:ascii="Arial" w:hAnsi="Arial" w:cs="Arial"/>
              </w:rPr>
              <w:t xml:space="preserve">, shall adjust the </w:t>
            </w:r>
            <w:r w:rsidRPr="00784AAC">
              <w:rPr>
                <w:rFonts w:ascii="Arial" w:hAnsi="Arial" w:cs="Arial"/>
                <w:i/>
                <w:iCs/>
              </w:rPr>
              <w:t xml:space="preserve">dispatch </w:t>
            </w:r>
            <w:r w:rsidRPr="00784AAC">
              <w:rPr>
                <w:rFonts w:ascii="Arial" w:hAnsi="Arial" w:cs="Arial"/>
              </w:rPr>
              <w:t xml:space="preserve">of other </w:t>
            </w:r>
            <w:r w:rsidRPr="00784AAC">
              <w:rPr>
                <w:rFonts w:ascii="Arial" w:hAnsi="Arial" w:cs="Arial"/>
                <w:i/>
                <w:iCs/>
              </w:rPr>
              <w:t xml:space="preserve">generating units, </w:t>
            </w:r>
            <w:r w:rsidRPr="00784AAC">
              <w:rPr>
                <w:rFonts w:ascii="Arial" w:hAnsi="Arial" w:cs="Arial"/>
              </w:rPr>
              <w:t xml:space="preserve">to compensate as required in accordance with relevant </w:t>
            </w:r>
            <w:r w:rsidRPr="00784AAC">
              <w:rPr>
                <w:rFonts w:ascii="Arial" w:hAnsi="Arial" w:cs="Arial"/>
                <w:i/>
                <w:iCs/>
              </w:rPr>
              <w:t>Market Manuals.</w:t>
            </w:r>
          </w:p>
        </w:tc>
        <w:tc>
          <w:tcPr>
            <w:tcW w:w="606" w:type="pct"/>
          </w:tcPr>
          <w:p w14:paraId="728119A4" w14:textId="77777777" w:rsidR="0064556E" w:rsidRPr="007F2B0B" w:rsidRDefault="0064556E" w:rsidP="0064556E">
            <w:pPr>
              <w:spacing w:after="0" w:line="276" w:lineRule="auto"/>
              <w:contextualSpacing/>
              <w:rPr>
                <w:rFonts w:ascii="Arial" w:hAnsi="Arial" w:cs="Arial"/>
                <w:b/>
                <w:u w:val="single"/>
              </w:rPr>
            </w:pPr>
            <w:r w:rsidRPr="007F2B0B">
              <w:rPr>
                <w:rFonts w:ascii="Arial" w:hAnsi="Arial" w:cs="Arial"/>
              </w:rPr>
              <w:lastRenderedPageBreak/>
              <w:t>Subject to Clause 3.8.3.</w:t>
            </w:r>
            <w:r w:rsidRPr="00273146">
              <w:rPr>
                <w:rFonts w:ascii="Arial" w:hAnsi="Arial" w:cs="Arial"/>
                <w:strike/>
              </w:rPr>
              <w:t>4</w:t>
            </w:r>
            <w:r w:rsidRPr="00784AAC">
              <w:rPr>
                <w:rFonts w:ascii="Arial" w:hAnsi="Arial" w:cs="Arial"/>
                <w:b/>
                <w:bCs/>
              </w:rPr>
              <w:t>3</w:t>
            </w:r>
            <w:r w:rsidRPr="007F2B0B">
              <w:rPr>
                <w:rFonts w:ascii="Arial" w:hAnsi="Arial" w:cs="Arial"/>
              </w:rPr>
              <w:t xml:space="preserve">, if, in real-time, the available </w:t>
            </w:r>
            <w:r w:rsidRPr="007F2B0B">
              <w:rPr>
                <w:rFonts w:ascii="Arial" w:hAnsi="Arial" w:cs="Arial"/>
                <w:i/>
                <w:iCs/>
              </w:rPr>
              <w:t xml:space="preserve">generation </w:t>
            </w:r>
            <w:r w:rsidRPr="007F2B0B">
              <w:rPr>
                <w:rFonts w:ascii="Arial" w:hAnsi="Arial" w:cs="Arial"/>
              </w:rPr>
              <w:t xml:space="preserve">from a </w:t>
            </w:r>
            <w:r w:rsidRPr="007F2B0B">
              <w:rPr>
                <w:rFonts w:ascii="Arial" w:hAnsi="Arial" w:cs="Arial"/>
                <w:i/>
                <w:iCs/>
              </w:rPr>
              <w:t xml:space="preserve">must dispatch generating unit </w:t>
            </w:r>
            <w:r w:rsidRPr="007F2B0B">
              <w:rPr>
                <w:rFonts w:ascii="Arial" w:hAnsi="Arial" w:cs="Arial"/>
              </w:rPr>
              <w:t xml:space="preserve">differs from the </w:t>
            </w:r>
            <w:r w:rsidRPr="007F2B0B">
              <w:rPr>
                <w:rFonts w:ascii="Arial" w:hAnsi="Arial" w:cs="Arial"/>
              </w:rPr>
              <w:lastRenderedPageBreak/>
              <w:t xml:space="preserve">available </w:t>
            </w:r>
            <w:r w:rsidRPr="007F2B0B">
              <w:rPr>
                <w:rFonts w:ascii="Arial" w:hAnsi="Arial" w:cs="Arial"/>
                <w:i/>
                <w:iCs/>
              </w:rPr>
              <w:t xml:space="preserve">generation </w:t>
            </w:r>
            <w:r w:rsidRPr="007F2B0B">
              <w:rPr>
                <w:rFonts w:ascii="Arial" w:hAnsi="Arial" w:cs="Arial"/>
              </w:rPr>
              <w:t xml:space="preserve">assumed in the </w:t>
            </w:r>
            <w:r w:rsidRPr="007F2B0B">
              <w:rPr>
                <w:rFonts w:ascii="Arial" w:hAnsi="Arial" w:cs="Arial"/>
                <w:i/>
                <w:iCs/>
              </w:rPr>
              <w:t xml:space="preserve">dispatch schedule </w:t>
            </w:r>
            <w:r w:rsidRPr="007F2B0B">
              <w:rPr>
                <w:rFonts w:ascii="Arial" w:hAnsi="Arial" w:cs="Arial"/>
              </w:rPr>
              <w:t xml:space="preserve">provided to the </w:t>
            </w:r>
            <w:r w:rsidRPr="007F2B0B">
              <w:rPr>
                <w:rFonts w:ascii="Arial" w:hAnsi="Arial" w:cs="Arial"/>
                <w:i/>
                <w:iCs/>
              </w:rPr>
              <w:t>System Operator</w:t>
            </w:r>
            <w:r w:rsidRPr="007F2B0B">
              <w:rPr>
                <w:rFonts w:ascii="Arial" w:hAnsi="Arial" w:cs="Arial"/>
              </w:rPr>
              <w:t xml:space="preserve">, the </w:t>
            </w:r>
            <w:r w:rsidRPr="007F2B0B">
              <w:rPr>
                <w:rFonts w:ascii="Arial" w:hAnsi="Arial" w:cs="Arial"/>
                <w:i/>
                <w:iCs/>
              </w:rPr>
              <w:t xml:space="preserve">System Operator </w:t>
            </w:r>
            <w:r w:rsidRPr="007F2B0B">
              <w:rPr>
                <w:rFonts w:ascii="Arial" w:hAnsi="Arial" w:cs="Arial"/>
              </w:rPr>
              <w:t xml:space="preserve">shall allow the </w:t>
            </w:r>
            <w:r w:rsidRPr="007F2B0B">
              <w:rPr>
                <w:rFonts w:ascii="Arial" w:hAnsi="Arial" w:cs="Arial"/>
                <w:i/>
                <w:iCs/>
              </w:rPr>
              <w:t xml:space="preserve">must dispatch generating unit </w:t>
            </w:r>
            <w:r w:rsidRPr="007F2B0B">
              <w:rPr>
                <w:rFonts w:ascii="Arial" w:hAnsi="Arial" w:cs="Arial"/>
              </w:rPr>
              <w:t xml:space="preserve">to generate at its </w:t>
            </w:r>
            <w:r w:rsidRPr="007F2B0B">
              <w:rPr>
                <w:rFonts w:ascii="Arial" w:hAnsi="Arial" w:cs="Arial"/>
                <w:i/>
                <w:iCs/>
              </w:rPr>
              <w:t>maximum available output</w:t>
            </w:r>
            <w:r w:rsidRPr="007F2B0B">
              <w:rPr>
                <w:rFonts w:ascii="Arial" w:hAnsi="Arial" w:cs="Arial"/>
              </w:rPr>
              <w:t xml:space="preserve">, and, if all available </w:t>
            </w:r>
            <w:r w:rsidRPr="00784AAC">
              <w:rPr>
                <w:rFonts w:ascii="Arial" w:hAnsi="Arial" w:cs="Arial"/>
                <w:i/>
                <w:iCs/>
                <w:strike/>
              </w:rPr>
              <w:t xml:space="preserve">frequency </w:t>
            </w:r>
            <w:r w:rsidRPr="00784AAC">
              <w:rPr>
                <w:rFonts w:ascii="Arial" w:hAnsi="Arial" w:cs="Arial"/>
                <w:strike/>
              </w:rPr>
              <w:t xml:space="preserve">regulation is </w:t>
            </w:r>
            <w:r w:rsidRPr="00650609">
              <w:rPr>
                <w:rFonts w:ascii="Arial" w:hAnsi="Arial" w:cs="Arial"/>
                <w:b/>
                <w:bCs/>
                <w:i/>
                <w:u w:val="single"/>
              </w:rPr>
              <w:t xml:space="preserve">regulating reserves </w:t>
            </w:r>
            <w:r w:rsidRPr="00784AAC">
              <w:rPr>
                <w:rFonts w:ascii="Arial" w:hAnsi="Arial" w:cs="Arial"/>
                <w:b/>
                <w:bCs/>
                <w:u w:val="single"/>
              </w:rPr>
              <w:t>are</w:t>
            </w:r>
            <w:r w:rsidRPr="007F2B0B">
              <w:rPr>
                <w:rFonts w:ascii="Arial" w:hAnsi="Arial" w:cs="Arial"/>
                <w:u w:val="single"/>
              </w:rPr>
              <w:t xml:space="preserve"> </w:t>
            </w:r>
            <w:r w:rsidRPr="007F2B0B">
              <w:rPr>
                <w:rFonts w:ascii="Arial" w:hAnsi="Arial" w:cs="Arial"/>
              </w:rPr>
              <w:t xml:space="preserve">exhausted during a </w:t>
            </w:r>
            <w:r w:rsidRPr="007F2B0B">
              <w:rPr>
                <w:rFonts w:ascii="Arial" w:hAnsi="Arial" w:cs="Arial"/>
                <w:i/>
                <w:iCs/>
              </w:rPr>
              <w:t>dispatch interval</w:t>
            </w:r>
            <w:r w:rsidRPr="007F2B0B">
              <w:rPr>
                <w:rFonts w:ascii="Arial" w:hAnsi="Arial" w:cs="Arial"/>
              </w:rPr>
              <w:t xml:space="preserve">, shall adjust the </w:t>
            </w:r>
            <w:r w:rsidRPr="007F2B0B">
              <w:rPr>
                <w:rFonts w:ascii="Arial" w:hAnsi="Arial" w:cs="Arial"/>
                <w:i/>
                <w:iCs/>
              </w:rPr>
              <w:t xml:space="preserve">dispatch </w:t>
            </w:r>
            <w:r w:rsidRPr="007F2B0B">
              <w:rPr>
                <w:rFonts w:ascii="Arial" w:hAnsi="Arial" w:cs="Arial"/>
              </w:rPr>
              <w:t xml:space="preserve">of other </w:t>
            </w:r>
            <w:r w:rsidRPr="007F2B0B">
              <w:rPr>
                <w:rFonts w:ascii="Arial" w:hAnsi="Arial" w:cs="Arial"/>
                <w:i/>
                <w:iCs/>
              </w:rPr>
              <w:t xml:space="preserve">generating units, </w:t>
            </w:r>
            <w:r w:rsidRPr="007F2B0B">
              <w:rPr>
                <w:rFonts w:ascii="Arial" w:hAnsi="Arial" w:cs="Arial"/>
              </w:rPr>
              <w:t xml:space="preserve">to compensate as required in accordance with relevant </w:t>
            </w:r>
            <w:r w:rsidRPr="007F2B0B">
              <w:rPr>
                <w:rFonts w:ascii="Arial" w:hAnsi="Arial" w:cs="Arial"/>
                <w:i/>
                <w:iCs/>
              </w:rPr>
              <w:t>Market Manuals.</w:t>
            </w:r>
          </w:p>
        </w:tc>
        <w:tc>
          <w:tcPr>
            <w:tcW w:w="606" w:type="pct"/>
          </w:tcPr>
          <w:p w14:paraId="5DC18B42" w14:textId="77777777" w:rsidR="0064556E" w:rsidRPr="007F2B0B" w:rsidRDefault="0064556E" w:rsidP="0064556E">
            <w:pPr>
              <w:spacing w:after="0" w:line="276" w:lineRule="auto"/>
              <w:rPr>
                <w:rFonts w:ascii="Arial" w:hAnsi="Arial" w:cs="Arial"/>
                <w:bCs/>
                <w:color w:val="000000" w:themeColor="text1"/>
              </w:rPr>
            </w:pPr>
            <w:r w:rsidRPr="007F2B0B">
              <w:rPr>
                <w:rFonts w:ascii="Arial" w:hAnsi="Arial" w:cs="Arial"/>
                <w:bCs/>
                <w:color w:val="000000" w:themeColor="text1"/>
              </w:rPr>
              <w:lastRenderedPageBreak/>
              <w:t>Revised reference clause to 3.8.3.3.</w:t>
            </w:r>
          </w:p>
          <w:p w14:paraId="6508455B" w14:textId="77777777" w:rsidR="0064556E" w:rsidRPr="007F2B0B" w:rsidRDefault="0064556E" w:rsidP="0064556E">
            <w:pPr>
              <w:spacing w:after="0" w:line="276" w:lineRule="auto"/>
              <w:rPr>
                <w:rFonts w:ascii="Arial" w:hAnsi="Arial" w:cs="Arial"/>
                <w:bCs/>
                <w:color w:val="000000" w:themeColor="text1"/>
              </w:rPr>
            </w:pPr>
          </w:p>
          <w:p w14:paraId="0959A0DC" w14:textId="77777777" w:rsidR="0064556E" w:rsidRPr="007F2B0B" w:rsidRDefault="0064556E" w:rsidP="0064556E">
            <w:pPr>
              <w:spacing w:after="0" w:line="276" w:lineRule="auto"/>
              <w:rPr>
                <w:rFonts w:ascii="Arial" w:hAnsi="Arial" w:cs="Arial"/>
                <w:bCs/>
                <w:color w:val="000000" w:themeColor="text1"/>
              </w:rPr>
            </w:pPr>
            <w:r w:rsidRPr="007F2B0B">
              <w:rPr>
                <w:rFonts w:ascii="Arial" w:hAnsi="Arial" w:cs="Arial"/>
                <w:bCs/>
                <w:color w:val="000000" w:themeColor="text1"/>
              </w:rPr>
              <w:t>For consistency with the proposed changes in the WESM DP</w:t>
            </w:r>
            <w:r>
              <w:rPr>
                <w:rFonts w:ascii="Arial" w:hAnsi="Arial" w:cs="Arial"/>
                <w:bCs/>
                <w:color w:val="000000" w:themeColor="text1"/>
              </w:rPr>
              <w:t xml:space="preserve"> on </w:t>
            </w:r>
          </w:p>
        </w:tc>
        <w:tc>
          <w:tcPr>
            <w:tcW w:w="605" w:type="pct"/>
          </w:tcPr>
          <w:p w14:paraId="4083565F" w14:textId="77777777" w:rsidR="0064556E" w:rsidRPr="007F2B0B" w:rsidRDefault="0064556E" w:rsidP="0064556E">
            <w:pPr>
              <w:spacing w:after="0" w:line="276" w:lineRule="auto"/>
              <w:rPr>
                <w:rFonts w:ascii="Arial" w:hAnsi="Arial" w:cs="Arial"/>
                <w:bCs/>
                <w:color w:val="000000" w:themeColor="text1"/>
              </w:rPr>
            </w:pPr>
          </w:p>
        </w:tc>
        <w:tc>
          <w:tcPr>
            <w:tcW w:w="606" w:type="pct"/>
          </w:tcPr>
          <w:p w14:paraId="7A5658E1" w14:textId="77777777" w:rsidR="0064556E" w:rsidRPr="007F2B0B" w:rsidRDefault="0064556E" w:rsidP="0064556E">
            <w:pPr>
              <w:spacing w:after="0" w:line="276" w:lineRule="auto"/>
              <w:rPr>
                <w:rFonts w:ascii="Arial" w:hAnsi="Arial" w:cs="Arial"/>
                <w:bCs/>
                <w:color w:val="000000" w:themeColor="text1"/>
              </w:rPr>
            </w:pPr>
          </w:p>
        </w:tc>
        <w:tc>
          <w:tcPr>
            <w:tcW w:w="602" w:type="pct"/>
          </w:tcPr>
          <w:p w14:paraId="35834ACE" w14:textId="77777777" w:rsidR="0064556E" w:rsidRPr="007F2B0B" w:rsidRDefault="0064556E" w:rsidP="0064556E">
            <w:pPr>
              <w:spacing w:after="0" w:line="276" w:lineRule="auto"/>
              <w:rPr>
                <w:rFonts w:ascii="Arial" w:hAnsi="Arial" w:cs="Arial"/>
                <w:bCs/>
                <w:color w:val="000000" w:themeColor="text1"/>
              </w:rPr>
            </w:pPr>
          </w:p>
        </w:tc>
        <w:tc>
          <w:tcPr>
            <w:tcW w:w="602" w:type="pct"/>
          </w:tcPr>
          <w:p w14:paraId="7A625138" w14:textId="77777777" w:rsidR="0064556E" w:rsidRPr="007F2B0B" w:rsidRDefault="0064556E" w:rsidP="0064556E">
            <w:pPr>
              <w:spacing w:after="0" w:line="276" w:lineRule="auto"/>
              <w:rPr>
                <w:rFonts w:ascii="Arial" w:hAnsi="Arial" w:cs="Arial"/>
                <w:bCs/>
                <w:color w:val="000000" w:themeColor="text1"/>
              </w:rPr>
            </w:pPr>
          </w:p>
        </w:tc>
      </w:tr>
      <w:tr w:rsidR="0064556E" w:rsidRPr="007F2B0B" w14:paraId="3890B0D2" w14:textId="28D2BF91" w:rsidTr="00BD6228">
        <w:trPr>
          <w:trHeight w:val="20"/>
        </w:trPr>
        <w:tc>
          <w:tcPr>
            <w:tcW w:w="485" w:type="pct"/>
          </w:tcPr>
          <w:p w14:paraId="23186ACD" w14:textId="77777777" w:rsidR="0064556E" w:rsidRPr="007F2B0B" w:rsidRDefault="0064556E" w:rsidP="0064556E">
            <w:pPr>
              <w:spacing w:after="0" w:line="276" w:lineRule="auto"/>
              <w:rPr>
                <w:rFonts w:ascii="Arial" w:hAnsi="Arial" w:cs="Arial"/>
                <w:bCs/>
              </w:rPr>
            </w:pPr>
            <w:permStart w:id="2084986435" w:edGrp="everyone" w:colFirst="5" w:colLast="5"/>
            <w:permStart w:id="1809141564" w:edGrp="everyone" w:colFirst="6" w:colLast="6"/>
            <w:permEnd w:id="1579621032"/>
            <w:permEnd w:id="1125733910"/>
            <w:r w:rsidRPr="007F2B0B">
              <w:rPr>
                <w:rFonts w:ascii="Arial" w:hAnsi="Arial" w:cs="Arial"/>
                <w:bCs/>
              </w:rPr>
              <w:lastRenderedPageBreak/>
              <w:t>Dispatch Conformance Standards</w:t>
            </w:r>
          </w:p>
        </w:tc>
        <w:tc>
          <w:tcPr>
            <w:tcW w:w="281" w:type="pct"/>
          </w:tcPr>
          <w:p w14:paraId="7AC5F464" w14:textId="77777777" w:rsidR="0064556E" w:rsidRPr="007F2B0B" w:rsidRDefault="0064556E" w:rsidP="0064556E">
            <w:pPr>
              <w:spacing w:after="0" w:line="276" w:lineRule="auto"/>
              <w:jc w:val="center"/>
              <w:rPr>
                <w:rFonts w:ascii="Arial" w:hAnsi="Arial" w:cs="Arial"/>
                <w:bCs/>
              </w:rPr>
            </w:pPr>
            <w:r w:rsidRPr="007F2B0B">
              <w:rPr>
                <w:rFonts w:ascii="Arial" w:hAnsi="Arial" w:cs="Arial"/>
                <w:bCs/>
              </w:rPr>
              <w:t>3.8.5</w:t>
            </w:r>
          </w:p>
        </w:tc>
        <w:tc>
          <w:tcPr>
            <w:tcW w:w="606" w:type="pct"/>
          </w:tcPr>
          <w:p w14:paraId="173D89D4" w14:textId="77777777" w:rsidR="0064556E" w:rsidRPr="007F2B0B" w:rsidRDefault="0064556E" w:rsidP="0064556E">
            <w:pPr>
              <w:spacing w:after="0" w:line="276" w:lineRule="auto"/>
              <w:rPr>
                <w:rFonts w:ascii="Arial" w:hAnsi="Arial" w:cs="Arial"/>
              </w:rPr>
            </w:pPr>
            <w:r w:rsidRPr="007F2B0B">
              <w:rPr>
                <w:rFonts w:ascii="Arial" w:hAnsi="Arial" w:cs="Arial"/>
              </w:rPr>
              <w:t xml:space="preserve">3.8.5.6 </w:t>
            </w:r>
            <w:r w:rsidRPr="00784AAC">
              <w:rPr>
                <w:rFonts w:ascii="Arial" w:hAnsi="Arial" w:cs="Arial"/>
              </w:rPr>
              <w:t xml:space="preserve">In cases when a </w:t>
            </w:r>
            <w:r w:rsidRPr="00784AAC">
              <w:rPr>
                <w:rFonts w:ascii="Arial" w:hAnsi="Arial" w:cs="Arial"/>
                <w:i/>
                <w:iCs/>
              </w:rPr>
              <w:t xml:space="preserve">generating unit </w:t>
            </w:r>
            <w:r w:rsidRPr="00784AAC">
              <w:rPr>
                <w:rFonts w:ascii="Arial" w:hAnsi="Arial" w:cs="Arial"/>
              </w:rPr>
              <w:t xml:space="preserve">was identified as a </w:t>
            </w:r>
            <w:r w:rsidRPr="00784AAC">
              <w:rPr>
                <w:rFonts w:ascii="Arial" w:hAnsi="Arial" w:cs="Arial"/>
                <w:i/>
                <w:iCs/>
              </w:rPr>
              <w:t>Must-Stop Unit</w:t>
            </w:r>
            <w:r w:rsidRPr="00784AAC">
              <w:rPr>
                <w:rFonts w:ascii="Arial" w:hAnsi="Arial" w:cs="Arial"/>
              </w:rPr>
              <w:t xml:space="preserve">, the </w:t>
            </w:r>
            <w:r w:rsidRPr="00784AAC">
              <w:rPr>
                <w:rFonts w:ascii="Arial" w:hAnsi="Arial" w:cs="Arial"/>
                <w:i/>
                <w:iCs/>
              </w:rPr>
              <w:t xml:space="preserve">System Operator </w:t>
            </w:r>
            <w:r w:rsidRPr="00784AAC">
              <w:rPr>
                <w:rFonts w:ascii="Arial" w:hAnsi="Arial" w:cs="Arial"/>
              </w:rPr>
              <w:lastRenderedPageBreak/>
              <w:t>shall include such in the Dispatch Deviation Report.</w:t>
            </w:r>
          </w:p>
        </w:tc>
        <w:tc>
          <w:tcPr>
            <w:tcW w:w="606" w:type="pct"/>
          </w:tcPr>
          <w:p w14:paraId="2EDD5A44" w14:textId="77777777" w:rsidR="0064556E" w:rsidRPr="007F2B0B" w:rsidRDefault="0064556E" w:rsidP="0064556E">
            <w:pPr>
              <w:spacing w:after="0" w:line="276" w:lineRule="auto"/>
              <w:contextualSpacing/>
              <w:rPr>
                <w:rFonts w:ascii="Arial" w:hAnsi="Arial" w:cs="Arial"/>
              </w:rPr>
            </w:pPr>
            <w:r w:rsidRPr="007F2B0B">
              <w:rPr>
                <w:rFonts w:ascii="Arial" w:hAnsi="Arial" w:cs="Arial"/>
              </w:rPr>
              <w:lastRenderedPageBreak/>
              <w:t xml:space="preserve">3.8.5.6 In cases when a </w:t>
            </w:r>
            <w:r w:rsidRPr="007F2B0B">
              <w:rPr>
                <w:rFonts w:ascii="Arial" w:hAnsi="Arial" w:cs="Arial"/>
                <w:i/>
                <w:iCs/>
              </w:rPr>
              <w:t xml:space="preserve">generating unit </w:t>
            </w:r>
            <w:r w:rsidRPr="007F2B0B">
              <w:rPr>
                <w:rFonts w:ascii="Arial" w:hAnsi="Arial" w:cs="Arial"/>
              </w:rPr>
              <w:t xml:space="preserve">was identified as a </w:t>
            </w:r>
            <w:r w:rsidRPr="007F2B0B">
              <w:rPr>
                <w:rFonts w:ascii="Arial" w:hAnsi="Arial" w:cs="Arial"/>
                <w:i/>
                <w:iCs/>
              </w:rPr>
              <w:t>Must-Stop Unit</w:t>
            </w:r>
            <w:r w:rsidRPr="007F2B0B">
              <w:rPr>
                <w:rFonts w:ascii="Arial" w:hAnsi="Arial" w:cs="Arial"/>
              </w:rPr>
              <w:t xml:space="preserve">, the </w:t>
            </w:r>
            <w:r w:rsidRPr="007F2B0B">
              <w:rPr>
                <w:rFonts w:ascii="Arial" w:hAnsi="Arial" w:cs="Arial"/>
                <w:i/>
                <w:iCs/>
              </w:rPr>
              <w:t xml:space="preserve">System Operator </w:t>
            </w:r>
            <w:r w:rsidRPr="007F2B0B">
              <w:rPr>
                <w:rFonts w:ascii="Arial" w:hAnsi="Arial" w:cs="Arial"/>
              </w:rPr>
              <w:lastRenderedPageBreak/>
              <w:t xml:space="preserve">shall include such in the </w:t>
            </w:r>
            <w:r w:rsidRPr="00612321">
              <w:rPr>
                <w:rFonts w:ascii="Arial" w:hAnsi="Arial" w:cs="Arial"/>
              </w:rPr>
              <w:t>Dispatch</w:t>
            </w:r>
            <w:r w:rsidRPr="007F2B0B">
              <w:rPr>
                <w:rFonts w:ascii="Arial" w:hAnsi="Arial" w:cs="Arial"/>
              </w:rPr>
              <w:t xml:space="preserve"> </w:t>
            </w:r>
            <w:r w:rsidRPr="00784AAC">
              <w:rPr>
                <w:rFonts w:ascii="Arial" w:hAnsi="Arial" w:cs="Arial"/>
                <w:strike/>
              </w:rPr>
              <w:t>Deviation</w:t>
            </w:r>
            <w:r w:rsidRPr="007F2B0B">
              <w:rPr>
                <w:rFonts w:ascii="Arial" w:hAnsi="Arial" w:cs="Arial"/>
              </w:rPr>
              <w:t xml:space="preserve"> </w:t>
            </w:r>
            <w:r w:rsidRPr="00784AAC">
              <w:rPr>
                <w:rFonts w:ascii="Arial" w:hAnsi="Arial" w:cs="Arial"/>
                <w:b/>
                <w:bCs/>
                <w:iCs/>
                <w:u w:val="single"/>
              </w:rPr>
              <w:t>Instruction</w:t>
            </w:r>
            <w:r w:rsidRPr="007F2B0B">
              <w:rPr>
                <w:rFonts w:ascii="Arial" w:hAnsi="Arial" w:cs="Arial"/>
                <w:b/>
                <w:bCs/>
              </w:rPr>
              <w:t xml:space="preserve"> </w:t>
            </w:r>
            <w:r w:rsidRPr="007F2B0B">
              <w:rPr>
                <w:rFonts w:ascii="Arial" w:hAnsi="Arial" w:cs="Arial"/>
              </w:rPr>
              <w:t>Report.</w:t>
            </w:r>
          </w:p>
        </w:tc>
        <w:tc>
          <w:tcPr>
            <w:tcW w:w="606" w:type="pct"/>
          </w:tcPr>
          <w:p w14:paraId="7CDCAAC8" w14:textId="77777777" w:rsidR="0064556E" w:rsidRPr="007F2B0B" w:rsidRDefault="0064556E" w:rsidP="0064556E">
            <w:pPr>
              <w:spacing w:after="0" w:line="276" w:lineRule="auto"/>
              <w:rPr>
                <w:rFonts w:ascii="Arial" w:hAnsi="Arial" w:cs="Arial"/>
                <w:bCs/>
                <w:color w:val="000000" w:themeColor="text1"/>
              </w:rPr>
            </w:pPr>
            <w:r w:rsidRPr="007F2B0B">
              <w:rPr>
                <w:rFonts w:ascii="Arial" w:hAnsi="Arial" w:cs="Arial"/>
                <w:bCs/>
                <w:color w:val="000000" w:themeColor="text1"/>
              </w:rPr>
              <w:lastRenderedPageBreak/>
              <w:t xml:space="preserve">Change of report name to Dispatch Instruction Report consistent with </w:t>
            </w:r>
            <w:r w:rsidRPr="007F2B0B">
              <w:rPr>
                <w:rFonts w:ascii="Arial" w:hAnsi="Arial" w:cs="Arial"/>
                <w:bCs/>
                <w:color w:val="000000" w:themeColor="text1"/>
              </w:rPr>
              <w:lastRenderedPageBreak/>
              <w:t>proposed changes to WESM DP</w:t>
            </w:r>
          </w:p>
        </w:tc>
        <w:tc>
          <w:tcPr>
            <w:tcW w:w="605" w:type="pct"/>
          </w:tcPr>
          <w:p w14:paraId="42056488" w14:textId="77777777" w:rsidR="0064556E" w:rsidRPr="007F2B0B" w:rsidRDefault="0064556E" w:rsidP="0064556E">
            <w:pPr>
              <w:spacing w:after="0" w:line="276" w:lineRule="auto"/>
              <w:rPr>
                <w:rFonts w:ascii="Arial" w:hAnsi="Arial" w:cs="Arial"/>
                <w:bCs/>
                <w:color w:val="000000" w:themeColor="text1"/>
              </w:rPr>
            </w:pPr>
          </w:p>
        </w:tc>
        <w:tc>
          <w:tcPr>
            <w:tcW w:w="606" w:type="pct"/>
          </w:tcPr>
          <w:p w14:paraId="5F5E5EFD" w14:textId="77777777" w:rsidR="0064556E" w:rsidRPr="007F2B0B" w:rsidRDefault="0064556E" w:rsidP="0064556E">
            <w:pPr>
              <w:spacing w:after="0" w:line="276" w:lineRule="auto"/>
              <w:rPr>
                <w:rFonts w:ascii="Arial" w:hAnsi="Arial" w:cs="Arial"/>
                <w:bCs/>
                <w:color w:val="000000" w:themeColor="text1"/>
              </w:rPr>
            </w:pPr>
          </w:p>
        </w:tc>
        <w:tc>
          <w:tcPr>
            <w:tcW w:w="602" w:type="pct"/>
          </w:tcPr>
          <w:p w14:paraId="1B2D1D45" w14:textId="77777777" w:rsidR="0064556E" w:rsidRPr="007F2B0B" w:rsidRDefault="0064556E" w:rsidP="0064556E">
            <w:pPr>
              <w:spacing w:after="0" w:line="276" w:lineRule="auto"/>
              <w:rPr>
                <w:rFonts w:ascii="Arial" w:hAnsi="Arial" w:cs="Arial"/>
                <w:bCs/>
                <w:color w:val="000000" w:themeColor="text1"/>
              </w:rPr>
            </w:pPr>
          </w:p>
        </w:tc>
        <w:tc>
          <w:tcPr>
            <w:tcW w:w="602" w:type="pct"/>
          </w:tcPr>
          <w:p w14:paraId="380BD8A5" w14:textId="77777777" w:rsidR="0064556E" w:rsidRPr="007F2B0B" w:rsidRDefault="0064556E" w:rsidP="0064556E">
            <w:pPr>
              <w:spacing w:after="0" w:line="276" w:lineRule="auto"/>
              <w:rPr>
                <w:rFonts w:ascii="Arial" w:hAnsi="Arial" w:cs="Arial"/>
                <w:bCs/>
                <w:color w:val="000000" w:themeColor="text1"/>
              </w:rPr>
            </w:pPr>
          </w:p>
        </w:tc>
      </w:tr>
      <w:tr w:rsidR="0064556E" w:rsidRPr="007F2B0B" w14:paraId="1D0C4F42" w14:textId="398309E8" w:rsidTr="00BD6228">
        <w:trPr>
          <w:trHeight w:val="20"/>
        </w:trPr>
        <w:tc>
          <w:tcPr>
            <w:tcW w:w="485" w:type="pct"/>
          </w:tcPr>
          <w:p w14:paraId="21DC2D00" w14:textId="77777777" w:rsidR="0064556E" w:rsidRPr="007F2B0B" w:rsidRDefault="0064556E" w:rsidP="0064556E">
            <w:pPr>
              <w:spacing w:after="0" w:line="276" w:lineRule="auto"/>
              <w:rPr>
                <w:rFonts w:ascii="Arial" w:hAnsi="Arial" w:cs="Arial"/>
                <w:bCs/>
              </w:rPr>
            </w:pPr>
            <w:permStart w:id="593693937" w:edGrp="everyone" w:colFirst="5" w:colLast="5"/>
            <w:permStart w:id="2080133985" w:edGrp="everyone" w:colFirst="6" w:colLast="6"/>
            <w:permEnd w:id="2084986435"/>
            <w:permEnd w:id="1809141564"/>
            <w:r w:rsidRPr="007F2B0B">
              <w:rPr>
                <w:rFonts w:ascii="Arial" w:hAnsi="Arial" w:cs="Arial"/>
                <w:bCs/>
              </w:rPr>
              <w:lastRenderedPageBreak/>
              <w:t>Glossary</w:t>
            </w:r>
          </w:p>
        </w:tc>
        <w:tc>
          <w:tcPr>
            <w:tcW w:w="281" w:type="pct"/>
          </w:tcPr>
          <w:p w14:paraId="16B72222" w14:textId="77777777" w:rsidR="0064556E" w:rsidRPr="007F2B0B" w:rsidRDefault="0064556E" w:rsidP="0064556E">
            <w:pPr>
              <w:spacing w:after="0" w:line="276" w:lineRule="auto"/>
              <w:jc w:val="center"/>
              <w:rPr>
                <w:rFonts w:ascii="Arial" w:hAnsi="Arial" w:cs="Arial"/>
                <w:bCs/>
              </w:rPr>
            </w:pPr>
          </w:p>
        </w:tc>
        <w:tc>
          <w:tcPr>
            <w:tcW w:w="606" w:type="pct"/>
          </w:tcPr>
          <w:p w14:paraId="0AA5309F" w14:textId="77777777" w:rsidR="0064556E" w:rsidRPr="00784AAC" w:rsidRDefault="0064556E" w:rsidP="0064556E">
            <w:pPr>
              <w:spacing w:after="0" w:line="276" w:lineRule="auto"/>
              <w:rPr>
                <w:rFonts w:ascii="Arial" w:hAnsi="Arial" w:cs="Arial"/>
                <w:bCs/>
              </w:rPr>
            </w:pPr>
            <w:proofErr w:type="spellStart"/>
            <w:r w:rsidRPr="00784AAC">
              <w:rPr>
                <w:rFonts w:ascii="Arial" w:hAnsi="Arial" w:cs="Arial"/>
                <w:bCs/>
              </w:rPr>
              <w:t>xxxx</w:t>
            </w:r>
            <w:proofErr w:type="spellEnd"/>
          </w:p>
          <w:p w14:paraId="7E46F510" w14:textId="77777777" w:rsidR="0064556E" w:rsidRPr="00784AAC" w:rsidRDefault="0064556E" w:rsidP="0064556E">
            <w:pPr>
              <w:spacing w:after="0" w:line="276" w:lineRule="auto"/>
              <w:rPr>
                <w:rFonts w:ascii="Arial" w:hAnsi="Arial" w:cs="Arial"/>
                <w:bCs/>
              </w:rPr>
            </w:pPr>
          </w:p>
          <w:p w14:paraId="03345496" w14:textId="77777777" w:rsidR="0064556E" w:rsidRPr="00784AAC" w:rsidRDefault="0064556E" w:rsidP="0064556E">
            <w:pPr>
              <w:spacing w:after="0" w:line="276" w:lineRule="auto"/>
              <w:rPr>
                <w:rFonts w:ascii="Arial" w:hAnsi="Arial" w:cs="Arial"/>
                <w:bCs/>
              </w:rPr>
            </w:pPr>
            <w:r w:rsidRPr="00784AAC">
              <w:rPr>
                <w:rFonts w:ascii="Arial" w:hAnsi="Arial" w:cs="Arial"/>
                <w:bCs/>
              </w:rPr>
              <w:t xml:space="preserve">Contingency Reserve. The ability to respond so as to arrest a significant drop in system frequency such as would arise as a result of a credible contingency affecting one (or more) </w:t>
            </w:r>
            <w:r w:rsidRPr="00784AAC">
              <w:rPr>
                <w:rFonts w:ascii="Arial" w:hAnsi="Arial" w:cs="Arial"/>
                <w:bCs/>
                <w:i/>
                <w:iCs/>
              </w:rPr>
              <w:t xml:space="preserve">generating units </w:t>
            </w:r>
            <w:r w:rsidRPr="00784AAC">
              <w:rPr>
                <w:rFonts w:ascii="Arial" w:hAnsi="Arial" w:cs="Arial"/>
                <w:bCs/>
              </w:rPr>
              <w:t>within a region, or transmission flows into a region.</w:t>
            </w:r>
          </w:p>
          <w:p w14:paraId="099DB605" w14:textId="77777777" w:rsidR="0064556E" w:rsidRPr="00784AAC" w:rsidRDefault="0064556E" w:rsidP="0064556E">
            <w:pPr>
              <w:spacing w:after="0" w:line="276" w:lineRule="auto"/>
              <w:rPr>
                <w:rFonts w:ascii="Arial" w:hAnsi="Arial" w:cs="Arial"/>
                <w:bCs/>
              </w:rPr>
            </w:pPr>
          </w:p>
          <w:p w14:paraId="025C81CA" w14:textId="77777777" w:rsidR="0064556E" w:rsidRPr="00784AAC" w:rsidRDefault="0064556E" w:rsidP="0064556E">
            <w:pPr>
              <w:spacing w:after="0" w:line="276" w:lineRule="auto"/>
              <w:rPr>
                <w:rFonts w:ascii="Arial" w:hAnsi="Arial" w:cs="Arial"/>
                <w:bCs/>
              </w:rPr>
            </w:pPr>
            <w:proofErr w:type="spellStart"/>
            <w:r w:rsidRPr="00784AAC">
              <w:rPr>
                <w:rFonts w:ascii="Arial" w:hAnsi="Arial" w:cs="Arial"/>
                <w:bCs/>
              </w:rPr>
              <w:t>xxxx</w:t>
            </w:r>
            <w:proofErr w:type="spellEnd"/>
          </w:p>
          <w:p w14:paraId="31EBCDAF" w14:textId="723955A5" w:rsidR="0064556E" w:rsidRDefault="0064556E" w:rsidP="0064556E">
            <w:pPr>
              <w:spacing w:after="0" w:line="276" w:lineRule="auto"/>
              <w:rPr>
                <w:rFonts w:ascii="Arial" w:hAnsi="Arial" w:cs="Arial"/>
                <w:bCs/>
              </w:rPr>
            </w:pPr>
          </w:p>
          <w:p w14:paraId="1C979EE5" w14:textId="1C3EB7C2" w:rsidR="00D00955" w:rsidRDefault="00D00955" w:rsidP="0064556E">
            <w:pPr>
              <w:spacing w:after="0" w:line="276" w:lineRule="auto"/>
              <w:rPr>
                <w:rFonts w:ascii="Arial" w:hAnsi="Arial" w:cs="Arial"/>
                <w:bCs/>
              </w:rPr>
            </w:pPr>
          </w:p>
          <w:p w14:paraId="2D1C6020" w14:textId="5CBB938A" w:rsidR="00D00955" w:rsidRDefault="00D00955" w:rsidP="0064556E">
            <w:pPr>
              <w:spacing w:after="0" w:line="276" w:lineRule="auto"/>
              <w:rPr>
                <w:rFonts w:ascii="Arial" w:hAnsi="Arial" w:cs="Arial"/>
                <w:bCs/>
              </w:rPr>
            </w:pPr>
          </w:p>
          <w:p w14:paraId="2317F293" w14:textId="7D61BF41" w:rsidR="00D00955" w:rsidRDefault="00D00955" w:rsidP="0064556E">
            <w:pPr>
              <w:spacing w:after="0" w:line="276" w:lineRule="auto"/>
              <w:rPr>
                <w:rFonts w:ascii="Arial" w:hAnsi="Arial" w:cs="Arial"/>
                <w:bCs/>
              </w:rPr>
            </w:pPr>
          </w:p>
          <w:p w14:paraId="29F32ADC" w14:textId="78A8B5DC" w:rsidR="00D00955" w:rsidRDefault="00D00955" w:rsidP="0064556E">
            <w:pPr>
              <w:spacing w:after="0" w:line="276" w:lineRule="auto"/>
              <w:rPr>
                <w:rFonts w:ascii="Arial" w:hAnsi="Arial" w:cs="Arial"/>
                <w:bCs/>
              </w:rPr>
            </w:pPr>
          </w:p>
          <w:p w14:paraId="7B55A245" w14:textId="7EF50DE4" w:rsidR="00D00955" w:rsidRDefault="00D00955" w:rsidP="0064556E">
            <w:pPr>
              <w:spacing w:after="0" w:line="276" w:lineRule="auto"/>
              <w:rPr>
                <w:rFonts w:ascii="Arial" w:hAnsi="Arial" w:cs="Arial"/>
                <w:bCs/>
              </w:rPr>
            </w:pPr>
          </w:p>
          <w:p w14:paraId="1A22ECA6" w14:textId="000456F6" w:rsidR="00D00955" w:rsidRDefault="00D00955" w:rsidP="0064556E">
            <w:pPr>
              <w:spacing w:after="0" w:line="276" w:lineRule="auto"/>
              <w:rPr>
                <w:rFonts w:ascii="Arial" w:hAnsi="Arial" w:cs="Arial"/>
                <w:bCs/>
              </w:rPr>
            </w:pPr>
          </w:p>
          <w:p w14:paraId="4188C7A6" w14:textId="361AFBD1" w:rsidR="00D00955" w:rsidRDefault="00D00955" w:rsidP="0064556E">
            <w:pPr>
              <w:spacing w:after="0" w:line="276" w:lineRule="auto"/>
              <w:rPr>
                <w:rFonts w:ascii="Arial" w:hAnsi="Arial" w:cs="Arial"/>
                <w:bCs/>
              </w:rPr>
            </w:pPr>
          </w:p>
          <w:p w14:paraId="443B4DBA" w14:textId="72BFDC7A" w:rsidR="00D00955" w:rsidRDefault="00D00955" w:rsidP="0064556E">
            <w:pPr>
              <w:spacing w:after="0" w:line="276" w:lineRule="auto"/>
              <w:rPr>
                <w:rFonts w:ascii="Arial" w:hAnsi="Arial" w:cs="Arial"/>
                <w:bCs/>
              </w:rPr>
            </w:pPr>
          </w:p>
          <w:p w14:paraId="457A2743" w14:textId="4A8FE8DB" w:rsidR="00D00955" w:rsidRDefault="00D00955" w:rsidP="0064556E">
            <w:pPr>
              <w:spacing w:after="0" w:line="276" w:lineRule="auto"/>
              <w:rPr>
                <w:rFonts w:ascii="Arial" w:hAnsi="Arial" w:cs="Arial"/>
                <w:bCs/>
              </w:rPr>
            </w:pPr>
          </w:p>
          <w:p w14:paraId="0DE4FE6A" w14:textId="59DE61A3" w:rsidR="00D00955" w:rsidRDefault="00D00955" w:rsidP="0064556E">
            <w:pPr>
              <w:spacing w:after="0" w:line="276" w:lineRule="auto"/>
              <w:rPr>
                <w:rFonts w:ascii="Arial" w:hAnsi="Arial" w:cs="Arial"/>
                <w:bCs/>
              </w:rPr>
            </w:pPr>
          </w:p>
          <w:p w14:paraId="435498E2" w14:textId="38057E50" w:rsidR="00D00955" w:rsidRDefault="00D00955" w:rsidP="0064556E">
            <w:pPr>
              <w:spacing w:after="0" w:line="276" w:lineRule="auto"/>
              <w:rPr>
                <w:rFonts w:ascii="Arial" w:hAnsi="Arial" w:cs="Arial"/>
                <w:bCs/>
              </w:rPr>
            </w:pPr>
          </w:p>
          <w:p w14:paraId="45CBA7D7" w14:textId="44210246" w:rsidR="00D00955" w:rsidRDefault="00D00955" w:rsidP="0064556E">
            <w:pPr>
              <w:spacing w:after="0" w:line="276" w:lineRule="auto"/>
              <w:rPr>
                <w:rFonts w:ascii="Arial" w:hAnsi="Arial" w:cs="Arial"/>
                <w:bCs/>
              </w:rPr>
            </w:pPr>
          </w:p>
          <w:p w14:paraId="41611B29" w14:textId="51932A69" w:rsidR="00D00955" w:rsidRDefault="00D00955" w:rsidP="0064556E">
            <w:pPr>
              <w:spacing w:after="0" w:line="276" w:lineRule="auto"/>
              <w:rPr>
                <w:rFonts w:ascii="Arial" w:hAnsi="Arial" w:cs="Arial"/>
                <w:bCs/>
              </w:rPr>
            </w:pPr>
          </w:p>
          <w:p w14:paraId="15CED9DC" w14:textId="60C1483F" w:rsidR="00D00955" w:rsidRDefault="00D00955" w:rsidP="0064556E">
            <w:pPr>
              <w:spacing w:after="0" w:line="276" w:lineRule="auto"/>
              <w:rPr>
                <w:rFonts w:ascii="Arial" w:hAnsi="Arial" w:cs="Arial"/>
                <w:bCs/>
              </w:rPr>
            </w:pPr>
          </w:p>
          <w:p w14:paraId="71FD8023" w14:textId="78B542AF" w:rsidR="00D00955" w:rsidRDefault="00D00955" w:rsidP="0064556E">
            <w:pPr>
              <w:spacing w:after="0" w:line="276" w:lineRule="auto"/>
              <w:rPr>
                <w:rFonts w:ascii="Arial" w:hAnsi="Arial" w:cs="Arial"/>
                <w:bCs/>
              </w:rPr>
            </w:pPr>
          </w:p>
          <w:p w14:paraId="5CCC2431" w14:textId="77777777" w:rsidR="00D00955" w:rsidRPr="00784AAC" w:rsidRDefault="00D00955" w:rsidP="0064556E">
            <w:pPr>
              <w:spacing w:after="0" w:line="276" w:lineRule="auto"/>
              <w:rPr>
                <w:rFonts w:ascii="Arial" w:hAnsi="Arial" w:cs="Arial"/>
                <w:bCs/>
              </w:rPr>
            </w:pPr>
          </w:p>
          <w:p w14:paraId="3E3E7CB6" w14:textId="77777777" w:rsidR="0064556E" w:rsidRPr="00784AAC" w:rsidRDefault="0064556E" w:rsidP="0064556E">
            <w:pPr>
              <w:spacing w:after="0" w:line="276" w:lineRule="auto"/>
              <w:rPr>
                <w:rFonts w:ascii="Arial" w:hAnsi="Arial" w:cs="Arial"/>
                <w:bCs/>
              </w:rPr>
            </w:pPr>
            <w:proofErr w:type="spellStart"/>
            <w:r w:rsidRPr="00784AAC">
              <w:rPr>
                <w:rFonts w:ascii="Arial" w:hAnsi="Arial" w:cs="Arial"/>
                <w:bCs/>
              </w:rPr>
              <w:t>Dispatchable</w:t>
            </w:r>
            <w:proofErr w:type="spellEnd"/>
            <w:r w:rsidRPr="00784AAC">
              <w:rPr>
                <w:rFonts w:ascii="Arial" w:hAnsi="Arial" w:cs="Arial"/>
                <w:bCs/>
              </w:rPr>
              <w:t xml:space="preserve"> Reserve. The ability to respond to a re-dispatch performed by the </w:t>
            </w:r>
            <w:r w:rsidRPr="00784AAC">
              <w:rPr>
                <w:rFonts w:ascii="Arial" w:hAnsi="Arial" w:cs="Arial"/>
                <w:bCs/>
                <w:i/>
                <w:iCs/>
              </w:rPr>
              <w:t xml:space="preserve">System operator </w:t>
            </w:r>
            <w:r w:rsidRPr="00784AAC">
              <w:rPr>
                <w:rFonts w:ascii="Arial" w:hAnsi="Arial" w:cs="Arial"/>
                <w:bCs/>
              </w:rPr>
              <w:t xml:space="preserve">during a </w:t>
            </w:r>
            <w:r w:rsidRPr="00784AAC">
              <w:rPr>
                <w:rFonts w:ascii="Arial" w:hAnsi="Arial" w:cs="Arial"/>
                <w:bCs/>
                <w:i/>
                <w:iCs/>
              </w:rPr>
              <w:t>trading interval</w:t>
            </w:r>
            <w:r w:rsidRPr="00784AAC">
              <w:rPr>
                <w:rFonts w:ascii="Arial" w:hAnsi="Arial" w:cs="Arial"/>
                <w:bCs/>
              </w:rPr>
              <w:t>, on either a regular or an ad hoc basis.</w:t>
            </w:r>
          </w:p>
          <w:p w14:paraId="7E43164C" w14:textId="77777777" w:rsidR="0064556E" w:rsidRPr="00784AAC" w:rsidRDefault="0064556E" w:rsidP="0064556E">
            <w:pPr>
              <w:spacing w:after="0" w:line="276" w:lineRule="auto"/>
              <w:rPr>
                <w:rFonts w:ascii="Arial" w:hAnsi="Arial" w:cs="Arial"/>
                <w:bCs/>
              </w:rPr>
            </w:pPr>
          </w:p>
          <w:p w14:paraId="6EBB6D0C" w14:textId="77777777" w:rsidR="0064556E" w:rsidRPr="00784AAC" w:rsidRDefault="0064556E" w:rsidP="0064556E">
            <w:pPr>
              <w:spacing w:after="0" w:line="276" w:lineRule="auto"/>
              <w:rPr>
                <w:rFonts w:ascii="Arial" w:hAnsi="Arial" w:cs="Arial"/>
                <w:bCs/>
              </w:rPr>
            </w:pPr>
            <w:proofErr w:type="spellStart"/>
            <w:r w:rsidRPr="00784AAC">
              <w:rPr>
                <w:rFonts w:ascii="Arial" w:hAnsi="Arial" w:cs="Arial"/>
                <w:bCs/>
              </w:rPr>
              <w:t>xxxx</w:t>
            </w:r>
            <w:proofErr w:type="spellEnd"/>
          </w:p>
          <w:p w14:paraId="275366EA" w14:textId="58148909" w:rsidR="0064556E" w:rsidRDefault="0064556E" w:rsidP="0064556E">
            <w:pPr>
              <w:spacing w:after="0" w:line="276" w:lineRule="auto"/>
              <w:rPr>
                <w:rFonts w:ascii="Arial" w:hAnsi="Arial" w:cs="Arial"/>
                <w:bCs/>
              </w:rPr>
            </w:pPr>
          </w:p>
          <w:p w14:paraId="26DA0200" w14:textId="23B1FEC7" w:rsidR="00D00955" w:rsidRDefault="00D00955" w:rsidP="0064556E">
            <w:pPr>
              <w:spacing w:after="0" w:line="276" w:lineRule="auto"/>
              <w:rPr>
                <w:rFonts w:ascii="Arial" w:hAnsi="Arial" w:cs="Arial"/>
                <w:bCs/>
              </w:rPr>
            </w:pPr>
          </w:p>
          <w:p w14:paraId="7E87E29E" w14:textId="7E2B0760" w:rsidR="00D00955" w:rsidRDefault="00D00955" w:rsidP="0064556E">
            <w:pPr>
              <w:spacing w:after="0" w:line="276" w:lineRule="auto"/>
              <w:rPr>
                <w:rFonts w:ascii="Arial" w:hAnsi="Arial" w:cs="Arial"/>
                <w:bCs/>
              </w:rPr>
            </w:pPr>
          </w:p>
          <w:p w14:paraId="53C6EB9B" w14:textId="45EC0373" w:rsidR="00D00955" w:rsidRDefault="00D00955" w:rsidP="0064556E">
            <w:pPr>
              <w:spacing w:after="0" w:line="276" w:lineRule="auto"/>
              <w:rPr>
                <w:rFonts w:ascii="Arial" w:hAnsi="Arial" w:cs="Arial"/>
                <w:bCs/>
              </w:rPr>
            </w:pPr>
          </w:p>
          <w:p w14:paraId="0A4D2E45" w14:textId="40EF2619" w:rsidR="00D00955" w:rsidRDefault="00D00955" w:rsidP="0064556E">
            <w:pPr>
              <w:spacing w:after="0" w:line="276" w:lineRule="auto"/>
              <w:rPr>
                <w:rFonts w:ascii="Arial" w:hAnsi="Arial" w:cs="Arial"/>
                <w:bCs/>
              </w:rPr>
            </w:pPr>
          </w:p>
          <w:p w14:paraId="31956A4B" w14:textId="4A78E2A2" w:rsidR="00D00955" w:rsidRDefault="00D00955" w:rsidP="0064556E">
            <w:pPr>
              <w:spacing w:after="0" w:line="276" w:lineRule="auto"/>
              <w:rPr>
                <w:rFonts w:ascii="Arial" w:hAnsi="Arial" w:cs="Arial"/>
                <w:bCs/>
              </w:rPr>
            </w:pPr>
          </w:p>
          <w:p w14:paraId="1A9B336D" w14:textId="639BCA67" w:rsidR="00D00955" w:rsidRDefault="00D00955" w:rsidP="0064556E">
            <w:pPr>
              <w:spacing w:after="0" w:line="276" w:lineRule="auto"/>
              <w:rPr>
                <w:rFonts w:ascii="Arial" w:hAnsi="Arial" w:cs="Arial"/>
                <w:bCs/>
              </w:rPr>
            </w:pPr>
          </w:p>
          <w:p w14:paraId="6AB0BA2A" w14:textId="5D404DB2" w:rsidR="00D00955" w:rsidRDefault="00D00955" w:rsidP="0064556E">
            <w:pPr>
              <w:spacing w:after="0" w:line="276" w:lineRule="auto"/>
              <w:rPr>
                <w:rFonts w:ascii="Arial" w:hAnsi="Arial" w:cs="Arial"/>
                <w:bCs/>
              </w:rPr>
            </w:pPr>
          </w:p>
          <w:p w14:paraId="06F196CF" w14:textId="720EA2D0" w:rsidR="00D00955" w:rsidRDefault="00D00955" w:rsidP="0064556E">
            <w:pPr>
              <w:spacing w:after="0" w:line="276" w:lineRule="auto"/>
              <w:rPr>
                <w:rFonts w:ascii="Arial" w:hAnsi="Arial" w:cs="Arial"/>
                <w:bCs/>
              </w:rPr>
            </w:pPr>
          </w:p>
          <w:p w14:paraId="3688F3EF" w14:textId="3576044B" w:rsidR="00D00955" w:rsidRDefault="00D00955" w:rsidP="0064556E">
            <w:pPr>
              <w:spacing w:after="0" w:line="276" w:lineRule="auto"/>
              <w:rPr>
                <w:rFonts w:ascii="Arial" w:hAnsi="Arial" w:cs="Arial"/>
                <w:bCs/>
              </w:rPr>
            </w:pPr>
          </w:p>
          <w:p w14:paraId="0B8F8D69" w14:textId="1DD8B0A5" w:rsidR="00D00955" w:rsidRDefault="00D00955" w:rsidP="0064556E">
            <w:pPr>
              <w:spacing w:after="0" w:line="276" w:lineRule="auto"/>
              <w:rPr>
                <w:rFonts w:ascii="Arial" w:hAnsi="Arial" w:cs="Arial"/>
                <w:bCs/>
              </w:rPr>
            </w:pPr>
          </w:p>
          <w:p w14:paraId="1CFD6DC1" w14:textId="7B5218EF" w:rsidR="00D00955" w:rsidRDefault="00D00955" w:rsidP="0064556E">
            <w:pPr>
              <w:spacing w:after="0" w:line="276" w:lineRule="auto"/>
              <w:rPr>
                <w:rFonts w:ascii="Arial" w:hAnsi="Arial" w:cs="Arial"/>
                <w:bCs/>
              </w:rPr>
            </w:pPr>
          </w:p>
          <w:p w14:paraId="17937FE3" w14:textId="0D1C3471" w:rsidR="00D00955" w:rsidRDefault="00D00955" w:rsidP="0064556E">
            <w:pPr>
              <w:spacing w:after="0" w:line="276" w:lineRule="auto"/>
              <w:rPr>
                <w:rFonts w:ascii="Arial" w:hAnsi="Arial" w:cs="Arial"/>
                <w:bCs/>
              </w:rPr>
            </w:pPr>
          </w:p>
          <w:p w14:paraId="0E147A51" w14:textId="6C29E898" w:rsidR="00D00955" w:rsidRDefault="00D00955" w:rsidP="0064556E">
            <w:pPr>
              <w:spacing w:after="0" w:line="276" w:lineRule="auto"/>
              <w:rPr>
                <w:rFonts w:ascii="Arial" w:hAnsi="Arial" w:cs="Arial"/>
                <w:bCs/>
              </w:rPr>
            </w:pPr>
          </w:p>
          <w:p w14:paraId="1ECD11D2" w14:textId="260668E7" w:rsidR="00D00955" w:rsidRDefault="00D00955" w:rsidP="0064556E">
            <w:pPr>
              <w:spacing w:after="0" w:line="276" w:lineRule="auto"/>
              <w:rPr>
                <w:rFonts w:ascii="Arial" w:hAnsi="Arial" w:cs="Arial"/>
                <w:bCs/>
              </w:rPr>
            </w:pPr>
          </w:p>
          <w:p w14:paraId="5EF32E99" w14:textId="20CE2510" w:rsidR="00D00955" w:rsidRDefault="00D00955" w:rsidP="0064556E">
            <w:pPr>
              <w:spacing w:after="0" w:line="276" w:lineRule="auto"/>
              <w:rPr>
                <w:rFonts w:ascii="Arial" w:hAnsi="Arial" w:cs="Arial"/>
                <w:bCs/>
              </w:rPr>
            </w:pPr>
          </w:p>
          <w:p w14:paraId="1F708C04" w14:textId="2C7E49D9" w:rsidR="00D00955" w:rsidRDefault="00D00955" w:rsidP="0064556E">
            <w:pPr>
              <w:spacing w:after="0" w:line="276" w:lineRule="auto"/>
              <w:rPr>
                <w:rFonts w:ascii="Arial" w:hAnsi="Arial" w:cs="Arial"/>
                <w:bCs/>
              </w:rPr>
            </w:pPr>
          </w:p>
          <w:p w14:paraId="03E3CD92" w14:textId="7666E3CC" w:rsidR="00D00955" w:rsidRDefault="00D00955" w:rsidP="0064556E">
            <w:pPr>
              <w:spacing w:after="0" w:line="276" w:lineRule="auto"/>
              <w:rPr>
                <w:rFonts w:ascii="Arial" w:hAnsi="Arial" w:cs="Arial"/>
                <w:bCs/>
              </w:rPr>
            </w:pPr>
          </w:p>
          <w:p w14:paraId="643E033E" w14:textId="218B15B0" w:rsidR="00D00955" w:rsidRDefault="00D00955" w:rsidP="0064556E">
            <w:pPr>
              <w:spacing w:after="0" w:line="276" w:lineRule="auto"/>
              <w:rPr>
                <w:rFonts w:ascii="Arial" w:hAnsi="Arial" w:cs="Arial"/>
                <w:bCs/>
              </w:rPr>
            </w:pPr>
          </w:p>
          <w:p w14:paraId="6FCBB8E8" w14:textId="6986F059" w:rsidR="00D00955" w:rsidRDefault="00D00955" w:rsidP="0064556E">
            <w:pPr>
              <w:spacing w:after="0" w:line="276" w:lineRule="auto"/>
              <w:rPr>
                <w:rFonts w:ascii="Arial" w:hAnsi="Arial" w:cs="Arial"/>
                <w:bCs/>
              </w:rPr>
            </w:pPr>
          </w:p>
          <w:p w14:paraId="78BF7705" w14:textId="344BD9D9" w:rsidR="00D00955" w:rsidRDefault="00D00955" w:rsidP="0064556E">
            <w:pPr>
              <w:spacing w:after="0" w:line="276" w:lineRule="auto"/>
              <w:rPr>
                <w:rFonts w:ascii="Arial" w:hAnsi="Arial" w:cs="Arial"/>
                <w:bCs/>
              </w:rPr>
            </w:pPr>
          </w:p>
          <w:p w14:paraId="5CF12AE7" w14:textId="47279A0D" w:rsidR="00D00955" w:rsidRDefault="00D00955" w:rsidP="0064556E">
            <w:pPr>
              <w:spacing w:after="0" w:line="276" w:lineRule="auto"/>
              <w:rPr>
                <w:rFonts w:ascii="Arial" w:hAnsi="Arial" w:cs="Arial"/>
                <w:bCs/>
              </w:rPr>
            </w:pPr>
          </w:p>
          <w:p w14:paraId="554DB365" w14:textId="79469ED3" w:rsidR="00D00955" w:rsidRDefault="00D00955" w:rsidP="0064556E">
            <w:pPr>
              <w:spacing w:after="0" w:line="276" w:lineRule="auto"/>
              <w:rPr>
                <w:rFonts w:ascii="Arial" w:hAnsi="Arial" w:cs="Arial"/>
                <w:bCs/>
              </w:rPr>
            </w:pPr>
          </w:p>
          <w:p w14:paraId="25480921" w14:textId="68983A84" w:rsidR="00D00955" w:rsidRDefault="00D00955" w:rsidP="0064556E">
            <w:pPr>
              <w:spacing w:after="0" w:line="276" w:lineRule="auto"/>
              <w:rPr>
                <w:rFonts w:ascii="Arial" w:hAnsi="Arial" w:cs="Arial"/>
                <w:bCs/>
              </w:rPr>
            </w:pPr>
          </w:p>
          <w:p w14:paraId="3309D4E9" w14:textId="7615C976" w:rsidR="00D00955" w:rsidRDefault="00D00955" w:rsidP="0064556E">
            <w:pPr>
              <w:spacing w:after="0" w:line="276" w:lineRule="auto"/>
              <w:rPr>
                <w:rFonts w:ascii="Arial" w:hAnsi="Arial" w:cs="Arial"/>
                <w:bCs/>
              </w:rPr>
            </w:pPr>
          </w:p>
          <w:p w14:paraId="3CDEA130" w14:textId="77777777" w:rsidR="00D00955" w:rsidRPr="00784AAC" w:rsidRDefault="00D00955" w:rsidP="0064556E">
            <w:pPr>
              <w:spacing w:after="0" w:line="276" w:lineRule="auto"/>
              <w:rPr>
                <w:rFonts w:ascii="Arial" w:hAnsi="Arial" w:cs="Arial"/>
                <w:bCs/>
              </w:rPr>
            </w:pPr>
            <w:permStart w:id="43265153" w:edGrp="everyone"/>
            <w:permEnd w:id="43265153"/>
          </w:p>
          <w:p w14:paraId="459FD4BB" w14:textId="77777777" w:rsidR="0064556E" w:rsidRPr="007F2B0B" w:rsidRDefault="0064556E" w:rsidP="0064556E">
            <w:pPr>
              <w:spacing w:after="0" w:line="276" w:lineRule="auto"/>
              <w:rPr>
                <w:rFonts w:ascii="Arial" w:hAnsi="Arial" w:cs="Arial"/>
                <w:bCs/>
              </w:rPr>
            </w:pPr>
            <w:r w:rsidRPr="00784AAC">
              <w:rPr>
                <w:rFonts w:ascii="Arial" w:hAnsi="Arial" w:cs="Arial"/>
                <w:bCs/>
              </w:rPr>
              <w:t xml:space="preserve">Regulating Reserve. The ability to adjust generation continuously in response to small frequency changes, so a so as to cover load fluctuations or minor breakdowns, defined as an </w:t>
            </w:r>
            <w:r w:rsidRPr="00784AAC">
              <w:rPr>
                <w:rFonts w:ascii="Arial" w:hAnsi="Arial" w:cs="Arial"/>
                <w:bCs/>
                <w:i/>
                <w:iCs/>
              </w:rPr>
              <w:t xml:space="preserve">ancillary service </w:t>
            </w:r>
            <w:r w:rsidRPr="00784AAC">
              <w:rPr>
                <w:rFonts w:ascii="Arial" w:hAnsi="Arial" w:cs="Arial"/>
                <w:bCs/>
              </w:rPr>
              <w:t>in clause 3.3.4.2 (a).</w:t>
            </w:r>
          </w:p>
        </w:tc>
        <w:tc>
          <w:tcPr>
            <w:tcW w:w="606" w:type="pct"/>
          </w:tcPr>
          <w:p w14:paraId="1FB0ECD7" w14:textId="77777777" w:rsidR="0064556E" w:rsidRPr="007F2B0B" w:rsidRDefault="0064556E" w:rsidP="0064556E">
            <w:pPr>
              <w:spacing w:after="0" w:line="276" w:lineRule="auto"/>
              <w:rPr>
                <w:rFonts w:ascii="Arial" w:hAnsi="Arial" w:cs="Arial"/>
                <w:bCs/>
              </w:rPr>
            </w:pPr>
            <w:proofErr w:type="spellStart"/>
            <w:r w:rsidRPr="007F2B0B">
              <w:rPr>
                <w:rFonts w:ascii="Arial" w:hAnsi="Arial" w:cs="Arial"/>
                <w:bCs/>
              </w:rPr>
              <w:lastRenderedPageBreak/>
              <w:t>xxxx</w:t>
            </w:r>
            <w:proofErr w:type="spellEnd"/>
          </w:p>
          <w:p w14:paraId="617AC4F4" w14:textId="77777777" w:rsidR="0064556E" w:rsidRPr="007F2B0B" w:rsidRDefault="0064556E" w:rsidP="0064556E">
            <w:pPr>
              <w:spacing w:after="0" w:line="276" w:lineRule="auto"/>
              <w:rPr>
                <w:rFonts w:ascii="Arial" w:hAnsi="Arial" w:cs="Arial"/>
                <w:bCs/>
              </w:rPr>
            </w:pPr>
          </w:p>
          <w:p w14:paraId="3DE29E1B" w14:textId="77777777" w:rsidR="0064556E" w:rsidRPr="007F2B0B" w:rsidRDefault="0064556E" w:rsidP="0064556E">
            <w:pPr>
              <w:spacing w:after="0" w:line="276" w:lineRule="auto"/>
              <w:rPr>
                <w:rFonts w:ascii="Arial" w:hAnsi="Arial" w:cs="Arial"/>
                <w:bCs/>
              </w:rPr>
            </w:pPr>
            <w:r w:rsidRPr="007F2B0B">
              <w:rPr>
                <w:rFonts w:ascii="Arial" w:hAnsi="Arial" w:cs="Arial"/>
                <w:bCs/>
              </w:rPr>
              <w:t xml:space="preserve">Contingency Reserve. </w:t>
            </w:r>
            <w:r w:rsidRPr="00784AAC">
              <w:rPr>
                <w:rFonts w:ascii="Arial" w:hAnsi="Arial" w:cs="Arial"/>
                <w:bCs/>
                <w:strike/>
              </w:rPr>
              <w:t xml:space="preserve">The ability to respond so as to arrest a significant drop in system frequency such as would arise as a result of a credible contingency affecting one (or more) </w:t>
            </w:r>
            <w:r w:rsidRPr="00784AAC">
              <w:rPr>
                <w:rFonts w:ascii="Arial" w:hAnsi="Arial" w:cs="Arial"/>
                <w:bCs/>
                <w:i/>
                <w:iCs/>
                <w:strike/>
              </w:rPr>
              <w:t xml:space="preserve">generating units </w:t>
            </w:r>
            <w:r w:rsidRPr="00784AAC">
              <w:rPr>
                <w:rFonts w:ascii="Arial" w:hAnsi="Arial" w:cs="Arial"/>
                <w:bCs/>
                <w:strike/>
              </w:rPr>
              <w:t>within a region, or transmission flows into a region.</w:t>
            </w:r>
            <w:r w:rsidRPr="007F2B0B">
              <w:rPr>
                <w:rFonts w:ascii="Arial" w:hAnsi="Arial" w:cs="Arial"/>
                <w:b/>
                <w:bCs/>
              </w:rPr>
              <w:t xml:space="preserve"> </w:t>
            </w:r>
            <w:bookmarkStart w:id="4" w:name="_Hlk67994495"/>
            <w:r w:rsidRPr="007F2B0B">
              <w:rPr>
                <w:rFonts w:ascii="Arial" w:hAnsi="Arial" w:cs="Arial"/>
                <w:b/>
                <w:bCs/>
                <w:u w:val="single"/>
              </w:rPr>
              <w:t xml:space="preserve">Synchronized generation capacity from qualified </w:t>
            </w:r>
            <w:r w:rsidRPr="00650609">
              <w:rPr>
                <w:rFonts w:ascii="Arial" w:hAnsi="Arial" w:cs="Arial"/>
                <w:b/>
                <w:bCs/>
                <w:i/>
                <w:u w:val="single"/>
              </w:rPr>
              <w:t>generating units</w:t>
            </w:r>
            <w:r w:rsidRPr="007F2B0B">
              <w:rPr>
                <w:rFonts w:ascii="Arial" w:hAnsi="Arial" w:cs="Arial"/>
                <w:b/>
                <w:bCs/>
                <w:u w:val="single"/>
              </w:rPr>
              <w:t xml:space="preserve"> and qualified </w:t>
            </w:r>
            <w:r w:rsidRPr="00650609">
              <w:rPr>
                <w:rFonts w:ascii="Arial" w:hAnsi="Arial" w:cs="Arial"/>
                <w:b/>
                <w:bCs/>
                <w:i/>
                <w:u w:val="single"/>
              </w:rPr>
              <w:t>interruptible loads</w:t>
            </w:r>
            <w:r w:rsidRPr="007F2B0B">
              <w:rPr>
                <w:rFonts w:ascii="Arial" w:hAnsi="Arial" w:cs="Arial"/>
                <w:b/>
                <w:bCs/>
                <w:u w:val="single"/>
              </w:rPr>
              <w:t xml:space="preserve"> allocated to cover the loss or failure of a synchronized </w:t>
            </w:r>
            <w:r w:rsidRPr="00650609">
              <w:rPr>
                <w:rFonts w:ascii="Arial" w:hAnsi="Arial" w:cs="Arial"/>
                <w:b/>
                <w:bCs/>
                <w:i/>
                <w:u w:val="single"/>
              </w:rPr>
              <w:lastRenderedPageBreak/>
              <w:t>generating unit</w:t>
            </w:r>
            <w:r w:rsidRPr="007F2B0B">
              <w:rPr>
                <w:rFonts w:ascii="Arial" w:hAnsi="Arial" w:cs="Arial"/>
                <w:b/>
                <w:bCs/>
                <w:u w:val="single"/>
              </w:rPr>
              <w:t xml:space="preserve"> or a transmission element or the power import from a circuit interconnection.</w:t>
            </w:r>
            <w:bookmarkEnd w:id="4"/>
          </w:p>
          <w:p w14:paraId="39D84701" w14:textId="77777777" w:rsidR="0064556E" w:rsidRPr="007F2B0B" w:rsidRDefault="0064556E" w:rsidP="0064556E">
            <w:pPr>
              <w:spacing w:after="0" w:line="276" w:lineRule="auto"/>
              <w:rPr>
                <w:rFonts w:ascii="Arial" w:hAnsi="Arial" w:cs="Arial"/>
                <w:bCs/>
              </w:rPr>
            </w:pPr>
          </w:p>
          <w:p w14:paraId="3928B8FF" w14:textId="77777777" w:rsidR="0064556E" w:rsidRPr="007F2B0B" w:rsidRDefault="0064556E" w:rsidP="0064556E">
            <w:pPr>
              <w:spacing w:after="0" w:line="276" w:lineRule="auto"/>
              <w:rPr>
                <w:rFonts w:ascii="Arial" w:hAnsi="Arial" w:cs="Arial"/>
                <w:bCs/>
              </w:rPr>
            </w:pPr>
            <w:proofErr w:type="spellStart"/>
            <w:r w:rsidRPr="007F2B0B">
              <w:rPr>
                <w:rFonts w:ascii="Arial" w:hAnsi="Arial" w:cs="Arial"/>
                <w:bCs/>
              </w:rPr>
              <w:t>xxxx</w:t>
            </w:r>
            <w:proofErr w:type="spellEnd"/>
          </w:p>
          <w:p w14:paraId="6A4DDAFD" w14:textId="77777777" w:rsidR="0064556E" w:rsidRPr="007F2B0B" w:rsidRDefault="0064556E" w:rsidP="0064556E">
            <w:pPr>
              <w:spacing w:after="0" w:line="276" w:lineRule="auto"/>
              <w:rPr>
                <w:rFonts w:ascii="Arial" w:hAnsi="Arial" w:cs="Arial"/>
                <w:bCs/>
              </w:rPr>
            </w:pPr>
          </w:p>
          <w:p w14:paraId="47D6F945" w14:textId="77777777" w:rsidR="0064556E" w:rsidRPr="007F2B0B" w:rsidRDefault="0064556E" w:rsidP="0064556E">
            <w:pPr>
              <w:spacing w:after="0" w:line="276" w:lineRule="auto"/>
              <w:rPr>
                <w:rFonts w:ascii="Arial" w:hAnsi="Arial" w:cs="Arial"/>
                <w:bCs/>
              </w:rPr>
            </w:pPr>
            <w:proofErr w:type="spellStart"/>
            <w:r w:rsidRPr="007F2B0B">
              <w:rPr>
                <w:rFonts w:ascii="Arial" w:hAnsi="Arial" w:cs="Arial"/>
                <w:bCs/>
              </w:rPr>
              <w:t>Dispatchable</w:t>
            </w:r>
            <w:proofErr w:type="spellEnd"/>
            <w:r w:rsidRPr="007F2B0B">
              <w:rPr>
                <w:rFonts w:ascii="Arial" w:hAnsi="Arial" w:cs="Arial"/>
                <w:bCs/>
              </w:rPr>
              <w:t xml:space="preserve"> Reserve. </w:t>
            </w:r>
            <w:r w:rsidRPr="00784AAC">
              <w:rPr>
                <w:rFonts w:ascii="Arial" w:hAnsi="Arial" w:cs="Arial"/>
                <w:bCs/>
                <w:strike/>
              </w:rPr>
              <w:t xml:space="preserve">The ability to respond to a re-dispatch performed by the </w:t>
            </w:r>
            <w:r w:rsidRPr="00784AAC">
              <w:rPr>
                <w:rFonts w:ascii="Arial" w:hAnsi="Arial" w:cs="Arial"/>
                <w:bCs/>
                <w:i/>
                <w:iCs/>
                <w:strike/>
              </w:rPr>
              <w:t xml:space="preserve">System operator </w:t>
            </w:r>
            <w:r w:rsidRPr="00784AAC">
              <w:rPr>
                <w:rFonts w:ascii="Arial" w:hAnsi="Arial" w:cs="Arial"/>
                <w:bCs/>
                <w:strike/>
              </w:rPr>
              <w:t xml:space="preserve">during a </w:t>
            </w:r>
            <w:r w:rsidRPr="00784AAC">
              <w:rPr>
                <w:rFonts w:ascii="Arial" w:hAnsi="Arial" w:cs="Arial"/>
                <w:bCs/>
                <w:i/>
                <w:iCs/>
                <w:strike/>
              </w:rPr>
              <w:t>trading interval</w:t>
            </w:r>
            <w:r w:rsidRPr="00784AAC">
              <w:rPr>
                <w:rFonts w:ascii="Arial" w:hAnsi="Arial" w:cs="Arial"/>
                <w:bCs/>
                <w:strike/>
              </w:rPr>
              <w:t>, on either a regular or an ad hoc basis.</w:t>
            </w:r>
            <w:r w:rsidRPr="007F2B0B">
              <w:rPr>
                <w:rFonts w:ascii="Arial" w:hAnsi="Arial" w:cs="Arial"/>
                <w:b/>
                <w:bCs/>
                <w:iCs/>
              </w:rPr>
              <w:t xml:space="preserve"> </w:t>
            </w:r>
            <w:bookmarkStart w:id="5" w:name="_Hlk67994539"/>
            <w:r w:rsidRPr="007F2B0B">
              <w:rPr>
                <w:rFonts w:ascii="Arial" w:hAnsi="Arial" w:cs="Arial"/>
                <w:b/>
                <w:bCs/>
                <w:iCs/>
                <w:u w:val="single"/>
              </w:rPr>
              <w:t xml:space="preserve">Generating capacity that is not scheduled for regular </w:t>
            </w:r>
            <w:r w:rsidRPr="00650609">
              <w:rPr>
                <w:rFonts w:ascii="Arial" w:hAnsi="Arial" w:cs="Arial"/>
                <w:b/>
                <w:bCs/>
                <w:i/>
                <w:iCs/>
                <w:u w:val="single"/>
              </w:rPr>
              <w:t>energy</w:t>
            </w:r>
            <w:r w:rsidRPr="007F2B0B">
              <w:rPr>
                <w:rFonts w:ascii="Arial" w:hAnsi="Arial" w:cs="Arial"/>
                <w:b/>
                <w:bCs/>
                <w:iCs/>
                <w:u w:val="single"/>
              </w:rPr>
              <w:t xml:space="preserve"> supply, </w:t>
            </w:r>
            <w:r w:rsidRPr="00650609">
              <w:rPr>
                <w:rFonts w:ascii="Arial" w:hAnsi="Arial" w:cs="Arial"/>
                <w:b/>
                <w:bCs/>
                <w:i/>
                <w:iCs/>
                <w:u w:val="single"/>
              </w:rPr>
              <w:t>regulating reserve</w:t>
            </w:r>
            <w:r w:rsidRPr="007F2B0B">
              <w:rPr>
                <w:rFonts w:ascii="Arial" w:hAnsi="Arial" w:cs="Arial"/>
                <w:b/>
                <w:bCs/>
                <w:iCs/>
                <w:u w:val="single"/>
              </w:rPr>
              <w:t xml:space="preserve">, </w:t>
            </w:r>
            <w:r w:rsidRPr="00650609">
              <w:rPr>
                <w:rFonts w:ascii="Arial" w:hAnsi="Arial" w:cs="Arial"/>
                <w:b/>
                <w:bCs/>
                <w:i/>
                <w:iCs/>
                <w:u w:val="single"/>
              </w:rPr>
              <w:t>contingency reserve</w:t>
            </w:r>
            <w:r w:rsidRPr="007F2B0B">
              <w:rPr>
                <w:rFonts w:ascii="Arial" w:hAnsi="Arial" w:cs="Arial"/>
                <w:b/>
                <w:bCs/>
                <w:iCs/>
                <w:u w:val="single"/>
              </w:rPr>
              <w:t xml:space="preserve">, or </w:t>
            </w:r>
            <w:r w:rsidRPr="00650609">
              <w:rPr>
                <w:rFonts w:ascii="Arial" w:hAnsi="Arial" w:cs="Arial"/>
                <w:b/>
                <w:bCs/>
                <w:i/>
                <w:iCs/>
                <w:u w:val="single"/>
              </w:rPr>
              <w:t>interruptible loads</w:t>
            </w:r>
            <w:r w:rsidRPr="007F2B0B">
              <w:rPr>
                <w:rFonts w:ascii="Arial" w:hAnsi="Arial" w:cs="Arial"/>
                <w:b/>
                <w:bCs/>
                <w:iCs/>
                <w:u w:val="single"/>
              </w:rPr>
              <w:t xml:space="preserve"> not scheduled for </w:t>
            </w:r>
            <w:r w:rsidRPr="00650609">
              <w:rPr>
                <w:rFonts w:ascii="Arial" w:hAnsi="Arial" w:cs="Arial"/>
                <w:b/>
                <w:bCs/>
                <w:i/>
                <w:iCs/>
                <w:u w:val="single"/>
              </w:rPr>
              <w:t>contingency reserve</w:t>
            </w:r>
            <w:r w:rsidRPr="007F2B0B">
              <w:rPr>
                <w:rFonts w:ascii="Arial" w:hAnsi="Arial" w:cs="Arial"/>
                <w:b/>
                <w:bCs/>
                <w:iCs/>
                <w:u w:val="single"/>
              </w:rPr>
              <w:t xml:space="preserve">, and that </w:t>
            </w:r>
            <w:r w:rsidRPr="007F2B0B">
              <w:rPr>
                <w:rFonts w:ascii="Arial" w:hAnsi="Arial" w:cs="Arial"/>
                <w:b/>
                <w:bCs/>
                <w:iCs/>
                <w:u w:val="single"/>
              </w:rPr>
              <w:lastRenderedPageBreak/>
              <w:t xml:space="preserve">are readily available for dispatch in order to replenish the </w:t>
            </w:r>
            <w:r w:rsidRPr="00650609">
              <w:rPr>
                <w:rFonts w:ascii="Arial" w:hAnsi="Arial" w:cs="Arial"/>
                <w:b/>
                <w:bCs/>
                <w:i/>
                <w:iCs/>
                <w:u w:val="single"/>
              </w:rPr>
              <w:t>contingency reserve</w:t>
            </w:r>
            <w:r w:rsidRPr="007F2B0B">
              <w:rPr>
                <w:rFonts w:ascii="Arial" w:hAnsi="Arial" w:cs="Arial"/>
                <w:b/>
                <w:bCs/>
                <w:iCs/>
                <w:u w:val="single"/>
              </w:rPr>
              <w:t xml:space="preserve"> service whenever a </w:t>
            </w:r>
            <w:r w:rsidRPr="00650609">
              <w:rPr>
                <w:rFonts w:ascii="Arial" w:hAnsi="Arial" w:cs="Arial"/>
                <w:b/>
                <w:bCs/>
                <w:i/>
                <w:iCs/>
                <w:u w:val="single"/>
              </w:rPr>
              <w:t>generating unit</w:t>
            </w:r>
            <w:r w:rsidRPr="007F2B0B">
              <w:rPr>
                <w:rFonts w:ascii="Arial" w:hAnsi="Arial" w:cs="Arial"/>
                <w:b/>
                <w:bCs/>
                <w:iCs/>
                <w:u w:val="single"/>
              </w:rPr>
              <w:t xml:space="preserve"> trips or a loss of a single transmission interconnection occurs.</w:t>
            </w:r>
            <w:bookmarkEnd w:id="5"/>
          </w:p>
          <w:p w14:paraId="1D25B259" w14:textId="77777777" w:rsidR="0064556E" w:rsidRPr="007F2B0B" w:rsidRDefault="0064556E" w:rsidP="0064556E">
            <w:pPr>
              <w:spacing w:after="0" w:line="276" w:lineRule="auto"/>
              <w:rPr>
                <w:rFonts w:ascii="Arial" w:hAnsi="Arial" w:cs="Arial"/>
                <w:bCs/>
              </w:rPr>
            </w:pPr>
          </w:p>
          <w:p w14:paraId="4A37B17C" w14:textId="77777777" w:rsidR="0064556E" w:rsidRPr="007F2B0B" w:rsidRDefault="0064556E" w:rsidP="0064556E">
            <w:pPr>
              <w:spacing w:after="0" w:line="276" w:lineRule="auto"/>
              <w:rPr>
                <w:rFonts w:ascii="Arial" w:hAnsi="Arial" w:cs="Arial"/>
                <w:bCs/>
              </w:rPr>
            </w:pPr>
            <w:proofErr w:type="spellStart"/>
            <w:r w:rsidRPr="007F2B0B">
              <w:rPr>
                <w:rFonts w:ascii="Arial" w:hAnsi="Arial" w:cs="Arial"/>
                <w:bCs/>
              </w:rPr>
              <w:t>xxxx</w:t>
            </w:r>
            <w:proofErr w:type="spellEnd"/>
          </w:p>
          <w:p w14:paraId="55A0C1E1" w14:textId="77777777" w:rsidR="0064556E" w:rsidRPr="007F2B0B" w:rsidRDefault="0064556E" w:rsidP="0064556E">
            <w:pPr>
              <w:spacing w:after="0" w:line="276" w:lineRule="auto"/>
              <w:rPr>
                <w:rFonts w:ascii="Arial" w:hAnsi="Arial" w:cs="Arial"/>
                <w:bCs/>
              </w:rPr>
            </w:pPr>
          </w:p>
          <w:p w14:paraId="133ABACB" w14:textId="77777777" w:rsidR="0064556E" w:rsidRPr="007F2B0B" w:rsidRDefault="0064556E" w:rsidP="0064556E">
            <w:pPr>
              <w:spacing w:after="0" w:line="276" w:lineRule="auto"/>
              <w:ind w:left="39"/>
              <w:rPr>
                <w:rFonts w:ascii="Arial" w:hAnsi="Arial" w:cs="Arial"/>
                <w:bCs/>
              </w:rPr>
            </w:pPr>
            <w:r w:rsidRPr="007F2B0B">
              <w:rPr>
                <w:rFonts w:ascii="Arial" w:hAnsi="Arial" w:cs="Arial"/>
                <w:bCs/>
              </w:rPr>
              <w:t xml:space="preserve">Regulating Reserve. </w:t>
            </w:r>
            <w:r w:rsidRPr="00784AAC">
              <w:rPr>
                <w:rFonts w:ascii="Arial" w:hAnsi="Arial" w:cs="Arial"/>
                <w:bCs/>
                <w:strike/>
              </w:rPr>
              <w:t xml:space="preserve">The ability to adjust generation continuously in response to small frequency changes, so a so as to cover load fluctuations or minor breakdowns, defined as an </w:t>
            </w:r>
            <w:r w:rsidRPr="00784AAC">
              <w:rPr>
                <w:rFonts w:ascii="Arial" w:hAnsi="Arial" w:cs="Arial"/>
                <w:bCs/>
                <w:i/>
                <w:iCs/>
                <w:strike/>
              </w:rPr>
              <w:t xml:space="preserve">ancillary service </w:t>
            </w:r>
            <w:r w:rsidRPr="00784AAC">
              <w:rPr>
                <w:rFonts w:ascii="Arial" w:hAnsi="Arial" w:cs="Arial"/>
                <w:bCs/>
                <w:strike/>
              </w:rPr>
              <w:t>in clause 3.3.4.2 (a).</w:t>
            </w:r>
            <w:r w:rsidRPr="007F2B0B">
              <w:rPr>
                <w:rFonts w:ascii="Arial" w:hAnsi="Arial" w:cs="Arial"/>
                <w:b/>
                <w:bCs/>
              </w:rPr>
              <w:t xml:space="preserve"> </w:t>
            </w:r>
            <w:bookmarkStart w:id="6" w:name="_Hlk67994622"/>
            <w:r w:rsidRPr="007F2B0B">
              <w:rPr>
                <w:rFonts w:ascii="Arial" w:hAnsi="Arial" w:cs="Arial"/>
                <w:b/>
                <w:bCs/>
                <w:u w:val="single"/>
              </w:rPr>
              <w:t xml:space="preserve">Readily available and </w:t>
            </w:r>
            <w:proofErr w:type="spellStart"/>
            <w:r w:rsidRPr="007F2B0B">
              <w:rPr>
                <w:rFonts w:ascii="Arial" w:hAnsi="Arial" w:cs="Arial"/>
                <w:b/>
                <w:bCs/>
                <w:u w:val="single"/>
              </w:rPr>
              <w:t>dispatchable</w:t>
            </w:r>
            <w:proofErr w:type="spellEnd"/>
            <w:r w:rsidRPr="007F2B0B">
              <w:rPr>
                <w:rFonts w:ascii="Arial" w:hAnsi="Arial" w:cs="Arial"/>
                <w:b/>
                <w:bCs/>
                <w:u w:val="single"/>
              </w:rPr>
              <w:t xml:space="preserve"> </w:t>
            </w:r>
            <w:r w:rsidRPr="007F2B0B">
              <w:rPr>
                <w:rFonts w:ascii="Arial" w:hAnsi="Arial" w:cs="Arial"/>
                <w:b/>
                <w:bCs/>
                <w:u w:val="single"/>
              </w:rPr>
              <w:lastRenderedPageBreak/>
              <w:t xml:space="preserve">generating capacity that is allocated exclusively to correct deviations from the acceptable nominal </w:t>
            </w:r>
            <w:r w:rsidRPr="00650609">
              <w:rPr>
                <w:rFonts w:ascii="Arial" w:hAnsi="Arial" w:cs="Arial"/>
                <w:b/>
                <w:bCs/>
                <w:i/>
                <w:u w:val="single"/>
              </w:rPr>
              <w:t>frequency</w:t>
            </w:r>
            <w:r w:rsidRPr="007F2B0B">
              <w:rPr>
                <w:rFonts w:ascii="Arial" w:hAnsi="Arial" w:cs="Arial"/>
                <w:b/>
                <w:bCs/>
                <w:u w:val="single"/>
              </w:rPr>
              <w:t xml:space="preserve"> caused by unpredicted variations in demand or </w:t>
            </w:r>
            <w:r w:rsidRPr="00650609">
              <w:rPr>
                <w:rFonts w:ascii="Arial" w:hAnsi="Arial" w:cs="Arial"/>
                <w:b/>
                <w:bCs/>
                <w:i/>
                <w:u w:val="single"/>
              </w:rPr>
              <w:t>generation</w:t>
            </w:r>
            <w:r w:rsidRPr="007F2B0B">
              <w:rPr>
                <w:rFonts w:ascii="Arial" w:hAnsi="Arial" w:cs="Arial"/>
                <w:b/>
                <w:bCs/>
                <w:u w:val="single"/>
              </w:rPr>
              <w:t xml:space="preserve"> output.</w:t>
            </w:r>
            <w:bookmarkEnd w:id="6"/>
          </w:p>
        </w:tc>
        <w:tc>
          <w:tcPr>
            <w:tcW w:w="606" w:type="pct"/>
          </w:tcPr>
          <w:p w14:paraId="4F1CC05B" w14:textId="77777777" w:rsidR="0064556E" w:rsidRPr="007F2B0B" w:rsidRDefault="0064556E" w:rsidP="0064556E">
            <w:pPr>
              <w:spacing w:after="0" w:line="276" w:lineRule="auto"/>
              <w:rPr>
                <w:rFonts w:ascii="Arial" w:hAnsi="Arial" w:cs="Arial"/>
                <w:bCs/>
                <w:color w:val="000000" w:themeColor="text1"/>
              </w:rPr>
            </w:pPr>
            <w:r w:rsidRPr="006A7AFC">
              <w:rPr>
                <w:rFonts w:ascii="Arial" w:hAnsi="Arial" w:cs="Arial"/>
                <w:lang w:val="en-US"/>
              </w:rPr>
              <w:lastRenderedPageBreak/>
              <w:t xml:space="preserve">To harmonize with DOE DC2019-12-0018 (regulating, contingency, </w:t>
            </w:r>
            <w:proofErr w:type="spellStart"/>
            <w:r w:rsidRPr="006A7AFC">
              <w:rPr>
                <w:rFonts w:ascii="Arial" w:hAnsi="Arial" w:cs="Arial"/>
                <w:lang w:val="en-US"/>
              </w:rPr>
              <w:t>dispatchable</w:t>
            </w:r>
            <w:proofErr w:type="spellEnd"/>
            <w:r w:rsidRPr="006A7AFC">
              <w:rPr>
                <w:rFonts w:ascii="Arial" w:hAnsi="Arial" w:cs="Arial"/>
                <w:lang w:val="en-US"/>
              </w:rPr>
              <w:t>)</w:t>
            </w:r>
            <w:r>
              <w:rPr>
                <w:rFonts w:ascii="Arial" w:hAnsi="Arial" w:cs="Arial"/>
                <w:lang w:val="en-US"/>
              </w:rPr>
              <w:t xml:space="preserve">. </w:t>
            </w:r>
          </w:p>
        </w:tc>
        <w:tc>
          <w:tcPr>
            <w:tcW w:w="605" w:type="pct"/>
          </w:tcPr>
          <w:p w14:paraId="4F11B70E" w14:textId="77777777" w:rsidR="0064556E" w:rsidRPr="006A7AFC" w:rsidRDefault="0064556E" w:rsidP="0064556E">
            <w:pPr>
              <w:spacing w:after="0" w:line="276" w:lineRule="auto"/>
              <w:rPr>
                <w:rFonts w:ascii="Arial" w:hAnsi="Arial" w:cs="Arial"/>
                <w:lang w:val="en-US"/>
              </w:rPr>
            </w:pPr>
          </w:p>
        </w:tc>
        <w:tc>
          <w:tcPr>
            <w:tcW w:w="606" w:type="pct"/>
          </w:tcPr>
          <w:p w14:paraId="35C7C861" w14:textId="77777777" w:rsidR="0064556E" w:rsidRPr="006A7AFC" w:rsidRDefault="0064556E" w:rsidP="0064556E">
            <w:pPr>
              <w:spacing w:after="0" w:line="276" w:lineRule="auto"/>
              <w:rPr>
                <w:rFonts w:ascii="Arial" w:hAnsi="Arial" w:cs="Arial"/>
                <w:lang w:val="en-US"/>
              </w:rPr>
            </w:pPr>
          </w:p>
        </w:tc>
        <w:tc>
          <w:tcPr>
            <w:tcW w:w="602" w:type="pct"/>
          </w:tcPr>
          <w:p w14:paraId="26B702D3" w14:textId="77777777" w:rsidR="0064556E" w:rsidRPr="006A7AFC" w:rsidRDefault="0064556E" w:rsidP="0064556E">
            <w:pPr>
              <w:spacing w:after="0" w:line="276" w:lineRule="auto"/>
              <w:rPr>
                <w:rFonts w:ascii="Arial" w:hAnsi="Arial" w:cs="Arial"/>
                <w:lang w:val="en-US"/>
              </w:rPr>
            </w:pPr>
          </w:p>
        </w:tc>
        <w:tc>
          <w:tcPr>
            <w:tcW w:w="602" w:type="pct"/>
          </w:tcPr>
          <w:p w14:paraId="731FEC8F" w14:textId="77777777" w:rsidR="0064556E" w:rsidRPr="006A7AFC" w:rsidRDefault="0064556E" w:rsidP="0064556E">
            <w:pPr>
              <w:spacing w:after="0" w:line="276" w:lineRule="auto"/>
              <w:rPr>
                <w:rFonts w:ascii="Arial" w:hAnsi="Arial" w:cs="Arial"/>
                <w:lang w:val="en-US"/>
              </w:rPr>
            </w:pPr>
          </w:p>
        </w:tc>
      </w:tr>
      <w:permEnd w:id="593693937"/>
      <w:permEnd w:id="2080133985"/>
    </w:tbl>
    <w:p w14:paraId="353B882A" w14:textId="16D2CCEF" w:rsidR="00153DD4" w:rsidRDefault="00153DD4" w:rsidP="00866E72">
      <w:pPr>
        <w:spacing w:after="0" w:line="240" w:lineRule="auto"/>
        <w:rPr>
          <w:rFonts w:ascii="Arial" w:hAnsi="Arial" w:cs="Arial"/>
          <w:b/>
          <w:sz w:val="24"/>
          <w:szCs w:val="24"/>
        </w:rPr>
        <w:sectPr w:rsidR="00153DD4" w:rsidSect="00F52AF4">
          <w:headerReference w:type="default" r:id="rId15"/>
          <w:footerReference w:type="default" r:id="rId16"/>
          <w:pgSz w:w="20160" w:h="12240" w:orient="landscape" w:code="5"/>
          <w:pgMar w:top="1440" w:right="737" w:bottom="1440" w:left="737" w:header="675" w:footer="709" w:gutter="0"/>
          <w:cols w:space="708"/>
          <w:docGrid w:linePitch="360"/>
        </w:sectPr>
      </w:pPr>
    </w:p>
    <w:p w14:paraId="23B4FA54" w14:textId="63E8FA1C" w:rsidR="00797776" w:rsidRPr="00C11019" w:rsidRDefault="00112537" w:rsidP="009A213D">
      <w:pPr>
        <w:numPr>
          <w:ilvl w:val="0"/>
          <w:numId w:val="2"/>
        </w:numPr>
        <w:spacing w:after="0" w:line="240" w:lineRule="auto"/>
        <w:ind w:left="0" w:firstLine="0"/>
        <w:rPr>
          <w:rFonts w:ascii="Arial" w:hAnsi="Arial" w:cs="Arial"/>
          <w:b/>
          <w:sz w:val="24"/>
          <w:szCs w:val="24"/>
        </w:rPr>
      </w:pPr>
      <w:r>
        <w:rPr>
          <w:rFonts w:ascii="Arial" w:hAnsi="Arial" w:cs="Arial"/>
          <w:b/>
          <w:sz w:val="24"/>
          <w:szCs w:val="24"/>
        </w:rPr>
        <w:lastRenderedPageBreak/>
        <w:t xml:space="preserve">WESM Manual on </w:t>
      </w:r>
      <w:r w:rsidR="00037B9D">
        <w:rPr>
          <w:rFonts w:ascii="Arial" w:hAnsi="Arial" w:cs="Arial"/>
          <w:b/>
          <w:sz w:val="24"/>
          <w:szCs w:val="24"/>
        </w:rPr>
        <w:t xml:space="preserve">Dispatch Protocol </w:t>
      </w:r>
      <w:r w:rsidR="00037B9D" w:rsidRPr="00B93846">
        <w:rPr>
          <w:rFonts w:ascii="Arial" w:hAnsi="Arial" w:cs="Arial"/>
          <w:b/>
          <w:sz w:val="24"/>
          <w:szCs w:val="24"/>
        </w:rPr>
        <w:t xml:space="preserve">Issue </w:t>
      </w:r>
      <w:r w:rsidR="00B93846" w:rsidRPr="001D7CCA">
        <w:rPr>
          <w:rFonts w:ascii="Arial" w:hAnsi="Arial" w:cs="Arial"/>
          <w:b/>
          <w:sz w:val="24"/>
          <w:szCs w:val="24"/>
        </w:rPr>
        <w:t>13.2</w:t>
      </w:r>
    </w:p>
    <w:p w14:paraId="70F43025" w14:textId="77777777" w:rsidR="00797776" w:rsidRDefault="00797776" w:rsidP="00797776">
      <w:pPr>
        <w:rPr>
          <w:rFonts w:ascii="Arial" w:hAnsi="Arial" w:cs="Arial"/>
          <w:b/>
          <w:sz w:val="24"/>
          <w:szCs w:val="24"/>
        </w:rPr>
      </w:pPr>
    </w:p>
    <w:tbl>
      <w:tblPr>
        <w:tblW w:w="18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992"/>
        <w:gridCol w:w="2835"/>
        <w:gridCol w:w="3828"/>
        <w:gridCol w:w="1559"/>
        <w:gridCol w:w="2126"/>
        <w:gridCol w:w="2268"/>
        <w:gridCol w:w="2126"/>
        <w:gridCol w:w="1727"/>
      </w:tblGrid>
      <w:tr w:rsidR="00394CED" w:rsidRPr="00784AAC" w14:paraId="2DB05231" w14:textId="4996D14B" w:rsidTr="00153DD4">
        <w:trPr>
          <w:trHeight w:val="461"/>
          <w:tblHeader/>
        </w:trPr>
        <w:tc>
          <w:tcPr>
            <w:tcW w:w="1271" w:type="dxa"/>
            <w:shd w:val="clear" w:color="auto" w:fill="D9D9D9" w:themeFill="background1" w:themeFillShade="D9"/>
            <w:vAlign w:val="center"/>
          </w:tcPr>
          <w:p w14:paraId="05925808" w14:textId="77777777" w:rsidR="00F52AF4" w:rsidRPr="00BC3162" w:rsidRDefault="00F52AF4" w:rsidP="00F52AF4">
            <w:pPr>
              <w:spacing w:after="0" w:line="276" w:lineRule="auto"/>
              <w:jc w:val="center"/>
              <w:rPr>
                <w:rFonts w:ascii="Arial" w:hAnsi="Arial" w:cs="Arial"/>
                <w:b/>
              </w:rPr>
            </w:pPr>
            <w:r w:rsidRPr="00BC3162">
              <w:rPr>
                <w:rFonts w:ascii="Arial" w:hAnsi="Arial" w:cs="Arial"/>
                <w:b/>
              </w:rPr>
              <w:t>Title</w:t>
            </w:r>
          </w:p>
        </w:tc>
        <w:tc>
          <w:tcPr>
            <w:tcW w:w="992" w:type="dxa"/>
            <w:shd w:val="clear" w:color="auto" w:fill="D9D9D9" w:themeFill="background1" w:themeFillShade="D9"/>
            <w:vAlign w:val="center"/>
          </w:tcPr>
          <w:p w14:paraId="5A47D218" w14:textId="77777777" w:rsidR="00F52AF4" w:rsidRPr="00BC3162" w:rsidRDefault="00F52AF4" w:rsidP="00F52AF4">
            <w:pPr>
              <w:spacing w:after="0" w:line="276" w:lineRule="auto"/>
              <w:jc w:val="center"/>
              <w:rPr>
                <w:rFonts w:ascii="Arial" w:hAnsi="Arial" w:cs="Arial"/>
                <w:b/>
              </w:rPr>
            </w:pPr>
            <w:r w:rsidRPr="00BC3162">
              <w:rPr>
                <w:rFonts w:ascii="Arial" w:hAnsi="Arial" w:cs="Arial"/>
                <w:b/>
              </w:rPr>
              <w:t>Clause</w:t>
            </w:r>
          </w:p>
        </w:tc>
        <w:tc>
          <w:tcPr>
            <w:tcW w:w="2835" w:type="dxa"/>
            <w:shd w:val="clear" w:color="auto" w:fill="D9D9D9" w:themeFill="background1" w:themeFillShade="D9"/>
            <w:vAlign w:val="center"/>
          </w:tcPr>
          <w:p w14:paraId="1053BC7C" w14:textId="77777777" w:rsidR="00F52AF4" w:rsidRPr="00BC3162" w:rsidRDefault="00F52AF4" w:rsidP="00F52AF4">
            <w:pPr>
              <w:spacing w:after="0" w:line="276" w:lineRule="auto"/>
              <w:jc w:val="center"/>
              <w:rPr>
                <w:rFonts w:ascii="Arial" w:hAnsi="Arial" w:cs="Arial"/>
                <w:b/>
              </w:rPr>
            </w:pPr>
            <w:r w:rsidRPr="00BC3162">
              <w:rPr>
                <w:rFonts w:ascii="Arial" w:hAnsi="Arial" w:cs="Arial"/>
                <w:b/>
              </w:rPr>
              <w:t>Provision</w:t>
            </w:r>
          </w:p>
        </w:tc>
        <w:tc>
          <w:tcPr>
            <w:tcW w:w="3828" w:type="dxa"/>
            <w:shd w:val="clear" w:color="auto" w:fill="D9D9D9" w:themeFill="background1" w:themeFillShade="D9"/>
            <w:vAlign w:val="center"/>
          </w:tcPr>
          <w:p w14:paraId="7772ABBF" w14:textId="77777777" w:rsidR="00F52AF4" w:rsidRPr="00BC3162" w:rsidRDefault="00F52AF4" w:rsidP="00F52AF4">
            <w:pPr>
              <w:spacing w:after="0" w:line="276" w:lineRule="auto"/>
              <w:jc w:val="center"/>
              <w:rPr>
                <w:rFonts w:ascii="Arial" w:hAnsi="Arial" w:cs="Arial"/>
                <w:b/>
              </w:rPr>
            </w:pPr>
            <w:r w:rsidRPr="00BC3162">
              <w:rPr>
                <w:rFonts w:ascii="Arial" w:hAnsi="Arial" w:cs="Arial"/>
                <w:b/>
              </w:rPr>
              <w:t>Proposed Amendment</w:t>
            </w:r>
          </w:p>
        </w:tc>
        <w:tc>
          <w:tcPr>
            <w:tcW w:w="1559" w:type="dxa"/>
            <w:shd w:val="clear" w:color="auto" w:fill="D9D9D9" w:themeFill="background1" w:themeFillShade="D9"/>
            <w:vAlign w:val="center"/>
          </w:tcPr>
          <w:p w14:paraId="0533C244" w14:textId="77777777" w:rsidR="00F52AF4" w:rsidRPr="00BC3162" w:rsidRDefault="00F52AF4" w:rsidP="00F52AF4">
            <w:pPr>
              <w:spacing w:after="0" w:line="276" w:lineRule="auto"/>
              <w:jc w:val="center"/>
              <w:rPr>
                <w:rFonts w:ascii="Arial" w:hAnsi="Arial" w:cs="Arial"/>
                <w:b/>
              </w:rPr>
            </w:pPr>
            <w:r w:rsidRPr="00BC3162">
              <w:rPr>
                <w:rFonts w:ascii="Arial" w:hAnsi="Arial" w:cs="Arial"/>
                <w:b/>
              </w:rPr>
              <w:t>Rationale</w:t>
            </w:r>
          </w:p>
        </w:tc>
        <w:tc>
          <w:tcPr>
            <w:tcW w:w="2126" w:type="dxa"/>
            <w:shd w:val="clear" w:color="auto" w:fill="D9D9D9" w:themeFill="background1" w:themeFillShade="D9"/>
            <w:vAlign w:val="center"/>
          </w:tcPr>
          <w:p w14:paraId="71B725C7" w14:textId="5F1B2583" w:rsidR="00F52AF4" w:rsidRPr="00BC3162" w:rsidRDefault="00F52AF4" w:rsidP="00F52AF4">
            <w:pPr>
              <w:spacing w:after="0" w:line="276" w:lineRule="auto"/>
              <w:jc w:val="center"/>
              <w:rPr>
                <w:rFonts w:ascii="Arial" w:hAnsi="Arial" w:cs="Arial"/>
                <w:b/>
              </w:rPr>
            </w:pPr>
            <w:r>
              <w:rPr>
                <w:rFonts w:ascii="Arial" w:hAnsi="Arial" w:cs="Arial"/>
                <w:b/>
              </w:rPr>
              <w:t>Comments</w:t>
            </w:r>
          </w:p>
        </w:tc>
        <w:tc>
          <w:tcPr>
            <w:tcW w:w="2268" w:type="dxa"/>
            <w:shd w:val="clear" w:color="auto" w:fill="D9D9D9" w:themeFill="background1" w:themeFillShade="D9"/>
            <w:vAlign w:val="center"/>
          </w:tcPr>
          <w:p w14:paraId="6CA61B5C" w14:textId="513E1223" w:rsidR="00F52AF4" w:rsidRPr="00BC3162" w:rsidRDefault="00F52AF4" w:rsidP="00F52AF4">
            <w:pPr>
              <w:spacing w:after="0" w:line="276" w:lineRule="auto"/>
              <w:jc w:val="center"/>
              <w:rPr>
                <w:rFonts w:ascii="Arial" w:hAnsi="Arial" w:cs="Arial"/>
                <w:b/>
              </w:rPr>
            </w:pPr>
            <w:r w:rsidRPr="00EF0FD7">
              <w:rPr>
                <w:rFonts w:ascii="Arial" w:hAnsi="Arial" w:cs="Arial"/>
                <w:b/>
                <w:sz w:val="20"/>
              </w:rPr>
              <w:t>Proposed Wording based on Comments</w:t>
            </w:r>
          </w:p>
        </w:tc>
        <w:tc>
          <w:tcPr>
            <w:tcW w:w="2126" w:type="dxa"/>
            <w:shd w:val="clear" w:color="auto" w:fill="D9D9D9" w:themeFill="background1" w:themeFillShade="D9"/>
            <w:vAlign w:val="center"/>
          </w:tcPr>
          <w:p w14:paraId="516B9283" w14:textId="01641792" w:rsidR="00F52AF4" w:rsidRPr="00BC3162" w:rsidRDefault="00F52AF4" w:rsidP="00F52AF4">
            <w:pPr>
              <w:spacing w:after="0" w:line="276" w:lineRule="auto"/>
              <w:jc w:val="center"/>
              <w:rPr>
                <w:rFonts w:ascii="Arial" w:hAnsi="Arial" w:cs="Arial"/>
                <w:b/>
              </w:rPr>
            </w:pPr>
            <w:r>
              <w:rPr>
                <w:rFonts w:ascii="Arial" w:hAnsi="Arial" w:cs="Arial"/>
                <w:b/>
              </w:rPr>
              <w:t>Proponent’s Response</w:t>
            </w:r>
          </w:p>
        </w:tc>
        <w:tc>
          <w:tcPr>
            <w:tcW w:w="1727" w:type="dxa"/>
            <w:shd w:val="clear" w:color="auto" w:fill="D9D9D9" w:themeFill="background1" w:themeFillShade="D9"/>
            <w:vAlign w:val="center"/>
          </w:tcPr>
          <w:p w14:paraId="39E80BE1" w14:textId="26621059" w:rsidR="00F52AF4" w:rsidRPr="00BC3162" w:rsidRDefault="00F52AF4" w:rsidP="00F52AF4">
            <w:pPr>
              <w:spacing w:after="0" w:line="276" w:lineRule="auto"/>
              <w:jc w:val="center"/>
              <w:rPr>
                <w:rFonts w:ascii="Arial" w:hAnsi="Arial" w:cs="Arial"/>
                <w:b/>
              </w:rPr>
            </w:pPr>
            <w:r>
              <w:rPr>
                <w:rFonts w:ascii="Arial" w:hAnsi="Arial" w:cs="Arial"/>
                <w:b/>
              </w:rPr>
              <w:t>RCC Agreement</w:t>
            </w:r>
          </w:p>
        </w:tc>
      </w:tr>
      <w:tr w:rsidR="0064556E" w:rsidRPr="00784AAC" w14:paraId="00E376E4" w14:textId="77777777" w:rsidTr="0064556E">
        <w:trPr>
          <w:trHeight w:val="20"/>
        </w:trPr>
        <w:tc>
          <w:tcPr>
            <w:tcW w:w="1271" w:type="dxa"/>
          </w:tcPr>
          <w:p w14:paraId="5867FD94" w14:textId="77777777" w:rsidR="0064556E" w:rsidRPr="00BC3162" w:rsidRDefault="0064556E" w:rsidP="006771EF">
            <w:pPr>
              <w:spacing w:after="0" w:line="276" w:lineRule="auto"/>
              <w:jc w:val="both"/>
              <w:rPr>
                <w:rFonts w:ascii="Arial" w:hAnsi="Arial" w:cs="Arial"/>
              </w:rPr>
            </w:pPr>
          </w:p>
        </w:tc>
        <w:tc>
          <w:tcPr>
            <w:tcW w:w="992" w:type="dxa"/>
          </w:tcPr>
          <w:p w14:paraId="2877EA50" w14:textId="77777777" w:rsidR="0064556E" w:rsidRPr="00BC3162" w:rsidRDefault="0064556E" w:rsidP="006771EF">
            <w:pPr>
              <w:spacing w:after="0" w:line="276" w:lineRule="auto"/>
              <w:ind w:hanging="103"/>
              <w:jc w:val="center"/>
              <w:rPr>
                <w:rFonts w:ascii="Arial" w:hAnsi="Arial" w:cs="Arial"/>
              </w:rPr>
            </w:pPr>
          </w:p>
        </w:tc>
        <w:tc>
          <w:tcPr>
            <w:tcW w:w="2835" w:type="dxa"/>
          </w:tcPr>
          <w:p w14:paraId="1B64C6D9" w14:textId="77777777" w:rsidR="0064556E" w:rsidRDefault="0064556E" w:rsidP="006771EF">
            <w:pPr>
              <w:spacing w:after="0" w:line="276" w:lineRule="auto"/>
              <w:ind w:left="270" w:hanging="270"/>
              <w:rPr>
                <w:rFonts w:ascii="Arial" w:hAnsi="Arial" w:cs="Arial"/>
              </w:rPr>
            </w:pPr>
          </w:p>
        </w:tc>
        <w:tc>
          <w:tcPr>
            <w:tcW w:w="3828" w:type="dxa"/>
          </w:tcPr>
          <w:p w14:paraId="042D26C3" w14:textId="77777777" w:rsidR="0064556E" w:rsidRDefault="0064556E" w:rsidP="006771EF">
            <w:pPr>
              <w:spacing w:after="0" w:line="276" w:lineRule="auto"/>
              <w:rPr>
                <w:rFonts w:ascii="Arial" w:hAnsi="Arial" w:cs="Arial"/>
              </w:rPr>
            </w:pPr>
          </w:p>
        </w:tc>
        <w:tc>
          <w:tcPr>
            <w:tcW w:w="1559" w:type="dxa"/>
          </w:tcPr>
          <w:p w14:paraId="5334B598" w14:textId="77777777" w:rsidR="0064556E" w:rsidRDefault="0064556E" w:rsidP="006771EF">
            <w:pPr>
              <w:spacing w:after="0" w:line="276" w:lineRule="auto"/>
              <w:rPr>
                <w:rFonts w:ascii="Arial" w:hAnsi="Arial" w:cs="Arial"/>
                <w:lang w:val="en-US"/>
              </w:rPr>
            </w:pPr>
          </w:p>
        </w:tc>
        <w:tc>
          <w:tcPr>
            <w:tcW w:w="4394" w:type="dxa"/>
            <w:gridSpan w:val="2"/>
          </w:tcPr>
          <w:p w14:paraId="354AE25F" w14:textId="77777777" w:rsidR="0064556E" w:rsidRDefault="0064556E" w:rsidP="006771EF">
            <w:pPr>
              <w:spacing w:after="0" w:line="276" w:lineRule="auto"/>
              <w:rPr>
                <w:rFonts w:ascii="Arial" w:hAnsi="Arial" w:cs="Arial"/>
                <w:i/>
                <w:lang w:val="en-US"/>
              </w:rPr>
            </w:pPr>
            <w:permStart w:id="1862080499" w:edGrp="everyone"/>
            <w:r w:rsidRPr="0064556E">
              <w:rPr>
                <w:rFonts w:ascii="Arial" w:hAnsi="Arial" w:cs="Arial"/>
                <w:i/>
                <w:lang w:val="en-US"/>
              </w:rPr>
              <w:t>Write general comments here, if any.</w:t>
            </w:r>
          </w:p>
          <w:permEnd w:id="1862080499"/>
          <w:p w14:paraId="0BE3945D" w14:textId="08DD852E" w:rsidR="0064556E" w:rsidRPr="0064556E" w:rsidRDefault="0064556E" w:rsidP="006771EF">
            <w:pPr>
              <w:spacing w:after="0" w:line="276" w:lineRule="auto"/>
              <w:rPr>
                <w:rFonts w:ascii="Arial" w:hAnsi="Arial" w:cs="Arial"/>
                <w:i/>
                <w:lang w:val="en-US"/>
              </w:rPr>
            </w:pPr>
          </w:p>
        </w:tc>
        <w:tc>
          <w:tcPr>
            <w:tcW w:w="2126" w:type="dxa"/>
          </w:tcPr>
          <w:p w14:paraId="34BF6A69" w14:textId="77777777" w:rsidR="0064556E" w:rsidRDefault="0064556E" w:rsidP="006771EF">
            <w:pPr>
              <w:spacing w:after="0" w:line="276" w:lineRule="auto"/>
              <w:rPr>
                <w:rFonts w:ascii="Arial" w:hAnsi="Arial" w:cs="Arial"/>
                <w:lang w:val="en-US"/>
              </w:rPr>
            </w:pPr>
          </w:p>
        </w:tc>
        <w:tc>
          <w:tcPr>
            <w:tcW w:w="1727" w:type="dxa"/>
          </w:tcPr>
          <w:p w14:paraId="2E620195" w14:textId="77777777" w:rsidR="0064556E" w:rsidRDefault="0064556E" w:rsidP="006771EF">
            <w:pPr>
              <w:spacing w:after="0" w:line="276" w:lineRule="auto"/>
              <w:rPr>
                <w:rFonts w:ascii="Arial" w:hAnsi="Arial" w:cs="Arial"/>
                <w:lang w:val="en-US"/>
              </w:rPr>
            </w:pPr>
          </w:p>
        </w:tc>
      </w:tr>
      <w:tr w:rsidR="000B6B99" w:rsidRPr="00784AAC" w14:paraId="5FF2A6BB" w14:textId="161C8438" w:rsidTr="00153DD4">
        <w:trPr>
          <w:trHeight w:val="20"/>
        </w:trPr>
        <w:tc>
          <w:tcPr>
            <w:tcW w:w="1271" w:type="dxa"/>
          </w:tcPr>
          <w:p w14:paraId="604DF113" w14:textId="77777777" w:rsidR="00F52AF4" w:rsidRPr="00BC3162" w:rsidRDefault="00F52AF4" w:rsidP="006771EF">
            <w:pPr>
              <w:spacing w:after="0" w:line="276" w:lineRule="auto"/>
              <w:jc w:val="both"/>
              <w:rPr>
                <w:rFonts w:ascii="Arial" w:hAnsi="Arial" w:cs="Arial"/>
                <w:b/>
              </w:rPr>
            </w:pPr>
            <w:permStart w:id="1422730197" w:edGrp="everyone" w:colFirst="5" w:colLast="5"/>
            <w:permStart w:id="791481485" w:edGrp="everyone" w:colFirst="6" w:colLast="6"/>
            <w:r w:rsidRPr="00BC3162">
              <w:rPr>
                <w:rFonts w:ascii="Arial" w:hAnsi="Arial" w:cs="Arial"/>
              </w:rPr>
              <w:t>DEFINITIONS</w:t>
            </w:r>
          </w:p>
        </w:tc>
        <w:tc>
          <w:tcPr>
            <w:tcW w:w="992" w:type="dxa"/>
          </w:tcPr>
          <w:p w14:paraId="2926467D" w14:textId="77777777" w:rsidR="00F52AF4" w:rsidRPr="00BC3162" w:rsidRDefault="00F52AF4" w:rsidP="006771EF">
            <w:pPr>
              <w:spacing w:after="0" w:line="276" w:lineRule="auto"/>
              <w:ind w:hanging="103"/>
              <w:jc w:val="center"/>
              <w:rPr>
                <w:rFonts w:ascii="Arial" w:hAnsi="Arial" w:cs="Arial"/>
              </w:rPr>
            </w:pPr>
            <w:r w:rsidRPr="00BC3162">
              <w:rPr>
                <w:rFonts w:ascii="Arial" w:hAnsi="Arial" w:cs="Arial"/>
              </w:rPr>
              <w:t>2.1.2</w:t>
            </w:r>
          </w:p>
        </w:tc>
        <w:tc>
          <w:tcPr>
            <w:tcW w:w="2835" w:type="dxa"/>
          </w:tcPr>
          <w:p w14:paraId="3C6AE20E" w14:textId="77777777" w:rsidR="00F52AF4" w:rsidRDefault="00F52AF4" w:rsidP="006771EF">
            <w:pPr>
              <w:spacing w:after="0" w:line="276" w:lineRule="auto"/>
              <w:ind w:left="270" w:hanging="270"/>
              <w:rPr>
                <w:rFonts w:ascii="Arial" w:hAnsi="Arial" w:cs="Arial"/>
              </w:rPr>
            </w:pPr>
            <w:r>
              <w:rPr>
                <w:rFonts w:ascii="Arial" w:hAnsi="Arial" w:cs="Arial"/>
              </w:rPr>
              <w:t>XXX</w:t>
            </w:r>
          </w:p>
          <w:p w14:paraId="6B6F1936" w14:textId="77777777" w:rsidR="00F52AF4" w:rsidRDefault="00F52AF4" w:rsidP="006771EF">
            <w:pPr>
              <w:spacing w:after="0" w:line="276" w:lineRule="auto"/>
              <w:ind w:left="270" w:hanging="270"/>
              <w:rPr>
                <w:rFonts w:ascii="Arial" w:hAnsi="Arial" w:cs="Arial"/>
              </w:rPr>
            </w:pPr>
          </w:p>
          <w:p w14:paraId="20271C90" w14:textId="77777777" w:rsidR="00F52AF4" w:rsidRPr="00BC3162" w:rsidRDefault="00F52AF4" w:rsidP="006771EF">
            <w:pPr>
              <w:spacing w:after="0" w:line="276" w:lineRule="auto"/>
              <w:ind w:left="270" w:hanging="270"/>
              <w:rPr>
                <w:rFonts w:ascii="Arial" w:hAnsi="Arial" w:cs="Arial"/>
              </w:rPr>
            </w:pPr>
            <w:r w:rsidRPr="00BC3162">
              <w:rPr>
                <w:rFonts w:ascii="Arial" w:hAnsi="Arial" w:cs="Arial"/>
              </w:rPr>
              <w:t xml:space="preserve">u. </w:t>
            </w:r>
            <w:r w:rsidRPr="00BC3162">
              <w:rPr>
                <w:rFonts w:ascii="Arial" w:hAnsi="Arial" w:cs="Arial"/>
                <w:b/>
              </w:rPr>
              <w:t>Primary Reserve.</w:t>
            </w:r>
            <w:r w:rsidRPr="00BC3162">
              <w:rPr>
                <w:rFonts w:ascii="Arial" w:hAnsi="Arial" w:cs="Arial"/>
              </w:rPr>
              <w:t xml:space="preserve"> Synchronized generating capacity that is allocated to stabilize the system </w:t>
            </w:r>
            <w:r w:rsidRPr="00BC3162">
              <w:rPr>
                <w:rFonts w:ascii="Arial" w:hAnsi="Arial" w:cs="Arial"/>
                <w:i/>
              </w:rPr>
              <w:t>frequency</w:t>
            </w:r>
            <w:r w:rsidRPr="00BC3162">
              <w:rPr>
                <w:rFonts w:ascii="Arial" w:hAnsi="Arial" w:cs="Arial"/>
              </w:rPr>
              <w:t xml:space="preserve"> and to cover the loss or failure of a synchronized </w:t>
            </w:r>
            <w:r w:rsidRPr="00BC3162">
              <w:rPr>
                <w:rFonts w:ascii="Arial" w:hAnsi="Arial" w:cs="Arial"/>
                <w:i/>
              </w:rPr>
              <w:t>generating unit</w:t>
            </w:r>
            <w:r w:rsidRPr="00BC3162">
              <w:rPr>
                <w:rFonts w:ascii="Arial" w:hAnsi="Arial" w:cs="Arial"/>
              </w:rPr>
              <w:t xml:space="preserve"> or a </w:t>
            </w:r>
            <w:r w:rsidRPr="00BC3162">
              <w:rPr>
                <w:rFonts w:ascii="Arial" w:hAnsi="Arial" w:cs="Arial"/>
                <w:i/>
              </w:rPr>
              <w:t>transmission line</w:t>
            </w:r>
            <w:r w:rsidRPr="00BC3162">
              <w:rPr>
                <w:rFonts w:ascii="Arial" w:hAnsi="Arial" w:cs="Arial"/>
              </w:rPr>
              <w:t xml:space="preserve"> or the power import from a single circuit interconnection, as defined in the </w:t>
            </w:r>
            <w:r w:rsidRPr="00BC3162">
              <w:rPr>
                <w:rFonts w:ascii="Arial" w:hAnsi="Arial" w:cs="Arial"/>
                <w:i/>
              </w:rPr>
              <w:t>Grid Code</w:t>
            </w:r>
            <w:r w:rsidRPr="00BC3162">
              <w:rPr>
                <w:rFonts w:ascii="Arial" w:hAnsi="Arial" w:cs="Arial"/>
              </w:rPr>
              <w:t xml:space="preserve">. Also referred to as </w:t>
            </w:r>
            <w:r w:rsidRPr="00BC3162">
              <w:rPr>
                <w:rFonts w:ascii="Arial" w:hAnsi="Arial" w:cs="Arial"/>
                <w:i/>
              </w:rPr>
              <w:t>contingency reserves</w:t>
            </w:r>
            <w:r w:rsidRPr="00BC3162">
              <w:rPr>
                <w:rFonts w:ascii="Arial" w:hAnsi="Arial" w:cs="Arial"/>
              </w:rPr>
              <w:t>.</w:t>
            </w:r>
          </w:p>
          <w:p w14:paraId="177F822D" w14:textId="77777777" w:rsidR="00F52AF4" w:rsidRDefault="00F52AF4" w:rsidP="006771EF">
            <w:pPr>
              <w:spacing w:after="0" w:line="276" w:lineRule="auto"/>
              <w:rPr>
                <w:rFonts w:ascii="Arial" w:hAnsi="Arial" w:cs="Arial"/>
              </w:rPr>
            </w:pPr>
          </w:p>
          <w:p w14:paraId="11B1C53A" w14:textId="77777777" w:rsidR="00F52AF4" w:rsidRPr="00BC3162" w:rsidRDefault="00F52AF4" w:rsidP="006771EF">
            <w:pPr>
              <w:spacing w:after="0" w:line="276" w:lineRule="auto"/>
              <w:rPr>
                <w:rFonts w:ascii="Arial" w:hAnsi="Arial" w:cs="Arial"/>
              </w:rPr>
            </w:pPr>
            <w:r>
              <w:rPr>
                <w:rFonts w:ascii="Arial" w:hAnsi="Arial" w:cs="Arial"/>
              </w:rPr>
              <w:t>XXX</w:t>
            </w:r>
          </w:p>
          <w:p w14:paraId="6BE8037B" w14:textId="77777777" w:rsidR="00F52AF4" w:rsidRPr="00BC3162" w:rsidRDefault="00F52AF4" w:rsidP="006771EF">
            <w:pPr>
              <w:spacing w:after="0" w:line="276" w:lineRule="auto"/>
              <w:ind w:left="270" w:hanging="270"/>
              <w:rPr>
                <w:rFonts w:ascii="Arial" w:hAnsi="Arial" w:cs="Arial"/>
              </w:rPr>
            </w:pPr>
          </w:p>
          <w:p w14:paraId="3EDA757A" w14:textId="77777777" w:rsidR="00F52AF4" w:rsidRPr="00BC3162" w:rsidRDefault="00F52AF4" w:rsidP="006771EF">
            <w:pPr>
              <w:spacing w:after="0" w:line="276" w:lineRule="auto"/>
              <w:ind w:left="270" w:hanging="270"/>
              <w:rPr>
                <w:rFonts w:ascii="Arial" w:hAnsi="Arial" w:cs="Arial"/>
              </w:rPr>
            </w:pPr>
            <w:r w:rsidRPr="00BC3162">
              <w:rPr>
                <w:rFonts w:ascii="Arial" w:hAnsi="Arial" w:cs="Arial"/>
              </w:rPr>
              <w:t xml:space="preserve">w. </w:t>
            </w:r>
            <w:r w:rsidRPr="00BC3162">
              <w:rPr>
                <w:rFonts w:ascii="Arial" w:hAnsi="Arial" w:cs="Arial"/>
                <w:b/>
              </w:rPr>
              <w:t xml:space="preserve">Red Alert. </w:t>
            </w:r>
            <w:r w:rsidRPr="00BC3162">
              <w:rPr>
                <w:rFonts w:ascii="Arial" w:hAnsi="Arial" w:cs="Arial"/>
              </w:rPr>
              <w:t xml:space="preserve">An alert issued by the </w:t>
            </w:r>
            <w:r w:rsidRPr="00BC3162">
              <w:rPr>
                <w:rFonts w:ascii="Arial" w:hAnsi="Arial" w:cs="Arial"/>
                <w:i/>
              </w:rPr>
              <w:t>System Operator</w:t>
            </w:r>
            <w:r w:rsidRPr="00BC3162">
              <w:rPr>
                <w:rFonts w:ascii="Arial" w:hAnsi="Arial" w:cs="Arial"/>
              </w:rPr>
              <w:t xml:space="preserve"> when the </w:t>
            </w:r>
            <w:r w:rsidRPr="00BC3162">
              <w:rPr>
                <w:rFonts w:ascii="Arial" w:hAnsi="Arial" w:cs="Arial"/>
                <w:i/>
              </w:rPr>
              <w:lastRenderedPageBreak/>
              <w:t xml:space="preserve">Primary Reserve </w:t>
            </w:r>
            <w:r w:rsidRPr="00BC3162">
              <w:rPr>
                <w:rFonts w:ascii="Arial" w:hAnsi="Arial" w:cs="Arial"/>
              </w:rPr>
              <w:t xml:space="preserve">is zero, a </w:t>
            </w:r>
            <w:r w:rsidRPr="00BC3162">
              <w:rPr>
                <w:rFonts w:ascii="Arial" w:hAnsi="Arial" w:cs="Arial"/>
                <w:i/>
              </w:rPr>
              <w:t>generation</w:t>
            </w:r>
            <w:r w:rsidRPr="00BC3162">
              <w:rPr>
                <w:rFonts w:ascii="Arial" w:hAnsi="Arial" w:cs="Arial"/>
              </w:rPr>
              <w:t xml:space="preserve"> deficiency exists, or there is critical loading or imminent overloading of </w:t>
            </w:r>
            <w:r w:rsidRPr="00BC3162">
              <w:rPr>
                <w:rFonts w:ascii="Arial" w:hAnsi="Arial" w:cs="Arial"/>
                <w:i/>
              </w:rPr>
              <w:t>transmission lines</w:t>
            </w:r>
            <w:r w:rsidRPr="00BC3162">
              <w:rPr>
                <w:rFonts w:ascii="Arial" w:hAnsi="Arial" w:cs="Arial"/>
              </w:rPr>
              <w:t xml:space="preserve"> or equipment.</w:t>
            </w:r>
          </w:p>
          <w:p w14:paraId="5DD9A375" w14:textId="77777777" w:rsidR="00F52AF4" w:rsidRPr="00BC3162" w:rsidRDefault="00F52AF4" w:rsidP="006771EF">
            <w:pPr>
              <w:spacing w:after="0" w:line="276" w:lineRule="auto"/>
              <w:ind w:left="270" w:hanging="270"/>
              <w:rPr>
                <w:rFonts w:ascii="Arial" w:hAnsi="Arial" w:cs="Arial"/>
              </w:rPr>
            </w:pPr>
          </w:p>
          <w:p w14:paraId="0160AD0E" w14:textId="77777777" w:rsidR="00F52AF4" w:rsidRPr="006A7AFC" w:rsidRDefault="00F52AF4" w:rsidP="006771EF">
            <w:pPr>
              <w:spacing w:after="0" w:line="276" w:lineRule="auto"/>
              <w:rPr>
                <w:rFonts w:ascii="Arial" w:hAnsi="Arial" w:cs="Arial"/>
              </w:rPr>
            </w:pPr>
            <w:r>
              <w:rPr>
                <w:rFonts w:ascii="Arial" w:hAnsi="Arial" w:cs="Arial"/>
              </w:rPr>
              <w:t>XXX</w:t>
            </w:r>
          </w:p>
          <w:p w14:paraId="74DB94A0" w14:textId="77777777" w:rsidR="00F52AF4" w:rsidRPr="00BC3162" w:rsidRDefault="00F52AF4" w:rsidP="006771EF">
            <w:pPr>
              <w:spacing w:after="0" w:line="276" w:lineRule="auto"/>
              <w:ind w:left="270" w:hanging="270"/>
              <w:rPr>
                <w:rFonts w:ascii="Arial" w:hAnsi="Arial" w:cs="Arial"/>
              </w:rPr>
            </w:pPr>
          </w:p>
          <w:p w14:paraId="26E1B437" w14:textId="77777777" w:rsidR="00F52AF4" w:rsidRPr="00BC3162" w:rsidRDefault="00F52AF4" w:rsidP="006771EF">
            <w:pPr>
              <w:spacing w:after="0" w:line="276" w:lineRule="auto"/>
              <w:ind w:left="270" w:hanging="270"/>
              <w:rPr>
                <w:rFonts w:ascii="Arial" w:hAnsi="Arial" w:cs="Arial"/>
              </w:rPr>
            </w:pPr>
            <w:r w:rsidRPr="00BC3162">
              <w:rPr>
                <w:rFonts w:ascii="Arial" w:hAnsi="Arial" w:cs="Arial"/>
              </w:rPr>
              <w:t xml:space="preserve">x. </w:t>
            </w:r>
            <w:r w:rsidRPr="00BC3162">
              <w:rPr>
                <w:rFonts w:ascii="Arial" w:hAnsi="Arial" w:cs="Arial"/>
                <w:b/>
              </w:rPr>
              <w:t>Secondary Reserve.</w:t>
            </w:r>
            <w:r w:rsidRPr="00BC3162">
              <w:rPr>
                <w:rFonts w:ascii="Arial" w:hAnsi="Arial" w:cs="Arial"/>
              </w:rPr>
              <w:t xml:space="preserve"> Synchronized generating capacity that is allocated to restore the system frequency to the nominal </w:t>
            </w:r>
            <w:r w:rsidRPr="00BC3162">
              <w:rPr>
                <w:rFonts w:ascii="Arial" w:hAnsi="Arial" w:cs="Arial"/>
                <w:i/>
              </w:rPr>
              <w:t>frequency</w:t>
            </w:r>
            <w:r w:rsidRPr="00BC3162">
              <w:rPr>
                <w:rFonts w:ascii="Arial" w:hAnsi="Arial" w:cs="Arial"/>
              </w:rPr>
              <w:t xml:space="preserve"> of 60Hz, as defined on the Grid Code. Also referred to as </w:t>
            </w:r>
            <w:r w:rsidRPr="00BC3162">
              <w:rPr>
                <w:rFonts w:ascii="Arial" w:hAnsi="Arial" w:cs="Arial"/>
                <w:i/>
              </w:rPr>
              <w:t>regulating reserves</w:t>
            </w:r>
            <w:r w:rsidRPr="00BC3162">
              <w:rPr>
                <w:rFonts w:ascii="Arial" w:hAnsi="Arial" w:cs="Arial"/>
              </w:rPr>
              <w:t>.</w:t>
            </w:r>
          </w:p>
          <w:p w14:paraId="3BCB6B30" w14:textId="77777777" w:rsidR="00F52AF4" w:rsidRPr="00BC3162" w:rsidRDefault="00F52AF4" w:rsidP="006771EF">
            <w:pPr>
              <w:spacing w:after="0" w:line="276" w:lineRule="auto"/>
              <w:ind w:left="270" w:hanging="270"/>
              <w:rPr>
                <w:rFonts w:ascii="Arial" w:hAnsi="Arial" w:cs="Arial"/>
              </w:rPr>
            </w:pPr>
          </w:p>
          <w:p w14:paraId="05DBD5AD" w14:textId="77777777" w:rsidR="00F52AF4" w:rsidRPr="006A7AFC" w:rsidRDefault="00F52AF4" w:rsidP="006771EF">
            <w:pPr>
              <w:spacing w:after="0" w:line="276" w:lineRule="auto"/>
              <w:rPr>
                <w:rFonts w:ascii="Arial" w:hAnsi="Arial" w:cs="Arial"/>
              </w:rPr>
            </w:pPr>
            <w:r>
              <w:rPr>
                <w:rFonts w:ascii="Arial" w:hAnsi="Arial" w:cs="Arial"/>
              </w:rPr>
              <w:t>XXX</w:t>
            </w:r>
          </w:p>
          <w:p w14:paraId="5DA0FB07" w14:textId="77777777" w:rsidR="00F52AF4" w:rsidRPr="00BC3162" w:rsidRDefault="00F52AF4" w:rsidP="006771EF">
            <w:pPr>
              <w:spacing w:after="0" w:line="276" w:lineRule="auto"/>
              <w:ind w:left="270" w:hanging="270"/>
              <w:rPr>
                <w:rFonts w:ascii="Arial" w:hAnsi="Arial" w:cs="Arial"/>
              </w:rPr>
            </w:pPr>
          </w:p>
          <w:p w14:paraId="03CB29B1" w14:textId="77777777" w:rsidR="00F52AF4" w:rsidRPr="00BC3162" w:rsidRDefault="00F52AF4" w:rsidP="006771EF">
            <w:pPr>
              <w:spacing w:after="0" w:line="276" w:lineRule="auto"/>
              <w:ind w:left="280" w:hanging="280"/>
              <w:contextualSpacing/>
              <w:rPr>
                <w:rFonts w:ascii="Arial" w:hAnsi="Arial" w:cs="Arial"/>
              </w:rPr>
            </w:pPr>
            <w:r w:rsidRPr="00BC3162">
              <w:rPr>
                <w:rFonts w:ascii="Arial" w:hAnsi="Arial" w:cs="Arial"/>
              </w:rPr>
              <w:t xml:space="preserve">ff. </w:t>
            </w:r>
            <w:r w:rsidRPr="00BC3162">
              <w:rPr>
                <w:rFonts w:ascii="Arial" w:hAnsi="Arial" w:cs="Arial"/>
                <w:b/>
              </w:rPr>
              <w:t>System Snapshot.</w:t>
            </w:r>
            <w:r w:rsidRPr="00BC3162">
              <w:rPr>
                <w:rFonts w:ascii="Arial" w:hAnsi="Arial" w:cs="Arial"/>
              </w:rPr>
              <w:t xml:space="preserve"> Otherwise known as EMS Snapshot. The </w:t>
            </w:r>
            <w:r w:rsidRPr="00BC3162">
              <w:rPr>
                <w:rFonts w:ascii="Arial" w:hAnsi="Arial" w:cs="Arial"/>
                <w:i/>
              </w:rPr>
              <w:t>system snapshot</w:t>
            </w:r>
            <w:r w:rsidRPr="00BC3162">
              <w:rPr>
                <w:rFonts w:ascii="Arial" w:hAnsi="Arial" w:cs="Arial"/>
              </w:rPr>
              <w:t xml:space="preserve"> contains MW loadings of </w:t>
            </w:r>
            <w:r w:rsidRPr="00BC3162">
              <w:rPr>
                <w:rFonts w:ascii="Arial" w:hAnsi="Arial" w:cs="Arial"/>
                <w:i/>
              </w:rPr>
              <w:t>generators</w:t>
            </w:r>
            <w:r w:rsidRPr="00BC3162">
              <w:rPr>
                <w:rFonts w:ascii="Arial" w:hAnsi="Arial" w:cs="Arial"/>
              </w:rPr>
              <w:t xml:space="preserve"> and </w:t>
            </w:r>
            <w:r w:rsidRPr="00BC3162">
              <w:rPr>
                <w:rFonts w:ascii="Arial" w:hAnsi="Arial" w:cs="Arial"/>
                <w:i/>
              </w:rPr>
              <w:t xml:space="preserve">loads. </w:t>
            </w:r>
            <w:r w:rsidRPr="00BC3162">
              <w:rPr>
                <w:rFonts w:ascii="Arial" w:hAnsi="Arial" w:cs="Arial"/>
              </w:rPr>
              <w:t xml:space="preserve">The </w:t>
            </w:r>
            <w:r w:rsidRPr="00BC3162">
              <w:rPr>
                <w:rFonts w:ascii="Arial" w:hAnsi="Arial" w:cs="Arial"/>
                <w:i/>
              </w:rPr>
              <w:t xml:space="preserve">system </w:t>
            </w:r>
            <w:r w:rsidRPr="00BC3162">
              <w:rPr>
                <w:rFonts w:ascii="Arial" w:hAnsi="Arial" w:cs="Arial"/>
                <w:i/>
              </w:rPr>
              <w:lastRenderedPageBreak/>
              <w:t>snapshot</w:t>
            </w:r>
            <w:r w:rsidRPr="00BC3162">
              <w:rPr>
                <w:rFonts w:ascii="Arial" w:hAnsi="Arial" w:cs="Arial"/>
              </w:rPr>
              <w:t xml:space="preserve"> also indicates connection status of the power system.</w:t>
            </w:r>
          </w:p>
          <w:p w14:paraId="240B1F3A" w14:textId="77777777" w:rsidR="00F52AF4" w:rsidRDefault="00F52AF4" w:rsidP="006771EF">
            <w:pPr>
              <w:spacing w:after="0" w:line="276" w:lineRule="auto"/>
              <w:rPr>
                <w:rFonts w:ascii="Arial" w:hAnsi="Arial" w:cs="Arial"/>
              </w:rPr>
            </w:pPr>
          </w:p>
          <w:p w14:paraId="59B9C930" w14:textId="77777777" w:rsidR="00F52AF4" w:rsidRPr="006A7AFC" w:rsidRDefault="00F52AF4" w:rsidP="006771EF">
            <w:pPr>
              <w:spacing w:after="0" w:line="276" w:lineRule="auto"/>
              <w:rPr>
                <w:rFonts w:ascii="Arial" w:hAnsi="Arial" w:cs="Arial"/>
              </w:rPr>
            </w:pPr>
            <w:r>
              <w:rPr>
                <w:rFonts w:ascii="Arial" w:hAnsi="Arial" w:cs="Arial"/>
              </w:rPr>
              <w:t>XXX</w:t>
            </w:r>
          </w:p>
          <w:p w14:paraId="47681D77" w14:textId="77777777" w:rsidR="00F52AF4" w:rsidRPr="00BC3162" w:rsidRDefault="00F52AF4" w:rsidP="006771EF">
            <w:pPr>
              <w:spacing w:after="0" w:line="276" w:lineRule="auto"/>
              <w:ind w:left="280" w:hanging="280"/>
              <w:contextualSpacing/>
              <w:jc w:val="both"/>
              <w:rPr>
                <w:rFonts w:ascii="Arial" w:hAnsi="Arial" w:cs="Arial"/>
              </w:rPr>
            </w:pPr>
          </w:p>
          <w:p w14:paraId="003F2EB5" w14:textId="77777777" w:rsidR="00F52AF4" w:rsidRPr="00BC3162" w:rsidRDefault="00F52AF4" w:rsidP="006771EF">
            <w:pPr>
              <w:spacing w:after="0" w:line="276" w:lineRule="auto"/>
              <w:ind w:left="360" w:hanging="360"/>
              <w:contextualSpacing/>
              <w:jc w:val="both"/>
              <w:rPr>
                <w:rFonts w:ascii="Arial" w:hAnsi="Arial" w:cs="Arial"/>
              </w:rPr>
            </w:pPr>
            <w:proofErr w:type="spellStart"/>
            <w:r w:rsidRPr="00BC3162">
              <w:rPr>
                <w:rFonts w:ascii="Arial" w:hAnsi="Arial" w:cs="Arial"/>
              </w:rPr>
              <w:t>hh</w:t>
            </w:r>
            <w:proofErr w:type="spellEnd"/>
            <w:r w:rsidRPr="00BC3162">
              <w:rPr>
                <w:rFonts w:ascii="Arial" w:hAnsi="Arial" w:cs="Arial"/>
              </w:rPr>
              <w:t xml:space="preserve">. </w:t>
            </w:r>
            <w:r w:rsidRPr="00BC3162">
              <w:rPr>
                <w:rFonts w:ascii="Arial" w:hAnsi="Arial" w:cs="Arial"/>
                <w:b/>
              </w:rPr>
              <w:t>Tertiary</w:t>
            </w:r>
            <w:r w:rsidRPr="00BC3162">
              <w:rPr>
                <w:rFonts w:ascii="Arial" w:hAnsi="Arial" w:cs="Arial"/>
              </w:rPr>
              <w:t xml:space="preserve"> </w:t>
            </w:r>
            <w:r w:rsidRPr="00BC3162">
              <w:rPr>
                <w:rFonts w:ascii="Arial" w:hAnsi="Arial" w:cs="Arial"/>
                <w:b/>
              </w:rPr>
              <w:t>Reserve.</w:t>
            </w:r>
            <w:r w:rsidRPr="00BC3162">
              <w:rPr>
                <w:rFonts w:ascii="Arial" w:hAnsi="Arial" w:cs="Arial"/>
              </w:rPr>
              <w:t xml:space="preserve"> Capacity used in order to replenish the </w:t>
            </w:r>
            <w:r w:rsidRPr="00BC3162">
              <w:rPr>
                <w:rFonts w:ascii="Arial" w:hAnsi="Arial" w:cs="Arial"/>
                <w:i/>
              </w:rPr>
              <w:t>Secondary Reserve</w:t>
            </w:r>
            <w:r w:rsidRPr="00BC3162">
              <w:rPr>
                <w:rFonts w:ascii="Arial" w:hAnsi="Arial" w:cs="Arial"/>
              </w:rPr>
              <w:t xml:space="preserve"> and for such other cases, as defined in the </w:t>
            </w:r>
            <w:r w:rsidRPr="00BC3162">
              <w:rPr>
                <w:rFonts w:ascii="Arial" w:hAnsi="Arial" w:cs="Arial"/>
                <w:i/>
              </w:rPr>
              <w:t>Grid Code.</w:t>
            </w:r>
          </w:p>
          <w:p w14:paraId="12EF8C61" w14:textId="77777777" w:rsidR="00F52AF4" w:rsidRPr="00BC3162" w:rsidRDefault="00F52AF4" w:rsidP="006771EF">
            <w:pPr>
              <w:spacing w:after="0" w:line="276" w:lineRule="auto"/>
              <w:ind w:left="280" w:hanging="280"/>
              <w:contextualSpacing/>
              <w:jc w:val="both"/>
              <w:rPr>
                <w:rFonts w:ascii="Arial" w:hAnsi="Arial" w:cs="Arial"/>
              </w:rPr>
            </w:pPr>
          </w:p>
          <w:p w14:paraId="0AE928AE" w14:textId="77777777" w:rsidR="00F52AF4" w:rsidRPr="00BC3162" w:rsidRDefault="00F52AF4" w:rsidP="006771EF">
            <w:pPr>
              <w:spacing w:after="0" w:line="276" w:lineRule="auto"/>
              <w:ind w:left="270" w:hanging="270"/>
              <w:rPr>
                <w:rFonts w:ascii="Arial" w:hAnsi="Arial" w:cs="Arial"/>
              </w:rPr>
            </w:pPr>
          </w:p>
        </w:tc>
        <w:tc>
          <w:tcPr>
            <w:tcW w:w="3828" w:type="dxa"/>
          </w:tcPr>
          <w:p w14:paraId="2DCA48FA" w14:textId="77777777" w:rsidR="00F52AF4" w:rsidRPr="006A7AFC" w:rsidRDefault="00F52AF4" w:rsidP="006771EF">
            <w:pPr>
              <w:spacing w:after="0" w:line="276" w:lineRule="auto"/>
              <w:rPr>
                <w:rFonts w:ascii="Arial" w:hAnsi="Arial" w:cs="Arial"/>
              </w:rPr>
            </w:pPr>
            <w:r>
              <w:rPr>
                <w:rFonts w:ascii="Arial" w:hAnsi="Arial" w:cs="Arial"/>
              </w:rPr>
              <w:lastRenderedPageBreak/>
              <w:t>XXX</w:t>
            </w:r>
          </w:p>
          <w:p w14:paraId="445E5978" w14:textId="77777777" w:rsidR="00F52AF4" w:rsidRDefault="00F52AF4" w:rsidP="006771EF">
            <w:pPr>
              <w:spacing w:after="0" w:line="276" w:lineRule="auto"/>
              <w:ind w:left="180" w:hanging="200"/>
              <w:rPr>
                <w:rFonts w:ascii="Arial" w:hAnsi="Arial" w:cs="Arial"/>
              </w:rPr>
            </w:pPr>
          </w:p>
          <w:p w14:paraId="729B3AEA" w14:textId="77777777" w:rsidR="00F52AF4" w:rsidRPr="00E20481" w:rsidRDefault="00F52AF4" w:rsidP="006771EF">
            <w:pPr>
              <w:spacing w:after="0" w:line="276" w:lineRule="auto"/>
              <w:ind w:left="180" w:hanging="200"/>
              <w:rPr>
                <w:rFonts w:ascii="Arial" w:hAnsi="Arial" w:cs="Arial"/>
                <w:b/>
                <w:u w:val="single"/>
              </w:rPr>
            </w:pPr>
            <w:r w:rsidRPr="00E20481">
              <w:rPr>
                <w:rFonts w:ascii="Arial" w:hAnsi="Arial" w:cs="Arial"/>
                <w:b/>
                <w:u w:val="single"/>
              </w:rPr>
              <w:t xml:space="preserve">a. Ancillary Service Procurement Agreement. </w:t>
            </w:r>
            <w:bookmarkStart w:id="7" w:name="_Hlk68009936"/>
            <w:r w:rsidRPr="00E20481">
              <w:rPr>
                <w:rFonts w:ascii="Arial" w:hAnsi="Arial" w:cs="Arial"/>
                <w:b/>
                <w:u w:val="single"/>
              </w:rPr>
              <w:t xml:space="preserve">A contractual agreement under which a </w:t>
            </w:r>
            <w:r w:rsidRPr="00E20481">
              <w:rPr>
                <w:rFonts w:ascii="Arial" w:hAnsi="Arial" w:cs="Arial"/>
                <w:b/>
                <w:i/>
                <w:u w:val="single"/>
              </w:rPr>
              <w:t>WESM Member</w:t>
            </w:r>
            <w:r w:rsidRPr="00E20481">
              <w:rPr>
                <w:rFonts w:ascii="Arial" w:hAnsi="Arial" w:cs="Arial"/>
                <w:b/>
                <w:u w:val="single"/>
              </w:rPr>
              <w:t xml:space="preserve">, registered as an </w:t>
            </w:r>
            <w:r w:rsidRPr="00E20481">
              <w:rPr>
                <w:rFonts w:ascii="Arial" w:hAnsi="Arial" w:cs="Arial"/>
                <w:b/>
                <w:i/>
                <w:u w:val="single"/>
              </w:rPr>
              <w:t>Ancillary Service Provider</w:t>
            </w:r>
            <w:r w:rsidRPr="00E20481">
              <w:rPr>
                <w:rFonts w:ascii="Arial" w:hAnsi="Arial" w:cs="Arial"/>
                <w:b/>
                <w:u w:val="single"/>
              </w:rPr>
              <w:t xml:space="preserve">, agrees with the </w:t>
            </w:r>
            <w:r w:rsidRPr="00E20481">
              <w:rPr>
                <w:rFonts w:ascii="Arial" w:hAnsi="Arial" w:cs="Arial"/>
                <w:b/>
                <w:i/>
                <w:u w:val="single"/>
              </w:rPr>
              <w:t>System Operator</w:t>
            </w:r>
            <w:r w:rsidRPr="00E20481">
              <w:rPr>
                <w:rFonts w:ascii="Arial" w:hAnsi="Arial" w:cs="Arial"/>
                <w:b/>
                <w:u w:val="single"/>
              </w:rPr>
              <w:t xml:space="preserve"> to provide </w:t>
            </w:r>
            <w:r w:rsidRPr="00650609">
              <w:rPr>
                <w:rFonts w:ascii="Arial" w:hAnsi="Arial" w:cs="Arial"/>
                <w:b/>
                <w:i/>
                <w:u w:val="single"/>
              </w:rPr>
              <w:t>ancillary services</w:t>
            </w:r>
            <w:r w:rsidRPr="00E20481">
              <w:rPr>
                <w:rFonts w:ascii="Arial" w:hAnsi="Arial" w:cs="Arial"/>
                <w:b/>
                <w:u w:val="single"/>
              </w:rPr>
              <w:t>.</w:t>
            </w:r>
            <w:bookmarkEnd w:id="7"/>
          </w:p>
          <w:p w14:paraId="4830198B" w14:textId="346D73CC" w:rsidR="00F52AF4" w:rsidRDefault="00F52AF4" w:rsidP="006771EF">
            <w:pPr>
              <w:spacing w:after="0" w:line="276" w:lineRule="auto"/>
              <w:ind w:left="180" w:hanging="200"/>
              <w:rPr>
                <w:rFonts w:ascii="Arial" w:hAnsi="Arial" w:cs="Arial"/>
              </w:rPr>
            </w:pPr>
          </w:p>
          <w:p w14:paraId="6600175F" w14:textId="3BB82BEC" w:rsidR="00153DD4" w:rsidRDefault="00153DD4" w:rsidP="006771EF">
            <w:pPr>
              <w:spacing w:after="0" w:line="276" w:lineRule="auto"/>
              <w:ind w:left="180" w:hanging="200"/>
              <w:rPr>
                <w:rFonts w:ascii="Arial" w:hAnsi="Arial" w:cs="Arial"/>
              </w:rPr>
            </w:pPr>
          </w:p>
          <w:p w14:paraId="2379C066" w14:textId="696FC8AB" w:rsidR="00153DD4" w:rsidRDefault="00153DD4" w:rsidP="006771EF">
            <w:pPr>
              <w:spacing w:after="0" w:line="276" w:lineRule="auto"/>
              <w:ind w:left="180" w:hanging="200"/>
              <w:rPr>
                <w:rFonts w:ascii="Arial" w:hAnsi="Arial" w:cs="Arial"/>
              </w:rPr>
            </w:pPr>
          </w:p>
          <w:p w14:paraId="0072318D" w14:textId="77777777" w:rsidR="00153DD4" w:rsidRPr="00E20481" w:rsidRDefault="00153DD4" w:rsidP="006771EF">
            <w:pPr>
              <w:spacing w:after="0" w:line="276" w:lineRule="auto"/>
              <w:ind w:left="180" w:hanging="200"/>
              <w:rPr>
                <w:rFonts w:ascii="Arial" w:hAnsi="Arial" w:cs="Arial"/>
              </w:rPr>
            </w:pPr>
          </w:p>
          <w:p w14:paraId="7850D11E" w14:textId="513BDFA1" w:rsidR="00F52AF4" w:rsidRPr="00E20481" w:rsidRDefault="00F52AF4" w:rsidP="006771EF">
            <w:pPr>
              <w:spacing w:after="0" w:line="276" w:lineRule="auto"/>
              <w:ind w:left="280" w:hanging="280"/>
              <w:contextualSpacing/>
              <w:rPr>
                <w:rFonts w:ascii="Arial" w:hAnsi="Arial" w:cs="Arial"/>
                <w:b/>
                <w:u w:val="single"/>
              </w:rPr>
            </w:pPr>
            <w:r>
              <w:rPr>
                <w:rFonts w:ascii="Arial" w:hAnsi="Arial" w:cs="Arial"/>
                <w:b/>
                <w:u w:val="single"/>
              </w:rPr>
              <w:t>b. Automatic Generation Control</w:t>
            </w:r>
            <w:r w:rsidRPr="00E20481">
              <w:rPr>
                <w:rFonts w:ascii="Arial" w:hAnsi="Arial" w:cs="Arial"/>
                <w:b/>
                <w:u w:val="single"/>
              </w:rPr>
              <w:t xml:space="preserve">. </w:t>
            </w:r>
            <w:bookmarkStart w:id="8" w:name="_Hlk68009978"/>
            <w:r w:rsidRPr="00E20481">
              <w:rPr>
                <w:rFonts w:ascii="Arial" w:hAnsi="Arial" w:cs="Arial"/>
                <w:b/>
                <w:u w:val="single"/>
              </w:rPr>
              <w:t xml:space="preserve">The regulation of the power output of </w:t>
            </w:r>
            <w:r w:rsidRPr="00E20481">
              <w:rPr>
                <w:rFonts w:ascii="Arial" w:hAnsi="Arial" w:cs="Arial"/>
                <w:b/>
                <w:i/>
                <w:u w:val="single"/>
              </w:rPr>
              <w:t>generating units</w:t>
            </w:r>
            <w:r w:rsidRPr="00E20481">
              <w:rPr>
                <w:rFonts w:ascii="Arial" w:hAnsi="Arial" w:cs="Arial"/>
                <w:b/>
                <w:u w:val="single"/>
              </w:rPr>
              <w:t xml:space="preserve"> to respond to a change in system frequency or tie-line loading, as defined in the </w:t>
            </w:r>
            <w:r w:rsidRPr="00E20481">
              <w:rPr>
                <w:rFonts w:ascii="Arial" w:hAnsi="Arial" w:cs="Arial"/>
                <w:b/>
                <w:i/>
                <w:u w:val="single"/>
              </w:rPr>
              <w:t xml:space="preserve">Grid Code, </w:t>
            </w:r>
            <w:r w:rsidRPr="00E20481">
              <w:rPr>
                <w:rFonts w:ascii="Arial" w:hAnsi="Arial" w:cs="Arial"/>
                <w:b/>
                <w:u w:val="single"/>
              </w:rPr>
              <w:t>or to meet i</w:t>
            </w:r>
            <w:r>
              <w:rPr>
                <w:rFonts w:ascii="Arial" w:hAnsi="Arial" w:cs="Arial"/>
                <w:b/>
                <w:u w:val="single"/>
              </w:rPr>
              <w:t>t</w:t>
            </w:r>
            <w:r w:rsidRPr="00E20481">
              <w:rPr>
                <w:rFonts w:ascii="Arial" w:hAnsi="Arial" w:cs="Arial"/>
                <w:b/>
                <w:u w:val="single"/>
              </w:rPr>
              <w:t xml:space="preserve">s </w:t>
            </w:r>
            <w:r w:rsidRPr="00F67884">
              <w:rPr>
                <w:rFonts w:ascii="Arial" w:hAnsi="Arial" w:cs="Arial"/>
                <w:b/>
                <w:i/>
                <w:u w:val="single"/>
              </w:rPr>
              <w:t>target loading level</w:t>
            </w:r>
            <w:r w:rsidRPr="00E20481">
              <w:rPr>
                <w:rFonts w:ascii="Arial" w:hAnsi="Arial" w:cs="Arial"/>
                <w:b/>
                <w:u w:val="single"/>
              </w:rPr>
              <w:t>.</w:t>
            </w:r>
            <w:bookmarkEnd w:id="8"/>
          </w:p>
          <w:p w14:paraId="4F73741E" w14:textId="77777777" w:rsidR="00F52AF4" w:rsidRPr="00E20481" w:rsidRDefault="00F52AF4" w:rsidP="006771EF">
            <w:pPr>
              <w:spacing w:after="0" w:line="276" w:lineRule="auto"/>
              <w:ind w:left="280" w:hanging="280"/>
              <w:contextualSpacing/>
              <w:rPr>
                <w:rFonts w:ascii="Arial" w:hAnsi="Arial" w:cs="Arial"/>
                <w:b/>
                <w:u w:val="single"/>
              </w:rPr>
            </w:pPr>
          </w:p>
          <w:p w14:paraId="1B3A856F" w14:textId="77777777" w:rsidR="00F52AF4" w:rsidRPr="00E20481" w:rsidRDefault="00F52AF4" w:rsidP="006771EF">
            <w:pPr>
              <w:spacing w:after="0" w:line="276" w:lineRule="auto"/>
              <w:ind w:left="280" w:hanging="280"/>
              <w:contextualSpacing/>
              <w:rPr>
                <w:rFonts w:ascii="Arial" w:hAnsi="Arial" w:cs="Arial"/>
              </w:rPr>
            </w:pPr>
            <w:r w:rsidRPr="00E20481">
              <w:rPr>
                <w:rFonts w:ascii="Arial" w:hAnsi="Arial" w:cs="Arial"/>
                <w:strike/>
              </w:rPr>
              <w:t>a.</w:t>
            </w:r>
            <w:r w:rsidRPr="00E20481">
              <w:rPr>
                <w:rFonts w:ascii="Arial" w:hAnsi="Arial" w:cs="Arial"/>
              </w:rPr>
              <w:t xml:space="preserve"> </w:t>
            </w:r>
            <w:proofErr w:type="spellStart"/>
            <w:r w:rsidRPr="00E20481">
              <w:rPr>
                <w:rFonts w:ascii="Arial" w:hAnsi="Arial" w:cs="Arial"/>
                <w:b/>
                <w:u w:val="single"/>
              </w:rPr>
              <w:t>c.</w:t>
            </w:r>
            <w:proofErr w:type="spellEnd"/>
            <w:r w:rsidRPr="00E20481">
              <w:rPr>
                <w:rFonts w:ascii="Arial" w:hAnsi="Arial" w:cs="Arial"/>
              </w:rPr>
              <w:t xml:space="preserve"> Automatic Load Dropping (ALD). xxx</w:t>
            </w:r>
          </w:p>
          <w:p w14:paraId="2F1DA155" w14:textId="77777777" w:rsidR="00F52AF4" w:rsidRPr="00E20481" w:rsidRDefault="00F52AF4" w:rsidP="006771EF">
            <w:pPr>
              <w:spacing w:after="0" w:line="276" w:lineRule="auto"/>
              <w:contextualSpacing/>
              <w:rPr>
                <w:rFonts w:ascii="Arial" w:hAnsi="Arial" w:cs="Arial"/>
              </w:rPr>
            </w:pPr>
            <w:r w:rsidRPr="00E20481">
              <w:rPr>
                <w:rFonts w:ascii="Arial" w:hAnsi="Arial" w:cs="Arial"/>
                <w:strike/>
              </w:rPr>
              <w:t>b.</w:t>
            </w:r>
            <w:r w:rsidRPr="00E20481">
              <w:rPr>
                <w:rFonts w:ascii="Arial" w:hAnsi="Arial" w:cs="Arial"/>
              </w:rPr>
              <w:t xml:space="preserve"> </w:t>
            </w:r>
            <w:r w:rsidRPr="00E20481">
              <w:rPr>
                <w:rFonts w:ascii="Arial" w:hAnsi="Arial" w:cs="Arial"/>
                <w:b/>
                <w:u w:val="single"/>
              </w:rPr>
              <w:t>d.</w:t>
            </w:r>
            <w:r w:rsidRPr="00E20481">
              <w:rPr>
                <w:rFonts w:ascii="Arial" w:hAnsi="Arial" w:cs="Arial"/>
              </w:rPr>
              <w:t xml:space="preserve"> Availability. xxx</w:t>
            </w:r>
          </w:p>
          <w:p w14:paraId="1EC30196" w14:textId="77777777" w:rsidR="00F52AF4" w:rsidRPr="00E20481" w:rsidRDefault="00F52AF4" w:rsidP="006771EF">
            <w:pPr>
              <w:spacing w:after="0" w:line="276" w:lineRule="auto"/>
              <w:contextualSpacing/>
              <w:rPr>
                <w:rFonts w:ascii="Arial" w:hAnsi="Arial" w:cs="Arial"/>
              </w:rPr>
            </w:pPr>
            <w:proofErr w:type="spellStart"/>
            <w:r w:rsidRPr="00E20481">
              <w:rPr>
                <w:rFonts w:ascii="Arial" w:hAnsi="Arial" w:cs="Arial"/>
                <w:strike/>
              </w:rPr>
              <w:lastRenderedPageBreak/>
              <w:t>c.</w:t>
            </w:r>
            <w:proofErr w:type="spellEnd"/>
            <w:r w:rsidRPr="00E20481">
              <w:rPr>
                <w:rFonts w:ascii="Arial" w:hAnsi="Arial" w:cs="Arial"/>
              </w:rPr>
              <w:t xml:space="preserve"> </w:t>
            </w:r>
            <w:r w:rsidRPr="00E20481">
              <w:rPr>
                <w:rFonts w:ascii="Arial" w:hAnsi="Arial" w:cs="Arial"/>
                <w:b/>
                <w:u w:val="single"/>
              </w:rPr>
              <w:t>e.</w:t>
            </w:r>
            <w:r w:rsidRPr="00E20481">
              <w:rPr>
                <w:rFonts w:ascii="Arial" w:hAnsi="Arial" w:cs="Arial"/>
                <w:b/>
              </w:rPr>
              <w:t xml:space="preserve"> </w:t>
            </w:r>
            <w:r w:rsidRPr="00E20481">
              <w:rPr>
                <w:rFonts w:ascii="Arial" w:hAnsi="Arial" w:cs="Arial"/>
              </w:rPr>
              <w:t>Bid. xxx</w:t>
            </w:r>
          </w:p>
          <w:p w14:paraId="3A20AAD0" w14:textId="77777777" w:rsidR="00F52AF4" w:rsidRPr="00E20481" w:rsidRDefault="00F52AF4" w:rsidP="006771EF">
            <w:pPr>
              <w:spacing w:after="0" w:line="276" w:lineRule="auto"/>
              <w:contextualSpacing/>
              <w:rPr>
                <w:rFonts w:ascii="Arial" w:hAnsi="Arial" w:cs="Arial"/>
              </w:rPr>
            </w:pPr>
            <w:r w:rsidRPr="00E20481">
              <w:rPr>
                <w:rFonts w:ascii="Arial" w:hAnsi="Arial" w:cs="Arial"/>
                <w:strike/>
              </w:rPr>
              <w:t>d.</w:t>
            </w:r>
            <w:r w:rsidRPr="00E20481">
              <w:rPr>
                <w:rFonts w:ascii="Arial" w:hAnsi="Arial" w:cs="Arial"/>
              </w:rPr>
              <w:t xml:space="preserve"> </w:t>
            </w:r>
            <w:r w:rsidRPr="00E20481">
              <w:rPr>
                <w:rFonts w:ascii="Arial" w:hAnsi="Arial" w:cs="Arial"/>
                <w:b/>
                <w:u w:val="single"/>
              </w:rPr>
              <w:t>f.</w:t>
            </w:r>
            <w:r w:rsidRPr="00E20481">
              <w:rPr>
                <w:rFonts w:ascii="Arial" w:hAnsi="Arial" w:cs="Arial"/>
                <w:b/>
              </w:rPr>
              <w:t xml:space="preserve"> </w:t>
            </w:r>
            <w:r w:rsidRPr="00E20481">
              <w:rPr>
                <w:rFonts w:ascii="Arial" w:hAnsi="Arial" w:cs="Arial"/>
              </w:rPr>
              <w:t>Capability. xxx</w:t>
            </w:r>
          </w:p>
          <w:p w14:paraId="1245C6CE" w14:textId="77777777" w:rsidR="00F52AF4" w:rsidRPr="00E20481" w:rsidRDefault="00F52AF4" w:rsidP="006771EF">
            <w:pPr>
              <w:pStyle w:val="Default"/>
              <w:spacing w:line="276" w:lineRule="auto"/>
              <w:rPr>
                <w:sz w:val="22"/>
                <w:szCs w:val="22"/>
              </w:rPr>
            </w:pPr>
            <w:r w:rsidRPr="00E20481">
              <w:rPr>
                <w:strike/>
                <w:sz w:val="22"/>
                <w:szCs w:val="22"/>
              </w:rPr>
              <w:t>e.</w:t>
            </w:r>
            <w:r w:rsidRPr="00E20481">
              <w:rPr>
                <w:sz w:val="22"/>
                <w:szCs w:val="22"/>
              </w:rPr>
              <w:t xml:space="preserve"> </w:t>
            </w:r>
            <w:r w:rsidRPr="00E20481">
              <w:rPr>
                <w:b/>
                <w:sz w:val="22"/>
                <w:szCs w:val="22"/>
                <w:u w:val="single"/>
              </w:rPr>
              <w:t>g.</w:t>
            </w:r>
            <w:r w:rsidRPr="00E20481">
              <w:rPr>
                <w:sz w:val="22"/>
                <w:szCs w:val="22"/>
              </w:rPr>
              <w:t xml:space="preserve"> Cascading Outages.</w:t>
            </w:r>
            <w:r w:rsidRPr="00E20481">
              <w:rPr>
                <w:b/>
                <w:sz w:val="22"/>
                <w:szCs w:val="22"/>
              </w:rPr>
              <w:t xml:space="preserve"> </w:t>
            </w:r>
            <w:r w:rsidRPr="00E20481">
              <w:rPr>
                <w:sz w:val="22"/>
                <w:szCs w:val="22"/>
              </w:rPr>
              <w:t>xxx</w:t>
            </w:r>
          </w:p>
          <w:p w14:paraId="19E88D21" w14:textId="77777777" w:rsidR="00F52AF4" w:rsidRPr="00E20481"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f.</w:t>
            </w:r>
            <w:r w:rsidRPr="00E20481">
              <w:rPr>
                <w:rFonts w:ascii="Arial" w:hAnsi="Arial" w:cs="Arial"/>
                <w:b/>
                <w:color w:val="000000"/>
              </w:rPr>
              <w:t xml:space="preserve"> </w:t>
            </w:r>
            <w:r w:rsidRPr="00E20481">
              <w:rPr>
                <w:rFonts w:ascii="Arial" w:hAnsi="Arial" w:cs="Arial"/>
                <w:b/>
                <w:color w:val="000000"/>
                <w:u w:val="single"/>
              </w:rPr>
              <w:t>h.</w:t>
            </w:r>
            <w:r w:rsidRPr="00E20481">
              <w:rPr>
                <w:rFonts w:ascii="Arial" w:hAnsi="Arial" w:cs="Arial"/>
                <w:b/>
                <w:color w:val="000000"/>
              </w:rPr>
              <w:t xml:space="preserve"> </w:t>
            </w:r>
            <w:r w:rsidRPr="00E20481">
              <w:rPr>
                <w:rFonts w:ascii="Arial" w:hAnsi="Arial" w:cs="Arial"/>
                <w:color w:val="000000"/>
              </w:rPr>
              <w:t>Contingency. xxx</w:t>
            </w:r>
          </w:p>
          <w:p w14:paraId="33E313F3" w14:textId="1AA0E6CC" w:rsidR="00153DD4" w:rsidRPr="00E20481" w:rsidRDefault="00153DD4" w:rsidP="006771EF">
            <w:pPr>
              <w:spacing w:after="0" w:line="276" w:lineRule="auto"/>
              <w:rPr>
                <w:rFonts w:ascii="Arial" w:hAnsi="Arial" w:cs="Arial"/>
                <w:strike/>
              </w:rPr>
            </w:pPr>
          </w:p>
          <w:p w14:paraId="48D516FD" w14:textId="77777777" w:rsidR="00F52AF4" w:rsidRPr="00F67884" w:rsidRDefault="00F52AF4" w:rsidP="006771EF">
            <w:pPr>
              <w:spacing w:after="0" w:line="276" w:lineRule="auto"/>
              <w:ind w:left="180" w:hanging="200"/>
              <w:rPr>
                <w:rFonts w:ascii="Arial" w:hAnsi="Arial" w:cs="Arial"/>
              </w:rPr>
            </w:pPr>
            <w:r w:rsidRPr="00E20481">
              <w:rPr>
                <w:rFonts w:ascii="Arial" w:hAnsi="Arial" w:cs="Arial"/>
                <w:strike/>
              </w:rPr>
              <w:t>u.</w:t>
            </w:r>
            <w:r w:rsidRPr="00E20481">
              <w:rPr>
                <w:rFonts w:ascii="Arial" w:hAnsi="Arial" w:cs="Arial"/>
              </w:rPr>
              <w:t xml:space="preserve"> </w:t>
            </w:r>
            <w:r w:rsidRPr="00E20481">
              <w:rPr>
                <w:rFonts w:ascii="Arial" w:hAnsi="Arial" w:cs="Arial"/>
                <w:b/>
                <w:u w:val="single"/>
              </w:rPr>
              <w:t>i.</w:t>
            </w:r>
            <w:r w:rsidRPr="00E20481">
              <w:rPr>
                <w:rFonts w:ascii="Arial" w:hAnsi="Arial" w:cs="Arial"/>
              </w:rPr>
              <w:t xml:space="preserve"> </w:t>
            </w:r>
            <w:r w:rsidRPr="00E20481">
              <w:rPr>
                <w:rFonts w:ascii="Arial" w:hAnsi="Arial" w:cs="Arial"/>
                <w:b/>
                <w:strike/>
              </w:rPr>
              <w:t>Primary</w:t>
            </w:r>
            <w:r w:rsidRPr="00E20481">
              <w:rPr>
                <w:rFonts w:ascii="Arial" w:hAnsi="Arial" w:cs="Arial"/>
                <w:b/>
              </w:rPr>
              <w:t xml:space="preserve"> </w:t>
            </w:r>
            <w:r w:rsidRPr="00E20481">
              <w:rPr>
                <w:rFonts w:ascii="Arial" w:hAnsi="Arial" w:cs="Arial"/>
                <w:b/>
                <w:u w:val="single"/>
              </w:rPr>
              <w:t>Contingency</w:t>
            </w:r>
            <w:r w:rsidRPr="00E20481">
              <w:rPr>
                <w:rFonts w:ascii="Arial" w:hAnsi="Arial" w:cs="Arial"/>
                <w:b/>
              </w:rPr>
              <w:t xml:space="preserve"> Reserve.</w:t>
            </w:r>
            <w:r w:rsidRPr="00E20481">
              <w:rPr>
                <w:rFonts w:ascii="Arial" w:hAnsi="Arial" w:cs="Arial"/>
              </w:rPr>
              <w:t xml:space="preserve"> </w:t>
            </w:r>
            <w:r w:rsidRPr="00F67884">
              <w:rPr>
                <w:rFonts w:ascii="Arial" w:hAnsi="Arial" w:cs="Arial"/>
                <w:strike/>
              </w:rPr>
              <w:t xml:space="preserve">Synchronized generating capacity that is allocated to stabilize the system </w:t>
            </w:r>
            <w:r w:rsidRPr="00F67884">
              <w:rPr>
                <w:rFonts w:ascii="Arial" w:hAnsi="Arial" w:cs="Arial"/>
                <w:i/>
                <w:strike/>
              </w:rPr>
              <w:t>frequency</w:t>
            </w:r>
            <w:r w:rsidRPr="00F67884">
              <w:rPr>
                <w:rFonts w:ascii="Arial" w:hAnsi="Arial" w:cs="Arial"/>
                <w:strike/>
              </w:rPr>
              <w:t xml:space="preserve"> and to cover the loss or failure of a synchronized </w:t>
            </w:r>
            <w:r w:rsidRPr="00F67884">
              <w:rPr>
                <w:rFonts w:ascii="Arial" w:hAnsi="Arial" w:cs="Arial"/>
                <w:i/>
                <w:strike/>
              </w:rPr>
              <w:t>generating unit</w:t>
            </w:r>
            <w:r w:rsidRPr="00F67884">
              <w:rPr>
                <w:rFonts w:ascii="Arial" w:hAnsi="Arial" w:cs="Arial"/>
                <w:strike/>
              </w:rPr>
              <w:t xml:space="preserve"> or a </w:t>
            </w:r>
            <w:r w:rsidRPr="00F67884">
              <w:rPr>
                <w:rFonts w:ascii="Arial" w:hAnsi="Arial" w:cs="Arial"/>
                <w:i/>
                <w:strike/>
              </w:rPr>
              <w:t>transmission line</w:t>
            </w:r>
            <w:r w:rsidRPr="00F67884">
              <w:rPr>
                <w:rFonts w:ascii="Arial" w:hAnsi="Arial" w:cs="Arial"/>
                <w:strike/>
              </w:rPr>
              <w:t xml:space="preserve"> or the power import from a single circuit interconnection, as defined in the </w:t>
            </w:r>
            <w:r w:rsidRPr="00F67884">
              <w:rPr>
                <w:rFonts w:ascii="Arial" w:hAnsi="Arial" w:cs="Arial"/>
                <w:i/>
                <w:strike/>
              </w:rPr>
              <w:t>Grid Code</w:t>
            </w:r>
            <w:r w:rsidRPr="00F67884">
              <w:rPr>
                <w:rFonts w:ascii="Arial" w:hAnsi="Arial" w:cs="Arial"/>
                <w:strike/>
              </w:rPr>
              <w:t xml:space="preserve">. </w:t>
            </w:r>
            <w:r w:rsidRPr="00E20481">
              <w:rPr>
                <w:rFonts w:ascii="Arial" w:hAnsi="Arial" w:cs="Arial"/>
                <w:strike/>
              </w:rPr>
              <w:t xml:space="preserve">Also referred to as </w:t>
            </w:r>
            <w:r w:rsidRPr="00E20481">
              <w:rPr>
                <w:rFonts w:ascii="Arial" w:hAnsi="Arial" w:cs="Arial"/>
                <w:i/>
                <w:strike/>
              </w:rPr>
              <w:t>contingency reserves</w:t>
            </w:r>
            <w:r w:rsidRPr="00E20481">
              <w:rPr>
                <w:rFonts w:ascii="Arial" w:hAnsi="Arial" w:cs="Arial"/>
                <w:strike/>
              </w:rPr>
              <w:t>.</w:t>
            </w:r>
            <w:r w:rsidRPr="00E20481">
              <w:rPr>
                <w:rFonts w:ascii="Arial" w:hAnsi="Arial" w:cs="Arial"/>
              </w:rPr>
              <w:t xml:space="preserve"> </w:t>
            </w:r>
            <w:bookmarkStart w:id="9" w:name="_Hlk68010244"/>
            <w:r w:rsidRPr="00F67884">
              <w:rPr>
                <w:rFonts w:ascii="Arial" w:hAnsi="Arial" w:cs="Arial"/>
                <w:b/>
                <w:u w:val="single"/>
              </w:rPr>
              <w:t xml:space="preserve">Synchronized generation capacity from qualified </w:t>
            </w:r>
            <w:r w:rsidRPr="006771EF">
              <w:rPr>
                <w:rFonts w:ascii="Arial" w:hAnsi="Arial" w:cs="Arial"/>
                <w:b/>
                <w:i/>
                <w:u w:val="single"/>
              </w:rPr>
              <w:t>generating units</w:t>
            </w:r>
            <w:r w:rsidRPr="00F67884">
              <w:rPr>
                <w:rFonts w:ascii="Arial" w:hAnsi="Arial" w:cs="Arial"/>
                <w:b/>
                <w:u w:val="single"/>
              </w:rPr>
              <w:t xml:space="preserve"> and qualified </w:t>
            </w:r>
            <w:r w:rsidRPr="006771EF">
              <w:rPr>
                <w:rFonts w:ascii="Arial" w:hAnsi="Arial" w:cs="Arial"/>
                <w:b/>
                <w:i/>
                <w:u w:val="single"/>
              </w:rPr>
              <w:t>interruptible loads</w:t>
            </w:r>
            <w:r w:rsidRPr="00F67884">
              <w:rPr>
                <w:rFonts w:ascii="Arial" w:hAnsi="Arial" w:cs="Arial"/>
                <w:b/>
                <w:u w:val="single"/>
              </w:rPr>
              <w:t xml:space="preserve"> allocated to cover the loss or failure of a synchronized </w:t>
            </w:r>
            <w:r w:rsidRPr="006771EF">
              <w:rPr>
                <w:rFonts w:ascii="Arial" w:hAnsi="Arial" w:cs="Arial"/>
                <w:b/>
                <w:i/>
                <w:u w:val="single"/>
              </w:rPr>
              <w:t>generating unit</w:t>
            </w:r>
            <w:r w:rsidRPr="00F67884">
              <w:rPr>
                <w:rFonts w:ascii="Arial" w:hAnsi="Arial" w:cs="Arial"/>
                <w:b/>
                <w:u w:val="single"/>
              </w:rPr>
              <w:t xml:space="preserve"> or a transmission element or the power import from a circuit interconnection</w:t>
            </w:r>
            <w:r w:rsidRPr="00E20481">
              <w:rPr>
                <w:rFonts w:ascii="Arial" w:hAnsi="Arial" w:cs="Arial"/>
                <w:b/>
                <w:u w:val="single"/>
              </w:rPr>
              <w:t>.</w:t>
            </w:r>
            <w:bookmarkEnd w:id="9"/>
          </w:p>
          <w:p w14:paraId="31DFCFD6" w14:textId="77777777" w:rsidR="00F52AF4" w:rsidRPr="00E20481" w:rsidRDefault="00F52AF4" w:rsidP="006771EF">
            <w:pPr>
              <w:spacing w:after="0" w:line="276" w:lineRule="auto"/>
              <w:ind w:left="180" w:hanging="200"/>
              <w:rPr>
                <w:rFonts w:ascii="Arial" w:hAnsi="Arial" w:cs="Arial"/>
                <w:strike/>
              </w:rPr>
            </w:pPr>
          </w:p>
          <w:p w14:paraId="72351C1B" w14:textId="77777777" w:rsidR="00F52AF4" w:rsidRPr="00E75482" w:rsidRDefault="00F52AF4" w:rsidP="006771EF">
            <w:pPr>
              <w:pStyle w:val="Default"/>
              <w:spacing w:line="276" w:lineRule="auto"/>
              <w:rPr>
                <w:sz w:val="22"/>
                <w:szCs w:val="22"/>
              </w:rPr>
            </w:pPr>
            <w:r w:rsidRPr="00E20481">
              <w:rPr>
                <w:strike/>
                <w:sz w:val="22"/>
                <w:szCs w:val="22"/>
              </w:rPr>
              <w:t>g.</w:t>
            </w:r>
            <w:r w:rsidRPr="00E20481">
              <w:rPr>
                <w:sz w:val="22"/>
                <w:szCs w:val="22"/>
              </w:rPr>
              <w:t xml:space="preserve"> </w:t>
            </w:r>
            <w:r w:rsidRPr="00E20481">
              <w:rPr>
                <w:b/>
                <w:sz w:val="22"/>
                <w:szCs w:val="22"/>
                <w:u w:val="single"/>
              </w:rPr>
              <w:t>j.</w:t>
            </w:r>
            <w:r w:rsidRPr="00E20481">
              <w:rPr>
                <w:sz w:val="22"/>
                <w:szCs w:val="22"/>
              </w:rPr>
              <w:t xml:space="preserve"> </w:t>
            </w:r>
            <w:r w:rsidRPr="00E75482">
              <w:rPr>
                <w:sz w:val="22"/>
                <w:szCs w:val="22"/>
              </w:rPr>
              <w:t xml:space="preserve">Demand Control. </w:t>
            </w:r>
            <w:r w:rsidRPr="00E20481">
              <w:rPr>
                <w:sz w:val="22"/>
                <w:szCs w:val="22"/>
              </w:rPr>
              <w:t>xxx</w:t>
            </w:r>
          </w:p>
          <w:p w14:paraId="7A843011"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h.</w:t>
            </w:r>
            <w:r w:rsidRPr="00E20481">
              <w:rPr>
                <w:rFonts w:ascii="Arial" w:hAnsi="Arial" w:cs="Arial"/>
              </w:rPr>
              <w:t xml:space="preserve"> </w:t>
            </w:r>
            <w:r w:rsidRPr="00E20481">
              <w:rPr>
                <w:rFonts w:ascii="Arial" w:hAnsi="Arial" w:cs="Arial"/>
                <w:b/>
                <w:u w:val="single"/>
              </w:rPr>
              <w:t>k.</w:t>
            </w:r>
            <w:r w:rsidRPr="00E20481">
              <w:rPr>
                <w:rFonts w:ascii="Arial" w:hAnsi="Arial" w:cs="Arial"/>
              </w:rPr>
              <w:t xml:space="preserve"> Demand Control Imminent Warning. xxx</w:t>
            </w:r>
          </w:p>
          <w:p w14:paraId="3C34EA8C" w14:textId="77777777" w:rsidR="00F52AF4" w:rsidRPr="00E20481" w:rsidRDefault="00F52AF4" w:rsidP="006771EF">
            <w:pPr>
              <w:spacing w:after="0" w:line="276" w:lineRule="auto"/>
              <w:ind w:left="180" w:hanging="200"/>
              <w:rPr>
                <w:rFonts w:ascii="Arial" w:hAnsi="Arial" w:cs="Arial"/>
              </w:rPr>
            </w:pPr>
          </w:p>
          <w:p w14:paraId="5516C5C3" w14:textId="77777777" w:rsidR="00F52AF4" w:rsidRPr="00F67884" w:rsidRDefault="00F52AF4" w:rsidP="006771EF">
            <w:pPr>
              <w:spacing w:after="0" w:line="276" w:lineRule="auto"/>
              <w:ind w:left="360" w:hanging="360"/>
              <w:contextualSpacing/>
              <w:rPr>
                <w:rFonts w:ascii="Arial" w:hAnsi="Arial" w:cs="Arial"/>
                <w:b/>
              </w:rPr>
            </w:pPr>
            <w:proofErr w:type="spellStart"/>
            <w:r w:rsidRPr="00E20481">
              <w:rPr>
                <w:rFonts w:ascii="Arial" w:hAnsi="Arial" w:cs="Arial"/>
                <w:strike/>
              </w:rPr>
              <w:lastRenderedPageBreak/>
              <w:t>hh</w:t>
            </w:r>
            <w:proofErr w:type="spellEnd"/>
            <w:r w:rsidRPr="00E20481">
              <w:rPr>
                <w:rFonts w:ascii="Arial" w:hAnsi="Arial" w:cs="Arial"/>
                <w:strike/>
              </w:rPr>
              <w:t>.</w:t>
            </w:r>
            <w:r w:rsidRPr="00E20481">
              <w:rPr>
                <w:rFonts w:ascii="Arial" w:hAnsi="Arial" w:cs="Arial"/>
              </w:rPr>
              <w:t xml:space="preserve"> </w:t>
            </w:r>
            <w:r w:rsidRPr="00E20481">
              <w:rPr>
                <w:rFonts w:ascii="Arial" w:hAnsi="Arial" w:cs="Arial"/>
                <w:b/>
                <w:u w:val="single"/>
              </w:rPr>
              <w:t>l.</w:t>
            </w:r>
            <w:r w:rsidRPr="00E20481">
              <w:rPr>
                <w:rFonts w:ascii="Arial" w:hAnsi="Arial" w:cs="Arial"/>
              </w:rPr>
              <w:t xml:space="preserve"> </w:t>
            </w:r>
            <w:r w:rsidRPr="00E20481">
              <w:rPr>
                <w:rFonts w:ascii="Arial" w:hAnsi="Arial" w:cs="Arial"/>
                <w:b/>
                <w:strike/>
              </w:rPr>
              <w:t>Tertiary</w:t>
            </w:r>
            <w:r w:rsidRPr="00E20481">
              <w:rPr>
                <w:rFonts w:ascii="Arial" w:hAnsi="Arial" w:cs="Arial"/>
                <w:b/>
              </w:rPr>
              <w:t xml:space="preserve"> </w:t>
            </w:r>
            <w:proofErr w:type="spellStart"/>
            <w:r w:rsidRPr="00E20481">
              <w:rPr>
                <w:rFonts w:ascii="Arial" w:hAnsi="Arial" w:cs="Arial"/>
                <w:b/>
                <w:u w:val="single"/>
              </w:rPr>
              <w:t>Dispatchable</w:t>
            </w:r>
            <w:proofErr w:type="spellEnd"/>
            <w:r w:rsidRPr="00E20481">
              <w:rPr>
                <w:rFonts w:ascii="Arial" w:hAnsi="Arial" w:cs="Arial"/>
                <w:b/>
                <w:u w:val="single"/>
              </w:rPr>
              <w:t xml:space="preserve"> Reserve.</w:t>
            </w:r>
            <w:r w:rsidRPr="00E20481">
              <w:rPr>
                <w:rFonts w:ascii="Arial" w:hAnsi="Arial" w:cs="Arial"/>
              </w:rPr>
              <w:t xml:space="preserve"> </w:t>
            </w:r>
            <w:r w:rsidRPr="00F67884">
              <w:rPr>
                <w:rFonts w:ascii="Arial" w:hAnsi="Arial" w:cs="Arial"/>
                <w:strike/>
              </w:rPr>
              <w:t xml:space="preserve">Capacity used in order to replenish the </w:t>
            </w:r>
            <w:r w:rsidRPr="00E20481">
              <w:rPr>
                <w:rFonts w:ascii="Arial" w:hAnsi="Arial" w:cs="Arial"/>
                <w:i/>
                <w:strike/>
              </w:rPr>
              <w:t>Secondary</w:t>
            </w:r>
            <w:r w:rsidRPr="00F67884">
              <w:rPr>
                <w:rFonts w:ascii="Arial" w:hAnsi="Arial" w:cs="Arial"/>
                <w:i/>
                <w:strike/>
              </w:rPr>
              <w:t xml:space="preserve"> Reserve</w:t>
            </w:r>
            <w:r w:rsidRPr="00F67884">
              <w:rPr>
                <w:rFonts w:ascii="Arial" w:hAnsi="Arial" w:cs="Arial"/>
                <w:strike/>
              </w:rPr>
              <w:t xml:space="preserve"> and for such other cases, as defined in the </w:t>
            </w:r>
            <w:r w:rsidRPr="00F67884">
              <w:rPr>
                <w:rFonts w:ascii="Arial" w:hAnsi="Arial" w:cs="Arial"/>
                <w:i/>
                <w:strike/>
              </w:rPr>
              <w:t>Grid Code.</w:t>
            </w:r>
            <w:r w:rsidRPr="00E20481">
              <w:rPr>
                <w:rFonts w:ascii="Arial" w:hAnsi="Arial" w:cs="Arial"/>
              </w:rPr>
              <w:t xml:space="preserve"> </w:t>
            </w:r>
            <w:bookmarkStart w:id="10" w:name="_Hlk68010624"/>
            <w:r w:rsidRPr="00F67884">
              <w:rPr>
                <w:rFonts w:ascii="Arial" w:hAnsi="Arial" w:cs="Arial"/>
                <w:b/>
                <w:u w:val="single"/>
              </w:rPr>
              <w:t xml:space="preserve">Generating capacity that is not scheduled for regular </w:t>
            </w:r>
            <w:r w:rsidRPr="006771EF">
              <w:rPr>
                <w:rFonts w:ascii="Arial" w:hAnsi="Arial" w:cs="Arial"/>
                <w:b/>
                <w:i/>
                <w:u w:val="single"/>
              </w:rPr>
              <w:t>energy</w:t>
            </w:r>
            <w:r w:rsidRPr="00F67884">
              <w:rPr>
                <w:rFonts w:ascii="Arial" w:hAnsi="Arial" w:cs="Arial"/>
                <w:b/>
                <w:u w:val="single"/>
              </w:rPr>
              <w:t xml:space="preserve"> supply, </w:t>
            </w:r>
            <w:r w:rsidRPr="006771EF">
              <w:rPr>
                <w:rFonts w:ascii="Arial" w:hAnsi="Arial" w:cs="Arial"/>
                <w:b/>
                <w:i/>
                <w:u w:val="single"/>
              </w:rPr>
              <w:t>regulating reserve</w:t>
            </w:r>
            <w:r w:rsidRPr="00F67884">
              <w:rPr>
                <w:rFonts w:ascii="Arial" w:hAnsi="Arial" w:cs="Arial"/>
                <w:b/>
                <w:u w:val="single"/>
              </w:rPr>
              <w:t xml:space="preserve">, </w:t>
            </w:r>
            <w:r w:rsidRPr="006771EF">
              <w:rPr>
                <w:rFonts w:ascii="Arial" w:hAnsi="Arial" w:cs="Arial"/>
                <w:b/>
                <w:i/>
                <w:u w:val="single"/>
              </w:rPr>
              <w:t>contingency reserve</w:t>
            </w:r>
            <w:r w:rsidRPr="00F67884">
              <w:rPr>
                <w:rFonts w:ascii="Arial" w:hAnsi="Arial" w:cs="Arial"/>
                <w:b/>
                <w:u w:val="single"/>
              </w:rPr>
              <w:t xml:space="preserve">, or </w:t>
            </w:r>
            <w:r w:rsidRPr="006771EF">
              <w:rPr>
                <w:rFonts w:ascii="Arial" w:hAnsi="Arial" w:cs="Arial"/>
                <w:b/>
                <w:i/>
                <w:u w:val="single"/>
              </w:rPr>
              <w:t>interruptible loads</w:t>
            </w:r>
            <w:r w:rsidRPr="00F67884">
              <w:rPr>
                <w:rFonts w:ascii="Arial" w:hAnsi="Arial" w:cs="Arial"/>
                <w:b/>
                <w:u w:val="single"/>
              </w:rPr>
              <w:t xml:space="preserve"> not scheduled for </w:t>
            </w:r>
            <w:r w:rsidRPr="006771EF">
              <w:rPr>
                <w:rFonts w:ascii="Arial" w:hAnsi="Arial" w:cs="Arial"/>
                <w:b/>
                <w:i/>
                <w:u w:val="single"/>
              </w:rPr>
              <w:t>contingency reserve</w:t>
            </w:r>
            <w:r w:rsidRPr="00F67884">
              <w:rPr>
                <w:rFonts w:ascii="Arial" w:hAnsi="Arial" w:cs="Arial"/>
                <w:b/>
                <w:u w:val="single"/>
              </w:rPr>
              <w:t>, and that are readily available for disp</w:t>
            </w:r>
            <w:r>
              <w:rPr>
                <w:rFonts w:ascii="Arial" w:hAnsi="Arial" w:cs="Arial"/>
                <w:b/>
                <w:u w:val="single"/>
              </w:rPr>
              <w:t xml:space="preserve">atch in order to replenish the </w:t>
            </w:r>
            <w:r w:rsidRPr="006771EF">
              <w:rPr>
                <w:rFonts w:ascii="Arial" w:hAnsi="Arial" w:cs="Arial"/>
                <w:b/>
                <w:i/>
                <w:u w:val="single"/>
              </w:rPr>
              <w:t>Contingency Reserve</w:t>
            </w:r>
            <w:r w:rsidRPr="00F67884">
              <w:rPr>
                <w:rFonts w:ascii="Arial" w:hAnsi="Arial" w:cs="Arial"/>
                <w:b/>
                <w:u w:val="single"/>
              </w:rPr>
              <w:t xml:space="preserve"> service whenever a </w:t>
            </w:r>
            <w:r w:rsidRPr="006771EF">
              <w:rPr>
                <w:rFonts w:ascii="Arial" w:hAnsi="Arial" w:cs="Arial"/>
                <w:b/>
                <w:i/>
                <w:u w:val="single"/>
              </w:rPr>
              <w:t>generating unit</w:t>
            </w:r>
            <w:r w:rsidRPr="00F67884">
              <w:rPr>
                <w:rFonts w:ascii="Arial" w:hAnsi="Arial" w:cs="Arial"/>
                <w:b/>
                <w:u w:val="single"/>
              </w:rPr>
              <w:t xml:space="preserve"> trips or a loss of a single transmission interconnection occurs</w:t>
            </w:r>
            <w:r w:rsidRPr="00E20481">
              <w:rPr>
                <w:rFonts w:ascii="Arial" w:hAnsi="Arial" w:cs="Arial"/>
                <w:b/>
                <w:u w:val="single"/>
              </w:rPr>
              <w:t>.</w:t>
            </w:r>
          </w:p>
          <w:bookmarkEnd w:id="10"/>
          <w:p w14:paraId="65ADBFED" w14:textId="77777777" w:rsidR="00F52AF4" w:rsidRPr="00E20481" w:rsidRDefault="00F52AF4" w:rsidP="006771EF">
            <w:pPr>
              <w:spacing w:after="0" w:line="276" w:lineRule="auto"/>
              <w:ind w:left="180" w:hanging="200"/>
              <w:rPr>
                <w:rFonts w:ascii="Arial" w:hAnsi="Arial" w:cs="Arial"/>
                <w:strike/>
              </w:rPr>
            </w:pPr>
          </w:p>
          <w:p w14:paraId="47857745" w14:textId="77777777" w:rsidR="00F52AF4" w:rsidRPr="00E75482"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i.</w:t>
            </w:r>
            <w:r w:rsidRPr="00E20481">
              <w:rPr>
                <w:rFonts w:ascii="Arial" w:hAnsi="Arial" w:cs="Arial"/>
                <w:color w:val="000000"/>
              </w:rPr>
              <w:t xml:space="preserve"> </w:t>
            </w:r>
            <w:r w:rsidRPr="00E20481">
              <w:rPr>
                <w:rFonts w:ascii="Arial" w:hAnsi="Arial" w:cs="Arial"/>
                <w:b/>
                <w:color w:val="000000"/>
                <w:u w:val="single"/>
              </w:rPr>
              <w:t>m.</w:t>
            </w:r>
            <w:r w:rsidRPr="00E20481">
              <w:rPr>
                <w:rFonts w:ascii="Arial" w:hAnsi="Arial" w:cs="Arial"/>
                <w:color w:val="000000"/>
              </w:rPr>
              <w:t xml:space="preserve"> </w:t>
            </w:r>
            <w:r w:rsidRPr="00E75482">
              <w:rPr>
                <w:rFonts w:ascii="Arial" w:hAnsi="Arial" w:cs="Arial"/>
                <w:color w:val="000000"/>
              </w:rPr>
              <w:t xml:space="preserve">Disturbance. </w:t>
            </w:r>
            <w:r w:rsidRPr="00E20481">
              <w:rPr>
                <w:rFonts w:ascii="Arial" w:hAnsi="Arial" w:cs="Arial"/>
                <w:color w:val="000000"/>
              </w:rPr>
              <w:t>xxx</w:t>
            </w:r>
          </w:p>
          <w:p w14:paraId="663D7A71" w14:textId="77777777" w:rsidR="00F52AF4" w:rsidRPr="00E75482" w:rsidRDefault="00F52AF4" w:rsidP="006771EF">
            <w:pPr>
              <w:pStyle w:val="Default"/>
              <w:spacing w:line="276" w:lineRule="auto"/>
              <w:rPr>
                <w:sz w:val="22"/>
                <w:szCs w:val="22"/>
              </w:rPr>
            </w:pPr>
            <w:r w:rsidRPr="00E20481">
              <w:rPr>
                <w:strike/>
                <w:sz w:val="22"/>
                <w:szCs w:val="22"/>
              </w:rPr>
              <w:t>j.</w:t>
            </w:r>
            <w:r w:rsidRPr="00E20481">
              <w:rPr>
                <w:sz w:val="22"/>
                <w:szCs w:val="22"/>
              </w:rPr>
              <w:t xml:space="preserve"> </w:t>
            </w:r>
            <w:r w:rsidRPr="00E20481">
              <w:rPr>
                <w:b/>
                <w:sz w:val="22"/>
                <w:szCs w:val="22"/>
                <w:u w:val="single"/>
              </w:rPr>
              <w:t>n.</w:t>
            </w:r>
            <w:r w:rsidRPr="00E20481">
              <w:rPr>
                <w:sz w:val="22"/>
                <w:szCs w:val="22"/>
              </w:rPr>
              <w:t xml:space="preserve"> </w:t>
            </w:r>
            <w:r w:rsidRPr="00E75482">
              <w:rPr>
                <w:sz w:val="22"/>
                <w:szCs w:val="22"/>
              </w:rPr>
              <w:t xml:space="preserve">Frequency control. </w:t>
            </w:r>
            <w:r w:rsidRPr="00E20481">
              <w:rPr>
                <w:sz w:val="22"/>
                <w:szCs w:val="22"/>
              </w:rPr>
              <w:t>xxx</w:t>
            </w:r>
          </w:p>
          <w:p w14:paraId="5F8F1BDD"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k.</w:t>
            </w:r>
            <w:r w:rsidRPr="00E20481">
              <w:rPr>
                <w:rFonts w:ascii="Arial" w:hAnsi="Arial" w:cs="Arial"/>
              </w:rPr>
              <w:t xml:space="preserve"> </w:t>
            </w:r>
            <w:r w:rsidRPr="00E20481">
              <w:rPr>
                <w:rFonts w:ascii="Arial" w:hAnsi="Arial" w:cs="Arial"/>
                <w:b/>
                <w:u w:val="single"/>
              </w:rPr>
              <w:t>o.</w:t>
            </w:r>
            <w:r w:rsidRPr="00E20481">
              <w:rPr>
                <w:rFonts w:ascii="Arial" w:hAnsi="Arial" w:cs="Arial"/>
              </w:rPr>
              <w:t xml:space="preserve"> </w:t>
            </w:r>
            <w:r w:rsidRPr="00E20481">
              <w:rPr>
                <w:rFonts w:ascii="Arial" w:hAnsi="Arial" w:cs="Arial"/>
                <w:color w:val="000000"/>
              </w:rPr>
              <w:t>Generator. xxx</w:t>
            </w:r>
          </w:p>
          <w:p w14:paraId="102CCCD2"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l.</w:t>
            </w:r>
            <w:r w:rsidRPr="00E20481">
              <w:rPr>
                <w:rFonts w:ascii="Arial" w:hAnsi="Arial" w:cs="Arial"/>
              </w:rPr>
              <w:t xml:space="preserve"> </w:t>
            </w:r>
            <w:r w:rsidRPr="00E20481">
              <w:rPr>
                <w:rFonts w:ascii="Arial" w:hAnsi="Arial" w:cs="Arial"/>
                <w:b/>
                <w:u w:val="single"/>
              </w:rPr>
              <w:t>p.</w:t>
            </w:r>
            <w:r w:rsidRPr="00E20481">
              <w:rPr>
                <w:rFonts w:ascii="Arial" w:hAnsi="Arial" w:cs="Arial"/>
              </w:rPr>
              <w:t xml:space="preserve"> </w:t>
            </w:r>
            <w:r w:rsidRPr="00E20481">
              <w:rPr>
                <w:rFonts w:ascii="Arial" w:hAnsi="Arial" w:cs="Arial"/>
                <w:color w:val="000000"/>
              </w:rPr>
              <w:t>Load shedding. xxx</w:t>
            </w:r>
          </w:p>
          <w:p w14:paraId="21BA5E78"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m.</w:t>
            </w:r>
            <w:r w:rsidRPr="00E20481">
              <w:rPr>
                <w:rFonts w:ascii="Arial" w:hAnsi="Arial" w:cs="Arial"/>
              </w:rPr>
              <w:t xml:space="preserve"> </w:t>
            </w:r>
            <w:r w:rsidRPr="00E20481">
              <w:rPr>
                <w:rFonts w:ascii="Arial" w:hAnsi="Arial" w:cs="Arial"/>
                <w:b/>
                <w:u w:val="single"/>
              </w:rPr>
              <w:t>q.</w:t>
            </w:r>
            <w:r w:rsidRPr="00E20481">
              <w:rPr>
                <w:rFonts w:ascii="Arial" w:hAnsi="Arial" w:cs="Arial"/>
              </w:rPr>
              <w:t xml:space="preserve"> </w:t>
            </w:r>
            <w:r w:rsidRPr="00E20481">
              <w:rPr>
                <w:rFonts w:ascii="Arial" w:hAnsi="Arial" w:cs="Arial"/>
                <w:color w:val="000000"/>
              </w:rPr>
              <w:t>Manual Load Dropping. xxx</w:t>
            </w:r>
          </w:p>
          <w:p w14:paraId="05C6F4B1"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n</w:t>
            </w:r>
            <w:r w:rsidRPr="00E20481">
              <w:rPr>
                <w:rFonts w:ascii="Arial" w:hAnsi="Arial" w:cs="Arial"/>
              </w:rPr>
              <w:t xml:space="preserve"> </w:t>
            </w:r>
            <w:r w:rsidRPr="00E20481">
              <w:rPr>
                <w:rFonts w:ascii="Arial" w:hAnsi="Arial" w:cs="Arial"/>
                <w:b/>
                <w:u w:val="single"/>
              </w:rPr>
              <w:t>r.</w:t>
            </w:r>
            <w:r w:rsidRPr="00E20481">
              <w:rPr>
                <w:rFonts w:ascii="Arial" w:hAnsi="Arial" w:cs="Arial"/>
              </w:rPr>
              <w:t xml:space="preserve"> </w:t>
            </w:r>
            <w:r w:rsidRPr="00E20481">
              <w:rPr>
                <w:rFonts w:ascii="Arial" w:hAnsi="Arial" w:cs="Arial"/>
                <w:color w:val="000000"/>
              </w:rPr>
              <w:t>Market Management System (MMS). xxx</w:t>
            </w:r>
          </w:p>
          <w:p w14:paraId="3CA5EEA3" w14:textId="77777777" w:rsidR="00F52AF4" w:rsidRPr="00E20481" w:rsidRDefault="00F52AF4" w:rsidP="006771EF">
            <w:pPr>
              <w:spacing w:after="0" w:line="276" w:lineRule="auto"/>
              <w:ind w:left="180" w:hanging="200"/>
              <w:rPr>
                <w:rFonts w:ascii="Arial" w:hAnsi="Arial" w:cs="Arial"/>
                <w:color w:val="000000"/>
              </w:rPr>
            </w:pPr>
            <w:r w:rsidRPr="00E20481">
              <w:rPr>
                <w:rFonts w:ascii="Arial" w:hAnsi="Arial" w:cs="Arial"/>
                <w:strike/>
              </w:rPr>
              <w:t>o.</w:t>
            </w:r>
            <w:r w:rsidRPr="00E20481">
              <w:rPr>
                <w:rFonts w:ascii="Arial" w:hAnsi="Arial" w:cs="Arial"/>
              </w:rPr>
              <w:t xml:space="preserve"> </w:t>
            </w:r>
            <w:r w:rsidRPr="00E20481">
              <w:rPr>
                <w:rFonts w:ascii="Arial" w:hAnsi="Arial" w:cs="Arial"/>
                <w:b/>
                <w:u w:val="single"/>
              </w:rPr>
              <w:t>s.</w:t>
            </w:r>
            <w:r w:rsidRPr="00E20481">
              <w:rPr>
                <w:rFonts w:ascii="Arial" w:hAnsi="Arial" w:cs="Arial"/>
              </w:rPr>
              <w:t xml:space="preserve"> </w:t>
            </w:r>
            <w:r w:rsidRPr="00E20481">
              <w:rPr>
                <w:rFonts w:ascii="Arial" w:hAnsi="Arial" w:cs="Arial"/>
                <w:color w:val="000000"/>
              </w:rPr>
              <w:t>Maximum available capacity. xxx</w:t>
            </w:r>
          </w:p>
          <w:p w14:paraId="44C0AFDE" w14:textId="77777777" w:rsidR="00F52AF4" w:rsidRPr="00E20481" w:rsidRDefault="00F52AF4" w:rsidP="006771EF">
            <w:pPr>
              <w:spacing w:after="0" w:line="276" w:lineRule="auto"/>
              <w:ind w:left="180" w:hanging="200"/>
              <w:rPr>
                <w:rFonts w:ascii="Arial" w:hAnsi="Arial" w:cs="Arial"/>
                <w:color w:val="000000"/>
              </w:rPr>
            </w:pPr>
            <w:r w:rsidRPr="00E20481">
              <w:rPr>
                <w:rFonts w:ascii="Arial" w:hAnsi="Arial" w:cs="Arial"/>
                <w:strike/>
              </w:rPr>
              <w:t>p.</w:t>
            </w:r>
            <w:r w:rsidRPr="00E20481">
              <w:rPr>
                <w:rFonts w:ascii="Arial" w:hAnsi="Arial" w:cs="Arial"/>
              </w:rPr>
              <w:t xml:space="preserve"> </w:t>
            </w:r>
            <w:r w:rsidRPr="00E20481">
              <w:rPr>
                <w:rFonts w:ascii="Arial" w:hAnsi="Arial" w:cs="Arial"/>
                <w:b/>
                <w:u w:val="single"/>
              </w:rPr>
              <w:t>t.</w:t>
            </w:r>
            <w:r w:rsidRPr="00E20481">
              <w:rPr>
                <w:rFonts w:ascii="Arial" w:hAnsi="Arial" w:cs="Arial"/>
              </w:rPr>
              <w:t xml:space="preserve"> </w:t>
            </w:r>
            <w:r w:rsidRPr="00E20481">
              <w:rPr>
                <w:rFonts w:ascii="Arial" w:hAnsi="Arial" w:cs="Arial"/>
                <w:color w:val="000000"/>
              </w:rPr>
              <w:t>MMS-Market Participant Interface (MPI). xxx</w:t>
            </w:r>
          </w:p>
          <w:p w14:paraId="2F27AA85"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lastRenderedPageBreak/>
              <w:t>q.</w:t>
            </w:r>
            <w:r w:rsidRPr="00E20481">
              <w:rPr>
                <w:rFonts w:ascii="Arial" w:hAnsi="Arial" w:cs="Arial"/>
              </w:rPr>
              <w:t xml:space="preserve"> </w:t>
            </w:r>
            <w:r w:rsidRPr="00E20481">
              <w:rPr>
                <w:rFonts w:ascii="Arial" w:hAnsi="Arial" w:cs="Arial"/>
                <w:b/>
                <w:u w:val="single"/>
              </w:rPr>
              <w:t>u.</w:t>
            </w:r>
            <w:r w:rsidRPr="00E20481">
              <w:rPr>
                <w:rFonts w:ascii="Arial" w:hAnsi="Arial" w:cs="Arial"/>
              </w:rPr>
              <w:t xml:space="preserve"> </w:t>
            </w:r>
            <w:r w:rsidRPr="00E20481">
              <w:rPr>
                <w:rFonts w:ascii="Arial" w:hAnsi="Arial" w:cs="Arial"/>
                <w:color w:val="000000"/>
              </w:rPr>
              <w:t>Multiple Outage Contingency. xxx</w:t>
            </w:r>
          </w:p>
          <w:p w14:paraId="1FC5861D"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rPr>
              <w:t>r.</w:t>
            </w:r>
            <w:r w:rsidRPr="00E20481">
              <w:rPr>
                <w:rFonts w:ascii="Arial" w:hAnsi="Arial" w:cs="Arial"/>
              </w:rPr>
              <w:t xml:space="preserve"> </w:t>
            </w:r>
            <w:r w:rsidRPr="00E20481">
              <w:rPr>
                <w:rFonts w:ascii="Arial" w:hAnsi="Arial" w:cs="Arial"/>
                <w:b/>
                <w:u w:val="single"/>
              </w:rPr>
              <w:t>v.</w:t>
            </w:r>
            <w:r w:rsidRPr="00E20481">
              <w:rPr>
                <w:rFonts w:ascii="Arial" w:hAnsi="Arial" w:cs="Arial"/>
              </w:rPr>
              <w:t xml:space="preserve"> </w:t>
            </w:r>
            <w:r w:rsidRPr="00E20481">
              <w:rPr>
                <w:rFonts w:ascii="Arial" w:hAnsi="Arial" w:cs="Arial"/>
                <w:color w:val="000000"/>
              </w:rPr>
              <w:t>Offer. xxx</w:t>
            </w:r>
          </w:p>
          <w:p w14:paraId="77B6B92F" w14:textId="77777777" w:rsidR="00F52AF4" w:rsidRPr="00E20481" w:rsidRDefault="00F52AF4" w:rsidP="006771EF">
            <w:pPr>
              <w:spacing w:line="276" w:lineRule="auto"/>
              <w:rPr>
                <w:rFonts w:ascii="Arial" w:hAnsi="Arial" w:cs="Arial"/>
                <w:color w:val="000000"/>
              </w:rPr>
            </w:pPr>
            <w:r w:rsidRPr="00E20481">
              <w:rPr>
                <w:rFonts w:ascii="Arial" w:hAnsi="Arial" w:cs="Arial"/>
                <w:strike/>
                <w:color w:val="000000"/>
              </w:rPr>
              <w:t>s.</w:t>
            </w:r>
            <w:r w:rsidRPr="00E20481">
              <w:rPr>
                <w:rFonts w:ascii="Arial" w:hAnsi="Arial" w:cs="Arial"/>
                <w:color w:val="000000"/>
              </w:rPr>
              <w:t xml:space="preserve"> </w:t>
            </w:r>
            <w:r w:rsidRPr="00E20481">
              <w:rPr>
                <w:rFonts w:ascii="Arial" w:hAnsi="Arial" w:cs="Arial"/>
                <w:b/>
                <w:color w:val="000000"/>
                <w:u w:val="single"/>
              </w:rPr>
              <w:t>w.</w:t>
            </w:r>
            <w:r w:rsidRPr="00E20481">
              <w:rPr>
                <w:rFonts w:ascii="Arial" w:hAnsi="Arial" w:cs="Arial"/>
                <w:color w:val="000000"/>
              </w:rPr>
              <w:t xml:space="preserve"> Operating margin. xxx</w:t>
            </w:r>
          </w:p>
          <w:p w14:paraId="37EB382F" w14:textId="77777777" w:rsidR="00F52AF4" w:rsidRPr="00E20481" w:rsidRDefault="00F52AF4" w:rsidP="006771EF">
            <w:pPr>
              <w:spacing w:line="276" w:lineRule="auto"/>
              <w:rPr>
                <w:rFonts w:ascii="Arial" w:hAnsi="Arial" w:cs="Arial"/>
                <w:color w:val="000000"/>
              </w:rPr>
            </w:pPr>
            <w:r w:rsidRPr="00E20481">
              <w:rPr>
                <w:rFonts w:ascii="Arial" w:hAnsi="Arial" w:cs="Arial"/>
                <w:strike/>
                <w:color w:val="000000"/>
              </w:rPr>
              <w:t>t.</w:t>
            </w:r>
            <w:r w:rsidRPr="00E20481">
              <w:rPr>
                <w:rFonts w:ascii="Arial" w:hAnsi="Arial" w:cs="Arial"/>
                <w:color w:val="000000"/>
              </w:rPr>
              <w:t xml:space="preserve"> </w:t>
            </w:r>
            <w:r w:rsidRPr="00E20481">
              <w:rPr>
                <w:rFonts w:ascii="Arial" w:hAnsi="Arial" w:cs="Arial"/>
                <w:b/>
                <w:color w:val="000000"/>
                <w:u w:val="single"/>
              </w:rPr>
              <w:t>x.</w:t>
            </w:r>
            <w:r w:rsidRPr="00E20481">
              <w:rPr>
                <w:rFonts w:ascii="Arial" w:hAnsi="Arial" w:cs="Arial"/>
                <w:color w:val="000000"/>
              </w:rPr>
              <w:t xml:space="preserve"> Preferential Dispatch Units. xxx</w:t>
            </w:r>
          </w:p>
          <w:p w14:paraId="55D74382" w14:textId="77777777" w:rsidR="00F52AF4" w:rsidRPr="00E20481" w:rsidRDefault="00F52AF4" w:rsidP="006771EF">
            <w:pPr>
              <w:spacing w:after="0" w:line="276" w:lineRule="auto"/>
              <w:ind w:left="280" w:hanging="280"/>
              <w:contextualSpacing/>
              <w:jc w:val="both"/>
              <w:rPr>
                <w:rFonts w:ascii="Arial" w:hAnsi="Arial" w:cs="Arial"/>
              </w:rPr>
            </w:pPr>
            <w:r w:rsidRPr="00E20481">
              <w:rPr>
                <w:rFonts w:ascii="Arial" w:hAnsi="Arial" w:cs="Arial"/>
                <w:strike/>
              </w:rPr>
              <w:t>ff.</w:t>
            </w:r>
            <w:r w:rsidRPr="00E20481">
              <w:rPr>
                <w:rFonts w:ascii="Arial" w:hAnsi="Arial" w:cs="Arial"/>
              </w:rPr>
              <w:t xml:space="preserve"> </w:t>
            </w:r>
            <w:r w:rsidRPr="00E20481">
              <w:rPr>
                <w:rFonts w:ascii="Arial" w:hAnsi="Arial" w:cs="Arial"/>
                <w:b/>
                <w:u w:val="single"/>
              </w:rPr>
              <w:t>y.</w:t>
            </w:r>
            <w:r w:rsidRPr="00E20481">
              <w:rPr>
                <w:rFonts w:ascii="Arial" w:hAnsi="Arial" w:cs="Arial"/>
                <w:b/>
              </w:rPr>
              <w:t xml:space="preserve"> </w:t>
            </w:r>
            <w:r w:rsidRPr="00E20481">
              <w:rPr>
                <w:rFonts w:ascii="Arial" w:hAnsi="Arial" w:cs="Arial"/>
                <w:b/>
                <w:strike/>
              </w:rPr>
              <w:t>System Snapshot</w:t>
            </w:r>
            <w:r w:rsidRPr="00E20481">
              <w:rPr>
                <w:rFonts w:ascii="Arial" w:hAnsi="Arial" w:cs="Arial"/>
              </w:rPr>
              <w:t xml:space="preserve"> </w:t>
            </w:r>
            <w:r w:rsidRPr="00E20481">
              <w:rPr>
                <w:rFonts w:ascii="Arial" w:hAnsi="Arial" w:cs="Arial"/>
                <w:b/>
                <w:u w:val="single"/>
              </w:rPr>
              <w:t>Real-Time Data</w:t>
            </w:r>
            <w:r w:rsidRPr="00E20481">
              <w:rPr>
                <w:rFonts w:ascii="Arial" w:hAnsi="Arial" w:cs="Arial"/>
                <w:b/>
              </w:rPr>
              <w:t>.</w:t>
            </w:r>
            <w:r w:rsidRPr="00E20481">
              <w:rPr>
                <w:rFonts w:ascii="Arial" w:hAnsi="Arial" w:cs="Arial"/>
              </w:rPr>
              <w:t xml:space="preserve"> </w:t>
            </w:r>
            <w:r w:rsidRPr="00E20481">
              <w:rPr>
                <w:rFonts w:ascii="Arial" w:hAnsi="Arial" w:cs="Arial"/>
                <w:strike/>
              </w:rPr>
              <w:t xml:space="preserve">Otherwise known as EMS Snapshot. The </w:t>
            </w:r>
            <w:r w:rsidRPr="00E20481">
              <w:rPr>
                <w:rFonts w:ascii="Arial" w:hAnsi="Arial" w:cs="Arial"/>
                <w:i/>
                <w:strike/>
              </w:rPr>
              <w:t>system snapshot</w:t>
            </w:r>
            <w:r w:rsidRPr="00E20481">
              <w:rPr>
                <w:rFonts w:ascii="Arial" w:hAnsi="Arial" w:cs="Arial"/>
              </w:rPr>
              <w:t xml:space="preserve"> </w:t>
            </w:r>
            <w:proofErr w:type="spellStart"/>
            <w:r w:rsidRPr="00E20481">
              <w:rPr>
                <w:rFonts w:ascii="Arial" w:hAnsi="Arial" w:cs="Arial"/>
                <w:strike/>
              </w:rPr>
              <w:t>c</w:t>
            </w:r>
            <w:r w:rsidRPr="00E20481">
              <w:rPr>
                <w:rFonts w:ascii="Arial" w:hAnsi="Arial" w:cs="Arial"/>
                <w:b/>
                <w:u w:val="single"/>
              </w:rPr>
              <w:t>C</w:t>
            </w:r>
            <w:r w:rsidRPr="00E20481">
              <w:rPr>
                <w:rFonts w:ascii="Arial" w:hAnsi="Arial" w:cs="Arial"/>
              </w:rPr>
              <w:t>ontains</w:t>
            </w:r>
            <w:proofErr w:type="spellEnd"/>
            <w:r w:rsidRPr="00E20481">
              <w:rPr>
                <w:rFonts w:ascii="Arial" w:hAnsi="Arial" w:cs="Arial"/>
              </w:rPr>
              <w:t xml:space="preserve"> </w:t>
            </w:r>
            <w:r w:rsidRPr="00E20481">
              <w:rPr>
                <w:rFonts w:ascii="Arial" w:hAnsi="Arial" w:cs="Arial"/>
                <w:b/>
                <w:u w:val="single"/>
              </w:rPr>
              <w:t>analog measurements</w:t>
            </w:r>
            <w:r w:rsidRPr="00E20481">
              <w:rPr>
                <w:rFonts w:ascii="Arial" w:hAnsi="Arial" w:cs="Arial"/>
                <w:b/>
                <w:i/>
                <w:u w:val="single"/>
              </w:rPr>
              <w:t xml:space="preserve"> (</w:t>
            </w:r>
            <w:r w:rsidRPr="00E20481">
              <w:rPr>
                <w:rFonts w:ascii="Arial" w:hAnsi="Arial" w:cs="Arial"/>
              </w:rPr>
              <w:t xml:space="preserve">MW </w:t>
            </w:r>
            <w:r w:rsidRPr="00E20481">
              <w:rPr>
                <w:rFonts w:ascii="Arial" w:hAnsi="Arial" w:cs="Arial"/>
                <w:strike/>
              </w:rPr>
              <w:t>loadings</w:t>
            </w:r>
            <w:r w:rsidRPr="00E20481">
              <w:rPr>
                <w:rFonts w:ascii="Arial" w:hAnsi="Arial" w:cs="Arial"/>
              </w:rPr>
              <w:t xml:space="preserve"> </w:t>
            </w:r>
            <w:r w:rsidRPr="00E20481">
              <w:rPr>
                <w:rFonts w:ascii="Arial" w:hAnsi="Arial" w:cs="Arial"/>
                <w:b/>
                <w:u w:val="single"/>
              </w:rPr>
              <w:t>and MVAR)</w:t>
            </w:r>
            <w:r w:rsidRPr="00E20481">
              <w:rPr>
                <w:rFonts w:ascii="Arial" w:hAnsi="Arial" w:cs="Arial"/>
                <w:i/>
              </w:rPr>
              <w:t xml:space="preserve"> </w:t>
            </w:r>
            <w:r w:rsidRPr="00E20481">
              <w:rPr>
                <w:rFonts w:ascii="Arial" w:hAnsi="Arial" w:cs="Arial"/>
              </w:rPr>
              <w:t xml:space="preserve">of </w:t>
            </w:r>
            <w:r w:rsidRPr="00E20481">
              <w:rPr>
                <w:rFonts w:ascii="Arial" w:hAnsi="Arial" w:cs="Arial"/>
                <w:i/>
              </w:rPr>
              <w:t>generators</w:t>
            </w:r>
            <w:r w:rsidRPr="00E20481">
              <w:rPr>
                <w:rFonts w:ascii="Arial" w:hAnsi="Arial" w:cs="Arial"/>
              </w:rPr>
              <w:t xml:space="preserve"> and </w:t>
            </w:r>
            <w:r w:rsidRPr="00E20481">
              <w:rPr>
                <w:rFonts w:ascii="Arial" w:hAnsi="Arial" w:cs="Arial"/>
                <w:i/>
              </w:rPr>
              <w:t>loads</w:t>
            </w:r>
            <w:r w:rsidRPr="00E20481">
              <w:rPr>
                <w:rFonts w:ascii="Arial" w:hAnsi="Arial" w:cs="Arial"/>
                <w:i/>
                <w:strike/>
              </w:rPr>
              <w:t>.</w:t>
            </w:r>
            <w:r w:rsidRPr="00E20481">
              <w:rPr>
                <w:rFonts w:ascii="Arial" w:hAnsi="Arial" w:cs="Arial"/>
                <w:i/>
              </w:rPr>
              <w:t xml:space="preserve">, </w:t>
            </w:r>
            <w:r w:rsidRPr="00E20481">
              <w:rPr>
                <w:rFonts w:ascii="Arial" w:hAnsi="Arial" w:cs="Arial"/>
                <w:strike/>
              </w:rPr>
              <w:t xml:space="preserve">The </w:t>
            </w:r>
            <w:r w:rsidRPr="00E20481">
              <w:rPr>
                <w:rFonts w:ascii="Arial" w:hAnsi="Arial" w:cs="Arial"/>
                <w:i/>
                <w:strike/>
              </w:rPr>
              <w:t>system snapshot</w:t>
            </w:r>
            <w:r w:rsidRPr="00E20481">
              <w:rPr>
                <w:rFonts w:ascii="Arial" w:hAnsi="Arial" w:cs="Arial"/>
                <w:strike/>
              </w:rPr>
              <w:t xml:space="preserve"> also indicates</w:t>
            </w:r>
            <w:r w:rsidRPr="00E20481">
              <w:rPr>
                <w:rFonts w:ascii="Arial" w:hAnsi="Arial" w:cs="Arial"/>
              </w:rPr>
              <w:t xml:space="preserve"> </w:t>
            </w:r>
            <w:r w:rsidRPr="00E20481">
              <w:rPr>
                <w:rFonts w:ascii="Arial" w:hAnsi="Arial" w:cs="Arial"/>
                <w:b/>
                <w:u w:val="single"/>
              </w:rPr>
              <w:t>and the</w:t>
            </w:r>
            <w:r w:rsidRPr="00E20481">
              <w:rPr>
                <w:rFonts w:ascii="Arial" w:hAnsi="Arial" w:cs="Arial"/>
              </w:rPr>
              <w:t xml:space="preserve"> connection status of </w:t>
            </w:r>
            <w:r w:rsidRPr="00E20481">
              <w:rPr>
                <w:rFonts w:ascii="Arial" w:hAnsi="Arial" w:cs="Arial"/>
                <w:strike/>
              </w:rPr>
              <w:t>power system</w:t>
            </w:r>
            <w:r w:rsidRPr="00E20481">
              <w:rPr>
                <w:rFonts w:ascii="Arial" w:hAnsi="Arial" w:cs="Arial"/>
              </w:rPr>
              <w:t xml:space="preserve"> </w:t>
            </w:r>
            <w:r w:rsidRPr="00E20481">
              <w:rPr>
                <w:rFonts w:ascii="Arial" w:hAnsi="Arial" w:cs="Arial"/>
                <w:b/>
                <w:u w:val="single"/>
              </w:rPr>
              <w:t>breakers and disconnect switches</w:t>
            </w:r>
            <w:r w:rsidRPr="00E20481">
              <w:rPr>
                <w:rFonts w:ascii="Arial" w:hAnsi="Arial" w:cs="Arial"/>
              </w:rPr>
              <w:t>.</w:t>
            </w:r>
          </w:p>
          <w:p w14:paraId="3E45A34D" w14:textId="77777777" w:rsidR="00F52AF4" w:rsidRPr="00E20481" w:rsidRDefault="00F52AF4" w:rsidP="006771EF">
            <w:pPr>
              <w:spacing w:after="0" w:line="276" w:lineRule="auto"/>
              <w:ind w:left="180" w:hanging="200"/>
              <w:rPr>
                <w:rFonts w:ascii="Arial" w:hAnsi="Arial" w:cs="Arial"/>
              </w:rPr>
            </w:pPr>
          </w:p>
          <w:p w14:paraId="109688FB" w14:textId="77777777" w:rsidR="00F52AF4" w:rsidRPr="00E20481" w:rsidRDefault="00F52AF4" w:rsidP="006771EF">
            <w:pPr>
              <w:spacing w:line="276" w:lineRule="auto"/>
              <w:rPr>
                <w:rFonts w:ascii="Arial" w:hAnsi="Arial" w:cs="Arial"/>
                <w:color w:val="000000"/>
              </w:rPr>
            </w:pPr>
            <w:r w:rsidRPr="00E20481">
              <w:rPr>
                <w:rFonts w:ascii="Arial" w:hAnsi="Arial" w:cs="Arial"/>
                <w:strike/>
                <w:color w:val="000000"/>
              </w:rPr>
              <w:t>v.</w:t>
            </w:r>
            <w:r w:rsidRPr="00E20481">
              <w:rPr>
                <w:rFonts w:ascii="Arial" w:hAnsi="Arial" w:cs="Arial"/>
                <w:color w:val="000000"/>
              </w:rPr>
              <w:t xml:space="preserve"> </w:t>
            </w:r>
            <w:r w:rsidRPr="00E20481">
              <w:rPr>
                <w:rFonts w:ascii="Arial" w:hAnsi="Arial" w:cs="Arial"/>
                <w:b/>
                <w:color w:val="000000"/>
                <w:u w:val="single"/>
              </w:rPr>
              <w:t>z.</w:t>
            </w:r>
            <w:r w:rsidRPr="00E20481">
              <w:rPr>
                <w:rFonts w:ascii="Arial" w:hAnsi="Arial" w:cs="Arial"/>
                <w:color w:val="000000"/>
              </w:rPr>
              <w:t xml:space="preserve"> Real-Time Dispatch. xxx</w:t>
            </w:r>
          </w:p>
          <w:p w14:paraId="7A11CE03" w14:textId="77777777" w:rsidR="00F52AF4" w:rsidRPr="00E20481" w:rsidRDefault="00F52AF4" w:rsidP="006771EF">
            <w:pPr>
              <w:spacing w:after="0" w:line="276" w:lineRule="auto"/>
              <w:ind w:left="180" w:hanging="200"/>
              <w:rPr>
                <w:rFonts w:ascii="Arial" w:hAnsi="Arial" w:cs="Arial"/>
              </w:rPr>
            </w:pPr>
            <w:r w:rsidRPr="00E20481">
              <w:rPr>
                <w:rFonts w:ascii="Arial" w:hAnsi="Arial" w:cs="Arial"/>
                <w:strike/>
                <w:color w:val="000000"/>
              </w:rPr>
              <w:t>w.</w:t>
            </w:r>
            <w:r w:rsidRPr="00E20481">
              <w:rPr>
                <w:rFonts w:ascii="Arial" w:hAnsi="Arial" w:cs="Arial"/>
                <w:color w:val="000000"/>
              </w:rPr>
              <w:t xml:space="preserve"> </w:t>
            </w:r>
            <w:r w:rsidRPr="00E20481">
              <w:rPr>
                <w:rFonts w:ascii="Arial" w:hAnsi="Arial" w:cs="Arial"/>
                <w:b/>
                <w:color w:val="000000"/>
                <w:u w:val="single"/>
              </w:rPr>
              <w:t>aa.</w:t>
            </w:r>
            <w:r w:rsidRPr="00E20481">
              <w:rPr>
                <w:rFonts w:ascii="Arial" w:hAnsi="Arial" w:cs="Arial"/>
                <w:color w:val="000000"/>
              </w:rPr>
              <w:t xml:space="preserve"> Red Alert. </w:t>
            </w:r>
            <w:r w:rsidRPr="00E20481">
              <w:rPr>
                <w:rFonts w:ascii="Arial" w:hAnsi="Arial" w:cs="Arial"/>
              </w:rPr>
              <w:t xml:space="preserve">An alert issued by the </w:t>
            </w:r>
            <w:r w:rsidRPr="00E20481">
              <w:rPr>
                <w:rFonts w:ascii="Arial" w:hAnsi="Arial" w:cs="Arial"/>
                <w:i/>
              </w:rPr>
              <w:t>System Operator</w:t>
            </w:r>
            <w:r w:rsidRPr="00E20481">
              <w:rPr>
                <w:rFonts w:ascii="Arial" w:hAnsi="Arial" w:cs="Arial"/>
              </w:rPr>
              <w:t xml:space="preserve"> when the </w:t>
            </w:r>
            <w:r w:rsidRPr="00E20481">
              <w:rPr>
                <w:rFonts w:ascii="Arial" w:hAnsi="Arial" w:cs="Arial"/>
                <w:i/>
                <w:strike/>
              </w:rPr>
              <w:t>Primary</w:t>
            </w:r>
            <w:r w:rsidRPr="00E20481">
              <w:rPr>
                <w:rFonts w:ascii="Arial" w:hAnsi="Arial" w:cs="Arial"/>
                <w:i/>
              </w:rPr>
              <w:t xml:space="preserve"> </w:t>
            </w:r>
            <w:r w:rsidRPr="00E20481">
              <w:rPr>
                <w:rFonts w:ascii="Arial" w:hAnsi="Arial" w:cs="Arial"/>
                <w:b/>
                <w:i/>
                <w:u w:val="single"/>
              </w:rPr>
              <w:t>Contingency</w:t>
            </w:r>
            <w:r w:rsidRPr="00E20481">
              <w:rPr>
                <w:rFonts w:ascii="Arial" w:hAnsi="Arial" w:cs="Arial"/>
                <w:i/>
              </w:rPr>
              <w:t xml:space="preserve"> Reserve </w:t>
            </w:r>
            <w:r w:rsidRPr="00E20481">
              <w:rPr>
                <w:rFonts w:ascii="Arial" w:hAnsi="Arial" w:cs="Arial"/>
              </w:rPr>
              <w:t xml:space="preserve">is zero, a </w:t>
            </w:r>
            <w:r w:rsidRPr="00E20481">
              <w:rPr>
                <w:rFonts w:ascii="Arial" w:hAnsi="Arial" w:cs="Arial"/>
                <w:i/>
              </w:rPr>
              <w:t>generation</w:t>
            </w:r>
            <w:r w:rsidRPr="00E20481">
              <w:rPr>
                <w:rFonts w:ascii="Arial" w:hAnsi="Arial" w:cs="Arial"/>
              </w:rPr>
              <w:t xml:space="preserve"> deficiency exists, or there is critical loading or imminent overloading of </w:t>
            </w:r>
            <w:r w:rsidRPr="00E20481">
              <w:rPr>
                <w:rFonts w:ascii="Arial" w:hAnsi="Arial" w:cs="Arial"/>
                <w:i/>
              </w:rPr>
              <w:t>transmission lines</w:t>
            </w:r>
            <w:r w:rsidRPr="00E20481">
              <w:rPr>
                <w:rFonts w:ascii="Arial" w:hAnsi="Arial" w:cs="Arial"/>
              </w:rPr>
              <w:t xml:space="preserve"> or equipment.</w:t>
            </w:r>
          </w:p>
          <w:p w14:paraId="18193836" w14:textId="77777777" w:rsidR="00F52AF4" w:rsidRPr="00E20481" w:rsidRDefault="00F52AF4" w:rsidP="006771EF">
            <w:pPr>
              <w:spacing w:after="0" w:line="276" w:lineRule="auto"/>
              <w:ind w:left="180" w:hanging="200"/>
              <w:rPr>
                <w:rFonts w:ascii="Arial" w:hAnsi="Arial" w:cs="Arial"/>
              </w:rPr>
            </w:pPr>
          </w:p>
          <w:p w14:paraId="1A8E317B" w14:textId="77777777" w:rsidR="00F52AF4" w:rsidRPr="00F67884" w:rsidRDefault="00F52AF4" w:rsidP="006771EF">
            <w:pPr>
              <w:spacing w:after="0" w:line="276" w:lineRule="auto"/>
              <w:ind w:left="180" w:hanging="200"/>
              <w:rPr>
                <w:rFonts w:ascii="Arial" w:hAnsi="Arial" w:cs="Arial"/>
                <w:b/>
                <w:strike/>
              </w:rPr>
            </w:pPr>
            <w:r w:rsidRPr="00E20481">
              <w:rPr>
                <w:rFonts w:ascii="Arial" w:hAnsi="Arial" w:cs="Arial"/>
                <w:strike/>
              </w:rPr>
              <w:t>x.</w:t>
            </w:r>
            <w:r w:rsidRPr="00E20481">
              <w:rPr>
                <w:rFonts w:ascii="Arial" w:hAnsi="Arial" w:cs="Arial"/>
              </w:rPr>
              <w:t xml:space="preserve"> </w:t>
            </w:r>
            <w:r w:rsidRPr="00E20481">
              <w:rPr>
                <w:rFonts w:ascii="Arial" w:hAnsi="Arial" w:cs="Arial"/>
                <w:b/>
                <w:u w:val="single"/>
              </w:rPr>
              <w:t>bb.</w:t>
            </w:r>
            <w:r w:rsidRPr="00E20481">
              <w:rPr>
                <w:rFonts w:ascii="Arial" w:hAnsi="Arial" w:cs="Arial"/>
              </w:rPr>
              <w:t xml:space="preserve"> </w:t>
            </w:r>
            <w:r w:rsidRPr="00E20481">
              <w:rPr>
                <w:rFonts w:ascii="Arial" w:hAnsi="Arial" w:cs="Arial"/>
                <w:strike/>
              </w:rPr>
              <w:t xml:space="preserve"> </w:t>
            </w:r>
            <w:r w:rsidRPr="00E20481">
              <w:rPr>
                <w:rFonts w:ascii="Arial" w:hAnsi="Arial" w:cs="Arial"/>
                <w:b/>
                <w:strike/>
              </w:rPr>
              <w:t>Secondary</w:t>
            </w:r>
            <w:r w:rsidRPr="00E20481">
              <w:rPr>
                <w:rFonts w:ascii="Arial" w:hAnsi="Arial" w:cs="Arial"/>
                <w:b/>
              </w:rPr>
              <w:t xml:space="preserve"> </w:t>
            </w:r>
            <w:r w:rsidRPr="00E20481">
              <w:rPr>
                <w:rFonts w:ascii="Arial" w:hAnsi="Arial" w:cs="Arial"/>
                <w:b/>
                <w:u w:val="single"/>
              </w:rPr>
              <w:t>Regulating</w:t>
            </w:r>
            <w:r w:rsidRPr="00E20481">
              <w:rPr>
                <w:rFonts w:ascii="Arial" w:hAnsi="Arial" w:cs="Arial"/>
                <w:b/>
              </w:rPr>
              <w:t xml:space="preserve"> Reserve.</w:t>
            </w:r>
            <w:r w:rsidRPr="00E20481">
              <w:rPr>
                <w:rFonts w:ascii="Arial" w:hAnsi="Arial" w:cs="Arial"/>
              </w:rPr>
              <w:t xml:space="preserve"> </w:t>
            </w:r>
            <w:r w:rsidRPr="00F67884">
              <w:rPr>
                <w:rFonts w:ascii="Arial" w:hAnsi="Arial" w:cs="Arial"/>
                <w:strike/>
              </w:rPr>
              <w:t xml:space="preserve">Synchronized generating capacity that is allocated to restore </w:t>
            </w:r>
            <w:r w:rsidRPr="00F67884">
              <w:rPr>
                <w:rFonts w:ascii="Arial" w:hAnsi="Arial" w:cs="Arial"/>
                <w:strike/>
              </w:rPr>
              <w:lastRenderedPageBreak/>
              <w:t xml:space="preserve">the system frequency to the nominal </w:t>
            </w:r>
            <w:r w:rsidRPr="00F67884">
              <w:rPr>
                <w:rFonts w:ascii="Arial" w:hAnsi="Arial" w:cs="Arial"/>
                <w:i/>
                <w:strike/>
              </w:rPr>
              <w:t>frequency</w:t>
            </w:r>
            <w:r w:rsidRPr="00F67884">
              <w:rPr>
                <w:rFonts w:ascii="Arial" w:hAnsi="Arial" w:cs="Arial"/>
                <w:strike/>
              </w:rPr>
              <w:t xml:space="preserve"> of 60Hz, as defined on the Grid Code. </w:t>
            </w:r>
            <w:r w:rsidRPr="00E20481">
              <w:rPr>
                <w:rFonts w:ascii="Arial" w:hAnsi="Arial" w:cs="Arial"/>
                <w:strike/>
              </w:rPr>
              <w:t xml:space="preserve">Also referred to as </w:t>
            </w:r>
            <w:r w:rsidRPr="00E20481">
              <w:rPr>
                <w:rFonts w:ascii="Arial" w:hAnsi="Arial" w:cs="Arial"/>
                <w:i/>
                <w:strike/>
              </w:rPr>
              <w:t>regulating reserves</w:t>
            </w:r>
            <w:r w:rsidRPr="00E20481">
              <w:rPr>
                <w:rFonts w:ascii="Arial" w:hAnsi="Arial" w:cs="Arial"/>
                <w:strike/>
              </w:rPr>
              <w:t>.</w:t>
            </w:r>
            <w:r w:rsidRPr="00E20481">
              <w:rPr>
                <w:rFonts w:ascii="Arial" w:hAnsi="Arial" w:cs="Arial"/>
              </w:rPr>
              <w:t xml:space="preserve"> </w:t>
            </w:r>
            <w:bookmarkStart w:id="11" w:name="_Hlk68012557"/>
            <w:r w:rsidRPr="00F67884">
              <w:rPr>
                <w:rFonts w:ascii="Arial" w:hAnsi="Arial" w:cs="Arial"/>
                <w:b/>
                <w:u w:val="single"/>
              </w:rPr>
              <w:t xml:space="preserve">Readily available and </w:t>
            </w:r>
            <w:proofErr w:type="spellStart"/>
            <w:r w:rsidRPr="00F67884">
              <w:rPr>
                <w:rFonts w:ascii="Arial" w:hAnsi="Arial" w:cs="Arial"/>
                <w:b/>
                <w:u w:val="single"/>
              </w:rPr>
              <w:t>dispatchable</w:t>
            </w:r>
            <w:proofErr w:type="spellEnd"/>
            <w:r w:rsidRPr="00F67884">
              <w:rPr>
                <w:rFonts w:ascii="Arial" w:hAnsi="Arial" w:cs="Arial"/>
                <w:b/>
                <w:u w:val="single"/>
              </w:rPr>
              <w:t xml:space="preserve"> generating capacity that is allocated exclusively to correct deviations from the acceptable nominal </w:t>
            </w:r>
            <w:r w:rsidRPr="00F23E93">
              <w:rPr>
                <w:rFonts w:ascii="Arial" w:hAnsi="Arial" w:cs="Arial"/>
                <w:b/>
                <w:i/>
                <w:u w:val="single"/>
              </w:rPr>
              <w:t>frequency</w:t>
            </w:r>
            <w:r w:rsidRPr="00F67884">
              <w:rPr>
                <w:rFonts w:ascii="Arial" w:hAnsi="Arial" w:cs="Arial"/>
                <w:b/>
                <w:u w:val="single"/>
              </w:rPr>
              <w:t xml:space="preserve"> caused by unpredicted variations in demand or </w:t>
            </w:r>
            <w:r w:rsidRPr="00F23E93">
              <w:rPr>
                <w:rFonts w:ascii="Arial" w:hAnsi="Arial" w:cs="Arial"/>
                <w:b/>
                <w:i/>
                <w:u w:val="single"/>
              </w:rPr>
              <w:t>generation</w:t>
            </w:r>
            <w:r w:rsidRPr="00F67884">
              <w:rPr>
                <w:rFonts w:ascii="Arial" w:hAnsi="Arial" w:cs="Arial"/>
                <w:b/>
                <w:u w:val="single"/>
              </w:rPr>
              <w:t xml:space="preserve"> output</w:t>
            </w:r>
            <w:r w:rsidRPr="00E20481">
              <w:rPr>
                <w:rFonts w:ascii="Arial" w:hAnsi="Arial" w:cs="Arial"/>
                <w:b/>
                <w:u w:val="single"/>
              </w:rPr>
              <w:t>.</w:t>
            </w:r>
            <w:bookmarkEnd w:id="11"/>
          </w:p>
          <w:p w14:paraId="5C0D088F" w14:textId="77777777" w:rsidR="00F52AF4" w:rsidRPr="00F27424" w:rsidRDefault="00F52AF4" w:rsidP="006771EF">
            <w:pPr>
              <w:autoSpaceDE w:val="0"/>
              <w:autoSpaceDN w:val="0"/>
              <w:adjustRightInd w:val="0"/>
              <w:spacing w:after="0" w:line="276" w:lineRule="auto"/>
              <w:rPr>
                <w:rFonts w:ascii="Arial" w:hAnsi="Arial" w:cs="Arial"/>
                <w:color w:val="000000"/>
              </w:rPr>
            </w:pPr>
          </w:p>
          <w:p w14:paraId="7B0E3DB9"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y.</w:t>
            </w:r>
            <w:r w:rsidRPr="00E20481">
              <w:rPr>
                <w:rFonts w:ascii="Arial" w:hAnsi="Arial" w:cs="Arial"/>
                <w:color w:val="000000"/>
              </w:rPr>
              <w:t xml:space="preserve"> </w:t>
            </w:r>
            <w:r w:rsidRPr="00E20481">
              <w:rPr>
                <w:rFonts w:ascii="Arial" w:hAnsi="Arial" w:cs="Arial"/>
                <w:b/>
                <w:color w:val="000000"/>
                <w:u w:val="single"/>
              </w:rPr>
              <w:t>cc.</w:t>
            </w:r>
            <w:r w:rsidRPr="00E20481">
              <w:rPr>
                <w:rFonts w:ascii="Arial" w:hAnsi="Arial" w:cs="Arial"/>
                <w:color w:val="000000"/>
              </w:rPr>
              <w:t xml:space="preserve"> </w:t>
            </w:r>
            <w:r w:rsidRPr="00F27424">
              <w:rPr>
                <w:rFonts w:ascii="Arial" w:hAnsi="Arial" w:cs="Arial"/>
                <w:color w:val="000000"/>
              </w:rPr>
              <w:t>Security.</w:t>
            </w:r>
            <w:r w:rsidRPr="00F27424">
              <w:rPr>
                <w:rFonts w:ascii="Arial" w:hAnsi="Arial" w:cs="Arial"/>
                <w:b/>
                <w:color w:val="000000"/>
              </w:rPr>
              <w:t xml:space="preserve"> </w:t>
            </w:r>
            <w:r w:rsidRPr="00E20481">
              <w:rPr>
                <w:rFonts w:ascii="Arial" w:hAnsi="Arial" w:cs="Arial"/>
                <w:color w:val="000000"/>
              </w:rPr>
              <w:t>xxx</w:t>
            </w:r>
          </w:p>
          <w:p w14:paraId="6C62D1FF"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z.</w:t>
            </w:r>
            <w:r w:rsidRPr="00E20481">
              <w:rPr>
                <w:rFonts w:ascii="Arial" w:hAnsi="Arial" w:cs="Arial"/>
                <w:color w:val="000000"/>
              </w:rPr>
              <w:t xml:space="preserve"> </w:t>
            </w:r>
            <w:r w:rsidRPr="00E20481">
              <w:rPr>
                <w:rFonts w:ascii="Arial" w:hAnsi="Arial" w:cs="Arial"/>
                <w:b/>
                <w:color w:val="000000"/>
                <w:u w:val="single"/>
              </w:rPr>
              <w:t>dd.</w:t>
            </w:r>
            <w:r w:rsidRPr="00E20481">
              <w:rPr>
                <w:rFonts w:ascii="Arial" w:hAnsi="Arial" w:cs="Arial"/>
                <w:b/>
                <w:color w:val="000000"/>
              </w:rPr>
              <w:t xml:space="preserve"> </w:t>
            </w:r>
            <w:r w:rsidRPr="00F27424">
              <w:rPr>
                <w:rFonts w:ascii="Arial" w:hAnsi="Arial" w:cs="Arial"/>
                <w:color w:val="000000"/>
              </w:rPr>
              <w:t xml:space="preserve">Self-scheduled nomination. </w:t>
            </w:r>
            <w:r w:rsidRPr="00E20481">
              <w:rPr>
                <w:rFonts w:ascii="Arial" w:hAnsi="Arial" w:cs="Arial"/>
                <w:color w:val="000000"/>
              </w:rPr>
              <w:t>xxx</w:t>
            </w:r>
          </w:p>
          <w:p w14:paraId="261F2424"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aa.</w:t>
            </w:r>
            <w:r w:rsidRPr="00E20481">
              <w:rPr>
                <w:rFonts w:ascii="Arial" w:hAnsi="Arial" w:cs="Arial"/>
                <w:color w:val="000000"/>
              </w:rPr>
              <w:t xml:space="preserve"> </w:t>
            </w:r>
            <w:proofErr w:type="spellStart"/>
            <w:r w:rsidRPr="00E20481">
              <w:rPr>
                <w:rFonts w:ascii="Arial" w:hAnsi="Arial" w:cs="Arial"/>
                <w:b/>
                <w:color w:val="000000"/>
                <w:u w:val="single"/>
              </w:rPr>
              <w:t>ee</w:t>
            </w:r>
            <w:proofErr w:type="spellEnd"/>
            <w:r w:rsidRPr="00E20481">
              <w:rPr>
                <w:rFonts w:ascii="Arial" w:hAnsi="Arial" w:cs="Arial"/>
                <w:b/>
                <w:color w:val="000000"/>
              </w:rPr>
              <w:t xml:space="preserve">. </w:t>
            </w:r>
            <w:r w:rsidRPr="00F27424">
              <w:rPr>
                <w:rFonts w:ascii="Arial" w:hAnsi="Arial" w:cs="Arial"/>
                <w:color w:val="000000"/>
              </w:rPr>
              <w:t xml:space="preserve">Shutdown. </w:t>
            </w:r>
            <w:r w:rsidRPr="00E20481">
              <w:rPr>
                <w:rFonts w:ascii="Arial" w:hAnsi="Arial" w:cs="Arial"/>
                <w:color w:val="000000"/>
              </w:rPr>
              <w:t>xxx</w:t>
            </w:r>
          </w:p>
          <w:p w14:paraId="13BA4057"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bb.</w:t>
            </w:r>
            <w:r w:rsidRPr="00E20481">
              <w:rPr>
                <w:rFonts w:ascii="Arial" w:hAnsi="Arial" w:cs="Arial"/>
                <w:color w:val="000000"/>
              </w:rPr>
              <w:t xml:space="preserve"> </w:t>
            </w:r>
            <w:r w:rsidRPr="00E20481">
              <w:rPr>
                <w:rFonts w:ascii="Arial" w:hAnsi="Arial" w:cs="Arial"/>
                <w:b/>
                <w:color w:val="000000"/>
                <w:u w:val="single"/>
              </w:rPr>
              <w:t>ff.</w:t>
            </w:r>
            <w:r w:rsidRPr="00E20481">
              <w:rPr>
                <w:rFonts w:ascii="Arial" w:hAnsi="Arial" w:cs="Arial"/>
                <w:b/>
                <w:color w:val="000000"/>
              </w:rPr>
              <w:t xml:space="preserve"> </w:t>
            </w:r>
            <w:r w:rsidRPr="00F27424">
              <w:rPr>
                <w:rFonts w:ascii="Arial" w:hAnsi="Arial" w:cs="Arial"/>
                <w:color w:val="000000"/>
              </w:rPr>
              <w:t xml:space="preserve">Stability. </w:t>
            </w:r>
            <w:r w:rsidRPr="00E20481">
              <w:rPr>
                <w:rFonts w:ascii="Arial" w:hAnsi="Arial" w:cs="Arial"/>
                <w:color w:val="000000"/>
              </w:rPr>
              <w:t>xxx</w:t>
            </w:r>
          </w:p>
          <w:p w14:paraId="6B42F31D"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cc.</w:t>
            </w:r>
            <w:r w:rsidRPr="00E20481">
              <w:rPr>
                <w:rFonts w:ascii="Arial" w:hAnsi="Arial" w:cs="Arial"/>
                <w:color w:val="000000"/>
              </w:rPr>
              <w:t xml:space="preserve"> </w:t>
            </w:r>
            <w:r w:rsidRPr="00E20481">
              <w:rPr>
                <w:rFonts w:ascii="Arial" w:hAnsi="Arial" w:cs="Arial"/>
                <w:b/>
                <w:color w:val="000000"/>
                <w:u w:val="single"/>
              </w:rPr>
              <w:t>gg.</w:t>
            </w:r>
            <w:r w:rsidRPr="00E20481">
              <w:rPr>
                <w:rFonts w:ascii="Arial" w:hAnsi="Arial" w:cs="Arial"/>
                <w:b/>
                <w:color w:val="000000"/>
              </w:rPr>
              <w:t xml:space="preserve"> </w:t>
            </w:r>
            <w:r w:rsidRPr="00F27424">
              <w:rPr>
                <w:rFonts w:ascii="Arial" w:hAnsi="Arial" w:cs="Arial"/>
                <w:color w:val="000000"/>
              </w:rPr>
              <w:t>Start-up.</w:t>
            </w:r>
            <w:r w:rsidRPr="00F27424">
              <w:rPr>
                <w:rFonts w:ascii="Arial" w:hAnsi="Arial" w:cs="Arial"/>
                <w:b/>
                <w:color w:val="000000"/>
              </w:rPr>
              <w:t xml:space="preserve"> </w:t>
            </w:r>
            <w:r w:rsidRPr="00E20481">
              <w:rPr>
                <w:rFonts w:ascii="Arial" w:hAnsi="Arial" w:cs="Arial"/>
                <w:color w:val="000000"/>
              </w:rPr>
              <w:t>xxx</w:t>
            </w:r>
          </w:p>
          <w:p w14:paraId="02759181"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dd.</w:t>
            </w:r>
            <w:r w:rsidRPr="00E20481">
              <w:rPr>
                <w:rFonts w:ascii="Arial" w:hAnsi="Arial" w:cs="Arial"/>
                <w:color w:val="000000"/>
              </w:rPr>
              <w:t xml:space="preserve"> </w:t>
            </w:r>
            <w:proofErr w:type="spellStart"/>
            <w:r w:rsidRPr="00E20481">
              <w:rPr>
                <w:rFonts w:ascii="Arial" w:hAnsi="Arial" w:cs="Arial"/>
                <w:b/>
                <w:color w:val="000000"/>
                <w:u w:val="single"/>
              </w:rPr>
              <w:t>hh</w:t>
            </w:r>
            <w:proofErr w:type="spellEnd"/>
            <w:r w:rsidRPr="00E20481">
              <w:rPr>
                <w:rFonts w:ascii="Arial" w:hAnsi="Arial" w:cs="Arial"/>
                <w:b/>
                <w:color w:val="000000"/>
                <w:u w:val="single"/>
              </w:rPr>
              <w:t>.</w:t>
            </w:r>
            <w:r w:rsidRPr="00E20481">
              <w:rPr>
                <w:rFonts w:ascii="Arial" w:hAnsi="Arial" w:cs="Arial"/>
                <w:b/>
                <w:color w:val="000000"/>
              </w:rPr>
              <w:t xml:space="preserve"> </w:t>
            </w:r>
            <w:r w:rsidRPr="00E20481">
              <w:rPr>
                <w:rFonts w:ascii="Arial" w:hAnsi="Arial" w:cs="Arial"/>
                <w:color w:val="000000"/>
              </w:rPr>
              <w:t xml:space="preserve">System Integrity Protection </w:t>
            </w:r>
            <w:r w:rsidRPr="00F27424">
              <w:rPr>
                <w:rFonts w:ascii="Arial" w:hAnsi="Arial" w:cs="Arial"/>
                <w:color w:val="000000"/>
              </w:rPr>
              <w:t>Scheme (SIPS).</w:t>
            </w:r>
            <w:r w:rsidRPr="00E20481">
              <w:rPr>
                <w:rFonts w:ascii="Arial" w:hAnsi="Arial" w:cs="Arial"/>
                <w:b/>
                <w:color w:val="000000"/>
              </w:rPr>
              <w:t xml:space="preserve"> </w:t>
            </w:r>
            <w:r w:rsidRPr="00E20481">
              <w:rPr>
                <w:rFonts w:ascii="Arial" w:hAnsi="Arial" w:cs="Arial"/>
                <w:color w:val="000000"/>
              </w:rPr>
              <w:t>xxx</w:t>
            </w:r>
            <w:r w:rsidRPr="00F27424">
              <w:rPr>
                <w:rFonts w:ascii="Arial" w:hAnsi="Arial" w:cs="Arial"/>
                <w:b/>
                <w:color w:val="000000"/>
              </w:rPr>
              <w:t xml:space="preserve"> </w:t>
            </w:r>
          </w:p>
          <w:p w14:paraId="735BBFFA" w14:textId="77777777" w:rsidR="00F52AF4" w:rsidRPr="00F27424" w:rsidRDefault="00F52AF4" w:rsidP="006771EF">
            <w:pPr>
              <w:autoSpaceDE w:val="0"/>
              <w:autoSpaceDN w:val="0"/>
              <w:adjustRightInd w:val="0"/>
              <w:spacing w:after="0" w:line="276" w:lineRule="auto"/>
              <w:rPr>
                <w:rFonts w:ascii="Arial" w:hAnsi="Arial" w:cs="Arial"/>
                <w:color w:val="000000"/>
              </w:rPr>
            </w:pPr>
            <w:proofErr w:type="spellStart"/>
            <w:r w:rsidRPr="00E20481">
              <w:rPr>
                <w:rFonts w:ascii="Arial" w:hAnsi="Arial" w:cs="Arial"/>
                <w:strike/>
                <w:color w:val="000000"/>
              </w:rPr>
              <w:t>ee</w:t>
            </w:r>
            <w:proofErr w:type="spellEnd"/>
            <w:r w:rsidRPr="00E20481">
              <w:rPr>
                <w:rFonts w:ascii="Arial" w:hAnsi="Arial" w:cs="Arial"/>
                <w:strike/>
                <w:color w:val="000000"/>
              </w:rPr>
              <w:t>.</w:t>
            </w:r>
            <w:r w:rsidRPr="00E20481">
              <w:rPr>
                <w:rFonts w:ascii="Arial" w:hAnsi="Arial" w:cs="Arial"/>
                <w:color w:val="000000"/>
              </w:rPr>
              <w:t xml:space="preserve"> </w:t>
            </w:r>
            <w:r w:rsidRPr="00E20481">
              <w:rPr>
                <w:rFonts w:ascii="Arial" w:hAnsi="Arial" w:cs="Arial"/>
                <w:b/>
                <w:color w:val="000000"/>
                <w:u w:val="single"/>
              </w:rPr>
              <w:t>ii.</w:t>
            </w:r>
            <w:r w:rsidRPr="00E20481">
              <w:rPr>
                <w:rFonts w:ascii="Arial" w:hAnsi="Arial" w:cs="Arial"/>
                <w:b/>
                <w:color w:val="000000"/>
              </w:rPr>
              <w:t xml:space="preserve"> </w:t>
            </w:r>
            <w:r w:rsidRPr="00E20481">
              <w:rPr>
                <w:rFonts w:ascii="Arial" w:hAnsi="Arial" w:cs="Arial"/>
                <w:color w:val="000000"/>
              </w:rPr>
              <w:t xml:space="preserve">System Operator System </w:t>
            </w:r>
            <w:r w:rsidRPr="00F27424">
              <w:rPr>
                <w:rFonts w:ascii="Arial" w:hAnsi="Arial" w:cs="Arial"/>
                <w:color w:val="000000"/>
              </w:rPr>
              <w:t>Advisories.</w:t>
            </w:r>
            <w:r w:rsidRPr="00F27424">
              <w:rPr>
                <w:rFonts w:ascii="Arial" w:hAnsi="Arial" w:cs="Arial"/>
                <w:b/>
                <w:color w:val="000000"/>
              </w:rPr>
              <w:t xml:space="preserve"> </w:t>
            </w:r>
            <w:r w:rsidRPr="00E20481">
              <w:rPr>
                <w:rFonts w:ascii="Arial" w:hAnsi="Arial" w:cs="Arial"/>
                <w:color w:val="000000"/>
              </w:rPr>
              <w:t>xxx</w:t>
            </w:r>
          </w:p>
          <w:p w14:paraId="21E0C9EB" w14:textId="77777777" w:rsidR="00F52AF4" w:rsidRPr="00F27424" w:rsidRDefault="00F52AF4" w:rsidP="006771EF">
            <w:pPr>
              <w:autoSpaceDE w:val="0"/>
              <w:autoSpaceDN w:val="0"/>
              <w:adjustRightInd w:val="0"/>
              <w:spacing w:after="0" w:line="276" w:lineRule="auto"/>
              <w:rPr>
                <w:rFonts w:ascii="Arial" w:hAnsi="Arial" w:cs="Arial"/>
                <w:strike/>
                <w:color w:val="000000"/>
              </w:rPr>
            </w:pPr>
            <w:r w:rsidRPr="00E20481">
              <w:rPr>
                <w:rFonts w:ascii="Arial" w:hAnsi="Arial" w:cs="Arial"/>
                <w:strike/>
                <w:color w:val="000000"/>
              </w:rPr>
              <w:t xml:space="preserve">ff. </w:t>
            </w:r>
            <w:r w:rsidRPr="00F27424">
              <w:rPr>
                <w:rFonts w:ascii="Arial" w:hAnsi="Arial" w:cs="Arial"/>
                <w:strike/>
                <w:color w:val="000000"/>
              </w:rPr>
              <w:t xml:space="preserve">System Snapshot. </w:t>
            </w:r>
            <w:r w:rsidRPr="00E20481">
              <w:rPr>
                <w:rFonts w:ascii="Arial" w:hAnsi="Arial" w:cs="Arial"/>
                <w:strike/>
                <w:color w:val="000000"/>
              </w:rPr>
              <w:t>xxx</w:t>
            </w:r>
          </w:p>
          <w:p w14:paraId="47AEFCBC"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gg.</w:t>
            </w:r>
            <w:r w:rsidRPr="00E20481">
              <w:rPr>
                <w:rFonts w:ascii="Arial" w:hAnsi="Arial" w:cs="Arial"/>
                <w:color w:val="000000"/>
              </w:rPr>
              <w:t xml:space="preserve"> </w:t>
            </w:r>
            <w:proofErr w:type="spellStart"/>
            <w:r>
              <w:rPr>
                <w:rFonts w:ascii="Arial" w:hAnsi="Arial" w:cs="Arial"/>
                <w:b/>
                <w:color w:val="000000"/>
                <w:u w:val="single"/>
              </w:rPr>
              <w:t>jj</w:t>
            </w:r>
            <w:proofErr w:type="spellEnd"/>
            <w:r w:rsidRPr="00E20481">
              <w:rPr>
                <w:rFonts w:ascii="Arial" w:hAnsi="Arial" w:cs="Arial"/>
                <w:b/>
                <w:color w:val="000000"/>
                <w:u w:val="single"/>
              </w:rPr>
              <w:t>.</w:t>
            </w:r>
            <w:r w:rsidRPr="00E20481">
              <w:rPr>
                <w:rFonts w:ascii="Arial" w:hAnsi="Arial" w:cs="Arial"/>
                <w:b/>
                <w:color w:val="000000"/>
              </w:rPr>
              <w:t xml:space="preserve"> </w:t>
            </w:r>
            <w:r w:rsidRPr="00F27424">
              <w:rPr>
                <w:rFonts w:ascii="Arial" w:hAnsi="Arial" w:cs="Arial"/>
                <w:color w:val="000000"/>
              </w:rPr>
              <w:t xml:space="preserve">Technical Constraint. </w:t>
            </w:r>
            <w:r w:rsidRPr="00E20481">
              <w:rPr>
                <w:rFonts w:ascii="Arial" w:hAnsi="Arial" w:cs="Arial"/>
                <w:color w:val="000000"/>
              </w:rPr>
              <w:t>xxx</w:t>
            </w:r>
          </w:p>
          <w:p w14:paraId="1F229343" w14:textId="77777777" w:rsidR="00F52AF4" w:rsidRPr="00F27424" w:rsidRDefault="00F52AF4" w:rsidP="006771EF">
            <w:pPr>
              <w:autoSpaceDE w:val="0"/>
              <w:autoSpaceDN w:val="0"/>
              <w:adjustRightInd w:val="0"/>
              <w:spacing w:after="0" w:line="276" w:lineRule="auto"/>
              <w:rPr>
                <w:rFonts w:ascii="Arial" w:hAnsi="Arial" w:cs="Arial"/>
                <w:strike/>
                <w:color w:val="000000"/>
              </w:rPr>
            </w:pPr>
            <w:proofErr w:type="spellStart"/>
            <w:r w:rsidRPr="00E20481">
              <w:rPr>
                <w:rFonts w:ascii="Arial" w:hAnsi="Arial" w:cs="Arial"/>
                <w:strike/>
                <w:color w:val="000000"/>
              </w:rPr>
              <w:t>hh</w:t>
            </w:r>
            <w:proofErr w:type="spellEnd"/>
            <w:r w:rsidRPr="00E20481">
              <w:rPr>
                <w:rFonts w:ascii="Arial" w:hAnsi="Arial" w:cs="Arial"/>
                <w:strike/>
                <w:color w:val="000000"/>
              </w:rPr>
              <w:t>.</w:t>
            </w:r>
            <w:r w:rsidRPr="00E20481">
              <w:rPr>
                <w:rFonts w:ascii="Arial" w:hAnsi="Arial" w:cs="Arial"/>
                <w:b/>
                <w:strike/>
                <w:color w:val="000000"/>
              </w:rPr>
              <w:t xml:space="preserve"> </w:t>
            </w:r>
            <w:r w:rsidRPr="00F27424">
              <w:rPr>
                <w:rFonts w:ascii="Arial" w:hAnsi="Arial" w:cs="Arial"/>
                <w:strike/>
                <w:color w:val="000000"/>
              </w:rPr>
              <w:t xml:space="preserve">Tertiary Reserve. </w:t>
            </w:r>
            <w:r w:rsidRPr="00E20481">
              <w:rPr>
                <w:rFonts w:ascii="Arial" w:hAnsi="Arial" w:cs="Arial"/>
                <w:strike/>
                <w:color w:val="000000"/>
              </w:rPr>
              <w:t>xxx</w:t>
            </w:r>
          </w:p>
          <w:p w14:paraId="0C783873" w14:textId="77777777" w:rsidR="00F52AF4" w:rsidRPr="00F27424" w:rsidRDefault="00F52AF4" w:rsidP="006771EF">
            <w:pPr>
              <w:autoSpaceDE w:val="0"/>
              <w:autoSpaceDN w:val="0"/>
              <w:adjustRightInd w:val="0"/>
              <w:spacing w:after="0" w:line="276" w:lineRule="auto"/>
              <w:rPr>
                <w:rFonts w:ascii="Arial" w:hAnsi="Arial" w:cs="Arial"/>
                <w:color w:val="000000"/>
              </w:rPr>
            </w:pPr>
            <w:r w:rsidRPr="00E20481">
              <w:rPr>
                <w:rFonts w:ascii="Arial" w:hAnsi="Arial" w:cs="Arial"/>
                <w:strike/>
                <w:color w:val="000000"/>
              </w:rPr>
              <w:t>ii.</w:t>
            </w:r>
            <w:r w:rsidRPr="00E20481">
              <w:rPr>
                <w:rFonts w:ascii="Arial" w:hAnsi="Arial" w:cs="Arial"/>
                <w:color w:val="000000"/>
              </w:rPr>
              <w:t xml:space="preserve"> </w:t>
            </w:r>
            <w:proofErr w:type="spellStart"/>
            <w:r>
              <w:rPr>
                <w:rFonts w:ascii="Arial" w:hAnsi="Arial" w:cs="Arial"/>
                <w:b/>
                <w:color w:val="000000"/>
                <w:u w:val="single"/>
              </w:rPr>
              <w:t>kk</w:t>
            </w:r>
            <w:proofErr w:type="spellEnd"/>
            <w:r w:rsidRPr="00E20481">
              <w:rPr>
                <w:rFonts w:ascii="Arial" w:hAnsi="Arial" w:cs="Arial"/>
                <w:b/>
                <w:color w:val="000000"/>
                <w:u w:val="single"/>
              </w:rPr>
              <w:t>.</w:t>
            </w:r>
            <w:r w:rsidRPr="00E20481">
              <w:rPr>
                <w:rFonts w:ascii="Arial" w:hAnsi="Arial" w:cs="Arial"/>
                <w:b/>
                <w:color w:val="000000"/>
              </w:rPr>
              <w:t xml:space="preserve"> </w:t>
            </w:r>
            <w:r w:rsidRPr="00F27424">
              <w:rPr>
                <w:rFonts w:ascii="Arial" w:hAnsi="Arial" w:cs="Arial"/>
                <w:color w:val="000000"/>
              </w:rPr>
              <w:t>Voltage Control.</w:t>
            </w:r>
            <w:r w:rsidRPr="00F27424">
              <w:rPr>
                <w:rFonts w:ascii="Arial" w:hAnsi="Arial" w:cs="Arial"/>
                <w:b/>
                <w:color w:val="000000"/>
              </w:rPr>
              <w:t xml:space="preserve"> </w:t>
            </w:r>
            <w:r w:rsidRPr="00E20481">
              <w:rPr>
                <w:rFonts w:ascii="Arial" w:hAnsi="Arial" w:cs="Arial"/>
                <w:color w:val="000000"/>
              </w:rPr>
              <w:t>xxx</w:t>
            </w:r>
          </w:p>
          <w:p w14:paraId="7B1A55B6" w14:textId="77777777" w:rsidR="00F52AF4" w:rsidRPr="00F27424" w:rsidRDefault="00F52AF4" w:rsidP="006771EF">
            <w:pPr>
              <w:autoSpaceDE w:val="0"/>
              <w:autoSpaceDN w:val="0"/>
              <w:adjustRightInd w:val="0"/>
              <w:spacing w:after="0" w:line="276" w:lineRule="auto"/>
              <w:rPr>
                <w:rFonts w:ascii="Arial" w:hAnsi="Arial" w:cs="Arial"/>
                <w:color w:val="000000"/>
              </w:rPr>
            </w:pPr>
            <w:proofErr w:type="spellStart"/>
            <w:r w:rsidRPr="00E20481">
              <w:rPr>
                <w:rFonts w:ascii="Arial" w:hAnsi="Arial" w:cs="Arial"/>
                <w:strike/>
                <w:color w:val="000000"/>
              </w:rPr>
              <w:t>jj</w:t>
            </w:r>
            <w:proofErr w:type="spellEnd"/>
            <w:r w:rsidRPr="00E20481">
              <w:rPr>
                <w:rFonts w:ascii="Arial" w:hAnsi="Arial" w:cs="Arial"/>
                <w:strike/>
                <w:color w:val="000000"/>
              </w:rPr>
              <w:t>.</w:t>
            </w:r>
            <w:r w:rsidRPr="00E20481">
              <w:rPr>
                <w:rFonts w:ascii="Arial" w:hAnsi="Arial" w:cs="Arial"/>
                <w:color w:val="000000"/>
              </w:rPr>
              <w:t xml:space="preserve"> </w:t>
            </w:r>
            <w:r>
              <w:rPr>
                <w:rFonts w:ascii="Arial" w:hAnsi="Arial" w:cs="Arial"/>
                <w:b/>
                <w:color w:val="000000"/>
                <w:u w:val="single"/>
              </w:rPr>
              <w:t>ll</w:t>
            </w:r>
            <w:r w:rsidRPr="00E20481">
              <w:rPr>
                <w:rFonts w:ascii="Arial" w:hAnsi="Arial" w:cs="Arial"/>
                <w:b/>
                <w:color w:val="000000"/>
                <w:u w:val="single"/>
              </w:rPr>
              <w:t>.</w:t>
            </w:r>
            <w:r w:rsidRPr="00E20481">
              <w:rPr>
                <w:rFonts w:ascii="Arial" w:hAnsi="Arial" w:cs="Arial"/>
                <w:b/>
                <w:color w:val="000000"/>
              </w:rPr>
              <w:t xml:space="preserve"> </w:t>
            </w:r>
            <w:r w:rsidRPr="00F27424">
              <w:rPr>
                <w:rFonts w:ascii="Arial" w:hAnsi="Arial" w:cs="Arial"/>
                <w:color w:val="000000"/>
              </w:rPr>
              <w:t>Voltage Instability.</w:t>
            </w:r>
            <w:r w:rsidRPr="00F27424">
              <w:rPr>
                <w:rFonts w:ascii="Arial" w:hAnsi="Arial" w:cs="Arial"/>
                <w:b/>
                <w:color w:val="000000"/>
              </w:rPr>
              <w:t xml:space="preserve"> </w:t>
            </w:r>
            <w:r w:rsidRPr="00E20481">
              <w:rPr>
                <w:rFonts w:ascii="Arial" w:hAnsi="Arial" w:cs="Arial"/>
                <w:color w:val="000000"/>
              </w:rPr>
              <w:t>xxx</w:t>
            </w:r>
          </w:p>
          <w:p w14:paraId="3C572153" w14:textId="77777777" w:rsidR="00F52AF4" w:rsidRPr="00F27424" w:rsidRDefault="00F52AF4" w:rsidP="006771EF">
            <w:pPr>
              <w:autoSpaceDE w:val="0"/>
              <w:autoSpaceDN w:val="0"/>
              <w:adjustRightInd w:val="0"/>
              <w:spacing w:after="0" w:line="276" w:lineRule="auto"/>
              <w:rPr>
                <w:rFonts w:ascii="Arial" w:hAnsi="Arial" w:cs="Arial"/>
                <w:color w:val="000000"/>
              </w:rPr>
            </w:pPr>
            <w:proofErr w:type="spellStart"/>
            <w:r w:rsidRPr="00E20481">
              <w:rPr>
                <w:rFonts w:ascii="Arial" w:hAnsi="Arial" w:cs="Arial"/>
                <w:strike/>
                <w:color w:val="000000"/>
              </w:rPr>
              <w:t>kk</w:t>
            </w:r>
            <w:proofErr w:type="spellEnd"/>
            <w:r w:rsidRPr="00E20481">
              <w:rPr>
                <w:rFonts w:ascii="Arial" w:hAnsi="Arial" w:cs="Arial"/>
                <w:strike/>
                <w:color w:val="000000"/>
              </w:rPr>
              <w:t>.</w:t>
            </w:r>
            <w:r w:rsidRPr="00E20481">
              <w:rPr>
                <w:rFonts w:ascii="Arial" w:hAnsi="Arial" w:cs="Arial"/>
                <w:color w:val="000000"/>
              </w:rPr>
              <w:t xml:space="preserve"> </w:t>
            </w:r>
            <w:r>
              <w:rPr>
                <w:rFonts w:ascii="Arial" w:hAnsi="Arial" w:cs="Arial"/>
                <w:b/>
                <w:color w:val="000000"/>
                <w:u w:val="single"/>
              </w:rPr>
              <w:t>mm</w:t>
            </w:r>
            <w:r w:rsidRPr="00E20481">
              <w:rPr>
                <w:rFonts w:ascii="Arial" w:hAnsi="Arial" w:cs="Arial"/>
                <w:b/>
                <w:color w:val="000000"/>
                <w:u w:val="single"/>
              </w:rPr>
              <w:t>.</w:t>
            </w:r>
            <w:r w:rsidRPr="00E20481">
              <w:rPr>
                <w:rFonts w:ascii="Arial" w:hAnsi="Arial" w:cs="Arial"/>
                <w:b/>
                <w:color w:val="000000"/>
              </w:rPr>
              <w:t xml:space="preserve"> </w:t>
            </w:r>
            <w:r w:rsidRPr="00F27424">
              <w:rPr>
                <w:rFonts w:ascii="Arial" w:hAnsi="Arial" w:cs="Arial"/>
                <w:color w:val="000000"/>
              </w:rPr>
              <w:t>Voltage Sag.</w:t>
            </w:r>
            <w:r w:rsidRPr="00F27424">
              <w:rPr>
                <w:rFonts w:ascii="Arial" w:hAnsi="Arial" w:cs="Arial"/>
                <w:b/>
                <w:color w:val="000000"/>
              </w:rPr>
              <w:t xml:space="preserve"> </w:t>
            </w:r>
            <w:r w:rsidRPr="00E20481">
              <w:rPr>
                <w:rFonts w:ascii="Arial" w:hAnsi="Arial" w:cs="Arial"/>
                <w:color w:val="000000"/>
              </w:rPr>
              <w:t>xxx</w:t>
            </w:r>
          </w:p>
          <w:p w14:paraId="75A650E1" w14:textId="77777777" w:rsidR="00F52AF4" w:rsidRPr="00BC3162" w:rsidRDefault="00F52AF4" w:rsidP="006771EF">
            <w:pPr>
              <w:spacing w:after="0" w:line="276" w:lineRule="auto"/>
              <w:ind w:left="280" w:hanging="280"/>
              <w:contextualSpacing/>
              <w:rPr>
                <w:rFonts w:ascii="Arial" w:hAnsi="Arial" w:cs="Arial"/>
                <w:b/>
                <w:u w:val="single"/>
              </w:rPr>
            </w:pPr>
          </w:p>
        </w:tc>
        <w:tc>
          <w:tcPr>
            <w:tcW w:w="1559" w:type="dxa"/>
          </w:tcPr>
          <w:p w14:paraId="0879BEE1" w14:textId="77777777" w:rsidR="00F52AF4" w:rsidRDefault="00F52AF4" w:rsidP="006771EF">
            <w:pPr>
              <w:spacing w:after="0" w:line="276" w:lineRule="auto"/>
              <w:rPr>
                <w:rFonts w:ascii="Arial" w:hAnsi="Arial" w:cs="Arial"/>
                <w:lang w:val="en-US"/>
              </w:rPr>
            </w:pPr>
          </w:p>
          <w:p w14:paraId="419C6A05" w14:textId="77777777" w:rsidR="00F52AF4" w:rsidRDefault="00F52AF4" w:rsidP="006771EF">
            <w:pPr>
              <w:spacing w:after="0" w:line="276" w:lineRule="auto"/>
              <w:rPr>
                <w:rFonts w:ascii="Arial" w:hAnsi="Arial" w:cs="Arial"/>
                <w:color w:val="000000" w:themeColor="text1"/>
                <w:lang w:val="en-US"/>
              </w:rPr>
            </w:pPr>
          </w:p>
          <w:p w14:paraId="289C2912" w14:textId="77777777" w:rsidR="00F52AF4" w:rsidRDefault="00F52AF4" w:rsidP="006771EF">
            <w:pPr>
              <w:spacing w:after="0" w:line="276" w:lineRule="auto"/>
              <w:rPr>
                <w:rFonts w:ascii="Arial" w:hAnsi="Arial" w:cs="Arial"/>
                <w:color w:val="000000" w:themeColor="text1"/>
                <w:lang w:val="en-US"/>
              </w:rPr>
            </w:pPr>
            <w:r w:rsidRPr="00BC3162">
              <w:rPr>
                <w:rFonts w:ascii="Arial" w:hAnsi="Arial" w:cs="Arial"/>
                <w:color w:val="000000" w:themeColor="text1"/>
                <w:lang w:val="en-US"/>
              </w:rPr>
              <w:t>To add definition of an ancillary service procurement agreement</w:t>
            </w:r>
            <w:r>
              <w:rPr>
                <w:rFonts w:ascii="Arial" w:hAnsi="Arial" w:cs="Arial"/>
                <w:color w:val="000000" w:themeColor="text1"/>
                <w:lang w:val="en-US"/>
              </w:rPr>
              <w:t>, which will be referred to in later sections.</w:t>
            </w:r>
          </w:p>
          <w:p w14:paraId="09E0568F" w14:textId="77777777" w:rsidR="00F52AF4" w:rsidRDefault="00F52AF4" w:rsidP="006771EF">
            <w:pPr>
              <w:spacing w:after="0" w:line="276" w:lineRule="auto"/>
              <w:rPr>
                <w:rFonts w:ascii="Arial" w:hAnsi="Arial" w:cs="Arial"/>
                <w:color w:val="000000" w:themeColor="text1"/>
                <w:lang w:val="en-US"/>
              </w:rPr>
            </w:pPr>
          </w:p>
          <w:p w14:paraId="3C4D7C2B" w14:textId="6834FE7E" w:rsidR="00F52AF4" w:rsidRDefault="00F52AF4" w:rsidP="006771EF">
            <w:pPr>
              <w:spacing w:after="0" w:line="276" w:lineRule="auto"/>
              <w:rPr>
                <w:rFonts w:ascii="Arial" w:hAnsi="Arial" w:cs="Arial"/>
                <w:color w:val="000000" w:themeColor="text1"/>
                <w:lang w:val="en-US"/>
              </w:rPr>
            </w:pPr>
          </w:p>
          <w:p w14:paraId="2DE497A9" w14:textId="77777777" w:rsidR="00F52AF4" w:rsidRDefault="00F52AF4" w:rsidP="006771EF">
            <w:pPr>
              <w:spacing w:after="0" w:line="276" w:lineRule="auto"/>
              <w:rPr>
                <w:rFonts w:ascii="Arial" w:hAnsi="Arial" w:cs="Arial"/>
                <w:color w:val="000000" w:themeColor="text1"/>
                <w:lang w:val="en-US"/>
              </w:rPr>
            </w:pPr>
            <w:r>
              <w:rPr>
                <w:rFonts w:ascii="Arial" w:hAnsi="Arial" w:cs="Arial"/>
                <w:color w:val="000000" w:themeColor="text1"/>
                <w:lang w:val="en-US"/>
              </w:rPr>
              <w:t>To add definition of automatic generation control, which will be referred to in later sections.</w:t>
            </w:r>
          </w:p>
          <w:p w14:paraId="359B0131" w14:textId="77777777" w:rsidR="00F52AF4" w:rsidRDefault="00F52AF4" w:rsidP="006771EF">
            <w:pPr>
              <w:spacing w:after="0" w:line="276" w:lineRule="auto"/>
              <w:rPr>
                <w:rFonts w:ascii="Arial" w:hAnsi="Arial" w:cs="Arial"/>
                <w:lang w:val="en-US"/>
              </w:rPr>
            </w:pPr>
          </w:p>
          <w:p w14:paraId="4F2D2C80" w14:textId="77777777" w:rsidR="00153DD4" w:rsidRDefault="00153DD4" w:rsidP="006771EF">
            <w:pPr>
              <w:spacing w:after="0" w:line="276" w:lineRule="auto"/>
              <w:rPr>
                <w:rFonts w:ascii="Arial" w:hAnsi="Arial" w:cs="Arial"/>
                <w:lang w:val="en-US"/>
              </w:rPr>
            </w:pPr>
          </w:p>
          <w:p w14:paraId="71112D75" w14:textId="77777777" w:rsidR="00153DD4" w:rsidRDefault="00153DD4" w:rsidP="006771EF">
            <w:pPr>
              <w:spacing w:after="0" w:line="276" w:lineRule="auto"/>
              <w:rPr>
                <w:rFonts w:ascii="Arial" w:hAnsi="Arial" w:cs="Arial"/>
                <w:lang w:val="en-US"/>
              </w:rPr>
            </w:pPr>
          </w:p>
          <w:p w14:paraId="2B207BBC" w14:textId="77777777" w:rsidR="00153DD4" w:rsidRDefault="00153DD4" w:rsidP="006771EF">
            <w:pPr>
              <w:spacing w:after="0" w:line="276" w:lineRule="auto"/>
              <w:rPr>
                <w:rFonts w:ascii="Arial" w:hAnsi="Arial" w:cs="Arial"/>
                <w:lang w:val="en-US"/>
              </w:rPr>
            </w:pPr>
          </w:p>
          <w:p w14:paraId="4A0522B0" w14:textId="77777777" w:rsidR="00153DD4" w:rsidRDefault="00153DD4" w:rsidP="006771EF">
            <w:pPr>
              <w:spacing w:after="0" w:line="276" w:lineRule="auto"/>
              <w:rPr>
                <w:rFonts w:ascii="Arial" w:hAnsi="Arial" w:cs="Arial"/>
                <w:lang w:val="en-US"/>
              </w:rPr>
            </w:pPr>
          </w:p>
          <w:p w14:paraId="724AF440" w14:textId="6EC5EA41" w:rsidR="00153DD4" w:rsidRDefault="00153DD4" w:rsidP="006771EF">
            <w:pPr>
              <w:spacing w:after="0" w:line="276" w:lineRule="auto"/>
              <w:rPr>
                <w:rFonts w:ascii="Arial" w:hAnsi="Arial" w:cs="Arial"/>
                <w:lang w:val="en-US"/>
              </w:rPr>
            </w:pPr>
          </w:p>
          <w:p w14:paraId="39B8BD0B" w14:textId="77777777" w:rsidR="00153DD4" w:rsidRDefault="00153DD4" w:rsidP="006771EF">
            <w:pPr>
              <w:spacing w:after="0" w:line="276" w:lineRule="auto"/>
              <w:rPr>
                <w:rFonts w:ascii="Arial" w:hAnsi="Arial" w:cs="Arial"/>
                <w:lang w:val="en-US"/>
              </w:rPr>
            </w:pPr>
          </w:p>
          <w:p w14:paraId="79B52802" w14:textId="4DF605D7" w:rsidR="00F52AF4" w:rsidRDefault="00F52AF4" w:rsidP="006771EF">
            <w:pPr>
              <w:spacing w:after="0" w:line="276" w:lineRule="auto"/>
              <w:rPr>
                <w:rFonts w:ascii="Arial" w:hAnsi="Arial" w:cs="Arial"/>
                <w:color w:val="000000" w:themeColor="text1"/>
              </w:rPr>
            </w:pPr>
            <w:r w:rsidRPr="006A7AFC">
              <w:rPr>
                <w:rFonts w:ascii="Arial" w:hAnsi="Arial" w:cs="Arial"/>
                <w:lang w:val="en-US"/>
              </w:rPr>
              <w:t xml:space="preserve">To harmonize with DOE DC2019-12-0018 (regulating, contingency, </w:t>
            </w:r>
            <w:proofErr w:type="spellStart"/>
            <w:r w:rsidRPr="006A7AFC">
              <w:rPr>
                <w:rFonts w:ascii="Arial" w:hAnsi="Arial" w:cs="Arial"/>
                <w:lang w:val="en-US"/>
              </w:rPr>
              <w:t>dispatchable</w:t>
            </w:r>
            <w:proofErr w:type="spellEnd"/>
            <w:r w:rsidRPr="006A7AFC">
              <w:rPr>
                <w:rFonts w:ascii="Arial" w:hAnsi="Arial" w:cs="Arial"/>
                <w:lang w:val="en-US"/>
              </w:rPr>
              <w:t>)</w:t>
            </w:r>
            <w:r>
              <w:rPr>
                <w:rFonts w:ascii="Arial" w:hAnsi="Arial" w:cs="Arial"/>
                <w:lang w:val="en-US"/>
              </w:rPr>
              <w:t>. This is the definition of Contingency reserve in said DOE DC.</w:t>
            </w:r>
          </w:p>
          <w:p w14:paraId="35CCC126" w14:textId="77777777" w:rsidR="00F52AF4" w:rsidRDefault="00F52AF4" w:rsidP="006771EF">
            <w:pPr>
              <w:spacing w:after="0" w:line="276" w:lineRule="auto"/>
              <w:rPr>
                <w:rFonts w:ascii="Arial" w:hAnsi="Arial" w:cs="Arial"/>
                <w:color w:val="000000" w:themeColor="text1"/>
              </w:rPr>
            </w:pPr>
          </w:p>
          <w:p w14:paraId="0B1AA25A" w14:textId="77777777" w:rsidR="00F52AF4" w:rsidRDefault="00F52AF4" w:rsidP="006771EF">
            <w:pPr>
              <w:spacing w:after="0" w:line="276" w:lineRule="auto"/>
              <w:rPr>
                <w:rFonts w:ascii="Arial" w:hAnsi="Arial" w:cs="Arial"/>
                <w:color w:val="000000" w:themeColor="text1"/>
              </w:rPr>
            </w:pPr>
          </w:p>
          <w:p w14:paraId="17D31E7B" w14:textId="77777777" w:rsidR="00F52AF4" w:rsidRDefault="00F52AF4" w:rsidP="006771EF">
            <w:pPr>
              <w:spacing w:after="0" w:line="276" w:lineRule="auto"/>
              <w:rPr>
                <w:rFonts w:ascii="Arial" w:hAnsi="Arial" w:cs="Arial"/>
                <w:color w:val="000000" w:themeColor="text1"/>
              </w:rPr>
            </w:pPr>
          </w:p>
          <w:p w14:paraId="1945089D" w14:textId="77777777" w:rsidR="00F52AF4" w:rsidRDefault="00F52AF4" w:rsidP="006771EF">
            <w:pPr>
              <w:spacing w:after="0" w:line="276" w:lineRule="auto"/>
              <w:rPr>
                <w:rFonts w:ascii="Arial" w:hAnsi="Arial" w:cs="Arial"/>
                <w:lang w:val="en-US"/>
              </w:rPr>
            </w:pPr>
          </w:p>
          <w:p w14:paraId="08681DCB" w14:textId="77777777" w:rsidR="00F52AF4" w:rsidRDefault="00F52AF4" w:rsidP="006771EF">
            <w:pPr>
              <w:spacing w:after="0" w:line="276" w:lineRule="auto"/>
              <w:rPr>
                <w:rFonts w:ascii="Arial" w:hAnsi="Arial" w:cs="Arial"/>
                <w:lang w:val="en-US"/>
              </w:rPr>
            </w:pPr>
          </w:p>
          <w:p w14:paraId="1D4BB569" w14:textId="77777777" w:rsidR="00F52AF4" w:rsidRDefault="00F52AF4" w:rsidP="006771EF">
            <w:pPr>
              <w:spacing w:after="0" w:line="276" w:lineRule="auto"/>
              <w:rPr>
                <w:rFonts w:ascii="Arial" w:hAnsi="Arial" w:cs="Arial"/>
                <w:lang w:val="en-US"/>
              </w:rPr>
            </w:pPr>
          </w:p>
          <w:p w14:paraId="7C7B4D9D" w14:textId="77777777" w:rsidR="00F52AF4" w:rsidRDefault="00F52AF4" w:rsidP="006771EF">
            <w:pPr>
              <w:spacing w:after="0" w:line="276" w:lineRule="auto"/>
              <w:rPr>
                <w:rFonts w:ascii="Arial" w:hAnsi="Arial" w:cs="Arial"/>
                <w:lang w:val="en-US"/>
              </w:rPr>
            </w:pPr>
          </w:p>
          <w:p w14:paraId="215D8363" w14:textId="77777777" w:rsidR="00F52AF4" w:rsidRDefault="00F52AF4" w:rsidP="006771EF">
            <w:pPr>
              <w:spacing w:after="0" w:line="276" w:lineRule="auto"/>
              <w:rPr>
                <w:rFonts w:ascii="Arial" w:hAnsi="Arial" w:cs="Arial"/>
                <w:lang w:val="en-US"/>
              </w:rPr>
            </w:pPr>
          </w:p>
          <w:p w14:paraId="3AD74319" w14:textId="77777777" w:rsidR="00153DD4" w:rsidRDefault="00153DD4" w:rsidP="006771EF">
            <w:pPr>
              <w:spacing w:after="0" w:line="276" w:lineRule="auto"/>
              <w:rPr>
                <w:rFonts w:ascii="Arial" w:hAnsi="Arial" w:cs="Arial"/>
                <w:lang w:val="en-US"/>
              </w:rPr>
            </w:pPr>
          </w:p>
          <w:p w14:paraId="4265FB83" w14:textId="77777777" w:rsidR="00153DD4" w:rsidRDefault="00153DD4" w:rsidP="006771EF">
            <w:pPr>
              <w:spacing w:after="0" w:line="276" w:lineRule="auto"/>
              <w:rPr>
                <w:rFonts w:ascii="Arial" w:hAnsi="Arial" w:cs="Arial"/>
                <w:lang w:val="en-US"/>
              </w:rPr>
            </w:pPr>
          </w:p>
          <w:p w14:paraId="1D187017" w14:textId="77777777" w:rsidR="00153DD4" w:rsidRDefault="00153DD4" w:rsidP="006771EF">
            <w:pPr>
              <w:spacing w:after="0" w:line="276" w:lineRule="auto"/>
              <w:rPr>
                <w:rFonts w:ascii="Arial" w:hAnsi="Arial" w:cs="Arial"/>
                <w:lang w:val="en-US"/>
              </w:rPr>
            </w:pPr>
          </w:p>
          <w:p w14:paraId="2824593D" w14:textId="2521CF3F" w:rsidR="00F52AF4" w:rsidRPr="006A7AFC" w:rsidRDefault="00F52AF4" w:rsidP="006771EF">
            <w:pPr>
              <w:spacing w:after="0" w:line="276" w:lineRule="auto"/>
              <w:rPr>
                <w:rFonts w:ascii="Arial" w:hAnsi="Arial" w:cs="Arial"/>
              </w:rPr>
            </w:pPr>
            <w:r w:rsidRPr="006A7AFC">
              <w:rPr>
                <w:rFonts w:ascii="Arial" w:hAnsi="Arial" w:cs="Arial"/>
                <w:lang w:val="en-US"/>
              </w:rPr>
              <w:lastRenderedPageBreak/>
              <w:t xml:space="preserve">To harmonize with DOE DC2019-12-0018 (regulating, contingency, </w:t>
            </w:r>
            <w:proofErr w:type="spellStart"/>
            <w:r w:rsidRPr="006A7AFC">
              <w:rPr>
                <w:rFonts w:ascii="Arial" w:hAnsi="Arial" w:cs="Arial"/>
                <w:lang w:val="en-US"/>
              </w:rPr>
              <w:t>dispatchable</w:t>
            </w:r>
            <w:proofErr w:type="spellEnd"/>
            <w:r w:rsidRPr="006A7AFC">
              <w:rPr>
                <w:rFonts w:ascii="Arial" w:hAnsi="Arial" w:cs="Arial"/>
                <w:lang w:val="en-US"/>
              </w:rPr>
              <w:t>)</w:t>
            </w:r>
            <w:r>
              <w:rPr>
                <w:rFonts w:ascii="Arial" w:hAnsi="Arial" w:cs="Arial"/>
                <w:lang w:val="en-US"/>
              </w:rPr>
              <w:t xml:space="preserve">. This is the definition of </w:t>
            </w:r>
            <w:proofErr w:type="spellStart"/>
            <w:r>
              <w:rPr>
                <w:rFonts w:ascii="Arial" w:hAnsi="Arial" w:cs="Arial"/>
                <w:lang w:val="en-US"/>
              </w:rPr>
              <w:t>Dispatchable</w:t>
            </w:r>
            <w:proofErr w:type="spellEnd"/>
            <w:r>
              <w:rPr>
                <w:rFonts w:ascii="Arial" w:hAnsi="Arial" w:cs="Arial"/>
                <w:lang w:val="en-US"/>
              </w:rPr>
              <w:t xml:space="preserve"> reserve in said DOE DC.</w:t>
            </w:r>
          </w:p>
          <w:p w14:paraId="15803DA6" w14:textId="77777777" w:rsidR="00F52AF4" w:rsidRPr="00BC1FB0" w:rsidRDefault="00F52AF4" w:rsidP="006771EF">
            <w:pPr>
              <w:spacing w:after="0" w:line="276" w:lineRule="auto"/>
              <w:rPr>
                <w:rFonts w:ascii="Arial" w:hAnsi="Arial" w:cs="Arial"/>
                <w:color w:val="000000" w:themeColor="text1"/>
              </w:rPr>
            </w:pPr>
          </w:p>
          <w:p w14:paraId="73C9BD87" w14:textId="77777777" w:rsidR="00F52AF4" w:rsidRDefault="00F52AF4" w:rsidP="006771EF">
            <w:pPr>
              <w:spacing w:after="0" w:line="276" w:lineRule="auto"/>
              <w:rPr>
                <w:rFonts w:ascii="Arial" w:hAnsi="Arial" w:cs="Arial"/>
                <w:color w:val="000000" w:themeColor="text1"/>
                <w:lang w:val="en-US"/>
              </w:rPr>
            </w:pPr>
          </w:p>
          <w:p w14:paraId="1D78D50A" w14:textId="77777777" w:rsidR="00F52AF4" w:rsidRDefault="00F52AF4" w:rsidP="006771EF">
            <w:pPr>
              <w:spacing w:after="0" w:line="276" w:lineRule="auto"/>
              <w:rPr>
                <w:rFonts w:ascii="Arial" w:hAnsi="Arial" w:cs="Arial"/>
                <w:color w:val="000000" w:themeColor="text1"/>
                <w:lang w:val="en-US"/>
              </w:rPr>
            </w:pPr>
          </w:p>
          <w:p w14:paraId="3F9190D0" w14:textId="77777777" w:rsidR="00F52AF4" w:rsidRDefault="00F52AF4" w:rsidP="006771EF">
            <w:pPr>
              <w:spacing w:after="0" w:line="276" w:lineRule="auto"/>
              <w:rPr>
                <w:rFonts w:ascii="Arial" w:hAnsi="Arial" w:cs="Arial"/>
                <w:color w:val="000000" w:themeColor="text1"/>
                <w:lang w:val="en-US"/>
              </w:rPr>
            </w:pPr>
          </w:p>
          <w:p w14:paraId="4E6D4D89" w14:textId="77777777" w:rsidR="00F52AF4" w:rsidRDefault="00F52AF4" w:rsidP="006771EF">
            <w:pPr>
              <w:spacing w:after="0" w:line="276" w:lineRule="auto"/>
              <w:rPr>
                <w:rFonts w:ascii="Arial" w:hAnsi="Arial" w:cs="Arial"/>
                <w:color w:val="000000" w:themeColor="text1"/>
                <w:lang w:val="en-US"/>
              </w:rPr>
            </w:pPr>
          </w:p>
          <w:p w14:paraId="52444FAB" w14:textId="77777777" w:rsidR="00F52AF4" w:rsidRDefault="00F52AF4" w:rsidP="006771EF">
            <w:pPr>
              <w:spacing w:after="0" w:line="276" w:lineRule="auto"/>
              <w:rPr>
                <w:rFonts w:ascii="Arial" w:hAnsi="Arial" w:cs="Arial"/>
                <w:color w:val="000000" w:themeColor="text1"/>
                <w:lang w:val="en-US"/>
              </w:rPr>
            </w:pPr>
          </w:p>
          <w:p w14:paraId="21B1373A" w14:textId="77777777" w:rsidR="00F52AF4" w:rsidRDefault="00F52AF4" w:rsidP="006771EF">
            <w:pPr>
              <w:spacing w:after="0" w:line="276" w:lineRule="auto"/>
              <w:rPr>
                <w:rFonts w:ascii="Arial" w:hAnsi="Arial" w:cs="Arial"/>
                <w:color w:val="000000" w:themeColor="text1"/>
                <w:lang w:val="en-US"/>
              </w:rPr>
            </w:pPr>
          </w:p>
          <w:p w14:paraId="26A07953" w14:textId="77777777" w:rsidR="00F52AF4" w:rsidRDefault="00F52AF4" w:rsidP="006771EF">
            <w:pPr>
              <w:spacing w:after="0" w:line="276" w:lineRule="auto"/>
              <w:rPr>
                <w:rFonts w:ascii="Arial" w:hAnsi="Arial" w:cs="Arial"/>
                <w:color w:val="000000" w:themeColor="text1"/>
                <w:lang w:val="en-US"/>
              </w:rPr>
            </w:pPr>
          </w:p>
          <w:p w14:paraId="755B230A" w14:textId="77777777" w:rsidR="00F52AF4" w:rsidRDefault="00F52AF4" w:rsidP="006771EF">
            <w:pPr>
              <w:spacing w:after="0" w:line="276" w:lineRule="auto"/>
              <w:rPr>
                <w:rFonts w:ascii="Arial" w:hAnsi="Arial" w:cs="Arial"/>
                <w:color w:val="000000" w:themeColor="text1"/>
                <w:lang w:val="en-US"/>
              </w:rPr>
            </w:pPr>
          </w:p>
          <w:p w14:paraId="445C382F" w14:textId="77777777" w:rsidR="00F52AF4" w:rsidRDefault="00F52AF4" w:rsidP="006771EF">
            <w:pPr>
              <w:spacing w:after="0" w:line="276" w:lineRule="auto"/>
              <w:rPr>
                <w:rFonts w:ascii="Arial" w:hAnsi="Arial" w:cs="Arial"/>
                <w:color w:val="000000" w:themeColor="text1"/>
                <w:lang w:val="en-US"/>
              </w:rPr>
            </w:pPr>
          </w:p>
          <w:p w14:paraId="20E43F2A" w14:textId="77777777" w:rsidR="00F52AF4" w:rsidRDefault="00F52AF4" w:rsidP="006771EF">
            <w:pPr>
              <w:spacing w:after="0" w:line="276" w:lineRule="auto"/>
              <w:rPr>
                <w:rFonts w:ascii="Arial" w:hAnsi="Arial" w:cs="Arial"/>
                <w:color w:val="000000" w:themeColor="text1"/>
                <w:lang w:val="en-US"/>
              </w:rPr>
            </w:pPr>
          </w:p>
          <w:p w14:paraId="6F57EACC" w14:textId="77777777" w:rsidR="00F52AF4" w:rsidRDefault="00F52AF4" w:rsidP="006771EF">
            <w:pPr>
              <w:spacing w:after="0" w:line="276" w:lineRule="auto"/>
              <w:rPr>
                <w:rFonts w:ascii="Arial" w:hAnsi="Arial" w:cs="Arial"/>
                <w:color w:val="000000" w:themeColor="text1"/>
                <w:lang w:val="en-US"/>
              </w:rPr>
            </w:pPr>
          </w:p>
          <w:p w14:paraId="1AD78B53" w14:textId="77777777" w:rsidR="00F52AF4" w:rsidRDefault="00F52AF4" w:rsidP="006771EF">
            <w:pPr>
              <w:spacing w:after="0" w:line="276" w:lineRule="auto"/>
              <w:rPr>
                <w:rFonts w:ascii="Arial" w:hAnsi="Arial" w:cs="Arial"/>
                <w:color w:val="000000" w:themeColor="text1"/>
                <w:lang w:val="en-US"/>
              </w:rPr>
            </w:pPr>
          </w:p>
          <w:p w14:paraId="5A08A254" w14:textId="77777777" w:rsidR="00F52AF4" w:rsidRDefault="00F52AF4" w:rsidP="006771EF">
            <w:pPr>
              <w:spacing w:after="0" w:line="276" w:lineRule="auto"/>
              <w:rPr>
                <w:rFonts w:ascii="Arial" w:hAnsi="Arial" w:cs="Arial"/>
                <w:color w:val="000000" w:themeColor="text1"/>
                <w:lang w:val="en-US"/>
              </w:rPr>
            </w:pPr>
          </w:p>
          <w:p w14:paraId="18484CAE" w14:textId="77777777" w:rsidR="00F52AF4" w:rsidRDefault="00F52AF4" w:rsidP="006771EF">
            <w:pPr>
              <w:spacing w:after="0" w:line="276" w:lineRule="auto"/>
              <w:rPr>
                <w:rFonts w:ascii="Arial" w:hAnsi="Arial" w:cs="Arial"/>
                <w:color w:val="000000" w:themeColor="text1"/>
                <w:lang w:val="en-US"/>
              </w:rPr>
            </w:pPr>
          </w:p>
          <w:p w14:paraId="28B272B9" w14:textId="77777777" w:rsidR="00F52AF4" w:rsidRDefault="00F52AF4" w:rsidP="006771EF">
            <w:pPr>
              <w:spacing w:after="0" w:line="276" w:lineRule="auto"/>
              <w:rPr>
                <w:rFonts w:ascii="Arial" w:hAnsi="Arial" w:cs="Arial"/>
                <w:color w:val="000000" w:themeColor="text1"/>
                <w:lang w:val="en-US"/>
              </w:rPr>
            </w:pPr>
          </w:p>
          <w:p w14:paraId="60E7EFEF" w14:textId="77777777" w:rsidR="00F52AF4" w:rsidRDefault="00F52AF4" w:rsidP="006771EF">
            <w:pPr>
              <w:spacing w:after="0" w:line="276" w:lineRule="auto"/>
              <w:rPr>
                <w:rFonts w:ascii="Arial" w:hAnsi="Arial" w:cs="Arial"/>
                <w:color w:val="000000" w:themeColor="text1"/>
                <w:lang w:val="en-US"/>
              </w:rPr>
            </w:pPr>
          </w:p>
          <w:p w14:paraId="3CEC7DAA" w14:textId="77777777" w:rsidR="00F52AF4" w:rsidRDefault="00F52AF4" w:rsidP="006771EF">
            <w:pPr>
              <w:spacing w:after="0" w:line="276" w:lineRule="auto"/>
              <w:rPr>
                <w:rFonts w:ascii="Arial" w:hAnsi="Arial" w:cs="Arial"/>
                <w:color w:val="000000" w:themeColor="text1"/>
                <w:lang w:val="en-US"/>
              </w:rPr>
            </w:pPr>
          </w:p>
          <w:p w14:paraId="39EAEEB6" w14:textId="77777777" w:rsidR="00153DD4" w:rsidRDefault="00153DD4" w:rsidP="006771EF">
            <w:pPr>
              <w:rPr>
                <w:rFonts w:ascii="Arial" w:hAnsi="Arial" w:cs="Arial"/>
                <w:color w:val="000000" w:themeColor="text1"/>
                <w:lang w:val="en-US"/>
              </w:rPr>
            </w:pPr>
          </w:p>
          <w:p w14:paraId="2FA0C8AF" w14:textId="77777777" w:rsidR="00153DD4" w:rsidRDefault="00153DD4" w:rsidP="006771EF">
            <w:pPr>
              <w:rPr>
                <w:rFonts w:ascii="Arial" w:hAnsi="Arial" w:cs="Arial"/>
                <w:color w:val="000000" w:themeColor="text1"/>
                <w:lang w:val="en-US"/>
              </w:rPr>
            </w:pPr>
          </w:p>
          <w:p w14:paraId="0E371DBA" w14:textId="77777777" w:rsidR="00153DD4" w:rsidRDefault="00153DD4" w:rsidP="00EF0FD7">
            <w:pPr>
              <w:spacing w:after="0"/>
              <w:rPr>
                <w:rFonts w:ascii="Arial" w:hAnsi="Arial" w:cs="Arial"/>
                <w:color w:val="000000" w:themeColor="text1"/>
                <w:lang w:val="en-US"/>
              </w:rPr>
            </w:pPr>
          </w:p>
          <w:p w14:paraId="402280BC" w14:textId="2D43699B" w:rsidR="00F52AF4" w:rsidRPr="00784AAC" w:rsidRDefault="00F52AF4" w:rsidP="006771EF">
            <w:pPr>
              <w:rPr>
                <w:rFonts w:ascii="Segoe UI" w:eastAsia="Times New Roman" w:hAnsi="Segoe UI" w:cs="Segoe UI"/>
                <w:sz w:val="21"/>
                <w:szCs w:val="21"/>
                <w:lang w:eastAsia="ko-KR"/>
              </w:rPr>
            </w:pPr>
            <w:r w:rsidRPr="00BC3162">
              <w:rPr>
                <w:rFonts w:ascii="Arial" w:hAnsi="Arial" w:cs="Arial"/>
                <w:color w:val="000000" w:themeColor="text1"/>
                <w:lang w:val="en-US"/>
              </w:rPr>
              <w:t xml:space="preserve">To reflect change in type of data received with the use of </w:t>
            </w:r>
            <w:r w:rsidRPr="00784AAC">
              <w:rPr>
                <w:rFonts w:ascii="Arial" w:eastAsia="Times New Roman" w:hAnsi="Arial" w:cs="Arial"/>
                <w:lang w:eastAsia="ko-KR"/>
              </w:rPr>
              <w:t xml:space="preserve">Inter-Control Centre Communications Protocol (ICCP) </w:t>
            </w:r>
            <w:r w:rsidRPr="00BC3162">
              <w:rPr>
                <w:rFonts w:ascii="Arial" w:hAnsi="Arial" w:cs="Arial"/>
                <w:color w:val="000000" w:themeColor="text1"/>
                <w:lang w:val="en-US"/>
              </w:rPr>
              <w:t>of the NMMS</w:t>
            </w:r>
            <w:r>
              <w:rPr>
                <w:rFonts w:ascii="Arial" w:hAnsi="Arial" w:cs="Arial"/>
                <w:color w:val="000000" w:themeColor="text1"/>
                <w:lang w:val="en-US"/>
              </w:rPr>
              <w:t>.</w:t>
            </w:r>
          </w:p>
          <w:p w14:paraId="06B18132" w14:textId="77777777" w:rsidR="00F52AF4" w:rsidRDefault="00F52AF4" w:rsidP="006771EF">
            <w:pPr>
              <w:spacing w:after="0" w:line="276" w:lineRule="auto"/>
              <w:rPr>
                <w:rFonts w:ascii="Arial" w:hAnsi="Arial" w:cs="Arial"/>
                <w:color w:val="000000" w:themeColor="text1"/>
                <w:lang w:val="en-US"/>
              </w:rPr>
            </w:pPr>
          </w:p>
          <w:p w14:paraId="62B606EC" w14:textId="77777777" w:rsidR="00F52AF4" w:rsidRDefault="00F52AF4" w:rsidP="006771EF">
            <w:pPr>
              <w:spacing w:after="0" w:line="276" w:lineRule="auto"/>
              <w:rPr>
                <w:rFonts w:ascii="Arial" w:hAnsi="Arial" w:cs="Arial"/>
                <w:color w:val="000000" w:themeColor="text1"/>
                <w:lang w:val="en-US"/>
              </w:rPr>
            </w:pPr>
          </w:p>
          <w:p w14:paraId="7C346891" w14:textId="77777777" w:rsidR="00F52AF4" w:rsidRDefault="00F52AF4" w:rsidP="006771EF">
            <w:pPr>
              <w:spacing w:after="0" w:line="276" w:lineRule="auto"/>
              <w:rPr>
                <w:rFonts w:ascii="Arial" w:hAnsi="Arial" w:cs="Arial"/>
                <w:color w:val="000000" w:themeColor="text1"/>
                <w:lang w:val="en-US"/>
              </w:rPr>
            </w:pPr>
          </w:p>
          <w:p w14:paraId="019C84E8" w14:textId="77777777" w:rsidR="00F52AF4" w:rsidRDefault="00F52AF4" w:rsidP="006771EF">
            <w:pPr>
              <w:spacing w:after="0" w:line="276" w:lineRule="auto"/>
              <w:rPr>
                <w:rFonts w:ascii="Arial" w:hAnsi="Arial" w:cs="Arial"/>
                <w:color w:val="000000" w:themeColor="text1"/>
                <w:lang w:val="en-US"/>
              </w:rPr>
            </w:pPr>
          </w:p>
          <w:p w14:paraId="6CA36011" w14:textId="77777777" w:rsidR="00F52AF4" w:rsidRDefault="00F52AF4" w:rsidP="006771EF">
            <w:pPr>
              <w:spacing w:after="0" w:line="276" w:lineRule="auto"/>
              <w:rPr>
                <w:rFonts w:ascii="Arial" w:hAnsi="Arial" w:cs="Arial"/>
                <w:lang w:val="en-US"/>
              </w:rPr>
            </w:pPr>
          </w:p>
          <w:p w14:paraId="6A531EFC" w14:textId="77777777" w:rsidR="00153DD4" w:rsidRDefault="00153DD4" w:rsidP="006771EF">
            <w:pPr>
              <w:spacing w:after="0" w:line="276" w:lineRule="auto"/>
              <w:rPr>
                <w:rFonts w:ascii="Arial" w:hAnsi="Arial" w:cs="Arial"/>
                <w:lang w:val="en-US"/>
              </w:rPr>
            </w:pPr>
          </w:p>
          <w:p w14:paraId="5C06248F" w14:textId="77777777" w:rsidR="00153DD4" w:rsidRDefault="00153DD4" w:rsidP="006771EF">
            <w:pPr>
              <w:spacing w:after="0" w:line="276" w:lineRule="auto"/>
              <w:rPr>
                <w:rFonts w:ascii="Arial" w:hAnsi="Arial" w:cs="Arial"/>
                <w:lang w:val="en-US"/>
              </w:rPr>
            </w:pPr>
          </w:p>
          <w:p w14:paraId="0940A60F" w14:textId="77777777" w:rsidR="00153DD4" w:rsidRDefault="00153DD4" w:rsidP="006771EF">
            <w:pPr>
              <w:spacing w:after="0" w:line="276" w:lineRule="auto"/>
              <w:rPr>
                <w:rFonts w:ascii="Arial" w:hAnsi="Arial" w:cs="Arial"/>
                <w:lang w:val="en-US"/>
              </w:rPr>
            </w:pPr>
          </w:p>
          <w:p w14:paraId="0473AD87" w14:textId="77777777" w:rsidR="00EF0FD7" w:rsidRDefault="00EF0FD7" w:rsidP="006771EF">
            <w:pPr>
              <w:spacing w:after="0" w:line="276" w:lineRule="auto"/>
              <w:rPr>
                <w:rFonts w:ascii="Arial" w:hAnsi="Arial" w:cs="Arial"/>
                <w:lang w:val="en-US"/>
              </w:rPr>
            </w:pPr>
          </w:p>
          <w:p w14:paraId="689FDA67" w14:textId="77777777" w:rsidR="00EF0FD7" w:rsidRDefault="00EF0FD7" w:rsidP="006771EF">
            <w:pPr>
              <w:spacing w:after="0" w:line="276" w:lineRule="auto"/>
              <w:rPr>
                <w:rFonts w:ascii="Arial" w:hAnsi="Arial" w:cs="Arial"/>
                <w:lang w:val="en-US"/>
              </w:rPr>
            </w:pPr>
          </w:p>
          <w:p w14:paraId="18A9F972" w14:textId="74FEA8D5" w:rsidR="00F52AF4" w:rsidRDefault="00F52AF4" w:rsidP="006771EF">
            <w:pPr>
              <w:spacing w:after="0" w:line="276" w:lineRule="auto"/>
              <w:rPr>
                <w:rFonts w:ascii="Arial" w:hAnsi="Arial" w:cs="Arial"/>
                <w:color w:val="000000" w:themeColor="text1"/>
                <w:lang w:val="en-US"/>
              </w:rPr>
            </w:pPr>
            <w:r w:rsidRPr="006A7AFC">
              <w:rPr>
                <w:rFonts w:ascii="Arial" w:hAnsi="Arial" w:cs="Arial"/>
                <w:lang w:val="en-US"/>
              </w:rPr>
              <w:t xml:space="preserve">To harmonize with DOE </w:t>
            </w:r>
            <w:r w:rsidRPr="006A7AFC">
              <w:rPr>
                <w:rFonts w:ascii="Arial" w:hAnsi="Arial" w:cs="Arial"/>
                <w:lang w:val="en-US"/>
              </w:rPr>
              <w:lastRenderedPageBreak/>
              <w:t xml:space="preserve">DC2019-12-0018 (regulating, contingency, </w:t>
            </w:r>
            <w:proofErr w:type="spellStart"/>
            <w:r w:rsidRPr="006A7AFC">
              <w:rPr>
                <w:rFonts w:ascii="Arial" w:hAnsi="Arial" w:cs="Arial"/>
                <w:lang w:val="en-US"/>
              </w:rPr>
              <w:t>dispatchable</w:t>
            </w:r>
            <w:proofErr w:type="spellEnd"/>
            <w:r w:rsidRPr="006A7AFC">
              <w:rPr>
                <w:rFonts w:ascii="Arial" w:hAnsi="Arial" w:cs="Arial"/>
                <w:lang w:val="en-US"/>
              </w:rPr>
              <w:t>)</w:t>
            </w:r>
            <w:r>
              <w:rPr>
                <w:rFonts w:ascii="Arial" w:hAnsi="Arial" w:cs="Arial"/>
                <w:lang w:val="en-US"/>
              </w:rPr>
              <w:t>. This is the definition of Regulating reserve in said DOE DC.</w:t>
            </w:r>
          </w:p>
          <w:p w14:paraId="4BD33CEA" w14:textId="77777777" w:rsidR="00F52AF4" w:rsidRPr="00BC3162" w:rsidRDefault="00F52AF4" w:rsidP="006771EF">
            <w:pPr>
              <w:spacing w:after="0" w:line="276" w:lineRule="auto"/>
              <w:rPr>
                <w:rFonts w:ascii="Arial" w:hAnsi="Arial" w:cs="Arial"/>
                <w:color w:val="000000" w:themeColor="text1"/>
                <w:lang w:val="en-US"/>
              </w:rPr>
            </w:pPr>
          </w:p>
          <w:p w14:paraId="01D4C72F" w14:textId="77777777" w:rsidR="00F52AF4" w:rsidRPr="00BC3162" w:rsidRDefault="00F52AF4" w:rsidP="006771EF">
            <w:pPr>
              <w:spacing w:after="0" w:line="276" w:lineRule="auto"/>
              <w:rPr>
                <w:rFonts w:ascii="Arial" w:hAnsi="Arial" w:cs="Arial"/>
                <w:color w:val="000000" w:themeColor="text1"/>
                <w:lang w:val="en-US"/>
              </w:rPr>
            </w:pPr>
          </w:p>
          <w:p w14:paraId="5AEA184F" w14:textId="77777777" w:rsidR="00F52AF4" w:rsidRPr="00BC3162" w:rsidRDefault="00F52AF4" w:rsidP="006771EF">
            <w:pPr>
              <w:spacing w:after="0" w:line="276" w:lineRule="auto"/>
              <w:rPr>
                <w:rFonts w:ascii="Arial" w:hAnsi="Arial" w:cs="Arial"/>
                <w:color w:val="000000" w:themeColor="text1"/>
                <w:lang w:val="en-US"/>
              </w:rPr>
            </w:pPr>
          </w:p>
          <w:p w14:paraId="61B37E6B" w14:textId="77777777" w:rsidR="00F52AF4" w:rsidRPr="00BC3162" w:rsidRDefault="00F52AF4" w:rsidP="006771EF">
            <w:pPr>
              <w:spacing w:after="0" w:line="276" w:lineRule="auto"/>
              <w:rPr>
                <w:rFonts w:ascii="Arial" w:hAnsi="Arial" w:cs="Arial"/>
                <w:color w:val="000000" w:themeColor="text1"/>
                <w:lang w:val="en-US"/>
              </w:rPr>
            </w:pPr>
          </w:p>
          <w:p w14:paraId="3E05B90C" w14:textId="77777777" w:rsidR="00F52AF4" w:rsidRPr="00BC3162" w:rsidRDefault="00F52AF4" w:rsidP="006771EF">
            <w:pPr>
              <w:spacing w:after="0" w:line="276" w:lineRule="auto"/>
              <w:rPr>
                <w:rFonts w:ascii="Arial" w:hAnsi="Arial" w:cs="Arial"/>
                <w:color w:val="000000" w:themeColor="text1"/>
                <w:lang w:val="en-US"/>
              </w:rPr>
            </w:pPr>
          </w:p>
          <w:p w14:paraId="7C98C398" w14:textId="77777777" w:rsidR="00F52AF4" w:rsidRPr="00BC3162" w:rsidRDefault="00F52AF4" w:rsidP="006771EF">
            <w:pPr>
              <w:spacing w:after="0" w:line="276" w:lineRule="auto"/>
              <w:rPr>
                <w:rFonts w:ascii="Arial" w:hAnsi="Arial" w:cs="Arial"/>
                <w:color w:val="000000" w:themeColor="text1"/>
                <w:lang w:val="en-US"/>
              </w:rPr>
            </w:pPr>
          </w:p>
          <w:p w14:paraId="0B948DF1" w14:textId="77777777" w:rsidR="00F52AF4" w:rsidRDefault="00F52AF4" w:rsidP="006771EF">
            <w:pPr>
              <w:spacing w:after="0" w:line="276" w:lineRule="auto"/>
              <w:rPr>
                <w:rFonts w:ascii="Arial" w:hAnsi="Arial" w:cs="Arial"/>
                <w:color w:val="000000" w:themeColor="text1"/>
                <w:lang w:val="en-US"/>
              </w:rPr>
            </w:pPr>
          </w:p>
          <w:p w14:paraId="5D16036E" w14:textId="77777777" w:rsidR="00F52AF4" w:rsidRDefault="00F52AF4" w:rsidP="006771EF">
            <w:pPr>
              <w:spacing w:after="0" w:line="276" w:lineRule="auto"/>
              <w:rPr>
                <w:rFonts w:ascii="Arial" w:hAnsi="Arial" w:cs="Arial"/>
                <w:color w:val="000000" w:themeColor="text1"/>
                <w:lang w:val="en-US"/>
              </w:rPr>
            </w:pPr>
          </w:p>
          <w:p w14:paraId="308E8B99" w14:textId="77777777" w:rsidR="00F52AF4" w:rsidRDefault="00F52AF4" w:rsidP="006771EF">
            <w:pPr>
              <w:spacing w:after="0" w:line="276" w:lineRule="auto"/>
              <w:rPr>
                <w:rFonts w:ascii="Arial" w:hAnsi="Arial" w:cs="Arial"/>
                <w:color w:val="000000" w:themeColor="text1"/>
                <w:lang w:val="en-US"/>
              </w:rPr>
            </w:pPr>
          </w:p>
          <w:p w14:paraId="678E30FD" w14:textId="77777777" w:rsidR="00F52AF4" w:rsidRPr="00BC3162" w:rsidRDefault="00F52AF4" w:rsidP="006771EF">
            <w:pPr>
              <w:spacing w:after="0" w:line="276" w:lineRule="auto"/>
              <w:rPr>
                <w:rFonts w:ascii="Arial" w:hAnsi="Arial" w:cs="Arial"/>
                <w:color w:val="000000" w:themeColor="text1"/>
                <w:lang w:val="en-US"/>
              </w:rPr>
            </w:pPr>
          </w:p>
          <w:p w14:paraId="54FA53E4" w14:textId="77777777" w:rsidR="00F52AF4" w:rsidRDefault="00F52AF4" w:rsidP="006771EF">
            <w:pPr>
              <w:spacing w:after="0" w:line="276" w:lineRule="auto"/>
              <w:rPr>
                <w:rFonts w:ascii="Arial" w:hAnsi="Arial" w:cs="Arial"/>
                <w:color w:val="000000" w:themeColor="text1"/>
                <w:lang w:val="en-US"/>
              </w:rPr>
            </w:pPr>
          </w:p>
          <w:p w14:paraId="227146F1" w14:textId="77777777" w:rsidR="00F52AF4" w:rsidRDefault="00F52AF4" w:rsidP="006771EF">
            <w:pPr>
              <w:spacing w:after="0" w:line="276" w:lineRule="auto"/>
              <w:rPr>
                <w:rFonts w:ascii="Arial" w:hAnsi="Arial" w:cs="Arial"/>
                <w:color w:val="000000" w:themeColor="text1"/>
                <w:lang w:val="en-US"/>
              </w:rPr>
            </w:pPr>
          </w:p>
          <w:p w14:paraId="6EBB61B7" w14:textId="77777777" w:rsidR="00F52AF4" w:rsidRDefault="00F52AF4" w:rsidP="006771EF">
            <w:pPr>
              <w:spacing w:after="0" w:line="276" w:lineRule="auto"/>
              <w:rPr>
                <w:rFonts w:ascii="Arial" w:hAnsi="Arial" w:cs="Arial"/>
                <w:color w:val="000000" w:themeColor="text1"/>
                <w:lang w:val="en-US"/>
              </w:rPr>
            </w:pPr>
          </w:p>
          <w:p w14:paraId="25A0A557" w14:textId="77777777" w:rsidR="00F52AF4" w:rsidRDefault="00F52AF4" w:rsidP="006771EF">
            <w:pPr>
              <w:spacing w:after="0" w:line="276" w:lineRule="auto"/>
              <w:rPr>
                <w:rFonts w:ascii="Arial" w:hAnsi="Arial" w:cs="Arial"/>
                <w:color w:val="000000" w:themeColor="text1"/>
                <w:lang w:val="en-US"/>
              </w:rPr>
            </w:pPr>
          </w:p>
          <w:p w14:paraId="1EF3B7D3" w14:textId="77777777" w:rsidR="00F52AF4" w:rsidRDefault="00F52AF4" w:rsidP="006771EF">
            <w:pPr>
              <w:spacing w:after="0" w:line="276" w:lineRule="auto"/>
              <w:rPr>
                <w:rFonts w:ascii="Arial" w:hAnsi="Arial" w:cs="Arial"/>
                <w:color w:val="000000" w:themeColor="text1"/>
                <w:lang w:val="en-US"/>
              </w:rPr>
            </w:pPr>
          </w:p>
          <w:p w14:paraId="06DFDC7E" w14:textId="77777777" w:rsidR="00F52AF4" w:rsidRDefault="00F52AF4" w:rsidP="006771EF">
            <w:pPr>
              <w:spacing w:after="0" w:line="276" w:lineRule="auto"/>
              <w:rPr>
                <w:rFonts w:ascii="Arial" w:hAnsi="Arial" w:cs="Arial"/>
                <w:color w:val="000000" w:themeColor="text1"/>
                <w:lang w:val="en-US"/>
              </w:rPr>
            </w:pPr>
          </w:p>
          <w:p w14:paraId="551A8226" w14:textId="77777777" w:rsidR="00F52AF4" w:rsidRDefault="00F52AF4" w:rsidP="006771EF">
            <w:pPr>
              <w:spacing w:after="0" w:line="276" w:lineRule="auto"/>
              <w:rPr>
                <w:rFonts w:ascii="Arial" w:hAnsi="Arial" w:cs="Arial"/>
                <w:color w:val="000000" w:themeColor="text1"/>
                <w:lang w:val="en-US"/>
              </w:rPr>
            </w:pPr>
          </w:p>
          <w:p w14:paraId="74FFC45E" w14:textId="77777777" w:rsidR="00F52AF4" w:rsidRDefault="00F52AF4" w:rsidP="006771EF">
            <w:pPr>
              <w:spacing w:after="0" w:line="276" w:lineRule="auto"/>
              <w:rPr>
                <w:rFonts w:ascii="Arial" w:hAnsi="Arial" w:cs="Arial"/>
                <w:color w:val="000000" w:themeColor="text1"/>
                <w:lang w:val="en-US"/>
              </w:rPr>
            </w:pPr>
          </w:p>
          <w:p w14:paraId="6CC5163A" w14:textId="0614BB37" w:rsidR="00F52AF4" w:rsidRPr="00BC3162" w:rsidRDefault="00F52AF4" w:rsidP="006771EF">
            <w:pPr>
              <w:spacing w:after="0" w:line="276" w:lineRule="auto"/>
              <w:rPr>
                <w:rFonts w:ascii="Arial" w:hAnsi="Arial" w:cs="Arial"/>
                <w:color w:val="000000" w:themeColor="text1"/>
              </w:rPr>
            </w:pPr>
          </w:p>
        </w:tc>
        <w:tc>
          <w:tcPr>
            <w:tcW w:w="2126" w:type="dxa"/>
          </w:tcPr>
          <w:p w14:paraId="6BC3F5D0" w14:textId="77777777" w:rsidR="00F52AF4" w:rsidRPr="00F52AF4" w:rsidRDefault="00F52AF4" w:rsidP="006771EF">
            <w:pPr>
              <w:spacing w:after="0" w:line="276" w:lineRule="auto"/>
              <w:rPr>
                <w:rFonts w:ascii="Arial" w:hAnsi="Arial" w:cs="Arial"/>
              </w:rPr>
            </w:pPr>
          </w:p>
        </w:tc>
        <w:tc>
          <w:tcPr>
            <w:tcW w:w="2268" w:type="dxa"/>
          </w:tcPr>
          <w:p w14:paraId="035220FA" w14:textId="77777777" w:rsidR="00F52AF4" w:rsidRDefault="00F52AF4" w:rsidP="006771EF">
            <w:pPr>
              <w:spacing w:after="0" w:line="276" w:lineRule="auto"/>
              <w:rPr>
                <w:rFonts w:ascii="Arial" w:hAnsi="Arial" w:cs="Arial"/>
                <w:lang w:val="en-US"/>
              </w:rPr>
            </w:pPr>
          </w:p>
        </w:tc>
        <w:tc>
          <w:tcPr>
            <w:tcW w:w="2126" w:type="dxa"/>
          </w:tcPr>
          <w:p w14:paraId="0DE484B7" w14:textId="77777777" w:rsidR="00F52AF4" w:rsidRDefault="00F52AF4" w:rsidP="006771EF">
            <w:pPr>
              <w:spacing w:after="0" w:line="276" w:lineRule="auto"/>
              <w:rPr>
                <w:rFonts w:ascii="Arial" w:hAnsi="Arial" w:cs="Arial"/>
                <w:lang w:val="en-US"/>
              </w:rPr>
            </w:pPr>
          </w:p>
        </w:tc>
        <w:tc>
          <w:tcPr>
            <w:tcW w:w="1727" w:type="dxa"/>
          </w:tcPr>
          <w:p w14:paraId="5F0904C6" w14:textId="77777777" w:rsidR="00F52AF4" w:rsidRDefault="00F52AF4" w:rsidP="006771EF">
            <w:pPr>
              <w:spacing w:after="0" w:line="276" w:lineRule="auto"/>
              <w:rPr>
                <w:rFonts w:ascii="Arial" w:hAnsi="Arial" w:cs="Arial"/>
                <w:lang w:val="en-US"/>
              </w:rPr>
            </w:pPr>
          </w:p>
        </w:tc>
      </w:tr>
      <w:tr w:rsidR="000B6B99" w:rsidRPr="00784AAC" w14:paraId="6B682DA6" w14:textId="7809151D" w:rsidTr="00153DD4">
        <w:trPr>
          <w:trHeight w:val="20"/>
        </w:trPr>
        <w:tc>
          <w:tcPr>
            <w:tcW w:w="1271" w:type="dxa"/>
          </w:tcPr>
          <w:p w14:paraId="7AF330EB" w14:textId="77777777" w:rsidR="00F52AF4" w:rsidRPr="00BC3162" w:rsidRDefault="00F52AF4" w:rsidP="006771EF">
            <w:pPr>
              <w:spacing w:after="0" w:line="276" w:lineRule="auto"/>
              <w:jc w:val="both"/>
              <w:rPr>
                <w:rFonts w:ascii="Arial" w:hAnsi="Arial" w:cs="Arial"/>
              </w:rPr>
            </w:pPr>
            <w:permStart w:id="1435765732" w:edGrp="everyone" w:colFirst="5" w:colLast="5"/>
            <w:permStart w:id="1451645499" w:edGrp="everyone" w:colFirst="6" w:colLast="6"/>
            <w:permEnd w:id="1422730197"/>
            <w:permEnd w:id="791481485"/>
            <w:r w:rsidRPr="00BC3162">
              <w:rPr>
                <w:rFonts w:ascii="Arial" w:hAnsi="Arial" w:cs="Arial"/>
              </w:rPr>
              <w:lastRenderedPageBreak/>
              <w:t>WESM TIMETABLE</w:t>
            </w:r>
          </w:p>
        </w:tc>
        <w:tc>
          <w:tcPr>
            <w:tcW w:w="992" w:type="dxa"/>
          </w:tcPr>
          <w:p w14:paraId="5EA8912B" w14:textId="77777777" w:rsidR="00F52AF4" w:rsidRPr="00BC3162" w:rsidRDefault="00F52AF4" w:rsidP="006771EF">
            <w:pPr>
              <w:spacing w:after="0" w:line="276" w:lineRule="auto"/>
              <w:jc w:val="center"/>
              <w:rPr>
                <w:rFonts w:ascii="Arial" w:hAnsi="Arial" w:cs="Arial"/>
              </w:rPr>
            </w:pPr>
            <w:r w:rsidRPr="00BC3162">
              <w:rPr>
                <w:rFonts w:ascii="Arial" w:hAnsi="Arial" w:cs="Arial"/>
              </w:rPr>
              <w:t>4.4</w:t>
            </w:r>
          </w:p>
        </w:tc>
        <w:tc>
          <w:tcPr>
            <w:tcW w:w="2835" w:type="dxa"/>
          </w:tcPr>
          <w:p w14:paraId="03D60ABF" w14:textId="77777777" w:rsidR="00F52AF4" w:rsidRPr="00BC3162" w:rsidRDefault="00F52AF4" w:rsidP="006771EF">
            <w:pPr>
              <w:spacing w:after="0" w:line="276" w:lineRule="auto"/>
              <w:ind w:left="180" w:hanging="180"/>
              <w:rPr>
                <w:rFonts w:ascii="Arial" w:hAnsi="Arial" w:cs="Arial"/>
              </w:rPr>
            </w:pPr>
            <w:r w:rsidRPr="00BC3162">
              <w:rPr>
                <w:rFonts w:ascii="Arial" w:hAnsi="Arial" w:cs="Arial"/>
              </w:rPr>
              <w:t>Table 2. DAP Timeline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50"/>
              <w:gridCol w:w="993"/>
            </w:tblGrid>
            <w:tr w:rsidR="00F52AF4" w:rsidRPr="00784AAC" w14:paraId="0408E713" w14:textId="77777777" w:rsidTr="00153DD4">
              <w:trPr>
                <w:cantSplit/>
                <w:tblHeader/>
              </w:trPr>
              <w:tc>
                <w:tcPr>
                  <w:tcW w:w="738" w:type="dxa"/>
                  <w:shd w:val="clear" w:color="auto" w:fill="E6E6E6"/>
                  <w:vAlign w:val="center"/>
                </w:tcPr>
                <w:p w14:paraId="4566F8FC"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Time</w:t>
                  </w:r>
                </w:p>
              </w:tc>
              <w:tc>
                <w:tcPr>
                  <w:tcW w:w="850" w:type="dxa"/>
                  <w:shd w:val="clear" w:color="auto" w:fill="E6E6E6"/>
                  <w:vAlign w:val="center"/>
                </w:tcPr>
                <w:p w14:paraId="1A6AACD9"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Activity</w:t>
                  </w:r>
                </w:p>
              </w:tc>
              <w:tc>
                <w:tcPr>
                  <w:tcW w:w="993" w:type="dxa"/>
                  <w:shd w:val="clear" w:color="auto" w:fill="E6E6E6"/>
                </w:tcPr>
                <w:p w14:paraId="0975B762"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Responsible Party</w:t>
                  </w:r>
                </w:p>
              </w:tc>
            </w:tr>
            <w:tr w:rsidR="00F52AF4" w:rsidRPr="00784AAC" w14:paraId="44D09D4E" w14:textId="77777777" w:rsidTr="00153DD4">
              <w:tc>
                <w:tcPr>
                  <w:tcW w:w="738" w:type="dxa"/>
                  <w:tcBorders>
                    <w:bottom w:val="single" w:sz="4" w:space="0" w:color="auto"/>
                  </w:tcBorders>
                </w:tcPr>
                <w:p w14:paraId="6495676B"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850" w:type="dxa"/>
                  <w:tcBorders>
                    <w:bottom w:val="single" w:sz="4" w:space="0" w:color="auto"/>
                  </w:tcBorders>
                </w:tcPr>
                <w:p w14:paraId="52AD5175"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sz w:val="20"/>
                    </w:rPr>
                    <w:t>XXX</w:t>
                  </w:r>
                </w:p>
              </w:tc>
              <w:tc>
                <w:tcPr>
                  <w:tcW w:w="993" w:type="dxa"/>
                  <w:tcBorders>
                    <w:bottom w:val="single" w:sz="4" w:space="0" w:color="auto"/>
                  </w:tcBorders>
                </w:tcPr>
                <w:p w14:paraId="5E1ACA52"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2C058D19" w14:textId="77777777" w:rsidTr="00153DD4">
              <w:tc>
                <w:tcPr>
                  <w:tcW w:w="738" w:type="dxa"/>
                </w:tcPr>
                <w:p w14:paraId="122F9A4C"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Before [STPH1 + 1 minute]</w:t>
                  </w:r>
                </w:p>
              </w:tc>
              <w:tc>
                <w:tcPr>
                  <w:tcW w:w="850" w:type="dxa"/>
                </w:tcPr>
                <w:p w14:paraId="473F0ABC"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Provide updates on the following, if any:</w:t>
                  </w:r>
                </w:p>
                <w:p w14:paraId="588B9FD1" w14:textId="77777777" w:rsidR="00F52AF4" w:rsidRPr="00784AAC" w:rsidRDefault="00F52AF4" w:rsidP="006771EF">
                  <w:pPr>
                    <w:numPr>
                      <w:ilvl w:val="0"/>
                      <w:numId w:val="26"/>
                    </w:numPr>
                    <w:spacing w:after="0" w:line="276" w:lineRule="auto"/>
                    <w:contextualSpacing/>
                    <w:rPr>
                      <w:rFonts w:ascii="Arial" w:hAnsi="Arial" w:cs="Arial"/>
                      <w:sz w:val="20"/>
                    </w:rPr>
                  </w:pPr>
                  <w:r w:rsidRPr="00784AAC">
                    <w:rPr>
                      <w:rFonts w:ascii="Arial" w:hAnsi="Arial" w:cs="Arial"/>
                      <w:i/>
                      <w:sz w:val="20"/>
                    </w:rPr>
                    <w:t>XXX</w:t>
                  </w:r>
                </w:p>
                <w:p w14:paraId="7F7F06BD" w14:textId="77777777" w:rsidR="00F52AF4" w:rsidRPr="00784AAC" w:rsidRDefault="00F52AF4" w:rsidP="006771EF">
                  <w:pPr>
                    <w:numPr>
                      <w:ilvl w:val="0"/>
                      <w:numId w:val="26"/>
                    </w:numPr>
                    <w:spacing w:after="0" w:line="276" w:lineRule="auto"/>
                    <w:contextualSpacing/>
                    <w:rPr>
                      <w:rFonts w:ascii="Arial" w:hAnsi="Arial" w:cs="Arial"/>
                      <w:sz w:val="20"/>
                    </w:rPr>
                  </w:pPr>
                  <w:r w:rsidRPr="00784AAC">
                    <w:rPr>
                      <w:rFonts w:ascii="Arial" w:hAnsi="Arial" w:cs="Arial"/>
                      <w:i/>
                      <w:sz w:val="20"/>
                    </w:rPr>
                    <w:t xml:space="preserve">XXX </w:t>
                  </w:r>
                </w:p>
                <w:p w14:paraId="47327D7E" w14:textId="77777777" w:rsidR="00F52AF4" w:rsidRPr="00784AAC" w:rsidRDefault="00F52AF4" w:rsidP="006771EF">
                  <w:pPr>
                    <w:numPr>
                      <w:ilvl w:val="0"/>
                      <w:numId w:val="26"/>
                    </w:numPr>
                    <w:spacing w:after="0" w:line="276" w:lineRule="auto"/>
                    <w:contextualSpacing/>
                    <w:rPr>
                      <w:rFonts w:ascii="Arial" w:hAnsi="Arial" w:cs="Arial"/>
                      <w:i/>
                      <w:sz w:val="20"/>
                    </w:rPr>
                  </w:pPr>
                  <w:r w:rsidRPr="00784AAC">
                    <w:rPr>
                      <w:rFonts w:ascii="Arial" w:hAnsi="Arial" w:cs="Arial"/>
                      <w:i/>
                      <w:sz w:val="20"/>
                    </w:rPr>
                    <w:t>XXX</w:t>
                  </w:r>
                </w:p>
                <w:p w14:paraId="770515EC" w14:textId="77777777" w:rsidR="00F52AF4" w:rsidRPr="00784AAC" w:rsidRDefault="00F52AF4" w:rsidP="006771EF">
                  <w:pPr>
                    <w:numPr>
                      <w:ilvl w:val="0"/>
                      <w:numId w:val="26"/>
                    </w:numPr>
                    <w:spacing w:after="0" w:line="276" w:lineRule="auto"/>
                    <w:contextualSpacing/>
                    <w:rPr>
                      <w:rFonts w:ascii="Arial" w:hAnsi="Arial" w:cs="Arial"/>
                      <w:sz w:val="20"/>
                    </w:rPr>
                  </w:pPr>
                  <w:r w:rsidRPr="00784AAC">
                    <w:rPr>
                      <w:rFonts w:ascii="Arial" w:hAnsi="Arial" w:cs="Arial"/>
                      <w:i/>
                      <w:sz w:val="20"/>
                    </w:rPr>
                    <w:t>XXX</w:t>
                  </w:r>
                </w:p>
                <w:p w14:paraId="1927060F" w14:textId="77777777" w:rsidR="00F52AF4" w:rsidRPr="00784AAC" w:rsidRDefault="00F52AF4" w:rsidP="006771EF">
                  <w:pPr>
                    <w:numPr>
                      <w:ilvl w:val="0"/>
                      <w:numId w:val="26"/>
                    </w:numPr>
                    <w:spacing w:after="0" w:line="276" w:lineRule="auto"/>
                    <w:contextualSpacing/>
                    <w:rPr>
                      <w:rFonts w:ascii="Arial" w:hAnsi="Arial" w:cs="Arial"/>
                      <w:i/>
                      <w:iCs/>
                      <w:sz w:val="20"/>
                    </w:rPr>
                  </w:pPr>
                  <w:r w:rsidRPr="00784AAC">
                    <w:rPr>
                      <w:rFonts w:ascii="Arial" w:hAnsi="Arial" w:cs="Arial"/>
                      <w:i/>
                      <w:iCs/>
                      <w:sz w:val="20"/>
                    </w:rPr>
                    <w:t xml:space="preserve">Real-time system snapshot </w:t>
                  </w:r>
                </w:p>
                <w:p w14:paraId="092022BA" w14:textId="77777777" w:rsidR="00F52AF4" w:rsidRPr="00784AAC" w:rsidRDefault="00F52AF4" w:rsidP="006771EF">
                  <w:pPr>
                    <w:numPr>
                      <w:ilvl w:val="0"/>
                      <w:numId w:val="26"/>
                    </w:numPr>
                    <w:spacing w:after="0" w:line="276" w:lineRule="auto"/>
                    <w:contextualSpacing/>
                    <w:rPr>
                      <w:rFonts w:ascii="Arial" w:hAnsi="Arial" w:cs="Arial"/>
                      <w:sz w:val="20"/>
                    </w:rPr>
                  </w:pPr>
                  <w:r w:rsidRPr="00784AAC">
                    <w:rPr>
                      <w:rFonts w:ascii="Arial" w:hAnsi="Arial" w:cs="Arial"/>
                      <w:i/>
                      <w:sz w:val="20"/>
                    </w:rPr>
                    <w:lastRenderedPageBreak/>
                    <w:t>XXX</w:t>
                  </w:r>
                </w:p>
                <w:p w14:paraId="30E0F2AB" w14:textId="77777777" w:rsidR="00F52AF4" w:rsidRPr="00784AAC" w:rsidRDefault="00F52AF4" w:rsidP="006771EF">
                  <w:pPr>
                    <w:numPr>
                      <w:ilvl w:val="0"/>
                      <w:numId w:val="26"/>
                    </w:numPr>
                    <w:spacing w:after="0" w:line="276" w:lineRule="auto"/>
                    <w:contextualSpacing/>
                    <w:rPr>
                      <w:rFonts w:ascii="Arial" w:hAnsi="Arial" w:cs="Arial"/>
                      <w:sz w:val="20"/>
                    </w:rPr>
                  </w:pPr>
                  <w:r w:rsidRPr="00784AAC">
                    <w:rPr>
                      <w:rFonts w:ascii="Arial" w:hAnsi="Arial" w:cs="Arial"/>
                      <w:sz w:val="20"/>
                    </w:rPr>
                    <w:t>XXX</w:t>
                  </w:r>
                </w:p>
              </w:tc>
              <w:tc>
                <w:tcPr>
                  <w:tcW w:w="993" w:type="dxa"/>
                </w:tcPr>
                <w:p w14:paraId="40CA4D55"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lastRenderedPageBreak/>
                    <w:t>System Operator</w:t>
                  </w:r>
                </w:p>
              </w:tc>
            </w:tr>
            <w:tr w:rsidR="00F52AF4" w:rsidRPr="00784AAC" w14:paraId="78B9F9BD" w14:textId="77777777" w:rsidTr="00153DD4">
              <w:tc>
                <w:tcPr>
                  <w:tcW w:w="738" w:type="dxa"/>
                </w:tcPr>
                <w:p w14:paraId="6C02BC0A"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lastRenderedPageBreak/>
                    <w:t>XXX</w:t>
                  </w:r>
                </w:p>
              </w:tc>
              <w:tc>
                <w:tcPr>
                  <w:tcW w:w="850" w:type="dxa"/>
                </w:tcPr>
                <w:p w14:paraId="3FF4C22B"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993" w:type="dxa"/>
                </w:tcPr>
                <w:p w14:paraId="2BC9D340"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3824EBEC" w14:textId="77777777" w:rsidTr="00153DD4">
              <w:tc>
                <w:tcPr>
                  <w:tcW w:w="738" w:type="dxa"/>
                  <w:tcBorders>
                    <w:bottom w:val="single" w:sz="4" w:space="0" w:color="auto"/>
                  </w:tcBorders>
                </w:tcPr>
                <w:p w14:paraId="11AED068"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850" w:type="dxa"/>
                  <w:tcBorders>
                    <w:bottom w:val="single" w:sz="4" w:space="0" w:color="auto"/>
                  </w:tcBorders>
                </w:tcPr>
                <w:p w14:paraId="7A7DEC49"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993" w:type="dxa"/>
                  <w:tcBorders>
                    <w:bottom w:val="single" w:sz="4" w:space="0" w:color="auto"/>
                  </w:tcBorders>
                </w:tcPr>
                <w:p w14:paraId="4BDEA9CD"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788666CA" w14:textId="77777777" w:rsidTr="00153DD4">
              <w:tc>
                <w:tcPr>
                  <w:tcW w:w="738" w:type="dxa"/>
                  <w:vMerge w:val="restart"/>
                  <w:tcBorders>
                    <w:top w:val="single" w:sz="4" w:space="0" w:color="auto"/>
                    <w:left w:val="single" w:sz="4" w:space="0" w:color="auto"/>
                    <w:right w:val="single" w:sz="4" w:space="0" w:color="auto"/>
                  </w:tcBorders>
                </w:tcPr>
                <w:p w14:paraId="7B7B9D63"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850" w:type="dxa"/>
                  <w:tcBorders>
                    <w:top w:val="single" w:sz="4" w:space="0" w:color="auto"/>
                    <w:left w:val="single" w:sz="4" w:space="0" w:color="auto"/>
                    <w:bottom w:val="single" w:sz="4" w:space="0" w:color="auto"/>
                    <w:right w:val="single" w:sz="4" w:space="0" w:color="auto"/>
                  </w:tcBorders>
                </w:tcPr>
                <w:p w14:paraId="5051EB4E"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993" w:type="dxa"/>
                  <w:tcBorders>
                    <w:top w:val="single" w:sz="4" w:space="0" w:color="auto"/>
                    <w:left w:val="single" w:sz="4" w:space="0" w:color="auto"/>
                    <w:bottom w:val="single" w:sz="4" w:space="0" w:color="auto"/>
                    <w:right w:val="single" w:sz="4" w:space="0" w:color="auto"/>
                  </w:tcBorders>
                </w:tcPr>
                <w:p w14:paraId="71BCF16A"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584A0943" w14:textId="77777777" w:rsidTr="00153DD4">
              <w:tc>
                <w:tcPr>
                  <w:tcW w:w="738" w:type="dxa"/>
                  <w:vMerge/>
                  <w:tcBorders>
                    <w:left w:val="single" w:sz="4" w:space="0" w:color="auto"/>
                    <w:bottom w:val="single" w:sz="4" w:space="0" w:color="auto"/>
                    <w:right w:val="single" w:sz="4" w:space="0" w:color="auto"/>
                  </w:tcBorders>
                  <w:shd w:val="clear" w:color="auto" w:fill="auto"/>
                </w:tcPr>
                <w:p w14:paraId="57225A2D" w14:textId="77777777" w:rsidR="00F52AF4" w:rsidRPr="00784AAC" w:rsidRDefault="00F52AF4" w:rsidP="006771EF">
                  <w:pPr>
                    <w:spacing w:line="276" w:lineRule="auto"/>
                    <w:contextualSpacing/>
                    <w:rPr>
                      <w:rFonts w:ascii="Arial" w:hAnsi="Arial" w:cs="Arial"/>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EA67DB"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9F31E5"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bl>
          <w:p w14:paraId="2B523ED6" w14:textId="77777777" w:rsidR="00F52AF4" w:rsidRPr="00BC3162" w:rsidRDefault="00F52AF4" w:rsidP="006771EF">
            <w:pPr>
              <w:spacing w:after="0" w:line="276" w:lineRule="auto"/>
              <w:rPr>
                <w:rFonts w:ascii="Arial" w:hAnsi="Arial" w:cs="Arial"/>
              </w:rPr>
            </w:pPr>
          </w:p>
        </w:tc>
        <w:tc>
          <w:tcPr>
            <w:tcW w:w="3828" w:type="dxa"/>
          </w:tcPr>
          <w:p w14:paraId="0D415603" w14:textId="77777777" w:rsidR="00F52AF4" w:rsidRPr="00BC3162" w:rsidRDefault="00F52AF4" w:rsidP="006771EF">
            <w:pPr>
              <w:spacing w:after="0" w:line="276" w:lineRule="auto"/>
              <w:ind w:left="190" w:hanging="180"/>
              <w:rPr>
                <w:rFonts w:ascii="Arial" w:hAnsi="Arial" w:cs="Arial"/>
              </w:rPr>
            </w:pPr>
            <w:r w:rsidRPr="00BC3162">
              <w:rPr>
                <w:rFonts w:ascii="Arial" w:hAnsi="Arial" w:cs="Arial"/>
              </w:rPr>
              <w:lastRenderedPageBreak/>
              <w:t>Table 2. DAP Timeline</w:t>
            </w:r>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2"/>
              <w:gridCol w:w="1398"/>
              <w:gridCol w:w="1330"/>
            </w:tblGrid>
            <w:tr w:rsidR="00F52AF4" w:rsidRPr="00784AAC" w14:paraId="355F648E" w14:textId="77777777" w:rsidTr="00F52AF4">
              <w:trPr>
                <w:cantSplit/>
                <w:tblHeader/>
              </w:trPr>
              <w:tc>
                <w:tcPr>
                  <w:tcW w:w="1179" w:type="pct"/>
                  <w:shd w:val="clear" w:color="auto" w:fill="E6E6E6"/>
                  <w:vAlign w:val="center"/>
                </w:tcPr>
                <w:p w14:paraId="1E8D6265"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Time</w:t>
                  </w:r>
                </w:p>
              </w:tc>
              <w:tc>
                <w:tcPr>
                  <w:tcW w:w="1958" w:type="pct"/>
                  <w:shd w:val="clear" w:color="auto" w:fill="E6E6E6"/>
                  <w:vAlign w:val="center"/>
                </w:tcPr>
                <w:p w14:paraId="31048419"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Activity</w:t>
                  </w:r>
                </w:p>
              </w:tc>
              <w:tc>
                <w:tcPr>
                  <w:tcW w:w="1863" w:type="pct"/>
                  <w:shd w:val="clear" w:color="auto" w:fill="E6E6E6"/>
                </w:tcPr>
                <w:p w14:paraId="154C90E5"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Responsible Party</w:t>
                  </w:r>
                </w:p>
              </w:tc>
            </w:tr>
            <w:tr w:rsidR="00F52AF4" w:rsidRPr="00784AAC" w14:paraId="7E4B9587" w14:textId="77777777" w:rsidTr="00F52AF4">
              <w:tc>
                <w:tcPr>
                  <w:tcW w:w="1179" w:type="pct"/>
                  <w:tcBorders>
                    <w:bottom w:val="single" w:sz="4" w:space="0" w:color="auto"/>
                  </w:tcBorders>
                </w:tcPr>
                <w:p w14:paraId="27A15A61"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58" w:type="pct"/>
                  <w:tcBorders>
                    <w:bottom w:val="single" w:sz="4" w:space="0" w:color="auto"/>
                  </w:tcBorders>
                </w:tcPr>
                <w:p w14:paraId="7414F6F4"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sz w:val="20"/>
                    </w:rPr>
                    <w:t>XXX</w:t>
                  </w:r>
                </w:p>
              </w:tc>
              <w:tc>
                <w:tcPr>
                  <w:tcW w:w="1863" w:type="pct"/>
                  <w:tcBorders>
                    <w:bottom w:val="single" w:sz="4" w:space="0" w:color="auto"/>
                  </w:tcBorders>
                </w:tcPr>
                <w:p w14:paraId="6352E5ED"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59D4D8E8" w14:textId="77777777" w:rsidTr="00F52AF4">
              <w:tc>
                <w:tcPr>
                  <w:tcW w:w="1179" w:type="pct"/>
                </w:tcPr>
                <w:p w14:paraId="34B4537B"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Before [STPH1 + 1 minute]</w:t>
                  </w:r>
                </w:p>
              </w:tc>
              <w:tc>
                <w:tcPr>
                  <w:tcW w:w="1958" w:type="pct"/>
                </w:tcPr>
                <w:p w14:paraId="04F35DD8"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Provide updates on the following, if any:</w:t>
                  </w:r>
                </w:p>
                <w:p w14:paraId="0763D7E0" w14:textId="77777777" w:rsidR="00F52AF4" w:rsidRPr="00784AAC" w:rsidRDefault="00F52AF4" w:rsidP="006771EF">
                  <w:pPr>
                    <w:pStyle w:val="ListParagraph"/>
                    <w:numPr>
                      <w:ilvl w:val="0"/>
                      <w:numId w:val="29"/>
                    </w:numPr>
                    <w:spacing w:after="0" w:line="276" w:lineRule="auto"/>
                    <w:ind w:left="358" w:hanging="358"/>
                    <w:rPr>
                      <w:rFonts w:ascii="Arial" w:hAnsi="Arial" w:cs="Arial"/>
                      <w:sz w:val="20"/>
                    </w:rPr>
                  </w:pPr>
                  <w:r w:rsidRPr="00784AAC">
                    <w:rPr>
                      <w:rFonts w:ascii="Arial" w:hAnsi="Arial" w:cs="Arial"/>
                      <w:i/>
                      <w:sz w:val="20"/>
                    </w:rPr>
                    <w:t>XXX</w:t>
                  </w:r>
                </w:p>
                <w:p w14:paraId="1C5D6CE4" w14:textId="77777777" w:rsidR="00F52AF4" w:rsidRPr="00784AAC" w:rsidRDefault="00F52AF4" w:rsidP="006771EF">
                  <w:pPr>
                    <w:numPr>
                      <w:ilvl w:val="0"/>
                      <w:numId w:val="29"/>
                    </w:numPr>
                    <w:spacing w:after="0" w:line="276" w:lineRule="auto"/>
                    <w:ind w:left="358" w:hanging="358"/>
                    <w:contextualSpacing/>
                    <w:rPr>
                      <w:rFonts w:ascii="Arial" w:hAnsi="Arial" w:cs="Arial"/>
                      <w:sz w:val="20"/>
                    </w:rPr>
                  </w:pPr>
                  <w:r w:rsidRPr="00784AAC">
                    <w:rPr>
                      <w:rFonts w:ascii="Arial" w:hAnsi="Arial" w:cs="Arial"/>
                      <w:i/>
                      <w:sz w:val="20"/>
                    </w:rPr>
                    <w:t xml:space="preserve">XXX </w:t>
                  </w:r>
                </w:p>
                <w:p w14:paraId="4727295D" w14:textId="77777777" w:rsidR="00F52AF4" w:rsidRPr="00784AAC" w:rsidRDefault="00F52AF4" w:rsidP="006771EF">
                  <w:pPr>
                    <w:numPr>
                      <w:ilvl w:val="0"/>
                      <w:numId w:val="29"/>
                    </w:numPr>
                    <w:spacing w:after="0" w:line="276" w:lineRule="auto"/>
                    <w:ind w:left="358" w:hanging="358"/>
                    <w:contextualSpacing/>
                    <w:rPr>
                      <w:rFonts w:ascii="Arial" w:hAnsi="Arial" w:cs="Arial"/>
                      <w:i/>
                      <w:sz w:val="20"/>
                    </w:rPr>
                  </w:pPr>
                  <w:r w:rsidRPr="00784AAC">
                    <w:rPr>
                      <w:rFonts w:ascii="Arial" w:hAnsi="Arial" w:cs="Arial"/>
                      <w:i/>
                      <w:sz w:val="20"/>
                    </w:rPr>
                    <w:t>XXX</w:t>
                  </w:r>
                </w:p>
                <w:p w14:paraId="446ABA03" w14:textId="77777777" w:rsidR="00F52AF4" w:rsidRPr="00784AAC" w:rsidRDefault="00F52AF4" w:rsidP="006771EF">
                  <w:pPr>
                    <w:numPr>
                      <w:ilvl w:val="0"/>
                      <w:numId w:val="29"/>
                    </w:numPr>
                    <w:spacing w:after="0" w:line="276" w:lineRule="auto"/>
                    <w:ind w:left="358" w:hanging="358"/>
                    <w:contextualSpacing/>
                    <w:rPr>
                      <w:rFonts w:ascii="Arial" w:hAnsi="Arial" w:cs="Arial"/>
                      <w:sz w:val="20"/>
                    </w:rPr>
                  </w:pPr>
                  <w:r w:rsidRPr="00784AAC">
                    <w:rPr>
                      <w:rFonts w:ascii="Arial" w:hAnsi="Arial" w:cs="Arial"/>
                      <w:i/>
                      <w:sz w:val="20"/>
                    </w:rPr>
                    <w:t>XXX</w:t>
                  </w:r>
                </w:p>
                <w:p w14:paraId="4D6EEE24" w14:textId="77777777" w:rsidR="00F52AF4" w:rsidRPr="00784AAC" w:rsidRDefault="00F52AF4" w:rsidP="006771EF">
                  <w:pPr>
                    <w:numPr>
                      <w:ilvl w:val="0"/>
                      <w:numId w:val="29"/>
                    </w:numPr>
                    <w:spacing w:after="0" w:line="276" w:lineRule="auto"/>
                    <w:ind w:left="358" w:hanging="358"/>
                    <w:contextualSpacing/>
                    <w:rPr>
                      <w:rFonts w:ascii="Arial" w:hAnsi="Arial" w:cs="Arial"/>
                      <w:i/>
                      <w:iCs/>
                      <w:sz w:val="20"/>
                    </w:rPr>
                  </w:pPr>
                  <w:r w:rsidRPr="00784AAC">
                    <w:rPr>
                      <w:rFonts w:ascii="Arial" w:hAnsi="Arial" w:cs="Arial"/>
                      <w:i/>
                      <w:iCs/>
                      <w:sz w:val="20"/>
                    </w:rPr>
                    <w:t xml:space="preserve">Real-time </w:t>
                  </w:r>
                  <w:r w:rsidRPr="00784AAC">
                    <w:rPr>
                      <w:rFonts w:ascii="Arial" w:hAnsi="Arial" w:cs="Arial"/>
                      <w:i/>
                      <w:iCs/>
                      <w:strike/>
                      <w:sz w:val="20"/>
                    </w:rPr>
                    <w:t>system snapshot</w:t>
                  </w:r>
                  <w:r w:rsidRPr="00784AAC">
                    <w:rPr>
                      <w:rFonts w:ascii="Arial" w:hAnsi="Arial" w:cs="Arial"/>
                      <w:i/>
                      <w:iCs/>
                      <w:sz w:val="20"/>
                    </w:rPr>
                    <w:t xml:space="preserve"> </w:t>
                  </w:r>
                  <w:r w:rsidRPr="00784AAC">
                    <w:rPr>
                      <w:rFonts w:ascii="Arial" w:hAnsi="Arial" w:cs="Arial"/>
                      <w:b/>
                      <w:i/>
                      <w:iCs/>
                      <w:sz w:val="20"/>
                      <w:u w:val="single"/>
                    </w:rPr>
                    <w:t>data</w:t>
                  </w:r>
                </w:p>
                <w:p w14:paraId="33B2A7E1" w14:textId="77777777" w:rsidR="00F52AF4" w:rsidRPr="00784AAC" w:rsidRDefault="00F52AF4" w:rsidP="006771EF">
                  <w:pPr>
                    <w:numPr>
                      <w:ilvl w:val="0"/>
                      <w:numId w:val="29"/>
                    </w:numPr>
                    <w:spacing w:after="0" w:line="276" w:lineRule="auto"/>
                    <w:ind w:left="358" w:hanging="358"/>
                    <w:contextualSpacing/>
                    <w:rPr>
                      <w:rFonts w:ascii="Arial" w:hAnsi="Arial" w:cs="Arial"/>
                      <w:sz w:val="20"/>
                    </w:rPr>
                  </w:pPr>
                  <w:r w:rsidRPr="00784AAC">
                    <w:rPr>
                      <w:rFonts w:ascii="Arial" w:hAnsi="Arial" w:cs="Arial"/>
                      <w:i/>
                      <w:sz w:val="20"/>
                    </w:rPr>
                    <w:t>XXX</w:t>
                  </w:r>
                </w:p>
                <w:p w14:paraId="67DF438B" w14:textId="77777777" w:rsidR="00F52AF4" w:rsidRPr="00784AAC" w:rsidRDefault="00F52AF4" w:rsidP="006771EF">
                  <w:pPr>
                    <w:numPr>
                      <w:ilvl w:val="0"/>
                      <w:numId w:val="29"/>
                    </w:numPr>
                    <w:spacing w:after="0" w:line="276" w:lineRule="auto"/>
                    <w:ind w:left="358" w:hanging="358"/>
                    <w:contextualSpacing/>
                    <w:rPr>
                      <w:rFonts w:ascii="Arial" w:hAnsi="Arial" w:cs="Arial"/>
                      <w:sz w:val="20"/>
                    </w:rPr>
                  </w:pPr>
                  <w:r w:rsidRPr="00784AAC">
                    <w:rPr>
                      <w:rFonts w:ascii="Arial" w:hAnsi="Arial" w:cs="Arial"/>
                      <w:sz w:val="20"/>
                    </w:rPr>
                    <w:t>XXX</w:t>
                  </w:r>
                </w:p>
              </w:tc>
              <w:tc>
                <w:tcPr>
                  <w:tcW w:w="1863" w:type="pct"/>
                </w:tcPr>
                <w:p w14:paraId="7B2F1F68"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System Operator</w:t>
                  </w:r>
                </w:p>
              </w:tc>
            </w:tr>
            <w:tr w:rsidR="00F52AF4" w:rsidRPr="00784AAC" w14:paraId="57DEA178" w14:textId="77777777" w:rsidTr="00F52AF4">
              <w:tc>
                <w:tcPr>
                  <w:tcW w:w="1179" w:type="pct"/>
                </w:tcPr>
                <w:p w14:paraId="55922D7F"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58" w:type="pct"/>
                </w:tcPr>
                <w:p w14:paraId="63E84C95"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863" w:type="pct"/>
                </w:tcPr>
                <w:p w14:paraId="61CEDC19"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755A4EF5" w14:textId="77777777" w:rsidTr="00F52AF4">
              <w:tc>
                <w:tcPr>
                  <w:tcW w:w="1179" w:type="pct"/>
                  <w:tcBorders>
                    <w:bottom w:val="single" w:sz="4" w:space="0" w:color="auto"/>
                  </w:tcBorders>
                </w:tcPr>
                <w:p w14:paraId="12E55223"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58" w:type="pct"/>
                  <w:tcBorders>
                    <w:bottom w:val="single" w:sz="4" w:space="0" w:color="auto"/>
                  </w:tcBorders>
                </w:tcPr>
                <w:p w14:paraId="028CBE84"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863" w:type="pct"/>
                  <w:tcBorders>
                    <w:bottom w:val="single" w:sz="4" w:space="0" w:color="auto"/>
                  </w:tcBorders>
                </w:tcPr>
                <w:p w14:paraId="6C759176"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63886629" w14:textId="77777777" w:rsidTr="00F52AF4">
              <w:tc>
                <w:tcPr>
                  <w:tcW w:w="1179" w:type="pct"/>
                  <w:vMerge w:val="restart"/>
                  <w:tcBorders>
                    <w:top w:val="single" w:sz="4" w:space="0" w:color="auto"/>
                    <w:left w:val="single" w:sz="4" w:space="0" w:color="auto"/>
                    <w:right w:val="single" w:sz="4" w:space="0" w:color="auto"/>
                  </w:tcBorders>
                </w:tcPr>
                <w:p w14:paraId="2493FDEC"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58" w:type="pct"/>
                  <w:tcBorders>
                    <w:top w:val="single" w:sz="4" w:space="0" w:color="auto"/>
                    <w:left w:val="single" w:sz="4" w:space="0" w:color="auto"/>
                    <w:bottom w:val="single" w:sz="4" w:space="0" w:color="auto"/>
                    <w:right w:val="single" w:sz="4" w:space="0" w:color="auto"/>
                  </w:tcBorders>
                </w:tcPr>
                <w:p w14:paraId="5C811662"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863" w:type="pct"/>
                  <w:tcBorders>
                    <w:top w:val="single" w:sz="4" w:space="0" w:color="auto"/>
                    <w:left w:val="single" w:sz="4" w:space="0" w:color="auto"/>
                    <w:bottom w:val="single" w:sz="4" w:space="0" w:color="auto"/>
                    <w:right w:val="single" w:sz="4" w:space="0" w:color="auto"/>
                  </w:tcBorders>
                </w:tcPr>
                <w:p w14:paraId="5F448AA9"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4C3FA899" w14:textId="77777777" w:rsidTr="00F52AF4">
              <w:tc>
                <w:tcPr>
                  <w:tcW w:w="1179" w:type="pct"/>
                  <w:vMerge/>
                  <w:tcBorders>
                    <w:left w:val="single" w:sz="4" w:space="0" w:color="auto"/>
                    <w:bottom w:val="single" w:sz="4" w:space="0" w:color="auto"/>
                    <w:right w:val="single" w:sz="4" w:space="0" w:color="auto"/>
                  </w:tcBorders>
                  <w:shd w:val="clear" w:color="auto" w:fill="auto"/>
                </w:tcPr>
                <w:p w14:paraId="02C41AE6" w14:textId="77777777" w:rsidR="00F52AF4" w:rsidRPr="00784AAC" w:rsidRDefault="00F52AF4" w:rsidP="006771EF">
                  <w:pPr>
                    <w:spacing w:line="276" w:lineRule="auto"/>
                    <w:contextualSpacing/>
                    <w:rPr>
                      <w:rFonts w:ascii="Arial" w:hAnsi="Arial" w:cs="Arial"/>
                      <w:sz w:val="20"/>
                    </w:rPr>
                  </w:pPr>
                </w:p>
              </w:tc>
              <w:tc>
                <w:tcPr>
                  <w:tcW w:w="1958" w:type="pct"/>
                  <w:tcBorders>
                    <w:top w:val="single" w:sz="4" w:space="0" w:color="auto"/>
                    <w:left w:val="single" w:sz="4" w:space="0" w:color="auto"/>
                    <w:bottom w:val="single" w:sz="4" w:space="0" w:color="auto"/>
                    <w:right w:val="single" w:sz="4" w:space="0" w:color="auto"/>
                  </w:tcBorders>
                  <w:shd w:val="clear" w:color="auto" w:fill="auto"/>
                </w:tcPr>
                <w:p w14:paraId="3848A187"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863" w:type="pct"/>
                  <w:tcBorders>
                    <w:top w:val="single" w:sz="4" w:space="0" w:color="auto"/>
                    <w:left w:val="single" w:sz="4" w:space="0" w:color="auto"/>
                    <w:bottom w:val="single" w:sz="4" w:space="0" w:color="auto"/>
                    <w:right w:val="single" w:sz="4" w:space="0" w:color="auto"/>
                  </w:tcBorders>
                  <w:shd w:val="clear" w:color="auto" w:fill="auto"/>
                </w:tcPr>
                <w:p w14:paraId="556985D2"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bl>
          <w:p w14:paraId="4133D138" w14:textId="77777777" w:rsidR="00F52AF4" w:rsidRPr="00BC3162" w:rsidRDefault="00F52AF4" w:rsidP="006771EF">
            <w:pPr>
              <w:spacing w:after="0" w:line="276" w:lineRule="auto"/>
              <w:ind w:left="190" w:hanging="180"/>
              <w:rPr>
                <w:rFonts w:ascii="Arial" w:hAnsi="Arial" w:cs="Arial"/>
              </w:rPr>
            </w:pPr>
          </w:p>
        </w:tc>
        <w:tc>
          <w:tcPr>
            <w:tcW w:w="1559" w:type="dxa"/>
          </w:tcPr>
          <w:p w14:paraId="7BEE30CD" w14:textId="77777777" w:rsidR="00F52AF4" w:rsidRPr="00BC3162" w:rsidRDefault="00F52AF4" w:rsidP="006771EF">
            <w:pPr>
              <w:spacing w:after="0" w:line="276" w:lineRule="auto"/>
              <w:rPr>
                <w:rFonts w:ascii="Arial" w:hAnsi="Arial" w:cs="Arial"/>
                <w:color w:val="000000" w:themeColor="text1"/>
                <w:lang w:val="en-US"/>
              </w:rPr>
            </w:pPr>
            <w:r w:rsidRPr="00BC3162">
              <w:rPr>
                <w:rFonts w:ascii="Arial" w:hAnsi="Arial" w:cs="Arial"/>
                <w:color w:val="000000" w:themeColor="text1"/>
                <w:lang w:val="en-US"/>
              </w:rPr>
              <w:t>To reflect change in type of data received with the use of ICCP of the NMMS</w:t>
            </w:r>
          </w:p>
          <w:p w14:paraId="7BD3120B"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1C234F3A"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0AF93F2D"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07750D39"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0F7BFD0A"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32D43CAC" w14:textId="22A713B8" w:rsidTr="00153DD4">
        <w:trPr>
          <w:trHeight w:val="20"/>
        </w:trPr>
        <w:tc>
          <w:tcPr>
            <w:tcW w:w="1271" w:type="dxa"/>
          </w:tcPr>
          <w:p w14:paraId="16AC2AAD" w14:textId="77777777" w:rsidR="00F52AF4" w:rsidRPr="00BC3162" w:rsidRDefault="00F52AF4" w:rsidP="006771EF">
            <w:pPr>
              <w:spacing w:after="0" w:line="276" w:lineRule="auto"/>
              <w:jc w:val="both"/>
              <w:rPr>
                <w:rFonts w:ascii="Arial" w:hAnsi="Arial" w:cs="Arial"/>
              </w:rPr>
            </w:pPr>
            <w:permStart w:id="1734944585" w:edGrp="everyone" w:colFirst="5" w:colLast="5"/>
            <w:permStart w:id="1455651529" w:edGrp="everyone" w:colFirst="6" w:colLast="6"/>
            <w:permEnd w:id="1435765732"/>
            <w:permEnd w:id="1451645499"/>
            <w:r w:rsidRPr="00BC3162">
              <w:rPr>
                <w:rFonts w:ascii="Arial" w:hAnsi="Arial" w:cs="Arial"/>
              </w:rPr>
              <w:lastRenderedPageBreak/>
              <w:t>WESM TIMETABLE</w:t>
            </w:r>
          </w:p>
        </w:tc>
        <w:tc>
          <w:tcPr>
            <w:tcW w:w="992" w:type="dxa"/>
          </w:tcPr>
          <w:p w14:paraId="65EDDB94" w14:textId="77777777" w:rsidR="00F52AF4" w:rsidRPr="00BC3162" w:rsidRDefault="00F52AF4" w:rsidP="006771EF">
            <w:pPr>
              <w:spacing w:after="0" w:line="276" w:lineRule="auto"/>
              <w:jc w:val="center"/>
              <w:rPr>
                <w:rFonts w:ascii="Arial" w:hAnsi="Arial" w:cs="Arial"/>
              </w:rPr>
            </w:pPr>
            <w:r w:rsidRPr="00BC3162">
              <w:rPr>
                <w:rFonts w:ascii="Arial" w:hAnsi="Arial" w:cs="Arial"/>
              </w:rPr>
              <w:t>4.5</w:t>
            </w:r>
          </w:p>
        </w:tc>
        <w:tc>
          <w:tcPr>
            <w:tcW w:w="2835" w:type="dxa"/>
          </w:tcPr>
          <w:p w14:paraId="710DA776" w14:textId="77777777" w:rsidR="00F52AF4" w:rsidRPr="00BC3162" w:rsidRDefault="00F52AF4" w:rsidP="006771EF">
            <w:pPr>
              <w:spacing w:after="0" w:line="276" w:lineRule="auto"/>
              <w:ind w:left="180" w:hanging="180"/>
              <w:rPr>
                <w:rFonts w:ascii="Arial" w:hAnsi="Arial" w:cs="Arial"/>
              </w:rPr>
            </w:pPr>
            <w:r w:rsidRPr="00BC3162">
              <w:rPr>
                <w:rFonts w:ascii="Arial" w:hAnsi="Arial" w:cs="Arial"/>
              </w:rPr>
              <w:t>Table 4.  HAP Timeline</w:t>
            </w:r>
          </w:p>
          <w:tbl>
            <w:tblPr>
              <w:tblW w:w="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
              <w:gridCol w:w="1133"/>
              <w:gridCol w:w="1736"/>
            </w:tblGrid>
            <w:tr w:rsidR="00F52AF4" w:rsidRPr="00784AAC" w14:paraId="4E88544E" w14:textId="77777777" w:rsidTr="00153DD4">
              <w:trPr>
                <w:cantSplit/>
                <w:tblHeader/>
              </w:trPr>
              <w:tc>
                <w:tcPr>
                  <w:tcW w:w="1024" w:type="pct"/>
                  <w:shd w:val="clear" w:color="auto" w:fill="E6E6E6"/>
                </w:tcPr>
                <w:p w14:paraId="33DE4CE2"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b/>
                      <w:sz w:val="20"/>
                    </w:rPr>
                    <w:t>Time</w:t>
                  </w:r>
                </w:p>
              </w:tc>
              <w:tc>
                <w:tcPr>
                  <w:tcW w:w="1570" w:type="pct"/>
                  <w:shd w:val="clear" w:color="auto" w:fill="E6E6E6"/>
                </w:tcPr>
                <w:p w14:paraId="72384D0B"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b/>
                      <w:sz w:val="20"/>
                    </w:rPr>
                    <w:t>Activity</w:t>
                  </w:r>
                </w:p>
              </w:tc>
              <w:tc>
                <w:tcPr>
                  <w:tcW w:w="2406" w:type="pct"/>
                  <w:shd w:val="clear" w:color="auto" w:fill="E6E6E6"/>
                </w:tcPr>
                <w:p w14:paraId="74F0A21E"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Responsible Party</w:t>
                  </w:r>
                </w:p>
              </w:tc>
            </w:tr>
            <w:tr w:rsidR="00F52AF4" w:rsidRPr="00784AAC" w14:paraId="14D4FB84" w14:textId="77777777" w:rsidTr="00153DD4">
              <w:tc>
                <w:tcPr>
                  <w:tcW w:w="1024" w:type="pct"/>
                  <w:tcBorders>
                    <w:bottom w:val="single" w:sz="4" w:space="0" w:color="auto"/>
                  </w:tcBorders>
                </w:tcPr>
                <w:p w14:paraId="5F171478"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570" w:type="pct"/>
                  <w:tcBorders>
                    <w:bottom w:val="single" w:sz="4" w:space="0" w:color="auto"/>
                  </w:tcBorders>
                </w:tcPr>
                <w:p w14:paraId="13791B29"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sz w:val="20"/>
                    </w:rPr>
                    <w:t>XXX</w:t>
                  </w:r>
                </w:p>
              </w:tc>
              <w:tc>
                <w:tcPr>
                  <w:tcW w:w="2406" w:type="pct"/>
                  <w:tcBorders>
                    <w:bottom w:val="single" w:sz="4" w:space="0" w:color="auto"/>
                  </w:tcBorders>
                </w:tcPr>
                <w:p w14:paraId="2813A606"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37C1E95F" w14:textId="77777777" w:rsidTr="00153DD4">
              <w:tc>
                <w:tcPr>
                  <w:tcW w:w="1024" w:type="pct"/>
                </w:tcPr>
                <w:p w14:paraId="49C1A76E"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Before [STDI1 – 7 minutes]</w:t>
                  </w:r>
                </w:p>
              </w:tc>
              <w:tc>
                <w:tcPr>
                  <w:tcW w:w="1570" w:type="pct"/>
                </w:tcPr>
                <w:p w14:paraId="254114CF"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Provide updates on the following, if any:</w:t>
                  </w:r>
                </w:p>
                <w:p w14:paraId="4CC8079D" w14:textId="77777777" w:rsidR="00F52AF4" w:rsidRPr="00784AAC" w:rsidRDefault="00F52AF4" w:rsidP="006771EF">
                  <w:pPr>
                    <w:numPr>
                      <w:ilvl w:val="0"/>
                      <w:numId w:val="27"/>
                    </w:numPr>
                    <w:spacing w:after="0" w:line="276" w:lineRule="auto"/>
                    <w:contextualSpacing/>
                    <w:rPr>
                      <w:rFonts w:ascii="Arial" w:hAnsi="Arial" w:cs="Arial"/>
                      <w:sz w:val="20"/>
                    </w:rPr>
                  </w:pPr>
                  <w:r w:rsidRPr="00784AAC">
                    <w:rPr>
                      <w:rFonts w:ascii="Arial" w:hAnsi="Arial" w:cs="Arial"/>
                      <w:i/>
                      <w:sz w:val="20"/>
                    </w:rPr>
                    <w:t xml:space="preserve">XXX </w:t>
                  </w:r>
                </w:p>
                <w:p w14:paraId="30D8F7A4" w14:textId="77777777" w:rsidR="00F52AF4" w:rsidRPr="00784AAC" w:rsidRDefault="00F52AF4" w:rsidP="006771EF">
                  <w:pPr>
                    <w:numPr>
                      <w:ilvl w:val="0"/>
                      <w:numId w:val="27"/>
                    </w:numPr>
                    <w:spacing w:after="0" w:line="276" w:lineRule="auto"/>
                    <w:contextualSpacing/>
                    <w:rPr>
                      <w:rFonts w:ascii="Arial" w:hAnsi="Arial" w:cs="Arial"/>
                      <w:sz w:val="20"/>
                    </w:rPr>
                  </w:pPr>
                  <w:r w:rsidRPr="00784AAC">
                    <w:rPr>
                      <w:rFonts w:ascii="Arial" w:hAnsi="Arial" w:cs="Arial"/>
                      <w:i/>
                      <w:sz w:val="20"/>
                    </w:rPr>
                    <w:t xml:space="preserve">XXX </w:t>
                  </w:r>
                </w:p>
                <w:p w14:paraId="0EA10DBF" w14:textId="77777777" w:rsidR="00F52AF4" w:rsidRPr="00784AAC" w:rsidRDefault="00F52AF4" w:rsidP="006771EF">
                  <w:pPr>
                    <w:numPr>
                      <w:ilvl w:val="0"/>
                      <w:numId w:val="27"/>
                    </w:numPr>
                    <w:spacing w:after="0" w:line="276" w:lineRule="auto"/>
                    <w:contextualSpacing/>
                    <w:rPr>
                      <w:rFonts w:ascii="Arial" w:hAnsi="Arial" w:cs="Arial"/>
                      <w:i/>
                      <w:sz w:val="20"/>
                    </w:rPr>
                  </w:pPr>
                  <w:r w:rsidRPr="00784AAC">
                    <w:rPr>
                      <w:rFonts w:ascii="Arial" w:hAnsi="Arial" w:cs="Arial"/>
                      <w:i/>
                      <w:sz w:val="20"/>
                    </w:rPr>
                    <w:t>XXX</w:t>
                  </w:r>
                </w:p>
                <w:p w14:paraId="53991095" w14:textId="77777777" w:rsidR="00F52AF4" w:rsidRPr="00784AAC" w:rsidRDefault="00F52AF4" w:rsidP="006771EF">
                  <w:pPr>
                    <w:numPr>
                      <w:ilvl w:val="0"/>
                      <w:numId w:val="27"/>
                    </w:numPr>
                    <w:spacing w:after="0" w:line="276" w:lineRule="auto"/>
                    <w:contextualSpacing/>
                    <w:rPr>
                      <w:rFonts w:ascii="Arial" w:hAnsi="Arial" w:cs="Arial"/>
                      <w:i/>
                      <w:sz w:val="20"/>
                    </w:rPr>
                  </w:pPr>
                  <w:r w:rsidRPr="00784AAC">
                    <w:rPr>
                      <w:rFonts w:ascii="Arial" w:hAnsi="Arial" w:cs="Arial"/>
                      <w:i/>
                      <w:sz w:val="20"/>
                    </w:rPr>
                    <w:t>XXX</w:t>
                  </w:r>
                </w:p>
                <w:p w14:paraId="321E06D0" w14:textId="77777777" w:rsidR="00F52AF4" w:rsidRPr="00784AAC" w:rsidRDefault="00F52AF4" w:rsidP="006771EF">
                  <w:pPr>
                    <w:numPr>
                      <w:ilvl w:val="0"/>
                      <w:numId w:val="27"/>
                    </w:numPr>
                    <w:spacing w:after="0" w:line="276" w:lineRule="auto"/>
                    <w:contextualSpacing/>
                    <w:rPr>
                      <w:rFonts w:ascii="Arial" w:hAnsi="Arial" w:cs="Arial"/>
                      <w:sz w:val="20"/>
                    </w:rPr>
                  </w:pPr>
                  <w:r w:rsidRPr="00784AAC">
                    <w:rPr>
                      <w:rFonts w:ascii="Arial" w:hAnsi="Arial" w:cs="Arial"/>
                      <w:i/>
                      <w:sz w:val="20"/>
                    </w:rPr>
                    <w:t xml:space="preserve">XXX         </w:t>
                  </w:r>
                  <w:r w:rsidRPr="00784AAC">
                    <w:rPr>
                      <w:rFonts w:ascii="Arial" w:hAnsi="Arial" w:cs="Arial"/>
                      <w:sz w:val="20"/>
                    </w:rPr>
                    <w:t xml:space="preserve"> </w:t>
                  </w:r>
                </w:p>
                <w:p w14:paraId="44F81581" w14:textId="77777777" w:rsidR="00F52AF4" w:rsidRPr="00784AAC" w:rsidRDefault="00F52AF4" w:rsidP="006771EF">
                  <w:pPr>
                    <w:numPr>
                      <w:ilvl w:val="0"/>
                      <w:numId w:val="27"/>
                    </w:numPr>
                    <w:spacing w:after="0" w:line="276" w:lineRule="auto"/>
                    <w:contextualSpacing/>
                    <w:rPr>
                      <w:rFonts w:ascii="Arial" w:hAnsi="Arial" w:cs="Arial"/>
                      <w:i/>
                      <w:iCs/>
                      <w:sz w:val="20"/>
                    </w:rPr>
                  </w:pPr>
                  <w:r w:rsidRPr="00784AAC">
                    <w:rPr>
                      <w:rFonts w:ascii="Arial" w:hAnsi="Arial" w:cs="Arial"/>
                      <w:i/>
                      <w:iCs/>
                      <w:sz w:val="20"/>
                    </w:rPr>
                    <w:t xml:space="preserve">Real-time system snapshot  </w:t>
                  </w:r>
                </w:p>
              </w:tc>
              <w:tc>
                <w:tcPr>
                  <w:tcW w:w="2406" w:type="pct"/>
                </w:tcPr>
                <w:p w14:paraId="7C5DDBB0"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System Operator</w:t>
                  </w:r>
                </w:p>
              </w:tc>
            </w:tr>
            <w:tr w:rsidR="00F52AF4" w:rsidRPr="00784AAC" w14:paraId="0B97E016" w14:textId="77777777" w:rsidTr="00153DD4">
              <w:tc>
                <w:tcPr>
                  <w:tcW w:w="1024" w:type="pct"/>
                </w:tcPr>
                <w:p w14:paraId="2522B3DC"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570" w:type="pct"/>
                </w:tcPr>
                <w:p w14:paraId="3F5ACA4D"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2406" w:type="pct"/>
                </w:tcPr>
                <w:p w14:paraId="190FBB79"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627AC57A" w14:textId="77777777" w:rsidTr="00153DD4">
              <w:tc>
                <w:tcPr>
                  <w:tcW w:w="1024" w:type="pct"/>
                  <w:tcBorders>
                    <w:bottom w:val="single" w:sz="4" w:space="0" w:color="auto"/>
                  </w:tcBorders>
                </w:tcPr>
                <w:p w14:paraId="5C7C5846"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570" w:type="pct"/>
                  <w:tcBorders>
                    <w:bottom w:val="single" w:sz="4" w:space="0" w:color="auto"/>
                  </w:tcBorders>
                </w:tcPr>
                <w:p w14:paraId="29535CAF"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2406" w:type="pct"/>
                  <w:tcBorders>
                    <w:bottom w:val="single" w:sz="4" w:space="0" w:color="auto"/>
                  </w:tcBorders>
                </w:tcPr>
                <w:p w14:paraId="7E176496"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1FB931A2" w14:textId="77777777" w:rsidTr="00153DD4">
              <w:tc>
                <w:tcPr>
                  <w:tcW w:w="1024" w:type="pct"/>
                  <w:vMerge w:val="restart"/>
                </w:tcPr>
                <w:p w14:paraId="1AF6C43F"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570" w:type="pct"/>
                </w:tcPr>
                <w:p w14:paraId="07D36015"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2406" w:type="pct"/>
                </w:tcPr>
                <w:p w14:paraId="5319CC23"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30EC893D" w14:textId="77777777" w:rsidTr="00153DD4">
              <w:tc>
                <w:tcPr>
                  <w:tcW w:w="1024" w:type="pct"/>
                  <w:vMerge/>
                  <w:shd w:val="clear" w:color="auto" w:fill="auto"/>
                </w:tcPr>
                <w:p w14:paraId="1EB1E24E" w14:textId="77777777" w:rsidR="00F52AF4" w:rsidRPr="00784AAC" w:rsidRDefault="00F52AF4" w:rsidP="006771EF">
                  <w:pPr>
                    <w:spacing w:line="276" w:lineRule="auto"/>
                    <w:contextualSpacing/>
                    <w:rPr>
                      <w:rFonts w:ascii="Arial" w:hAnsi="Arial" w:cs="Arial"/>
                      <w:sz w:val="20"/>
                    </w:rPr>
                  </w:pPr>
                </w:p>
              </w:tc>
              <w:tc>
                <w:tcPr>
                  <w:tcW w:w="1570" w:type="pct"/>
                  <w:shd w:val="clear" w:color="auto" w:fill="auto"/>
                </w:tcPr>
                <w:p w14:paraId="294384A2"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2406" w:type="pct"/>
                  <w:shd w:val="clear" w:color="auto" w:fill="auto"/>
                </w:tcPr>
                <w:p w14:paraId="1E43FA78"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bl>
          <w:p w14:paraId="7D59B31C" w14:textId="77777777" w:rsidR="00F52AF4" w:rsidRPr="00BC3162" w:rsidRDefault="00F52AF4" w:rsidP="006771EF">
            <w:pPr>
              <w:spacing w:after="0" w:line="276" w:lineRule="auto"/>
              <w:ind w:left="180" w:hanging="180"/>
              <w:rPr>
                <w:rFonts w:ascii="Arial" w:hAnsi="Arial" w:cs="Arial"/>
              </w:rPr>
            </w:pPr>
          </w:p>
          <w:p w14:paraId="75394416" w14:textId="77777777" w:rsidR="00F52AF4" w:rsidRPr="00BC3162" w:rsidRDefault="00F52AF4" w:rsidP="006771EF">
            <w:pPr>
              <w:spacing w:after="0" w:line="276" w:lineRule="auto"/>
              <w:ind w:left="180" w:hanging="180"/>
              <w:rPr>
                <w:rFonts w:ascii="Arial" w:hAnsi="Arial" w:cs="Arial"/>
              </w:rPr>
            </w:pPr>
          </w:p>
        </w:tc>
        <w:tc>
          <w:tcPr>
            <w:tcW w:w="3828" w:type="dxa"/>
          </w:tcPr>
          <w:p w14:paraId="30F5F734" w14:textId="77777777" w:rsidR="00F52AF4" w:rsidRPr="00BC3162" w:rsidRDefault="00F52AF4" w:rsidP="006771EF">
            <w:pPr>
              <w:spacing w:after="0" w:line="276" w:lineRule="auto"/>
              <w:ind w:left="190" w:hanging="190"/>
              <w:rPr>
                <w:rFonts w:ascii="Arial" w:hAnsi="Arial" w:cs="Arial"/>
              </w:rPr>
            </w:pPr>
            <w:r w:rsidRPr="00BC3162">
              <w:rPr>
                <w:rFonts w:ascii="Arial" w:hAnsi="Arial" w:cs="Arial"/>
              </w:rPr>
              <w:lastRenderedPageBreak/>
              <w:t>Table 4.  HAP Timeline</w:t>
            </w:r>
          </w:p>
          <w:tbl>
            <w:tblPr>
              <w:tblW w:w="3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8"/>
              <w:gridCol w:w="1315"/>
              <w:gridCol w:w="1454"/>
            </w:tblGrid>
            <w:tr w:rsidR="00F52AF4" w:rsidRPr="00784AAC" w14:paraId="4A65F171" w14:textId="77777777" w:rsidTr="00F52AF4">
              <w:trPr>
                <w:cantSplit/>
                <w:tblHeader/>
              </w:trPr>
              <w:tc>
                <w:tcPr>
                  <w:tcW w:w="1265" w:type="pct"/>
                  <w:shd w:val="clear" w:color="auto" w:fill="E6E6E6"/>
                </w:tcPr>
                <w:p w14:paraId="67195F6E"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b/>
                      <w:sz w:val="20"/>
                    </w:rPr>
                    <w:t>Time</w:t>
                  </w:r>
                </w:p>
              </w:tc>
              <w:tc>
                <w:tcPr>
                  <w:tcW w:w="1774" w:type="pct"/>
                  <w:shd w:val="clear" w:color="auto" w:fill="E6E6E6"/>
                </w:tcPr>
                <w:p w14:paraId="536EDB1F"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b/>
                      <w:sz w:val="20"/>
                    </w:rPr>
                    <w:t>Activity</w:t>
                  </w:r>
                </w:p>
              </w:tc>
              <w:tc>
                <w:tcPr>
                  <w:tcW w:w="1961" w:type="pct"/>
                  <w:shd w:val="clear" w:color="auto" w:fill="E6E6E6"/>
                </w:tcPr>
                <w:p w14:paraId="5ED91E22" w14:textId="77777777" w:rsidR="00F52AF4" w:rsidRPr="00784AAC" w:rsidRDefault="00F52AF4" w:rsidP="006771EF">
                  <w:pPr>
                    <w:spacing w:line="276" w:lineRule="auto"/>
                    <w:contextualSpacing/>
                    <w:jc w:val="center"/>
                    <w:rPr>
                      <w:rFonts w:ascii="Arial" w:hAnsi="Arial" w:cs="Arial"/>
                      <w:b/>
                      <w:sz w:val="20"/>
                    </w:rPr>
                  </w:pPr>
                  <w:r w:rsidRPr="00784AAC">
                    <w:rPr>
                      <w:rFonts w:ascii="Arial" w:hAnsi="Arial" w:cs="Arial"/>
                      <w:b/>
                      <w:sz w:val="20"/>
                    </w:rPr>
                    <w:t>Responsible Party</w:t>
                  </w:r>
                </w:p>
              </w:tc>
            </w:tr>
            <w:tr w:rsidR="00F52AF4" w:rsidRPr="00784AAC" w14:paraId="47D1090E" w14:textId="77777777" w:rsidTr="00F52AF4">
              <w:tc>
                <w:tcPr>
                  <w:tcW w:w="1265" w:type="pct"/>
                  <w:tcBorders>
                    <w:bottom w:val="single" w:sz="4" w:space="0" w:color="auto"/>
                  </w:tcBorders>
                </w:tcPr>
                <w:p w14:paraId="43EC55E4"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774" w:type="pct"/>
                  <w:tcBorders>
                    <w:bottom w:val="single" w:sz="4" w:space="0" w:color="auto"/>
                  </w:tcBorders>
                </w:tcPr>
                <w:p w14:paraId="5CA7DD80" w14:textId="77777777" w:rsidR="00F52AF4" w:rsidRPr="00784AAC" w:rsidRDefault="00F52AF4" w:rsidP="006771EF">
                  <w:pPr>
                    <w:spacing w:line="276" w:lineRule="auto"/>
                    <w:contextualSpacing/>
                    <w:rPr>
                      <w:rFonts w:ascii="Arial" w:hAnsi="Arial" w:cs="Arial"/>
                      <w:b/>
                      <w:sz w:val="20"/>
                    </w:rPr>
                  </w:pPr>
                  <w:r w:rsidRPr="00784AAC">
                    <w:rPr>
                      <w:rFonts w:ascii="Arial" w:hAnsi="Arial" w:cs="Arial"/>
                      <w:sz w:val="20"/>
                    </w:rPr>
                    <w:t>XXX</w:t>
                  </w:r>
                </w:p>
              </w:tc>
              <w:tc>
                <w:tcPr>
                  <w:tcW w:w="1961" w:type="pct"/>
                  <w:tcBorders>
                    <w:bottom w:val="single" w:sz="4" w:space="0" w:color="auto"/>
                  </w:tcBorders>
                </w:tcPr>
                <w:p w14:paraId="2EE950E4"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23FF267C" w14:textId="77777777" w:rsidTr="00F52AF4">
              <w:tc>
                <w:tcPr>
                  <w:tcW w:w="1265" w:type="pct"/>
                </w:tcPr>
                <w:p w14:paraId="395529D7"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Before [STDI1 – 7 minutes]</w:t>
                  </w:r>
                </w:p>
              </w:tc>
              <w:tc>
                <w:tcPr>
                  <w:tcW w:w="1774" w:type="pct"/>
                </w:tcPr>
                <w:p w14:paraId="1332E916"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Provide updates on the following, if any:</w:t>
                  </w:r>
                </w:p>
                <w:p w14:paraId="2324AB83" w14:textId="77777777" w:rsidR="00F52AF4" w:rsidRPr="00784AAC" w:rsidRDefault="00F52AF4" w:rsidP="006771EF">
                  <w:pPr>
                    <w:pStyle w:val="ListParagraph"/>
                    <w:numPr>
                      <w:ilvl w:val="0"/>
                      <w:numId w:val="30"/>
                    </w:numPr>
                    <w:spacing w:after="0" w:line="276" w:lineRule="auto"/>
                    <w:ind w:left="268" w:hanging="268"/>
                    <w:rPr>
                      <w:rFonts w:ascii="Arial" w:hAnsi="Arial" w:cs="Arial"/>
                      <w:sz w:val="20"/>
                    </w:rPr>
                  </w:pPr>
                  <w:r w:rsidRPr="00784AAC">
                    <w:rPr>
                      <w:rFonts w:ascii="Arial" w:hAnsi="Arial" w:cs="Arial"/>
                      <w:i/>
                      <w:sz w:val="20"/>
                    </w:rPr>
                    <w:t xml:space="preserve">XXX </w:t>
                  </w:r>
                </w:p>
                <w:p w14:paraId="50D4951C" w14:textId="77777777" w:rsidR="00F52AF4" w:rsidRPr="00784AAC" w:rsidRDefault="00F52AF4" w:rsidP="006771EF">
                  <w:pPr>
                    <w:numPr>
                      <w:ilvl w:val="0"/>
                      <w:numId w:val="30"/>
                    </w:numPr>
                    <w:spacing w:after="0" w:line="276" w:lineRule="auto"/>
                    <w:ind w:left="268" w:hanging="268"/>
                    <w:contextualSpacing/>
                    <w:rPr>
                      <w:rFonts w:ascii="Arial" w:hAnsi="Arial" w:cs="Arial"/>
                      <w:sz w:val="20"/>
                    </w:rPr>
                  </w:pPr>
                  <w:r w:rsidRPr="00784AAC">
                    <w:rPr>
                      <w:rFonts w:ascii="Arial" w:hAnsi="Arial" w:cs="Arial"/>
                      <w:i/>
                      <w:sz w:val="20"/>
                    </w:rPr>
                    <w:t xml:space="preserve">XXX </w:t>
                  </w:r>
                </w:p>
                <w:p w14:paraId="066928D2" w14:textId="77777777" w:rsidR="00F52AF4" w:rsidRPr="00784AAC" w:rsidRDefault="00F52AF4" w:rsidP="006771EF">
                  <w:pPr>
                    <w:numPr>
                      <w:ilvl w:val="0"/>
                      <w:numId w:val="30"/>
                    </w:numPr>
                    <w:spacing w:after="0" w:line="276" w:lineRule="auto"/>
                    <w:ind w:left="268" w:hanging="268"/>
                    <w:contextualSpacing/>
                    <w:rPr>
                      <w:rFonts w:ascii="Arial" w:hAnsi="Arial" w:cs="Arial"/>
                      <w:i/>
                      <w:sz w:val="20"/>
                    </w:rPr>
                  </w:pPr>
                  <w:r w:rsidRPr="00784AAC">
                    <w:rPr>
                      <w:rFonts w:ascii="Arial" w:hAnsi="Arial" w:cs="Arial"/>
                      <w:i/>
                      <w:sz w:val="20"/>
                    </w:rPr>
                    <w:t>XXX</w:t>
                  </w:r>
                </w:p>
                <w:p w14:paraId="0B4FA502" w14:textId="77777777" w:rsidR="00F52AF4" w:rsidRPr="00784AAC" w:rsidRDefault="00F52AF4" w:rsidP="006771EF">
                  <w:pPr>
                    <w:numPr>
                      <w:ilvl w:val="0"/>
                      <w:numId w:val="30"/>
                    </w:numPr>
                    <w:spacing w:after="0" w:line="276" w:lineRule="auto"/>
                    <w:ind w:left="268" w:hanging="268"/>
                    <w:contextualSpacing/>
                    <w:rPr>
                      <w:rFonts w:ascii="Arial" w:hAnsi="Arial" w:cs="Arial"/>
                      <w:i/>
                      <w:sz w:val="20"/>
                    </w:rPr>
                  </w:pPr>
                  <w:r w:rsidRPr="00784AAC">
                    <w:rPr>
                      <w:rFonts w:ascii="Arial" w:hAnsi="Arial" w:cs="Arial"/>
                      <w:i/>
                      <w:sz w:val="20"/>
                    </w:rPr>
                    <w:t>XXX</w:t>
                  </w:r>
                </w:p>
                <w:p w14:paraId="0979F15B" w14:textId="77777777" w:rsidR="00F52AF4" w:rsidRPr="00C0244D" w:rsidRDefault="00F52AF4" w:rsidP="006771EF">
                  <w:pPr>
                    <w:numPr>
                      <w:ilvl w:val="0"/>
                      <w:numId w:val="30"/>
                    </w:numPr>
                    <w:spacing w:after="0" w:line="276" w:lineRule="auto"/>
                    <w:ind w:left="268" w:hanging="268"/>
                    <w:contextualSpacing/>
                    <w:rPr>
                      <w:rFonts w:ascii="Arial" w:hAnsi="Arial" w:cs="Arial"/>
                      <w:i/>
                      <w:sz w:val="20"/>
                    </w:rPr>
                  </w:pPr>
                  <w:r w:rsidRPr="00C0244D">
                    <w:rPr>
                      <w:rFonts w:ascii="Arial" w:hAnsi="Arial" w:cs="Arial"/>
                      <w:i/>
                      <w:iCs/>
                      <w:sz w:val="20"/>
                    </w:rPr>
                    <w:t xml:space="preserve">Real-time </w:t>
                  </w:r>
                  <w:r w:rsidRPr="005325C1">
                    <w:rPr>
                      <w:rFonts w:ascii="Arial" w:hAnsi="Arial" w:cs="Arial"/>
                      <w:i/>
                      <w:strike/>
                      <w:sz w:val="20"/>
                    </w:rPr>
                    <w:t>system snapshot</w:t>
                  </w:r>
                  <w:r w:rsidRPr="005325C1">
                    <w:rPr>
                      <w:rFonts w:ascii="Arial" w:hAnsi="Arial" w:cs="Arial"/>
                      <w:i/>
                      <w:sz w:val="20"/>
                    </w:rPr>
                    <w:t xml:space="preserve">  </w:t>
                  </w:r>
                  <w:r w:rsidRPr="00C0244D">
                    <w:rPr>
                      <w:rFonts w:ascii="Arial" w:hAnsi="Arial" w:cs="Arial"/>
                      <w:b/>
                      <w:i/>
                      <w:sz w:val="20"/>
                      <w:u w:val="single"/>
                    </w:rPr>
                    <w:t>data</w:t>
                  </w:r>
                </w:p>
              </w:tc>
              <w:tc>
                <w:tcPr>
                  <w:tcW w:w="1961" w:type="pct"/>
                </w:tcPr>
                <w:p w14:paraId="262CE94E"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System Operator</w:t>
                  </w:r>
                </w:p>
              </w:tc>
            </w:tr>
            <w:tr w:rsidR="00F52AF4" w:rsidRPr="00784AAC" w14:paraId="62E356A1" w14:textId="77777777" w:rsidTr="00F52AF4">
              <w:tc>
                <w:tcPr>
                  <w:tcW w:w="1265" w:type="pct"/>
                </w:tcPr>
                <w:p w14:paraId="0E743206"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774" w:type="pct"/>
                </w:tcPr>
                <w:p w14:paraId="1AAFD4E4"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61" w:type="pct"/>
                </w:tcPr>
                <w:p w14:paraId="6686F7F5" w14:textId="77777777" w:rsidR="00F52AF4" w:rsidRPr="00784AAC" w:rsidRDefault="00F52AF4" w:rsidP="006771EF">
                  <w:pPr>
                    <w:spacing w:line="276" w:lineRule="auto"/>
                    <w:contextualSpacing/>
                    <w:jc w:val="center"/>
                    <w:rPr>
                      <w:rFonts w:ascii="Arial" w:hAnsi="Arial" w:cs="Arial"/>
                      <w:i/>
                      <w:sz w:val="20"/>
                    </w:rPr>
                  </w:pPr>
                  <w:r w:rsidRPr="00784AAC">
                    <w:rPr>
                      <w:rFonts w:ascii="Arial" w:hAnsi="Arial" w:cs="Arial"/>
                      <w:i/>
                      <w:sz w:val="20"/>
                    </w:rPr>
                    <w:t>XXX</w:t>
                  </w:r>
                </w:p>
              </w:tc>
            </w:tr>
            <w:tr w:rsidR="00F52AF4" w:rsidRPr="00784AAC" w14:paraId="30E2472E" w14:textId="77777777" w:rsidTr="00F52AF4">
              <w:tc>
                <w:tcPr>
                  <w:tcW w:w="1265" w:type="pct"/>
                  <w:tcBorders>
                    <w:bottom w:val="single" w:sz="4" w:space="0" w:color="auto"/>
                  </w:tcBorders>
                </w:tcPr>
                <w:p w14:paraId="467F5C85"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774" w:type="pct"/>
                  <w:tcBorders>
                    <w:bottom w:val="single" w:sz="4" w:space="0" w:color="auto"/>
                  </w:tcBorders>
                </w:tcPr>
                <w:p w14:paraId="1F0D21BA"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61" w:type="pct"/>
                  <w:tcBorders>
                    <w:bottom w:val="single" w:sz="4" w:space="0" w:color="auto"/>
                  </w:tcBorders>
                </w:tcPr>
                <w:p w14:paraId="55D39404"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2157DA07" w14:textId="77777777" w:rsidTr="00F52AF4">
              <w:tc>
                <w:tcPr>
                  <w:tcW w:w="1265" w:type="pct"/>
                  <w:vMerge w:val="restart"/>
                </w:tcPr>
                <w:p w14:paraId="73D16E7F"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774" w:type="pct"/>
                </w:tcPr>
                <w:p w14:paraId="44890695"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61" w:type="pct"/>
                </w:tcPr>
                <w:p w14:paraId="57CE5320"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r w:rsidR="00F52AF4" w:rsidRPr="00784AAC" w14:paraId="4E5E62A3" w14:textId="77777777" w:rsidTr="00F52AF4">
              <w:tc>
                <w:tcPr>
                  <w:tcW w:w="1265" w:type="pct"/>
                  <w:vMerge/>
                  <w:shd w:val="clear" w:color="auto" w:fill="auto"/>
                </w:tcPr>
                <w:p w14:paraId="42540B7F" w14:textId="77777777" w:rsidR="00F52AF4" w:rsidRPr="00784AAC" w:rsidRDefault="00F52AF4" w:rsidP="006771EF">
                  <w:pPr>
                    <w:spacing w:line="276" w:lineRule="auto"/>
                    <w:contextualSpacing/>
                    <w:rPr>
                      <w:rFonts w:ascii="Arial" w:hAnsi="Arial" w:cs="Arial"/>
                      <w:sz w:val="20"/>
                    </w:rPr>
                  </w:pPr>
                </w:p>
              </w:tc>
              <w:tc>
                <w:tcPr>
                  <w:tcW w:w="1774" w:type="pct"/>
                  <w:shd w:val="clear" w:color="auto" w:fill="auto"/>
                </w:tcPr>
                <w:p w14:paraId="2D49CF85" w14:textId="77777777" w:rsidR="00F52AF4" w:rsidRPr="00784AAC" w:rsidRDefault="00F52AF4" w:rsidP="006771EF">
                  <w:pPr>
                    <w:spacing w:line="276" w:lineRule="auto"/>
                    <w:contextualSpacing/>
                    <w:rPr>
                      <w:rFonts w:ascii="Arial" w:hAnsi="Arial" w:cs="Arial"/>
                      <w:sz w:val="20"/>
                    </w:rPr>
                  </w:pPr>
                  <w:r w:rsidRPr="00784AAC">
                    <w:rPr>
                      <w:rFonts w:ascii="Arial" w:hAnsi="Arial" w:cs="Arial"/>
                      <w:sz w:val="20"/>
                    </w:rPr>
                    <w:t>XXX</w:t>
                  </w:r>
                </w:p>
              </w:tc>
              <w:tc>
                <w:tcPr>
                  <w:tcW w:w="1961" w:type="pct"/>
                  <w:shd w:val="clear" w:color="auto" w:fill="auto"/>
                </w:tcPr>
                <w:p w14:paraId="03AAE6A1" w14:textId="77777777" w:rsidR="00F52AF4" w:rsidRPr="00784AAC" w:rsidRDefault="00F52AF4" w:rsidP="006771EF">
                  <w:pPr>
                    <w:spacing w:line="276" w:lineRule="auto"/>
                    <w:contextualSpacing/>
                    <w:jc w:val="center"/>
                    <w:rPr>
                      <w:rFonts w:ascii="Arial" w:hAnsi="Arial" w:cs="Arial"/>
                      <w:sz w:val="20"/>
                    </w:rPr>
                  </w:pPr>
                  <w:r w:rsidRPr="00784AAC">
                    <w:rPr>
                      <w:rFonts w:ascii="Arial" w:hAnsi="Arial" w:cs="Arial"/>
                      <w:i/>
                      <w:sz w:val="20"/>
                    </w:rPr>
                    <w:t>XXX</w:t>
                  </w:r>
                </w:p>
              </w:tc>
            </w:tr>
          </w:tbl>
          <w:p w14:paraId="15FAF13E" w14:textId="77777777" w:rsidR="00F52AF4" w:rsidRPr="00784AAC" w:rsidRDefault="00F52AF4" w:rsidP="006771EF">
            <w:pPr>
              <w:spacing w:after="0" w:line="276" w:lineRule="auto"/>
              <w:ind w:left="190" w:hanging="190"/>
              <w:rPr>
                <w:rFonts w:ascii="Arial" w:hAnsi="Arial" w:cs="Arial"/>
              </w:rPr>
            </w:pPr>
          </w:p>
        </w:tc>
        <w:tc>
          <w:tcPr>
            <w:tcW w:w="1559" w:type="dxa"/>
          </w:tcPr>
          <w:p w14:paraId="57058BD3" w14:textId="77777777" w:rsidR="00F52AF4" w:rsidRPr="00BC3162" w:rsidRDefault="00F52AF4" w:rsidP="006771EF">
            <w:pPr>
              <w:spacing w:after="0" w:line="276" w:lineRule="auto"/>
              <w:rPr>
                <w:rFonts w:ascii="Arial" w:hAnsi="Arial" w:cs="Arial"/>
                <w:color w:val="000000" w:themeColor="text1"/>
                <w:lang w:val="en-US"/>
              </w:rPr>
            </w:pPr>
            <w:r w:rsidRPr="00BC3162">
              <w:rPr>
                <w:rFonts w:ascii="Arial" w:hAnsi="Arial" w:cs="Arial"/>
                <w:color w:val="000000" w:themeColor="text1"/>
                <w:lang w:val="en-US"/>
              </w:rPr>
              <w:t>To reflect change in type of data received with the use of ICCP of the NMMS</w:t>
            </w:r>
          </w:p>
          <w:p w14:paraId="0AD1EF41" w14:textId="77777777" w:rsidR="00F52AF4" w:rsidRPr="00BC3162" w:rsidDel="00CF3DBB" w:rsidRDefault="00F52AF4" w:rsidP="006771EF">
            <w:pPr>
              <w:spacing w:after="0" w:line="276" w:lineRule="auto"/>
              <w:rPr>
                <w:rFonts w:ascii="Arial" w:hAnsi="Arial" w:cs="Arial"/>
                <w:color w:val="000000" w:themeColor="text1"/>
              </w:rPr>
            </w:pPr>
          </w:p>
        </w:tc>
        <w:tc>
          <w:tcPr>
            <w:tcW w:w="2126" w:type="dxa"/>
          </w:tcPr>
          <w:p w14:paraId="39D0BBC3"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7706B185"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1131FB3E"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7EAC3E53"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5EF6164D" w14:textId="30DFF71B" w:rsidTr="00153DD4">
        <w:trPr>
          <w:trHeight w:val="20"/>
        </w:trPr>
        <w:tc>
          <w:tcPr>
            <w:tcW w:w="1271" w:type="dxa"/>
          </w:tcPr>
          <w:p w14:paraId="132864D5" w14:textId="77777777" w:rsidR="00F52AF4" w:rsidRPr="00BC3162" w:rsidRDefault="00F52AF4" w:rsidP="006771EF">
            <w:pPr>
              <w:spacing w:after="0" w:line="276" w:lineRule="auto"/>
              <w:jc w:val="both"/>
              <w:rPr>
                <w:rFonts w:ascii="Arial" w:hAnsi="Arial" w:cs="Arial"/>
              </w:rPr>
            </w:pPr>
            <w:permStart w:id="2076133106" w:edGrp="everyone" w:colFirst="5" w:colLast="5"/>
            <w:permStart w:id="1842158312" w:edGrp="everyone" w:colFirst="6" w:colLast="6"/>
            <w:permEnd w:id="1734944585"/>
            <w:permEnd w:id="1455651529"/>
            <w:r w:rsidRPr="00BC3162">
              <w:rPr>
                <w:rFonts w:ascii="Arial" w:hAnsi="Arial" w:cs="Arial"/>
              </w:rPr>
              <w:lastRenderedPageBreak/>
              <w:t>WESM TIMETABLE</w:t>
            </w:r>
          </w:p>
        </w:tc>
        <w:tc>
          <w:tcPr>
            <w:tcW w:w="992" w:type="dxa"/>
          </w:tcPr>
          <w:p w14:paraId="0FB10AC3" w14:textId="77777777" w:rsidR="00F52AF4" w:rsidRPr="00BC3162" w:rsidRDefault="00F52AF4" w:rsidP="006771EF">
            <w:pPr>
              <w:spacing w:after="0" w:line="276" w:lineRule="auto"/>
              <w:jc w:val="center"/>
              <w:rPr>
                <w:rFonts w:ascii="Arial" w:hAnsi="Arial" w:cs="Arial"/>
              </w:rPr>
            </w:pPr>
            <w:r w:rsidRPr="00BC3162">
              <w:rPr>
                <w:rFonts w:ascii="Arial" w:hAnsi="Arial" w:cs="Arial"/>
              </w:rPr>
              <w:t>4.6</w:t>
            </w:r>
          </w:p>
        </w:tc>
        <w:tc>
          <w:tcPr>
            <w:tcW w:w="2835" w:type="dxa"/>
          </w:tcPr>
          <w:p w14:paraId="15F683FA" w14:textId="77777777" w:rsidR="00F52AF4" w:rsidRPr="00BC3162" w:rsidRDefault="00F52AF4" w:rsidP="006771EF">
            <w:pPr>
              <w:spacing w:after="0" w:line="276" w:lineRule="auto"/>
              <w:ind w:left="180" w:hanging="180"/>
              <w:rPr>
                <w:rFonts w:ascii="Arial" w:hAnsi="Arial" w:cs="Arial"/>
              </w:rPr>
            </w:pPr>
            <w:r w:rsidRPr="00BC3162">
              <w:rPr>
                <w:rFonts w:ascii="Arial" w:hAnsi="Arial" w:cs="Arial"/>
              </w:rPr>
              <w:t>Table 5.  RTD Timeline</w:t>
            </w:r>
          </w:p>
          <w:tbl>
            <w:tblPr>
              <w:tblW w:w="3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7"/>
              <w:gridCol w:w="1276"/>
              <w:gridCol w:w="1276"/>
            </w:tblGrid>
            <w:tr w:rsidR="00F52AF4" w:rsidRPr="00784AAC" w14:paraId="39CCFD0E" w14:textId="77777777" w:rsidTr="00F52AF4">
              <w:trPr>
                <w:cantSplit/>
                <w:tblHeader/>
              </w:trPr>
              <w:tc>
                <w:tcPr>
                  <w:tcW w:w="1464" w:type="pct"/>
                  <w:shd w:val="clear" w:color="auto" w:fill="E6E6E6"/>
                  <w:vAlign w:val="center"/>
                </w:tcPr>
                <w:p w14:paraId="2D31DCF2"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Time</w:t>
                  </w:r>
                </w:p>
              </w:tc>
              <w:tc>
                <w:tcPr>
                  <w:tcW w:w="1768" w:type="pct"/>
                  <w:shd w:val="clear" w:color="auto" w:fill="E6E6E6"/>
                  <w:vAlign w:val="center"/>
                </w:tcPr>
                <w:p w14:paraId="6CF6028F"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Activity</w:t>
                  </w:r>
                </w:p>
              </w:tc>
              <w:tc>
                <w:tcPr>
                  <w:tcW w:w="1768" w:type="pct"/>
                  <w:shd w:val="clear" w:color="auto" w:fill="E6E6E6"/>
                </w:tcPr>
                <w:p w14:paraId="34CD0F34"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Responsible Party</w:t>
                  </w:r>
                </w:p>
              </w:tc>
            </w:tr>
            <w:tr w:rsidR="00F52AF4" w:rsidRPr="00784AAC" w14:paraId="7A856C00" w14:textId="77777777" w:rsidTr="00F52AF4">
              <w:tc>
                <w:tcPr>
                  <w:tcW w:w="1464" w:type="pct"/>
                  <w:tcBorders>
                    <w:bottom w:val="single" w:sz="4" w:space="0" w:color="auto"/>
                  </w:tcBorders>
                </w:tcPr>
                <w:p w14:paraId="0814E0A6"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Borders>
                    <w:bottom w:val="single" w:sz="4" w:space="0" w:color="auto"/>
                  </w:tcBorders>
                </w:tcPr>
                <w:p w14:paraId="23FAFCA0" w14:textId="77777777" w:rsidR="00F52AF4" w:rsidRPr="00784AAC" w:rsidRDefault="00F52AF4" w:rsidP="006771EF">
                  <w:pPr>
                    <w:spacing w:line="276" w:lineRule="auto"/>
                    <w:rPr>
                      <w:rFonts w:ascii="Arial" w:hAnsi="Arial" w:cs="Arial"/>
                      <w:b/>
                      <w:sz w:val="20"/>
                    </w:rPr>
                  </w:pPr>
                  <w:r w:rsidRPr="00784AAC">
                    <w:rPr>
                      <w:rFonts w:ascii="Arial" w:hAnsi="Arial" w:cs="Arial"/>
                      <w:sz w:val="20"/>
                    </w:rPr>
                    <w:t>XXX</w:t>
                  </w:r>
                </w:p>
              </w:tc>
              <w:tc>
                <w:tcPr>
                  <w:tcW w:w="1768" w:type="pct"/>
                  <w:tcBorders>
                    <w:bottom w:val="single" w:sz="4" w:space="0" w:color="auto"/>
                  </w:tcBorders>
                </w:tcPr>
                <w:p w14:paraId="6EBA4211" w14:textId="77777777" w:rsidR="00F52AF4" w:rsidRPr="00784AAC" w:rsidRDefault="00F52AF4" w:rsidP="006771EF">
                  <w:pPr>
                    <w:spacing w:line="276" w:lineRule="auto"/>
                    <w:jc w:val="center"/>
                    <w:rPr>
                      <w:rFonts w:ascii="Arial" w:hAnsi="Arial" w:cs="Arial"/>
                      <w:i/>
                      <w:sz w:val="20"/>
                    </w:rPr>
                  </w:pPr>
                  <w:r w:rsidRPr="00784AAC">
                    <w:rPr>
                      <w:rFonts w:ascii="Arial" w:hAnsi="Arial" w:cs="Arial"/>
                      <w:i/>
                      <w:sz w:val="20"/>
                    </w:rPr>
                    <w:t>XXX</w:t>
                  </w:r>
                </w:p>
              </w:tc>
            </w:tr>
            <w:tr w:rsidR="00F52AF4" w:rsidRPr="00784AAC" w14:paraId="014DB593" w14:textId="77777777" w:rsidTr="00F52AF4">
              <w:tc>
                <w:tcPr>
                  <w:tcW w:w="1464" w:type="pct"/>
                </w:tcPr>
                <w:p w14:paraId="6B8D3681" w14:textId="77777777" w:rsidR="00F52AF4" w:rsidRPr="00784AAC" w:rsidRDefault="00F52AF4" w:rsidP="006771EF">
                  <w:pPr>
                    <w:spacing w:line="276" w:lineRule="auto"/>
                    <w:rPr>
                      <w:rFonts w:ascii="Arial" w:hAnsi="Arial" w:cs="Arial"/>
                      <w:sz w:val="20"/>
                    </w:rPr>
                  </w:pPr>
                  <w:r w:rsidRPr="00784AAC">
                    <w:rPr>
                      <w:rFonts w:ascii="Arial" w:hAnsi="Arial" w:cs="Arial"/>
                      <w:sz w:val="20"/>
                    </w:rPr>
                    <w:t>Before [STDI – 7 minutes]</w:t>
                  </w:r>
                </w:p>
              </w:tc>
              <w:tc>
                <w:tcPr>
                  <w:tcW w:w="1768" w:type="pct"/>
                </w:tcPr>
                <w:p w14:paraId="2370F278" w14:textId="77777777" w:rsidR="00F52AF4" w:rsidRPr="00784AAC" w:rsidRDefault="00F52AF4" w:rsidP="006771EF">
                  <w:pPr>
                    <w:spacing w:line="276" w:lineRule="auto"/>
                    <w:rPr>
                      <w:rFonts w:ascii="Arial" w:hAnsi="Arial" w:cs="Arial"/>
                      <w:sz w:val="20"/>
                    </w:rPr>
                  </w:pPr>
                  <w:r w:rsidRPr="00784AAC">
                    <w:rPr>
                      <w:rFonts w:ascii="Arial" w:hAnsi="Arial" w:cs="Arial"/>
                      <w:sz w:val="20"/>
                    </w:rPr>
                    <w:t>Provide updates on the following, if any:</w:t>
                  </w:r>
                </w:p>
                <w:p w14:paraId="3F12A5F5" w14:textId="77777777" w:rsidR="00F52AF4" w:rsidRPr="00784AAC" w:rsidRDefault="00F52AF4" w:rsidP="006771EF">
                  <w:pPr>
                    <w:numPr>
                      <w:ilvl w:val="0"/>
                      <w:numId w:val="28"/>
                    </w:numPr>
                    <w:spacing w:after="0" w:line="276" w:lineRule="auto"/>
                    <w:ind w:left="258" w:hanging="258"/>
                    <w:rPr>
                      <w:rFonts w:ascii="Arial" w:hAnsi="Arial" w:cs="Arial"/>
                      <w:sz w:val="20"/>
                    </w:rPr>
                  </w:pPr>
                  <w:r w:rsidRPr="00784AAC">
                    <w:rPr>
                      <w:rFonts w:ascii="Arial" w:hAnsi="Arial" w:cs="Arial"/>
                      <w:i/>
                      <w:sz w:val="20"/>
                    </w:rPr>
                    <w:t>XXX</w:t>
                  </w:r>
                </w:p>
                <w:p w14:paraId="497582F7" w14:textId="77777777" w:rsidR="00F52AF4" w:rsidRPr="00784AAC" w:rsidRDefault="00F52AF4" w:rsidP="006771EF">
                  <w:pPr>
                    <w:numPr>
                      <w:ilvl w:val="0"/>
                      <w:numId w:val="28"/>
                    </w:numPr>
                    <w:spacing w:after="0" w:line="276" w:lineRule="auto"/>
                    <w:ind w:left="258" w:hanging="258"/>
                    <w:rPr>
                      <w:rFonts w:ascii="Arial" w:hAnsi="Arial" w:cs="Arial"/>
                      <w:sz w:val="20"/>
                    </w:rPr>
                  </w:pPr>
                  <w:r w:rsidRPr="00784AAC">
                    <w:rPr>
                      <w:rFonts w:ascii="Arial" w:hAnsi="Arial" w:cs="Arial"/>
                      <w:i/>
                      <w:sz w:val="20"/>
                    </w:rPr>
                    <w:t>XXX</w:t>
                  </w:r>
                </w:p>
                <w:p w14:paraId="3C2E2B34" w14:textId="77777777" w:rsidR="00F52AF4" w:rsidRPr="00784AAC" w:rsidRDefault="00F52AF4" w:rsidP="006771EF">
                  <w:pPr>
                    <w:numPr>
                      <w:ilvl w:val="0"/>
                      <w:numId w:val="28"/>
                    </w:numPr>
                    <w:spacing w:after="0" w:line="276" w:lineRule="auto"/>
                    <w:ind w:left="258" w:hanging="258"/>
                    <w:rPr>
                      <w:rFonts w:ascii="Arial" w:hAnsi="Arial" w:cs="Arial"/>
                      <w:i/>
                      <w:sz w:val="20"/>
                    </w:rPr>
                  </w:pPr>
                  <w:r w:rsidRPr="00784AAC">
                    <w:rPr>
                      <w:rFonts w:ascii="Arial" w:hAnsi="Arial" w:cs="Arial"/>
                      <w:i/>
                      <w:sz w:val="20"/>
                    </w:rPr>
                    <w:t>XXX</w:t>
                  </w:r>
                </w:p>
                <w:p w14:paraId="523C2BD4" w14:textId="77777777" w:rsidR="00F52AF4" w:rsidRPr="00784AAC" w:rsidRDefault="00F52AF4" w:rsidP="006771EF">
                  <w:pPr>
                    <w:numPr>
                      <w:ilvl w:val="0"/>
                      <w:numId w:val="28"/>
                    </w:numPr>
                    <w:spacing w:after="0" w:line="276" w:lineRule="auto"/>
                    <w:ind w:left="258" w:hanging="258"/>
                    <w:rPr>
                      <w:rFonts w:ascii="Arial" w:hAnsi="Arial" w:cs="Arial"/>
                      <w:sz w:val="20"/>
                    </w:rPr>
                  </w:pPr>
                  <w:r w:rsidRPr="00784AAC">
                    <w:rPr>
                      <w:rFonts w:ascii="Arial" w:hAnsi="Arial" w:cs="Arial"/>
                      <w:i/>
                      <w:sz w:val="20"/>
                    </w:rPr>
                    <w:t>XXX</w:t>
                  </w:r>
                </w:p>
                <w:p w14:paraId="696A37DC" w14:textId="77777777" w:rsidR="00F52AF4" w:rsidRPr="00784AAC" w:rsidRDefault="00F52AF4" w:rsidP="006771EF">
                  <w:pPr>
                    <w:numPr>
                      <w:ilvl w:val="0"/>
                      <w:numId w:val="28"/>
                    </w:numPr>
                    <w:spacing w:after="0" w:line="276" w:lineRule="auto"/>
                    <w:ind w:left="258" w:hanging="258"/>
                    <w:rPr>
                      <w:rFonts w:ascii="Arial" w:hAnsi="Arial" w:cs="Arial"/>
                      <w:i/>
                      <w:iCs/>
                      <w:sz w:val="20"/>
                    </w:rPr>
                  </w:pPr>
                  <w:r w:rsidRPr="00784AAC">
                    <w:rPr>
                      <w:rFonts w:ascii="Arial" w:hAnsi="Arial" w:cs="Arial"/>
                      <w:i/>
                      <w:iCs/>
                      <w:sz w:val="20"/>
                    </w:rPr>
                    <w:t xml:space="preserve">Real-time system snapshot  </w:t>
                  </w:r>
                </w:p>
              </w:tc>
              <w:tc>
                <w:tcPr>
                  <w:tcW w:w="1768" w:type="pct"/>
                </w:tcPr>
                <w:p w14:paraId="2AEDD694" w14:textId="77777777" w:rsidR="00F52AF4" w:rsidRPr="00784AAC" w:rsidRDefault="00F52AF4" w:rsidP="006771EF">
                  <w:pPr>
                    <w:spacing w:line="276" w:lineRule="auto"/>
                    <w:jc w:val="center"/>
                    <w:rPr>
                      <w:rFonts w:ascii="Arial" w:hAnsi="Arial" w:cs="Arial"/>
                      <w:i/>
                      <w:sz w:val="20"/>
                    </w:rPr>
                  </w:pPr>
                  <w:r w:rsidRPr="00784AAC">
                    <w:rPr>
                      <w:rFonts w:ascii="Arial" w:hAnsi="Arial" w:cs="Arial"/>
                      <w:i/>
                      <w:sz w:val="20"/>
                    </w:rPr>
                    <w:t>System Operator</w:t>
                  </w:r>
                </w:p>
              </w:tc>
            </w:tr>
            <w:tr w:rsidR="00F52AF4" w:rsidRPr="00784AAC" w14:paraId="7B79326C" w14:textId="77777777" w:rsidTr="00F52AF4">
              <w:tc>
                <w:tcPr>
                  <w:tcW w:w="1464" w:type="pct"/>
                </w:tcPr>
                <w:p w14:paraId="1D3B78A9"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Pr>
                <w:p w14:paraId="0D909DFA"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Pr>
                <w:p w14:paraId="00092FBE"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7F703539" w14:textId="77777777" w:rsidTr="00F52AF4">
              <w:tc>
                <w:tcPr>
                  <w:tcW w:w="1464" w:type="pct"/>
                  <w:tcBorders>
                    <w:bottom w:val="single" w:sz="4" w:space="0" w:color="auto"/>
                  </w:tcBorders>
                </w:tcPr>
                <w:p w14:paraId="739049BD"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Borders>
                    <w:bottom w:val="single" w:sz="4" w:space="0" w:color="auto"/>
                  </w:tcBorders>
                </w:tcPr>
                <w:p w14:paraId="0169C822"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Borders>
                    <w:bottom w:val="single" w:sz="4" w:space="0" w:color="auto"/>
                  </w:tcBorders>
                </w:tcPr>
                <w:p w14:paraId="522F6631"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5A5A3E52" w14:textId="77777777" w:rsidTr="00F52AF4">
              <w:tc>
                <w:tcPr>
                  <w:tcW w:w="1464" w:type="pct"/>
                  <w:vMerge w:val="restart"/>
                </w:tcPr>
                <w:p w14:paraId="0EB6C5B2"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Pr>
                <w:p w14:paraId="14CAE60E"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768" w:type="pct"/>
                </w:tcPr>
                <w:p w14:paraId="46E856E4"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6746BDE7" w14:textId="77777777" w:rsidTr="00F52AF4">
              <w:tc>
                <w:tcPr>
                  <w:tcW w:w="1464" w:type="pct"/>
                  <w:vMerge/>
                  <w:shd w:val="clear" w:color="auto" w:fill="auto"/>
                </w:tcPr>
                <w:p w14:paraId="5315B34B" w14:textId="77777777" w:rsidR="00F52AF4" w:rsidRPr="00784AAC" w:rsidRDefault="00F52AF4" w:rsidP="006771EF">
                  <w:pPr>
                    <w:spacing w:line="276" w:lineRule="auto"/>
                    <w:rPr>
                      <w:rFonts w:ascii="Arial" w:hAnsi="Arial" w:cs="Arial"/>
                      <w:sz w:val="20"/>
                    </w:rPr>
                  </w:pPr>
                </w:p>
              </w:tc>
              <w:tc>
                <w:tcPr>
                  <w:tcW w:w="1768" w:type="pct"/>
                  <w:shd w:val="clear" w:color="auto" w:fill="auto"/>
                </w:tcPr>
                <w:p w14:paraId="028C267B" w14:textId="77777777" w:rsidR="00F52AF4" w:rsidRPr="00784AAC" w:rsidRDefault="00F52AF4" w:rsidP="006771EF">
                  <w:pPr>
                    <w:spacing w:line="276" w:lineRule="auto"/>
                    <w:rPr>
                      <w:rFonts w:ascii="Arial" w:hAnsi="Arial" w:cs="Arial"/>
                      <w:sz w:val="20"/>
                    </w:rPr>
                  </w:pPr>
                  <w:r w:rsidRPr="00784AAC">
                    <w:rPr>
                      <w:rFonts w:ascii="Arial" w:hAnsi="Arial" w:cs="Arial"/>
                      <w:sz w:val="20"/>
                    </w:rPr>
                    <w:t xml:space="preserve">XXX </w:t>
                  </w:r>
                </w:p>
              </w:tc>
              <w:tc>
                <w:tcPr>
                  <w:tcW w:w="1768" w:type="pct"/>
                  <w:shd w:val="clear" w:color="auto" w:fill="auto"/>
                </w:tcPr>
                <w:p w14:paraId="55ACF52E"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bl>
          <w:p w14:paraId="1FF02FBF" w14:textId="77777777" w:rsidR="00F52AF4" w:rsidRPr="00BC3162" w:rsidRDefault="00F52AF4" w:rsidP="006771EF">
            <w:pPr>
              <w:spacing w:after="0" w:line="276" w:lineRule="auto"/>
              <w:ind w:left="180" w:hanging="180"/>
              <w:rPr>
                <w:rFonts w:ascii="Arial" w:hAnsi="Arial" w:cs="Arial"/>
              </w:rPr>
            </w:pPr>
          </w:p>
        </w:tc>
        <w:tc>
          <w:tcPr>
            <w:tcW w:w="3828" w:type="dxa"/>
          </w:tcPr>
          <w:p w14:paraId="5C646A48" w14:textId="77777777" w:rsidR="00F52AF4" w:rsidRPr="00BC3162" w:rsidRDefault="00F52AF4" w:rsidP="006771EF">
            <w:pPr>
              <w:spacing w:after="0" w:line="276" w:lineRule="auto"/>
              <w:ind w:left="180" w:hanging="180"/>
              <w:rPr>
                <w:rFonts w:ascii="Arial" w:hAnsi="Arial" w:cs="Arial"/>
              </w:rPr>
            </w:pPr>
            <w:r w:rsidRPr="00BC3162">
              <w:rPr>
                <w:rFonts w:ascii="Arial" w:hAnsi="Arial" w:cs="Arial"/>
              </w:rPr>
              <w:t>Table 5.  RTD Timeline</w:t>
            </w:r>
          </w:p>
          <w:tbl>
            <w:tblPr>
              <w:tblW w:w="3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8"/>
              <w:gridCol w:w="1152"/>
              <w:gridCol w:w="1417"/>
            </w:tblGrid>
            <w:tr w:rsidR="00F52AF4" w:rsidRPr="00784AAC" w14:paraId="5C7905E5" w14:textId="77777777" w:rsidTr="00F52AF4">
              <w:trPr>
                <w:cantSplit/>
                <w:tblHeader/>
              </w:trPr>
              <w:tc>
                <w:tcPr>
                  <w:tcW w:w="1535" w:type="pct"/>
                  <w:shd w:val="clear" w:color="auto" w:fill="E6E6E6"/>
                  <w:vAlign w:val="center"/>
                </w:tcPr>
                <w:p w14:paraId="134E3954"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Time</w:t>
                  </w:r>
                </w:p>
              </w:tc>
              <w:tc>
                <w:tcPr>
                  <w:tcW w:w="1554" w:type="pct"/>
                  <w:shd w:val="clear" w:color="auto" w:fill="E6E6E6"/>
                  <w:vAlign w:val="center"/>
                </w:tcPr>
                <w:p w14:paraId="3AFA17F1"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Activity</w:t>
                  </w:r>
                </w:p>
              </w:tc>
              <w:tc>
                <w:tcPr>
                  <w:tcW w:w="1911" w:type="pct"/>
                  <w:shd w:val="clear" w:color="auto" w:fill="E6E6E6"/>
                </w:tcPr>
                <w:p w14:paraId="27755CE2" w14:textId="77777777" w:rsidR="00F52AF4" w:rsidRPr="00784AAC" w:rsidRDefault="00F52AF4" w:rsidP="006771EF">
                  <w:pPr>
                    <w:spacing w:line="276" w:lineRule="auto"/>
                    <w:jc w:val="center"/>
                    <w:rPr>
                      <w:rFonts w:ascii="Arial" w:hAnsi="Arial" w:cs="Arial"/>
                      <w:b/>
                      <w:sz w:val="20"/>
                    </w:rPr>
                  </w:pPr>
                  <w:r w:rsidRPr="00784AAC">
                    <w:rPr>
                      <w:rFonts w:ascii="Arial" w:hAnsi="Arial" w:cs="Arial"/>
                      <w:b/>
                      <w:sz w:val="20"/>
                    </w:rPr>
                    <w:t>Responsible Party</w:t>
                  </w:r>
                </w:p>
              </w:tc>
            </w:tr>
            <w:tr w:rsidR="00F52AF4" w:rsidRPr="00784AAC" w14:paraId="095F427D" w14:textId="77777777" w:rsidTr="00F52AF4">
              <w:tc>
                <w:tcPr>
                  <w:tcW w:w="1535" w:type="pct"/>
                  <w:tcBorders>
                    <w:bottom w:val="single" w:sz="4" w:space="0" w:color="auto"/>
                  </w:tcBorders>
                </w:tcPr>
                <w:p w14:paraId="29E3FA15"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554" w:type="pct"/>
                  <w:tcBorders>
                    <w:bottom w:val="single" w:sz="4" w:space="0" w:color="auto"/>
                  </w:tcBorders>
                </w:tcPr>
                <w:p w14:paraId="29FDD3F1" w14:textId="77777777" w:rsidR="00F52AF4" w:rsidRPr="00784AAC" w:rsidRDefault="00F52AF4" w:rsidP="006771EF">
                  <w:pPr>
                    <w:spacing w:line="276" w:lineRule="auto"/>
                    <w:rPr>
                      <w:rFonts w:ascii="Arial" w:hAnsi="Arial" w:cs="Arial"/>
                      <w:b/>
                      <w:sz w:val="20"/>
                    </w:rPr>
                  </w:pPr>
                  <w:r w:rsidRPr="00784AAC">
                    <w:rPr>
                      <w:rFonts w:ascii="Arial" w:hAnsi="Arial" w:cs="Arial"/>
                      <w:sz w:val="20"/>
                    </w:rPr>
                    <w:t>XXX</w:t>
                  </w:r>
                </w:p>
              </w:tc>
              <w:tc>
                <w:tcPr>
                  <w:tcW w:w="1911" w:type="pct"/>
                  <w:tcBorders>
                    <w:bottom w:val="single" w:sz="4" w:space="0" w:color="auto"/>
                  </w:tcBorders>
                </w:tcPr>
                <w:p w14:paraId="09B89600" w14:textId="77777777" w:rsidR="00F52AF4" w:rsidRPr="00784AAC" w:rsidRDefault="00F52AF4" w:rsidP="006771EF">
                  <w:pPr>
                    <w:spacing w:line="276" w:lineRule="auto"/>
                    <w:jc w:val="center"/>
                    <w:rPr>
                      <w:rFonts w:ascii="Arial" w:hAnsi="Arial" w:cs="Arial"/>
                      <w:i/>
                      <w:sz w:val="20"/>
                    </w:rPr>
                  </w:pPr>
                  <w:r w:rsidRPr="00784AAC">
                    <w:rPr>
                      <w:rFonts w:ascii="Arial" w:hAnsi="Arial" w:cs="Arial"/>
                      <w:i/>
                      <w:sz w:val="20"/>
                    </w:rPr>
                    <w:t>XXX</w:t>
                  </w:r>
                </w:p>
              </w:tc>
            </w:tr>
            <w:tr w:rsidR="00F52AF4" w:rsidRPr="00784AAC" w14:paraId="78A11D08" w14:textId="77777777" w:rsidTr="00F52AF4">
              <w:tc>
                <w:tcPr>
                  <w:tcW w:w="1535" w:type="pct"/>
                </w:tcPr>
                <w:p w14:paraId="268669A3" w14:textId="77777777" w:rsidR="00F52AF4" w:rsidRPr="00784AAC" w:rsidRDefault="00F52AF4" w:rsidP="006771EF">
                  <w:pPr>
                    <w:spacing w:line="276" w:lineRule="auto"/>
                    <w:rPr>
                      <w:rFonts w:ascii="Arial" w:hAnsi="Arial" w:cs="Arial"/>
                      <w:sz w:val="20"/>
                    </w:rPr>
                  </w:pPr>
                  <w:r w:rsidRPr="00784AAC">
                    <w:rPr>
                      <w:rFonts w:ascii="Arial" w:hAnsi="Arial" w:cs="Arial"/>
                      <w:sz w:val="20"/>
                    </w:rPr>
                    <w:t>Before [STDI – 7 minutes]</w:t>
                  </w:r>
                </w:p>
              </w:tc>
              <w:tc>
                <w:tcPr>
                  <w:tcW w:w="1554" w:type="pct"/>
                </w:tcPr>
                <w:p w14:paraId="0D8F5CD9" w14:textId="77777777" w:rsidR="00F52AF4" w:rsidRPr="00784AAC" w:rsidRDefault="00F52AF4" w:rsidP="006771EF">
                  <w:pPr>
                    <w:spacing w:line="276" w:lineRule="auto"/>
                    <w:rPr>
                      <w:rFonts w:ascii="Arial" w:hAnsi="Arial" w:cs="Arial"/>
                      <w:sz w:val="20"/>
                    </w:rPr>
                  </w:pPr>
                  <w:r w:rsidRPr="00784AAC">
                    <w:rPr>
                      <w:rFonts w:ascii="Arial" w:hAnsi="Arial" w:cs="Arial"/>
                      <w:sz w:val="20"/>
                    </w:rPr>
                    <w:t>Provide updates on the following, if any:</w:t>
                  </w:r>
                </w:p>
                <w:p w14:paraId="4FE9A103" w14:textId="77777777" w:rsidR="00F52AF4" w:rsidRPr="00784AAC" w:rsidRDefault="00F52AF4" w:rsidP="006771EF">
                  <w:pPr>
                    <w:pStyle w:val="ListParagraph"/>
                    <w:numPr>
                      <w:ilvl w:val="0"/>
                      <w:numId w:val="31"/>
                    </w:numPr>
                    <w:spacing w:after="0" w:line="276" w:lineRule="auto"/>
                    <w:ind w:left="339" w:hanging="339"/>
                    <w:rPr>
                      <w:rFonts w:ascii="Arial" w:hAnsi="Arial" w:cs="Arial"/>
                      <w:sz w:val="20"/>
                    </w:rPr>
                  </w:pPr>
                  <w:r w:rsidRPr="00784AAC">
                    <w:rPr>
                      <w:rFonts w:ascii="Arial" w:hAnsi="Arial" w:cs="Arial"/>
                      <w:i/>
                      <w:sz w:val="20"/>
                    </w:rPr>
                    <w:t>XXX</w:t>
                  </w:r>
                </w:p>
                <w:p w14:paraId="50D2C210" w14:textId="77777777" w:rsidR="00F52AF4" w:rsidRPr="00784AAC" w:rsidRDefault="00F52AF4" w:rsidP="006771EF">
                  <w:pPr>
                    <w:numPr>
                      <w:ilvl w:val="0"/>
                      <w:numId w:val="31"/>
                    </w:numPr>
                    <w:spacing w:after="0" w:line="276" w:lineRule="auto"/>
                    <w:ind w:left="258" w:hanging="258"/>
                    <w:rPr>
                      <w:rFonts w:ascii="Arial" w:hAnsi="Arial" w:cs="Arial"/>
                      <w:sz w:val="20"/>
                    </w:rPr>
                  </w:pPr>
                  <w:r w:rsidRPr="00784AAC">
                    <w:rPr>
                      <w:rFonts w:ascii="Arial" w:hAnsi="Arial" w:cs="Arial"/>
                      <w:i/>
                      <w:sz w:val="20"/>
                    </w:rPr>
                    <w:t>XXX</w:t>
                  </w:r>
                </w:p>
                <w:p w14:paraId="406BAEB6" w14:textId="77777777" w:rsidR="00F52AF4" w:rsidRPr="00784AAC" w:rsidRDefault="00F52AF4" w:rsidP="006771EF">
                  <w:pPr>
                    <w:numPr>
                      <w:ilvl w:val="0"/>
                      <w:numId w:val="31"/>
                    </w:numPr>
                    <w:spacing w:after="0" w:line="276" w:lineRule="auto"/>
                    <w:ind w:left="258" w:hanging="258"/>
                    <w:rPr>
                      <w:rFonts w:ascii="Arial" w:hAnsi="Arial" w:cs="Arial"/>
                      <w:i/>
                      <w:sz w:val="20"/>
                    </w:rPr>
                  </w:pPr>
                  <w:r w:rsidRPr="00784AAC">
                    <w:rPr>
                      <w:rFonts w:ascii="Arial" w:hAnsi="Arial" w:cs="Arial"/>
                      <w:i/>
                      <w:sz w:val="20"/>
                    </w:rPr>
                    <w:t>XXX</w:t>
                  </w:r>
                </w:p>
                <w:p w14:paraId="7E1A6038" w14:textId="77777777" w:rsidR="00F52AF4" w:rsidRPr="00784AAC" w:rsidRDefault="00F52AF4" w:rsidP="006771EF">
                  <w:pPr>
                    <w:numPr>
                      <w:ilvl w:val="0"/>
                      <w:numId w:val="31"/>
                    </w:numPr>
                    <w:spacing w:after="0" w:line="276" w:lineRule="auto"/>
                    <w:ind w:left="258" w:hanging="258"/>
                    <w:rPr>
                      <w:rFonts w:ascii="Arial" w:hAnsi="Arial" w:cs="Arial"/>
                      <w:sz w:val="20"/>
                    </w:rPr>
                  </w:pPr>
                  <w:r w:rsidRPr="00784AAC">
                    <w:rPr>
                      <w:rFonts w:ascii="Arial" w:hAnsi="Arial" w:cs="Arial"/>
                      <w:i/>
                      <w:sz w:val="20"/>
                    </w:rPr>
                    <w:t>XXX</w:t>
                  </w:r>
                </w:p>
                <w:p w14:paraId="54EA37F5" w14:textId="77777777" w:rsidR="00F52AF4" w:rsidRPr="00784AAC" w:rsidRDefault="00F52AF4" w:rsidP="006771EF">
                  <w:pPr>
                    <w:numPr>
                      <w:ilvl w:val="0"/>
                      <w:numId w:val="31"/>
                    </w:numPr>
                    <w:spacing w:after="0" w:line="276" w:lineRule="auto"/>
                    <w:ind w:left="258" w:hanging="258"/>
                    <w:rPr>
                      <w:rFonts w:ascii="Arial" w:hAnsi="Arial" w:cs="Arial"/>
                      <w:i/>
                      <w:iCs/>
                      <w:sz w:val="20"/>
                    </w:rPr>
                  </w:pPr>
                  <w:r w:rsidRPr="00784AAC">
                    <w:rPr>
                      <w:rFonts w:ascii="Arial" w:hAnsi="Arial" w:cs="Arial"/>
                      <w:i/>
                      <w:iCs/>
                      <w:sz w:val="20"/>
                    </w:rPr>
                    <w:t xml:space="preserve">Real-time </w:t>
                  </w:r>
                  <w:r w:rsidRPr="00784AAC">
                    <w:rPr>
                      <w:rFonts w:ascii="Arial" w:hAnsi="Arial" w:cs="Arial"/>
                      <w:i/>
                      <w:iCs/>
                      <w:strike/>
                      <w:sz w:val="20"/>
                    </w:rPr>
                    <w:t>system snapshot</w:t>
                  </w:r>
                  <w:r w:rsidRPr="00784AAC">
                    <w:rPr>
                      <w:rFonts w:ascii="Arial" w:hAnsi="Arial" w:cs="Arial"/>
                      <w:i/>
                      <w:iCs/>
                      <w:sz w:val="20"/>
                    </w:rPr>
                    <w:t xml:space="preserve">  </w:t>
                  </w:r>
                  <w:r w:rsidRPr="00784AAC">
                    <w:rPr>
                      <w:rFonts w:ascii="Arial" w:hAnsi="Arial" w:cs="Arial"/>
                      <w:b/>
                      <w:i/>
                      <w:iCs/>
                      <w:sz w:val="20"/>
                      <w:u w:val="single"/>
                    </w:rPr>
                    <w:t>data</w:t>
                  </w:r>
                </w:p>
              </w:tc>
              <w:tc>
                <w:tcPr>
                  <w:tcW w:w="1911" w:type="pct"/>
                </w:tcPr>
                <w:p w14:paraId="38719655" w14:textId="77777777" w:rsidR="00F52AF4" w:rsidRPr="00784AAC" w:rsidRDefault="00F52AF4" w:rsidP="006771EF">
                  <w:pPr>
                    <w:spacing w:line="276" w:lineRule="auto"/>
                    <w:jc w:val="center"/>
                    <w:rPr>
                      <w:rFonts w:ascii="Arial" w:hAnsi="Arial" w:cs="Arial"/>
                      <w:i/>
                      <w:sz w:val="20"/>
                    </w:rPr>
                  </w:pPr>
                  <w:r w:rsidRPr="00784AAC">
                    <w:rPr>
                      <w:rFonts w:ascii="Arial" w:hAnsi="Arial" w:cs="Arial"/>
                      <w:i/>
                      <w:sz w:val="20"/>
                    </w:rPr>
                    <w:t>System Operator</w:t>
                  </w:r>
                </w:p>
              </w:tc>
            </w:tr>
            <w:tr w:rsidR="00F52AF4" w:rsidRPr="00784AAC" w14:paraId="6C300CC3" w14:textId="77777777" w:rsidTr="00F52AF4">
              <w:tc>
                <w:tcPr>
                  <w:tcW w:w="1535" w:type="pct"/>
                </w:tcPr>
                <w:p w14:paraId="57E3BA29"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554" w:type="pct"/>
                </w:tcPr>
                <w:p w14:paraId="56699348"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911" w:type="pct"/>
                </w:tcPr>
                <w:p w14:paraId="2B440993"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18B543A4" w14:textId="77777777" w:rsidTr="00F52AF4">
              <w:tc>
                <w:tcPr>
                  <w:tcW w:w="1535" w:type="pct"/>
                  <w:tcBorders>
                    <w:bottom w:val="single" w:sz="4" w:space="0" w:color="auto"/>
                  </w:tcBorders>
                </w:tcPr>
                <w:p w14:paraId="0A66962B"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554" w:type="pct"/>
                  <w:tcBorders>
                    <w:bottom w:val="single" w:sz="4" w:space="0" w:color="auto"/>
                  </w:tcBorders>
                </w:tcPr>
                <w:p w14:paraId="1C9BB6E1"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911" w:type="pct"/>
                  <w:tcBorders>
                    <w:bottom w:val="single" w:sz="4" w:space="0" w:color="auto"/>
                  </w:tcBorders>
                </w:tcPr>
                <w:p w14:paraId="1CC3A59D"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00F04E57" w14:textId="77777777" w:rsidTr="00F52AF4">
              <w:tc>
                <w:tcPr>
                  <w:tcW w:w="1535" w:type="pct"/>
                  <w:vMerge w:val="restart"/>
                </w:tcPr>
                <w:p w14:paraId="7CF0A89E"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554" w:type="pct"/>
                </w:tcPr>
                <w:p w14:paraId="37819E86" w14:textId="77777777" w:rsidR="00F52AF4" w:rsidRPr="00784AAC" w:rsidRDefault="00F52AF4" w:rsidP="006771EF">
                  <w:pPr>
                    <w:spacing w:line="276" w:lineRule="auto"/>
                    <w:rPr>
                      <w:rFonts w:ascii="Arial" w:hAnsi="Arial" w:cs="Arial"/>
                      <w:sz w:val="20"/>
                    </w:rPr>
                  </w:pPr>
                  <w:r w:rsidRPr="00784AAC">
                    <w:rPr>
                      <w:rFonts w:ascii="Arial" w:hAnsi="Arial" w:cs="Arial"/>
                      <w:sz w:val="20"/>
                    </w:rPr>
                    <w:t>XXX</w:t>
                  </w:r>
                </w:p>
              </w:tc>
              <w:tc>
                <w:tcPr>
                  <w:tcW w:w="1911" w:type="pct"/>
                </w:tcPr>
                <w:p w14:paraId="02AB4E87"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r w:rsidR="00F52AF4" w:rsidRPr="00784AAC" w14:paraId="754EC74E" w14:textId="77777777" w:rsidTr="00F52AF4">
              <w:tc>
                <w:tcPr>
                  <w:tcW w:w="1535" w:type="pct"/>
                  <w:vMerge/>
                  <w:shd w:val="clear" w:color="auto" w:fill="auto"/>
                </w:tcPr>
                <w:p w14:paraId="1DFA030D" w14:textId="77777777" w:rsidR="00F52AF4" w:rsidRPr="00784AAC" w:rsidRDefault="00F52AF4" w:rsidP="006771EF">
                  <w:pPr>
                    <w:spacing w:line="276" w:lineRule="auto"/>
                    <w:rPr>
                      <w:rFonts w:ascii="Arial" w:hAnsi="Arial" w:cs="Arial"/>
                      <w:sz w:val="20"/>
                    </w:rPr>
                  </w:pPr>
                </w:p>
              </w:tc>
              <w:tc>
                <w:tcPr>
                  <w:tcW w:w="1554" w:type="pct"/>
                  <w:shd w:val="clear" w:color="auto" w:fill="auto"/>
                </w:tcPr>
                <w:p w14:paraId="1B53D0FA" w14:textId="77777777" w:rsidR="00F52AF4" w:rsidRPr="00784AAC" w:rsidRDefault="00F52AF4" w:rsidP="006771EF">
                  <w:pPr>
                    <w:spacing w:line="276" w:lineRule="auto"/>
                    <w:rPr>
                      <w:rFonts w:ascii="Arial" w:hAnsi="Arial" w:cs="Arial"/>
                      <w:sz w:val="20"/>
                    </w:rPr>
                  </w:pPr>
                  <w:r w:rsidRPr="00784AAC">
                    <w:rPr>
                      <w:rFonts w:ascii="Arial" w:hAnsi="Arial" w:cs="Arial"/>
                      <w:sz w:val="20"/>
                    </w:rPr>
                    <w:t xml:space="preserve">XXX </w:t>
                  </w:r>
                </w:p>
              </w:tc>
              <w:tc>
                <w:tcPr>
                  <w:tcW w:w="1911" w:type="pct"/>
                  <w:shd w:val="clear" w:color="auto" w:fill="auto"/>
                </w:tcPr>
                <w:p w14:paraId="7984C38C" w14:textId="77777777" w:rsidR="00F52AF4" w:rsidRPr="00784AAC" w:rsidRDefault="00F52AF4" w:rsidP="006771EF">
                  <w:pPr>
                    <w:spacing w:line="276" w:lineRule="auto"/>
                    <w:jc w:val="center"/>
                    <w:rPr>
                      <w:rFonts w:ascii="Arial" w:hAnsi="Arial" w:cs="Arial"/>
                      <w:sz w:val="20"/>
                    </w:rPr>
                  </w:pPr>
                  <w:r w:rsidRPr="00784AAC">
                    <w:rPr>
                      <w:rFonts w:ascii="Arial" w:hAnsi="Arial" w:cs="Arial"/>
                      <w:i/>
                      <w:sz w:val="20"/>
                    </w:rPr>
                    <w:t>XXX</w:t>
                  </w:r>
                </w:p>
              </w:tc>
            </w:tr>
          </w:tbl>
          <w:p w14:paraId="6A410414" w14:textId="77777777" w:rsidR="00F52AF4" w:rsidRPr="00784AAC" w:rsidRDefault="00F52AF4" w:rsidP="006771EF">
            <w:pPr>
              <w:spacing w:after="0" w:line="276" w:lineRule="auto"/>
              <w:ind w:left="190" w:hanging="190"/>
              <w:rPr>
                <w:rFonts w:ascii="Arial" w:hAnsi="Arial" w:cs="Arial"/>
              </w:rPr>
            </w:pPr>
          </w:p>
        </w:tc>
        <w:tc>
          <w:tcPr>
            <w:tcW w:w="1559" w:type="dxa"/>
          </w:tcPr>
          <w:p w14:paraId="5B466023" w14:textId="77777777" w:rsidR="00F52AF4" w:rsidRPr="00BC3162" w:rsidRDefault="00F52AF4" w:rsidP="006771EF">
            <w:pPr>
              <w:spacing w:after="0" w:line="276" w:lineRule="auto"/>
              <w:rPr>
                <w:rFonts w:ascii="Arial" w:hAnsi="Arial" w:cs="Arial"/>
                <w:color w:val="000000" w:themeColor="text1"/>
                <w:lang w:val="en-US"/>
              </w:rPr>
            </w:pPr>
            <w:r w:rsidRPr="00BC3162">
              <w:rPr>
                <w:rFonts w:ascii="Arial" w:hAnsi="Arial" w:cs="Arial"/>
                <w:color w:val="000000" w:themeColor="text1"/>
                <w:lang w:val="en-US"/>
              </w:rPr>
              <w:t>To reflect change in type of data received with the use of ICCP of the NMMS</w:t>
            </w:r>
          </w:p>
          <w:p w14:paraId="35E2F5A2" w14:textId="77777777" w:rsidR="00F52AF4" w:rsidRPr="00BC3162" w:rsidDel="00CF3DBB" w:rsidRDefault="00F52AF4" w:rsidP="006771EF">
            <w:pPr>
              <w:spacing w:after="0" w:line="276" w:lineRule="auto"/>
              <w:rPr>
                <w:rFonts w:ascii="Arial" w:hAnsi="Arial" w:cs="Arial"/>
                <w:color w:val="000000" w:themeColor="text1"/>
              </w:rPr>
            </w:pPr>
          </w:p>
        </w:tc>
        <w:tc>
          <w:tcPr>
            <w:tcW w:w="2126" w:type="dxa"/>
          </w:tcPr>
          <w:p w14:paraId="3D4693C9"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4E276DBA"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60A7520B"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1B179184"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3B0A684B" w14:textId="72362C19" w:rsidTr="00153DD4">
        <w:trPr>
          <w:trHeight w:val="20"/>
        </w:trPr>
        <w:tc>
          <w:tcPr>
            <w:tcW w:w="1271" w:type="dxa"/>
          </w:tcPr>
          <w:p w14:paraId="21C268A2" w14:textId="77777777" w:rsidR="00F52AF4" w:rsidRPr="00BC3162" w:rsidRDefault="00F52AF4" w:rsidP="006771EF">
            <w:pPr>
              <w:spacing w:after="0" w:line="276" w:lineRule="auto"/>
              <w:jc w:val="both"/>
              <w:rPr>
                <w:rFonts w:ascii="Arial" w:hAnsi="Arial" w:cs="Arial"/>
              </w:rPr>
            </w:pPr>
            <w:permStart w:id="283910002" w:edGrp="everyone" w:colFirst="5" w:colLast="5"/>
            <w:permStart w:id="435836353" w:edGrp="everyone" w:colFirst="6" w:colLast="6"/>
            <w:permEnd w:id="2076133106"/>
            <w:permEnd w:id="1842158312"/>
            <w:r w:rsidRPr="00BC3162">
              <w:rPr>
                <w:rFonts w:ascii="Arial" w:hAnsi="Arial" w:cs="Arial"/>
              </w:rPr>
              <w:t>SYSTEM OPERAT</w:t>
            </w:r>
            <w:r w:rsidRPr="00BC3162">
              <w:rPr>
                <w:rFonts w:ascii="Arial" w:hAnsi="Arial" w:cs="Arial"/>
              </w:rPr>
              <w:lastRenderedPageBreak/>
              <w:t>OR INPUT DATA AND REPORTS</w:t>
            </w:r>
          </w:p>
        </w:tc>
        <w:tc>
          <w:tcPr>
            <w:tcW w:w="992" w:type="dxa"/>
          </w:tcPr>
          <w:p w14:paraId="3A34CE77" w14:textId="77777777" w:rsidR="00F52AF4" w:rsidRPr="00BC3162" w:rsidRDefault="00F52AF4" w:rsidP="006771EF">
            <w:pPr>
              <w:spacing w:after="0" w:line="276" w:lineRule="auto"/>
              <w:jc w:val="center"/>
              <w:rPr>
                <w:rFonts w:ascii="Arial" w:hAnsi="Arial" w:cs="Arial"/>
              </w:rPr>
            </w:pPr>
            <w:r w:rsidRPr="00BC3162">
              <w:rPr>
                <w:rFonts w:ascii="Arial" w:hAnsi="Arial" w:cs="Arial"/>
              </w:rPr>
              <w:lastRenderedPageBreak/>
              <w:t>7.4.1</w:t>
            </w:r>
          </w:p>
        </w:tc>
        <w:tc>
          <w:tcPr>
            <w:tcW w:w="2835" w:type="dxa"/>
          </w:tcPr>
          <w:p w14:paraId="16E18D3D" w14:textId="77777777" w:rsidR="00F52AF4" w:rsidRPr="00BC3162" w:rsidRDefault="00F52AF4" w:rsidP="006771EF">
            <w:pPr>
              <w:pStyle w:val="Heading3"/>
              <w:keepNext w:val="0"/>
              <w:keepLines w:val="0"/>
              <w:numPr>
                <w:ilvl w:val="2"/>
                <w:numId w:val="29"/>
              </w:numPr>
              <w:tabs>
                <w:tab w:val="left" w:pos="720"/>
              </w:tabs>
              <w:spacing w:before="0"/>
              <w:ind w:left="639" w:hanging="639"/>
              <w:contextualSpacing/>
              <w:rPr>
                <w:rFonts w:ascii="Arial" w:hAnsi="Arial" w:cs="Arial"/>
                <w:sz w:val="22"/>
                <w:szCs w:val="22"/>
              </w:rPr>
            </w:pPr>
            <w:r w:rsidRPr="00BC3162">
              <w:rPr>
                <w:rFonts w:ascii="Arial" w:hAnsi="Arial" w:cs="Arial"/>
                <w:b/>
                <w:color w:val="auto"/>
                <w:sz w:val="22"/>
                <w:szCs w:val="22"/>
              </w:rPr>
              <w:t>Market run data Inputs</w:t>
            </w:r>
            <w:r w:rsidRPr="00BC3162">
              <w:rPr>
                <w:rFonts w:ascii="Arial" w:hAnsi="Arial" w:cs="Arial"/>
                <w:color w:val="auto"/>
                <w:sz w:val="22"/>
                <w:szCs w:val="22"/>
              </w:rPr>
              <w:t xml:space="preserve">. </w:t>
            </w:r>
            <w:r w:rsidRPr="00BC3162">
              <w:rPr>
                <w:rFonts w:ascii="Arial" w:eastAsiaTheme="minorHAnsi" w:hAnsi="Arial" w:cs="Arial"/>
                <w:color w:val="auto"/>
                <w:kern w:val="0"/>
                <w:sz w:val="22"/>
                <w:szCs w:val="22"/>
                <w:lang w:val="en-PH"/>
              </w:rPr>
              <w:t xml:space="preserve">For each dispatch interval, </w:t>
            </w:r>
            <w:r w:rsidRPr="00BC3162">
              <w:rPr>
                <w:rFonts w:ascii="Arial" w:eastAsiaTheme="minorHAnsi" w:hAnsi="Arial" w:cs="Arial"/>
                <w:color w:val="auto"/>
                <w:kern w:val="0"/>
                <w:sz w:val="22"/>
                <w:szCs w:val="22"/>
                <w:lang w:val="en-PH"/>
              </w:rPr>
              <w:lastRenderedPageBreak/>
              <w:t>the System Operator shall provide and update data, if necessary, which shall be used in the pre-dispatch projections and real-time dispatch market runs:</w:t>
            </w:r>
          </w:p>
          <w:p w14:paraId="65F4271D" w14:textId="77777777" w:rsidR="00F52AF4" w:rsidRPr="00BC3162" w:rsidRDefault="00F52AF4" w:rsidP="006771EF">
            <w:pPr>
              <w:numPr>
                <w:ilvl w:val="0"/>
                <w:numId w:val="33"/>
              </w:numPr>
              <w:spacing w:after="0" w:line="276" w:lineRule="auto"/>
              <w:ind w:left="1440" w:hanging="720"/>
              <w:contextualSpacing/>
              <w:jc w:val="both"/>
              <w:rPr>
                <w:rFonts w:ascii="Arial" w:hAnsi="Arial" w:cs="Arial"/>
              </w:rPr>
            </w:pPr>
            <w:r w:rsidRPr="00BC3162">
              <w:rPr>
                <w:rFonts w:ascii="Arial" w:hAnsi="Arial" w:cs="Arial"/>
                <w:i/>
              </w:rPr>
              <w:t>Outage</w:t>
            </w:r>
            <w:r w:rsidRPr="00BC3162">
              <w:rPr>
                <w:rFonts w:ascii="Arial" w:hAnsi="Arial" w:cs="Arial"/>
              </w:rPr>
              <w:t xml:space="preserve"> schedules</w:t>
            </w:r>
          </w:p>
          <w:p w14:paraId="628D6816" w14:textId="77777777" w:rsidR="00F52AF4" w:rsidRPr="00BC3162" w:rsidRDefault="00F52AF4" w:rsidP="006771EF">
            <w:pPr>
              <w:numPr>
                <w:ilvl w:val="0"/>
                <w:numId w:val="33"/>
              </w:numPr>
              <w:spacing w:after="0" w:line="276" w:lineRule="auto"/>
              <w:ind w:left="1440" w:hanging="720"/>
              <w:contextualSpacing/>
              <w:jc w:val="both"/>
              <w:rPr>
                <w:rFonts w:ascii="Arial" w:hAnsi="Arial" w:cs="Arial"/>
              </w:rPr>
            </w:pPr>
            <w:r w:rsidRPr="00BC3162">
              <w:rPr>
                <w:rFonts w:ascii="Arial" w:hAnsi="Arial" w:cs="Arial"/>
                <w:i/>
              </w:rPr>
              <w:t xml:space="preserve">Contingency </w:t>
            </w:r>
            <w:r w:rsidRPr="00BC3162">
              <w:rPr>
                <w:rFonts w:ascii="Arial" w:hAnsi="Arial" w:cs="Arial"/>
              </w:rPr>
              <w:t xml:space="preserve">lists </w:t>
            </w:r>
          </w:p>
          <w:p w14:paraId="65DF0B0D" w14:textId="77777777" w:rsidR="00F52AF4" w:rsidRPr="00BC3162" w:rsidRDefault="00F52AF4" w:rsidP="006771EF">
            <w:pPr>
              <w:numPr>
                <w:ilvl w:val="0"/>
                <w:numId w:val="33"/>
              </w:numPr>
              <w:spacing w:after="0" w:line="276" w:lineRule="auto"/>
              <w:ind w:left="1440" w:hanging="720"/>
              <w:contextualSpacing/>
              <w:jc w:val="both"/>
              <w:rPr>
                <w:rFonts w:ascii="Arial" w:hAnsi="Arial" w:cs="Arial"/>
              </w:rPr>
            </w:pPr>
            <w:r w:rsidRPr="00BC3162">
              <w:rPr>
                <w:rFonts w:ascii="Arial" w:hAnsi="Arial" w:cs="Arial"/>
                <w:i/>
              </w:rPr>
              <w:t>Over-riding constraints</w:t>
            </w:r>
          </w:p>
          <w:p w14:paraId="38B7E39D" w14:textId="77777777" w:rsidR="00F52AF4" w:rsidRPr="00BC3162" w:rsidRDefault="00F52AF4" w:rsidP="006771EF">
            <w:pPr>
              <w:numPr>
                <w:ilvl w:val="0"/>
                <w:numId w:val="33"/>
              </w:numPr>
              <w:spacing w:after="0" w:line="276" w:lineRule="auto"/>
              <w:ind w:left="1440" w:hanging="720"/>
              <w:contextualSpacing/>
              <w:jc w:val="both"/>
              <w:rPr>
                <w:rFonts w:ascii="Arial" w:hAnsi="Arial" w:cs="Arial"/>
              </w:rPr>
            </w:pPr>
            <w:r w:rsidRPr="00BC3162">
              <w:rPr>
                <w:rFonts w:ascii="Arial" w:hAnsi="Arial" w:cs="Arial"/>
                <w:i/>
              </w:rPr>
              <w:t xml:space="preserve">Reserve </w:t>
            </w:r>
            <w:r w:rsidRPr="00BC3162">
              <w:rPr>
                <w:rFonts w:ascii="Arial" w:hAnsi="Arial" w:cs="Arial"/>
              </w:rPr>
              <w:t>requirements</w:t>
            </w:r>
          </w:p>
          <w:p w14:paraId="01A3DB7A" w14:textId="77777777" w:rsidR="00F52AF4" w:rsidRPr="00BC3162" w:rsidRDefault="00F52AF4" w:rsidP="006771EF">
            <w:pPr>
              <w:spacing w:after="0" w:line="276" w:lineRule="auto"/>
              <w:rPr>
                <w:rFonts w:ascii="Arial" w:hAnsi="Arial" w:cs="Arial"/>
              </w:rPr>
            </w:pPr>
          </w:p>
        </w:tc>
        <w:tc>
          <w:tcPr>
            <w:tcW w:w="3828" w:type="dxa"/>
          </w:tcPr>
          <w:p w14:paraId="062777D8" w14:textId="77777777" w:rsidR="00F52AF4" w:rsidRPr="00BC3162" w:rsidRDefault="00F52AF4" w:rsidP="006771EF">
            <w:pPr>
              <w:pStyle w:val="Heading3"/>
              <w:keepNext w:val="0"/>
              <w:keepLines w:val="0"/>
              <w:numPr>
                <w:ilvl w:val="2"/>
                <w:numId w:val="26"/>
              </w:numPr>
              <w:tabs>
                <w:tab w:val="left" w:pos="720"/>
              </w:tabs>
              <w:spacing w:before="0"/>
              <w:contextualSpacing/>
              <w:rPr>
                <w:rFonts w:ascii="Arial" w:eastAsiaTheme="minorHAnsi" w:hAnsi="Arial" w:cs="Arial"/>
                <w:color w:val="auto"/>
                <w:kern w:val="0"/>
                <w:sz w:val="22"/>
                <w:szCs w:val="22"/>
                <w:lang w:val="en-PH"/>
              </w:rPr>
            </w:pPr>
            <w:r w:rsidRPr="00BC3162">
              <w:rPr>
                <w:rFonts w:ascii="Arial" w:hAnsi="Arial" w:cs="Arial"/>
                <w:b/>
                <w:color w:val="auto"/>
                <w:sz w:val="22"/>
                <w:szCs w:val="22"/>
              </w:rPr>
              <w:lastRenderedPageBreak/>
              <w:t>Market run data Inputs</w:t>
            </w:r>
            <w:r w:rsidRPr="00BC3162">
              <w:rPr>
                <w:rFonts w:ascii="Arial" w:hAnsi="Arial" w:cs="Arial"/>
                <w:color w:val="auto"/>
                <w:sz w:val="22"/>
                <w:szCs w:val="22"/>
              </w:rPr>
              <w:t xml:space="preserve">. </w:t>
            </w:r>
            <w:r w:rsidRPr="00BC3162">
              <w:rPr>
                <w:rFonts w:ascii="Arial" w:eastAsiaTheme="minorHAnsi" w:hAnsi="Arial" w:cs="Arial"/>
                <w:color w:val="auto"/>
                <w:kern w:val="0"/>
                <w:sz w:val="22"/>
                <w:szCs w:val="22"/>
                <w:lang w:val="en-PH"/>
              </w:rPr>
              <w:t xml:space="preserve">For each dispatch interval, the System Operator shall </w:t>
            </w:r>
            <w:r w:rsidRPr="00BC3162">
              <w:rPr>
                <w:rFonts w:ascii="Arial" w:eastAsiaTheme="minorHAnsi" w:hAnsi="Arial" w:cs="Arial"/>
                <w:color w:val="auto"/>
                <w:kern w:val="0"/>
                <w:sz w:val="22"/>
                <w:szCs w:val="22"/>
                <w:lang w:val="en-PH"/>
              </w:rPr>
              <w:lastRenderedPageBreak/>
              <w:t xml:space="preserve">provide </w:t>
            </w:r>
            <w:r w:rsidRPr="00BC3162">
              <w:rPr>
                <w:rFonts w:ascii="Arial" w:eastAsiaTheme="minorHAnsi" w:hAnsi="Arial" w:cs="Arial"/>
                <w:strike/>
                <w:color w:val="auto"/>
                <w:kern w:val="0"/>
                <w:sz w:val="22"/>
                <w:szCs w:val="22"/>
                <w:lang w:val="en-PH"/>
              </w:rPr>
              <w:t>and</w:t>
            </w:r>
            <w:r w:rsidRPr="00BC3162">
              <w:rPr>
                <w:rFonts w:ascii="Arial" w:eastAsiaTheme="minorHAnsi" w:hAnsi="Arial" w:cs="Arial"/>
                <w:color w:val="auto"/>
                <w:kern w:val="0"/>
                <w:sz w:val="22"/>
                <w:szCs w:val="22"/>
                <w:lang w:val="en-PH"/>
              </w:rPr>
              <w:t xml:space="preserve"> </w:t>
            </w:r>
            <w:r w:rsidRPr="00BC3162">
              <w:rPr>
                <w:rFonts w:ascii="Arial" w:eastAsiaTheme="minorHAnsi" w:hAnsi="Arial" w:cs="Arial"/>
                <w:b/>
                <w:color w:val="auto"/>
                <w:kern w:val="0"/>
                <w:sz w:val="22"/>
                <w:szCs w:val="22"/>
                <w:u w:val="single"/>
                <w:lang w:val="en-PH"/>
              </w:rPr>
              <w:t>or</w:t>
            </w:r>
            <w:r w:rsidRPr="00BC3162">
              <w:rPr>
                <w:rFonts w:ascii="Arial" w:eastAsiaTheme="minorHAnsi" w:hAnsi="Arial" w:cs="Arial"/>
                <w:color w:val="auto"/>
                <w:kern w:val="0"/>
                <w:sz w:val="22"/>
                <w:szCs w:val="22"/>
                <w:lang w:val="en-PH"/>
              </w:rPr>
              <w:t xml:space="preserve"> update </w:t>
            </w:r>
            <w:r w:rsidRPr="00BC3162">
              <w:rPr>
                <w:rFonts w:ascii="Arial" w:eastAsiaTheme="minorHAnsi" w:hAnsi="Arial" w:cs="Arial"/>
                <w:b/>
                <w:color w:val="auto"/>
                <w:kern w:val="0"/>
                <w:sz w:val="22"/>
                <w:szCs w:val="22"/>
                <w:u w:val="single"/>
                <w:lang w:val="en-PH"/>
              </w:rPr>
              <w:t>the</w:t>
            </w:r>
            <w:r w:rsidRPr="00BC3162">
              <w:rPr>
                <w:rFonts w:ascii="Arial" w:eastAsiaTheme="minorHAnsi" w:hAnsi="Arial" w:cs="Arial"/>
                <w:color w:val="auto"/>
                <w:kern w:val="0"/>
                <w:sz w:val="22"/>
                <w:szCs w:val="22"/>
                <w:lang w:val="en-PH"/>
              </w:rPr>
              <w:t xml:space="preserve"> data, if necessary, which shall be used in the pre-dispatch projections and real-time dispatch market runs:</w:t>
            </w:r>
          </w:p>
          <w:p w14:paraId="332D4681" w14:textId="77777777" w:rsidR="00F52AF4" w:rsidRPr="00BC3162" w:rsidRDefault="00F52AF4" w:rsidP="006771EF">
            <w:pPr>
              <w:pStyle w:val="ListParagraph"/>
              <w:numPr>
                <w:ilvl w:val="1"/>
                <w:numId w:val="1"/>
              </w:numPr>
              <w:spacing w:after="0" w:line="276" w:lineRule="auto"/>
              <w:ind w:left="1080"/>
              <w:jc w:val="both"/>
              <w:rPr>
                <w:rFonts w:ascii="Arial" w:hAnsi="Arial" w:cs="Arial"/>
              </w:rPr>
            </w:pPr>
            <w:r w:rsidRPr="00BC3162">
              <w:rPr>
                <w:rFonts w:ascii="Arial" w:hAnsi="Arial" w:cs="Arial"/>
                <w:i/>
              </w:rPr>
              <w:t>Outage</w:t>
            </w:r>
            <w:r w:rsidRPr="00BC3162">
              <w:rPr>
                <w:rFonts w:ascii="Arial" w:hAnsi="Arial" w:cs="Arial"/>
              </w:rPr>
              <w:t xml:space="preserve"> schedules</w:t>
            </w:r>
          </w:p>
          <w:p w14:paraId="6AF68834" w14:textId="77777777" w:rsidR="00F52AF4" w:rsidRPr="00BC3162" w:rsidRDefault="00F52AF4" w:rsidP="006771EF">
            <w:pPr>
              <w:pStyle w:val="ListParagraph"/>
              <w:numPr>
                <w:ilvl w:val="1"/>
                <w:numId w:val="1"/>
              </w:numPr>
              <w:spacing w:after="0" w:line="276" w:lineRule="auto"/>
              <w:ind w:left="1080"/>
              <w:jc w:val="both"/>
              <w:rPr>
                <w:rFonts w:ascii="Arial" w:hAnsi="Arial" w:cs="Arial"/>
              </w:rPr>
            </w:pPr>
            <w:r w:rsidRPr="00BC3162">
              <w:rPr>
                <w:rFonts w:ascii="Arial" w:hAnsi="Arial" w:cs="Arial"/>
                <w:i/>
              </w:rPr>
              <w:t xml:space="preserve">Contingency </w:t>
            </w:r>
            <w:r w:rsidRPr="00BC3162">
              <w:rPr>
                <w:rFonts w:ascii="Arial" w:hAnsi="Arial" w:cs="Arial"/>
              </w:rPr>
              <w:t xml:space="preserve">lists </w:t>
            </w:r>
          </w:p>
          <w:p w14:paraId="0ED41C6E" w14:textId="77777777" w:rsidR="00F52AF4" w:rsidRPr="00BC3162" w:rsidRDefault="00F52AF4" w:rsidP="006771EF">
            <w:pPr>
              <w:pStyle w:val="ListParagraph"/>
              <w:numPr>
                <w:ilvl w:val="1"/>
                <w:numId w:val="1"/>
              </w:numPr>
              <w:spacing w:after="0" w:line="276" w:lineRule="auto"/>
              <w:ind w:left="1080"/>
              <w:jc w:val="both"/>
              <w:rPr>
                <w:rFonts w:ascii="Arial" w:hAnsi="Arial" w:cs="Arial"/>
              </w:rPr>
            </w:pPr>
            <w:r>
              <w:rPr>
                <w:rFonts w:ascii="Arial" w:hAnsi="Arial" w:cs="Arial"/>
                <w:i/>
              </w:rPr>
              <w:t xml:space="preserve">   </w:t>
            </w:r>
            <w:r w:rsidRPr="00BC3162">
              <w:rPr>
                <w:rFonts w:ascii="Arial" w:hAnsi="Arial" w:cs="Arial"/>
                <w:i/>
              </w:rPr>
              <w:t>Over-riding constraints</w:t>
            </w:r>
          </w:p>
          <w:p w14:paraId="7A53689F" w14:textId="77777777" w:rsidR="00F52AF4" w:rsidRPr="00BC3162" w:rsidRDefault="00F52AF4" w:rsidP="006771EF">
            <w:pPr>
              <w:pStyle w:val="ListParagraph"/>
              <w:numPr>
                <w:ilvl w:val="1"/>
                <w:numId w:val="1"/>
              </w:numPr>
              <w:spacing w:after="0" w:line="276" w:lineRule="auto"/>
              <w:ind w:left="1080"/>
              <w:jc w:val="both"/>
              <w:rPr>
                <w:rFonts w:ascii="Arial" w:hAnsi="Arial" w:cs="Arial"/>
              </w:rPr>
            </w:pPr>
            <w:r w:rsidRPr="00BC3162">
              <w:rPr>
                <w:rFonts w:ascii="Arial" w:hAnsi="Arial" w:cs="Arial"/>
                <w:i/>
              </w:rPr>
              <w:t xml:space="preserve">Reserve </w:t>
            </w:r>
            <w:r w:rsidRPr="00BC3162">
              <w:rPr>
                <w:rFonts w:ascii="Arial" w:hAnsi="Arial" w:cs="Arial"/>
              </w:rPr>
              <w:t>requirements</w:t>
            </w:r>
          </w:p>
          <w:p w14:paraId="6CE19298" w14:textId="77777777" w:rsidR="00F52AF4" w:rsidRPr="00BC3162" w:rsidRDefault="00F52AF4" w:rsidP="006771EF">
            <w:pPr>
              <w:spacing w:after="0" w:line="276" w:lineRule="auto"/>
              <w:rPr>
                <w:rFonts w:ascii="Arial" w:hAnsi="Arial" w:cs="Arial"/>
              </w:rPr>
            </w:pPr>
          </w:p>
        </w:tc>
        <w:tc>
          <w:tcPr>
            <w:tcW w:w="1559" w:type="dxa"/>
          </w:tcPr>
          <w:p w14:paraId="24C1D4B8"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 xml:space="preserve">Minor clerical amendment </w:t>
            </w:r>
            <w:r w:rsidRPr="00BC3162">
              <w:rPr>
                <w:rFonts w:ascii="Arial" w:hAnsi="Arial" w:cs="Arial"/>
                <w:color w:val="000000" w:themeColor="text1"/>
              </w:rPr>
              <w:lastRenderedPageBreak/>
              <w:t>to clarify the provision</w:t>
            </w:r>
          </w:p>
        </w:tc>
        <w:tc>
          <w:tcPr>
            <w:tcW w:w="2126" w:type="dxa"/>
          </w:tcPr>
          <w:p w14:paraId="40255A1A"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51AB6238"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2FD8410B"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2346AF4C"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723B851D" w14:textId="69BFC5F5" w:rsidTr="00153DD4">
        <w:trPr>
          <w:trHeight w:val="20"/>
        </w:trPr>
        <w:tc>
          <w:tcPr>
            <w:tcW w:w="1271" w:type="dxa"/>
          </w:tcPr>
          <w:p w14:paraId="194FC9BC" w14:textId="77777777" w:rsidR="00F52AF4" w:rsidRPr="00BC3162" w:rsidRDefault="00F52AF4" w:rsidP="006771EF">
            <w:pPr>
              <w:spacing w:after="0" w:line="276" w:lineRule="auto"/>
              <w:jc w:val="both"/>
              <w:rPr>
                <w:rFonts w:ascii="Arial" w:hAnsi="Arial" w:cs="Arial"/>
              </w:rPr>
            </w:pPr>
            <w:permStart w:id="406536556" w:edGrp="everyone" w:colFirst="5" w:colLast="5"/>
            <w:permStart w:id="1409757692" w:edGrp="everyone" w:colFirst="6" w:colLast="6"/>
            <w:permEnd w:id="283910002"/>
            <w:permEnd w:id="435836353"/>
            <w:r w:rsidRPr="00BC3162">
              <w:rPr>
                <w:rFonts w:ascii="Arial" w:hAnsi="Arial" w:cs="Arial"/>
              </w:rPr>
              <w:lastRenderedPageBreak/>
              <w:t>SYSTEM OPERATOR INPUT DATA AND REPORTS</w:t>
            </w:r>
          </w:p>
        </w:tc>
        <w:tc>
          <w:tcPr>
            <w:tcW w:w="992" w:type="dxa"/>
          </w:tcPr>
          <w:p w14:paraId="24FAE586" w14:textId="77777777" w:rsidR="00F52AF4" w:rsidRPr="00BC3162" w:rsidRDefault="00F52AF4" w:rsidP="006771EF">
            <w:pPr>
              <w:spacing w:after="0" w:line="276" w:lineRule="auto"/>
              <w:jc w:val="center"/>
              <w:rPr>
                <w:rFonts w:ascii="Arial" w:hAnsi="Arial" w:cs="Arial"/>
              </w:rPr>
            </w:pPr>
            <w:r w:rsidRPr="00BC3162">
              <w:rPr>
                <w:rFonts w:ascii="Arial" w:hAnsi="Arial" w:cs="Arial"/>
              </w:rPr>
              <w:t>7.6.4</w:t>
            </w:r>
          </w:p>
        </w:tc>
        <w:tc>
          <w:tcPr>
            <w:tcW w:w="2835" w:type="dxa"/>
          </w:tcPr>
          <w:p w14:paraId="4844104F" w14:textId="77777777" w:rsidR="00F52AF4" w:rsidRPr="00BC3162" w:rsidRDefault="00F52AF4" w:rsidP="006771EF">
            <w:pPr>
              <w:pStyle w:val="Heading3"/>
              <w:keepNext w:val="0"/>
              <w:keepLines w:val="0"/>
              <w:numPr>
                <w:ilvl w:val="0"/>
                <w:numId w:val="0"/>
              </w:numPr>
              <w:tabs>
                <w:tab w:val="left" w:pos="720"/>
              </w:tabs>
              <w:spacing w:before="0" w:line="276" w:lineRule="auto"/>
              <w:ind w:left="1260" w:hanging="1260"/>
              <w:contextualSpacing/>
              <w:jc w:val="center"/>
              <w:rPr>
                <w:rFonts w:ascii="Arial" w:hAnsi="Arial" w:cs="Arial"/>
                <w:color w:val="auto"/>
                <w:sz w:val="22"/>
                <w:szCs w:val="22"/>
              </w:rPr>
            </w:pPr>
            <w:r>
              <w:rPr>
                <w:rFonts w:ascii="Arial" w:hAnsi="Arial" w:cs="Arial"/>
                <w:bCs/>
                <w:color w:val="auto"/>
                <w:sz w:val="22"/>
                <w:szCs w:val="22"/>
              </w:rPr>
              <w:t>(N</w:t>
            </w:r>
            <w:r w:rsidRPr="00784AAC">
              <w:rPr>
                <w:rFonts w:ascii="Arial" w:hAnsi="Arial" w:cs="Arial"/>
                <w:bCs/>
                <w:color w:val="auto"/>
                <w:sz w:val="22"/>
                <w:szCs w:val="22"/>
              </w:rPr>
              <w:t>ew</w:t>
            </w:r>
            <w:r>
              <w:rPr>
                <w:rFonts w:ascii="Arial" w:hAnsi="Arial" w:cs="Arial"/>
                <w:bCs/>
                <w:color w:val="auto"/>
                <w:sz w:val="22"/>
                <w:szCs w:val="22"/>
              </w:rPr>
              <w:t>)</w:t>
            </w:r>
          </w:p>
        </w:tc>
        <w:tc>
          <w:tcPr>
            <w:tcW w:w="3828" w:type="dxa"/>
          </w:tcPr>
          <w:p w14:paraId="76327D3D" w14:textId="77777777" w:rsidR="00F52AF4" w:rsidRPr="00BC3162" w:rsidRDefault="00F52AF4" w:rsidP="006771EF">
            <w:pPr>
              <w:pStyle w:val="Heading3"/>
              <w:keepNext w:val="0"/>
              <w:keepLines w:val="0"/>
              <w:numPr>
                <w:ilvl w:val="0"/>
                <w:numId w:val="0"/>
              </w:numPr>
              <w:spacing w:before="0"/>
              <w:contextualSpacing/>
              <w:jc w:val="left"/>
              <w:rPr>
                <w:rFonts w:ascii="Arial" w:hAnsi="Arial" w:cs="Arial"/>
                <w:b/>
                <w:color w:val="auto"/>
                <w:sz w:val="22"/>
                <w:szCs w:val="22"/>
                <w:u w:val="single"/>
              </w:rPr>
            </w:pPr>
            <w:bookmarkStart w:id="12" w:name="_Hlk68012889"/>
            <w:r w:rsidRPr="00BC3162">
              <w:rPr>
                <w:rFonts w:ascii="Arial" w:hAnsi="Arial" w:cs="Arial"/>
                <w:b/>
                <w:i/>
                <w:color w:val="auto"/>
                <w:sz w:val="22"/>
                <w:szCs w:val="22"/>
                <w:u w:val="single"/>
              </w:rPr>
              <w:t>Generating units</w:t>
            </w:r>
            <w:r w:rsidRPr="00BC3162">
              <w:rPr>
                <w:rFonts w:ascii="Arial" w:hAnsi="Arial" w:cs="Arial"/>
                <w:b/>
                <w:color w:val="auto"/>
                <w:sz w:val="22"/>
                <w:szCs w:val="22"/>
                <w:u w:val="single"/>
              </w:rPr>
              <w:t xml:space="preserve"> undergoing regulatory and commercial tests shall submit </w:t>
            </w:r>
            <w:r>
              <w:rPr>
                <w:rFonts w:ascii="Arial" w:hAnsi="Arial" w:cs="Arial"/>
                <w:b/>
                <w:color w:val="auto"/>
                <w:sz w:val="22"/>
                <w:szCs w:val="22"/>
                <w:u w:val="single"/>
              </w:rPr>
              <w:t xml:space="preserve">to the </w:t>
            </w:r>
            <w:r w:rsidRPr="00BC3162">
              <w:rPr>
                <w:rFonts w:ascii="Arial" w:hAnsi="Arial" w:cs="Arial"/>
                <w:b/>
                <w:i/>
                <w:color w:val="auto"/>
                <w:sz w:val="22"/>
                <w:szCs w:val="22"/>
                <w:u w:val="single"/>
              </w:rPr>
              <w:t>System Operator</w:t>
            </w:r>
            <w:r>
              <w:rPr>
                <w:rFonts w:ascii="Arial" w:hAnsi="Arial" w:cs="Arial"/>
                <w:b/>
                <w:color w:val="auto"/>
                <w:sz w:val="22"/>
                <w:szCs w:val="22"/>
                <w:u w:val="single"/>
              </w:rPr>
              <w:t xml:space="preserve"> the </w:t>
            </w:r>
            <w:r w:rsidRPr="00BC3162">
              <w:rPr>
                <w:rFonts w:ascii="Arial" w:hAnsi="Arial" w:cs="Arial"/>
                <w:b/>
                <w:color w:val="auto"/>
                <w:sz w:val="22"/>
                <w:szCs w:val="22"/>
                <w:u w:val="single"/>
              </w:rPr>
              <w:t xml:space="preserve">MW profile that details the MW target for each </w:t>
            </w:r>
            <w:r w:rsidRPr="00BC3162">
              <w:rPr>
                <w:rFonts w:ascii="Arial" w:hAnsi="Arial" w:cs="Arial"/>
                <w:b/>
                <w:i/>
                <w:color w:val="auto"/>
                <w:sz w:val="22"/>
                <w:szCs w:val="22"/>
                <w:u w:val="single"/>
              </w:rPr>
              <w:t>dispatch interval</w:t>
            </w:r>
            <w:r w:rsidRPr="00BC3162">
              <w:rPr>
                <w:rFonts w:ascii="Arial" w:hAnsi="Arial" w:cs="Arial"/>
                <w:b/>
                <w:color w:val="auto"/>
                <w:sz w:val="22"/>
                <w:szCs w:val="22"/>
                <w:u w:val="single"/>
              </w:rPr>
              <w:t xml:space="preserve"> during its requested test period</w:t>
            </w:r>
            <w:r>
              <w:rPr>
                <w:rFonts w:ascii="Arial" w:hAnsi="Arial" w:cs="Arial"/>
                <w:b/>
                <w:color w:val="auto"/>
                <w:sz w:val="22"/>
                <w:szCs w:val="22"/>
                <w:u w:val="single"/>
              </w:rPr>
              <w:t xml:space="preserve"> on or before</w:t>
            </w:r>
            <w:r w:rsidRPr="002128C1">
              <w:rPr>
                <w:rFonts w:ascii="Arial" w:hAnsi="Arial" w:cs="Arial"/>
                <w:b/>
                <w:color w:val="000000" w:themeColor="text1"/>
                <w:sz w:val="22"/>
                <w:szCs w:val="22"/>
                <w:u w:val="single"/>
              </w:rPr>
              <w:t xml:space="preserve"> two (2) </w:t>
            </w:r>
            <w:r w:rsidRPr="002128C1">
              <w:rPr>
                <w:rFonts w:ascii="Arial" w:hAnsi="Arial" w:cs="Arial"/>
                <w:b/>
                <w:i/>
                <w:color w:val="000000" w:themeColor="text1"/>
                <w:sz w:val="22"/>
                <w:szCs w:val="22"/>
                <w:u w:val="single"/>
              </w:rPr>
              <w:t xml:space="preserve">working </w:t>
            </w:r>
            <w:r w:rsidRPr="00BC3162">
              <w:rPr>
                <w:rFonts w:ascii="Arial" w:hAnsi="Arial" w:cs="Arial"/>
                <w:b/>
                <w:i/>
                <w:color w:val="auto"/>
                <w:sz w:val="22"/>
                <w:szCs w:val="22"/>
                <w:u w:val="single"/>
              </w:rPr>
              <w:t>days</w:t>
            </w:r>
            <w:r>
              <w:rPr>
                <w:rFonts w:ascii="Arial" w:hAnsi="Arial" w:cs="Arial"/>
                <w:b/>
                <w:color w:val="auto"/>
                <w:sz w:val="22"/>
                <w:szCs w:val="22"/>
                <w:u w:val="single"/>
              </w:rPr>
              <w:t xml:space="preserve"> prior to the start of its testing</w:t>
            </w:r>
            <w:r w:rsidRPr="00BC3162">
              <w:rPr>
                <w:rFonts w:ascii="Arial" w:hAnsi="Arial" w:cs="Arial"/>
                <w:b/>
                <w:color w:val="auto"/>
                <w:sz w:val="22"/>
                <w:szCs w:val="22"/>
                <w:u w:val="single"/>
              </w:rPr>
              <w:t>.</w:t>
            </w:r>
          </w:p>
          <w:bookmarkEnd w:id="12"/>
          <w:p w14:paraId="09FB8580" w14:textId="77777777" w:rsidR="00F52AF4" w:rsidRPr="00784AAC" w:rsidRDefault="00F52AF4" w:rsidP="006771EF">
            <w:pPr>
              <w:spacing w:line="276" w:lineRule="auto"/>
              <w:rPr>
                <w:rFonts w:ascii="Arial" w:hAnsi="Arial" w:cs="Arial"/>
                <w:lang w:val="en-US"/>
              </w:rPr>
            </w:pPr>
          </w:p>
        </w:tc>
        <w:tc>
          <w:tcPr>
            <w:tcW w:w="1559" w:type="dxa"/>
          </w:tcPr>
          <w:p w14:paraId="113D2830"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 xml:space="preserve">Gen TPs on testing and commissioning </w:t>
            </w:r>
            <w:r>
              <w:rPr>
                <w:rFonts w:ascii="Arial" w:hAnsi="Arial" w:cs="Arial"/>
                <w:color w:val="000000" w:themeColor="text1"/>
              </w:rPr>
              <w:t xml:space="preserve">to </w:t>
            </w:r>
            <w:r w:rsidRPr="00BC3162">
              <w:rPr>
                <w:rFonts w:ascii="Arial" w:hAnsi="Arial" w:cs="Arial"/>
                <w:color w:val="000000" w:themeColor="text1"/>
              </w:rPr>
              <w:t>submit test profiles for each dispatch interval</w:t>
            </w:r>
            <w:r>
              <w:rPr>
                <w:rFonts w:ascii="Arial" w:hAnsi="Arial" w:cs="Arial"/>
                <w:color w:val="000000" w:themeColor="text1"/>
              </w:rPr>
              <w:t xml:space="preserve"> during the test period. The test profile will be </w:t>
            </w:r>
            <w:r>
              <w:rPr>
                <w:rFonts w:ascii="Arial" w:hAnsi="Arial" w:cs="Arial"/>
                <w:color w:val="000000" w:themeColor="text1"/>
              </w:rPr>
              <w:lastRenderedPageBreak/>
              <w:t>the reference of the SO in its submission of overriding constraints.</w:t>
            </w:r>
          </w:p>
        </w:tc>
        <w:tc>
          <w:tcPr>
            <w:tcW w:w="2126" w:type="dxa"/>
          </w:tcPr>
          <w:p w14:paraId="0127C7E6"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5E313183"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4D4CB856"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7D1A2F8D"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490EED95" w14:textId="709F3579" w:rsidTr="00153DD4">
        <w:trPr>
          <w:trHeight w:val="20"/>
        </w:trPr>
        <w:tc>
          <w:tcPr>
            <w:tcW w:w="1271" w:type="dxa"/>
          </w:tcPr>
          <w:p w14:paraId="706E94E8" w14:textId="77777777" w:rsidR="00F52AF4" w:rsidRPr="00BC3162" w:rsidRDefault="00F52AF4" w:rsidP="006771EF">
            <w:pPr>
              <w:spacing w:after="0" w:line="276" w:lineRule="auto"/>
              <w:jc w:val="both"/>
              <w:rPr>
                <w:rFonts w:ascii="Arial" w:hAnsi="Arial" w:cs="Arial"/>
              </w:rPr>
            </w:pPr>
            <w:permStart w:id="627855936" w:edGrp="everyone" w:colFirst="5" w:colLast="5"/>
            <w:permStart w:id="1532520667" w:edGrp="everyone" w:colFirst="6" w:colLast="6"/>
            <w:permEnd w:id="406536556"/>
            <w:permEnd w:id="1409757692"/>
            <w:r w:rsidRPr="00BC3162">
              <w:rPr>
                <w:rFonts w:ascii="Arial" w:hAnsi="Arial" w:cs="Arial"/>
              </w:rPr>
              <w:lastRenderedPageBreak/>
              <w:t>SYSTEM STATUS</w:t>
            </w:r>
          </w:p>
        </w:tc>
        <w:tc>
          <w:tcPr>
            <w:tcW w:w="992" w:type="dxa"/>
          </w:tcPr>
          <w:p w14:paraId="5D536D5C" w14:textId="77777777" w:rsidR="00F52AF4" w:rsidRPr="00BC3162" w:rsidRDefault="00F52AF4" w:rsidP="006771EF">
            <w:pPr>
              <w:spacing w:after="0" w:line="276" w:lineRule="auto"/>
              <w:jc w:val="center"/>
              <w:rPr>
                <w:rFonts w:ascii="Arial" w:hAnsi="Arial" w:cs="Arial"/>
              </w:rPr>
            </w:pPr>
            <w:r w:rsidRPr="00BC3162">
              <w:rPr>
                <w:rFonts w:ascii="Arial" w:hAnsi="Arial" w:cs="Arial"/>
              </w:rPr>
              <w:t>7.9</w:t>
            </w:r>
          </w:p>
        </w:tc>
        <w:tc>
          <w:tcPr>
            <w:tcW w:w="2835" w:type="dxa"/>
          </w:tcPr>
          <w:p w14:paraId="64973D9C"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7.9.1 </w:t>
            </w:r>
            <w:r w:rsidRPr="00BC3162">
              <w:rPr>
                <w:rFonts w:ascii="Arial" w:hAnsi="Arial" w:cs="Arial"/>
                <w:b/>
              </w:rPr>
              <w:t>System Snapshot.</w:t>
            </w:r>
            <w:r w:rsidRPr="00BC3162">
              <w:rPr>
                <w:rFonts w:ascii="Arial" w:hAnsi="Arial" w:cs="Arial"/>
              </w:rPr>
              <w:t xml:space="preserve"> The </w:t>
            </w:r>
            <w:r w:rsidRPr="00BC3162">
              <w:rPr>
                <w:rFonts w:ascii="Arial" w:hAnsi="Arial" w:cs="Arial"/>
                <w:i/>
              </w:rPr>
              <w:t>system snapshot</w:t>
            </w:r>
            <w:r w:rsidRPr="00BC3162">
              <w:rPr>
                <w:rFonts w:ascii="Arial" w:hAnsi="Arial" w:cs="Arial"/>
              </w:rPr>
              <w:t xml:space="preserve"> depicts the status of individual power facilities in the grid. The </w:t>
            </w:r>
            <w:r w:rsidRPr="00BC3162">
              <w:rPr>
                <w:rFonts w:ascii="Arial" w:hAnsi="Arial" w:cs="Arial"/>
                <w:i/>
              </w:rPr>
              <w:t>system snapshot</w:t>
            </w:r>
            <w:r w:rsidRPr="00BC3162">
              <w:rPr>
                <w:rFonts w:ascii="Arial" w:hAnsi="Arial" w:cs="Arial"/>
              </w:rPr>
              <w:t xml:space="preserve"> is collected by the </w:t>
            </w:r>
            <w:r w:rsidRPr="00BC3162">
              <w:rPr>
                <w:rFonts w:ascii="Arial" w:hAnsi="Arial" w:cs="Arial"/>
                <w:i/>
              </w:rPr>
              <w:t>Market Operator</w:t>
            </w:r>
            <w:r w:rsidRPr="00BC3162">
              <w:rPr>
                <w:rFonts w:ascii="Arial" w:hAnsi="Arial" w:cs="Arial"/>
              </w:rPr>
              <w:t xml:space="preserve"> from the </w:t>
            </w:r>
            <w:r w:rsidRPr="00BC3162">
              <w:rPr>
                <w:rFonts w:ascii="Arial" w:hAnsi="Arial" w:cs="Arial"/>
                <w:i/>
              </w:rPr>
              <w:t>System Operator</w:t>
            </w:r>
            <w:r w:rsidRPr="00BC3162">
              <w:rPr>
                <w:rFonts w:ascii="Arial" w:hAnsi="Arial" w:cs="Arial"/>
              </w:rPr>
              <w:t xml:space="preserve">’s EMS/SCADA. </w:t>
            </w:r>
          </w:p>
          <w:p w14:paraId="192365B0" w14:textId="77777777" w:rsidR="00F52AF4" w:rsidRPr="00BC3162" w:rsidRDefault="00F52AF4" w:rsidP="006771EF">
            <w:pPr>
              <w:spacing w:after="0" w:line="276" w:lineRule="auto"/>
              <w:ind w:left="862" w:hanging="270"/>
              <w:rPr>
                <w:rFonts w:ascii="Arial" w:hAnsi="Arial" w:cs="Arial"/>
              </w:rPr>
            </w:pPr>
            <w:r w:rsidRPr="00BC3162">
              <w:rPr>
                <w:rFonts w:ascii="Arial" w:hAnsi="Arial" w:cs="Arial"/>
              </w:rPr>
              <w:t xml:space="preserve">a. The </w:t>
            </w:r>
            <w:r w:rsidRPr="00BC3162">
              <w:rPr>
                <w:rFonts w:ascii="Arial" w:hAnsi="Arial" w:cs="Arial"/>
                <w:i/>
              </w:rPr>
              <w:t>system snapshot</w:t>
            </w:r>
            <w:r w:rsidRPr="00BC3162">
              <w:rPr>
                <w:rFonts w:ascii="Arial" w:hAnsi="Arial" w:cs="Arial"/>
              </w:rPr>
              <w:t xml:space="preserve"> contains the following information: </w:t>
            </w:r>
          </w:p>
          <w:p w14:paraId="7E00C682" w14:textId="77777777" w:rsidR="00F52AF4" w:rsidRPr="00BC3162" w:rsidRDefault="00F52AF4" w:rsidP="006771EF">
            <w:pPr>
              <w:pStyle w:val="ListParagraph"/>
              <w:numPr>
                <w:ilvl w:val="0"/>
                <w:numId w:val="34"/>
              </w:numPr>
              <w:spacing w:after="0" w:line="276" w:lineRule="auto"/>
              <w:ind w:left="1042" w:hanging="180"/>
              <w:rPr>
                <w:rFonts w:ascii="Arial" w:hAnsi="Arial" w:cs="Arial"/>
              </w:rPr>
            </w:pPr>
            <w:r w:rsidRPr="00BC3162">
              <w:rPr>
                <w:rFonts w:ascii="Arial" w:hAnsi="Arial" w:cs="Arial"/>
                <w:i/>
              </w:rPr>
              <w:t>Generator</w:t>
            </w:r>
            <w:r w:rsidRPr="00BC3162">
              <w:rPr>
                <w:rFonts w:ascii="Arial" w:hAnsi="Arial" w:cs="Arial"/>
              </w:rPr>
              <w:t xml:space="preserve"> Unit MW and MVAR (analog measurements) </w:t>
            </w:r>
          </w:p>
          <w:p w14:paraId="7ECC648E" w14:textId="77777777" w:rsidR="00F52AF4" w:rsidRPr="00BC3162" w:rsidRDefault="00F52AF4" w:rsidP="006771EF">
            <w:pPr>
              <w:pStyle w:val="ListParagraph"/>
              <w:numPr>
                <w:ilvl w:val="0"/>
                <w:numId w:val="34"/>
              </w:numPr>
              <w:spacing w:after="0" w:line="276" w:lineRule="auto"/>
              <w:ind w:left="1042" w:hanging="180"/>
              <w:rPr>
                <w:rFonts w:ascii="Arial" w:hAnsi="Arial" w:cs="Arial"/>
              </w:rPr>
            </w:pPr>
            <w:r w:rsidRPr="00BC3162">
              <w:rPr>
                <w:rFonts w:ascii="Arial" w:hAnsi="Arial" w:cs="Arial"/>
              </w:rPr>
              <w:t xml:space="preserve">Load MW and MVAR (analog </w:t>
            </w:r>
            <w:r w:rsidRPr="00BC3162">
              <w:rPr>
                <w:rFonts w:ascii="Arial" w:hAnsi="Arial" w:cs="Arial"/>
              </w:rPr>
              <w:lastRenderedPageBreak/>
              <w:t xml:space="preserve">measurements) and </w:t>
            </w:r>
          </w:p>
          <w:p w14:paraId="023A9B31" w14:textId="77777777" w:rsidR="00F52AF4" w:rsidRPr="00BC3162" w:rsidRDefault="00F52AF4" w:rsidP="006771EF">
            <w:pPr>
              <w:pStyle w:val="ListParagraph"/>
              <w:numPr>
                <w:ilvl w:val="0"/>
                <w:numId w:val="34"/>
              </w:numPr>
              <w:spacing w:after="0" w:line="276" w:lineRule="auto"/>
              <w:ind w:left="1042" w:hanging="180"/>
              <w:rPr>
                <w:rFonts w:ascii="Arial" w:hAnsi="Arial" w:cs="Arial"/>
              </w:rPr>
            </w:pPr>
            <w:r w:rsidRPr="00BC3162">
              <w:rPr>
                <w:rFonts w:ascii="Arial" w:hAnsi="Arial" w:cs="Arial"/>
              </w:rPr>
              <w:t xml:space="preserve">Breaker Status </w:t>
            </w:r>
          </w:p>
          <w:p w14:paraId="1D60672B" w14:textId="77777777" w:rsidR="00F52AF4" w:rsidRPr="00BC3162" w:rsidRDefault="00F52AF4" w:rsidP="006771EF">
            <w:pPr>
              <w:pStyle w:val="ListParagraph"/>
              <w:numPr>
                <w:ilvl w:val="0"/>
                <w:numId w:val="34"/>
              </w:numPr>
              <w:spacing w:after="0" w:line="276" w:lineRule="auto"/>
              <w:ind w:left="1042" w:hanging="180"/>
              <w:rPr>
                <w:rFonts w:ascii="Arial" w:hAnsi="Arial" w:cs="Arial"/>
              </w:rPr>
            </w:pPr>
            <w:r w:rsidRPr="00BC3162">
              <w:rPr>
                <w:rFonts w:ascii="Arial" w:hAnsi="Arial" w:cs="Arial"/>
              </w:rPr>
              <w:t xml:space="preserve">Bus Voltages </w:t>
            </w:r>
          </w:p>
          <w:p w14:paraId="1662913A" w14:textId="77777777" w:rsidR="00F52AF4" w:rsidRPr="00BC3162" w:rsidRDefault="00F52AF4" w:rsidP="006771EF">
            <w:pPr>
              <w:pStyle w:val="ListParagraph"/>
              <w:numPr>
                <w:ilvl w:val="0"/>
                <w:numId w:val="34"/>
              </w:numPr>
              <w:spacing w:after="0" w:line="276" w:lineRule="auto"/>
              <w:ind w:left="1042" w:hanging="180"/>
              <w:rPr>
                <w:rFonts w:ascii="Arial" w:hAnsi="Arial" w:cs="Arial"/>
              </w:rPr>
            </w:pPr>
            <w:r w:rsidRPr="00BC3162">
              <w:rPr>
                <w:rFonts w:ascii="Arial" w:hAnsi="Arial" w:cs="Arial"/>
              </w:rPr>
              <w:t xml:space="preserve">Frequency </w:t>
            </w:r>
          </w:p>
          <w:p w14:paraId="5E6A15D1" w14:textId="77777777" w:rsidR="00F52AF4" w:rsidRPr="00BC3162" w:rsidRDefault="00F52AF4" w:rsidP="006771EF">
            <w:pPr>
              <w:pStyle w:val="ListParagraph"/>
              <w:spacing w:after="0" w:line="276" w:lineRule="auto"/>
              <w:ind w:left="1042"/>
              <w:rPr>
                <w:rFonts w:ascii="Arial" w:hAnsi="Arial" w:cs="Arial"/>
              </w:rPr>
            </w:pPr>
          </w:p>
          <w:p w14:paraId="26D3D229" w14:textId="77777777" w:rsidR="00F52AF4" w:rsidRPr="00BC3162" w:rsidRDefault="00F52AF4" w:rsidP="006771EF">
            <w:pPr>
              <w:spacing w:after="0" w:line="276" w:lineRule="auto"/>
              <w:ind w:left="862" w:hanging="270"/>
              <w:rPr>
                <w:rFonts w:ascii="Arial" w:hAnsi="Arial" w:cs="Arial"/>
              </w:rPr>
            </w:pPr>
            <w:r w:rsidRPr="00BC3162">
              <w:rPr>
                <w:rFonts w:ascii="Arial" w:hAnsi="Arial" w:cs="Arial"/>
              </w:rPr>
              <w:t>b. The system snapshot is an input to the MDOM which calculates the WAP, DAP, HAP, and RTD schedules. Specifically, the system snapshot data is used for the network configuration and nodal demand forecasting processes.</w:t>
            </w:r>
          </w:p>
          <w:p w14:paraId="27324391" w14:textId="77777777" w:rsidR="00F52AF4" w:rsidRPr="00BC3162" w:rsidRDefault="00F52AF4" w:rsidP="006771EF">
            <w:pPr>
              <w:spacing w:after="0" w:line="276" w:lineRule="auto"/>
              <w:ind w:left="862" w:hanging="270"/>
              <w:rPr>
                <w:rFonts w:ascii="Arial" w:hAnsi="Arial" w:cs="Arial"/>
              </w:rPr>
            </w:pPr>
          </w:p>
          <w:p w14:paraId="04FC09FB" w14:textId="1165F80E" w:rsidR="00F52AF4" w:rsidRPr="00BC3162" w:rsidRDefault="00F52AF4" w:rsidP="006771EF">
            <w:pPr>
              <w:spacing w:after="0" w:line="276" w:lineRule="auto"/>
              <w:rPr>
                <w:rFonts w:ascii="Arial" w:hAnsi="Arial" w:cs="Arial"/>
              </w:rPr>
            </w:pPr>
          </w:p>
          <w:p w14:paraId="54179E93"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7.9.2 </w:t>
            </w:r>
            <w:r w:rsidRPr="00BC3162">
              <w:rPr>
                <w:rFonts w:ascii="Arial" w:hAnsi="Arial" w:cs="Arial"/>
                <w:b/>
              </w:rPr>
              <w:t>System Operator System Advisories</w:t>
            </w:r>
            <w:r w:rsidRPr="00BC3162">
              <w:rPr>
                <w:rFonts w:ascii="Arial" w:hAnsi="Arial" w:cs="Arial"/>
              </w:rPr>
              <w:t xml:space="preserve">. The </w:t>
            </w:r>
            <w:r w:rsidRPr="00BC3162">
              <w:rPr>
                <w:rFonts w:ascii="Arial" w:hAnsi="Arial" w:cs="Arial"/>
                <w:i/>
              </w:rPr>
              <w:t>System Operator system advisories</w:t>
            </w:r>
            <w:r w:rsidRPr="00BC3162">
              <w:rPr>
                <w:rFonts w:ascii="Arial" w:hAnsi="Arial" w:cs="Arial"/>
              </w:rPr>
              <w:t xml:space="preserve"> </w:t>
            </w:r>
            <w:r w:rsidRPr="00BC3162">
              <w:rPr>
                <w:rFonts w:ascii="Arial" w:hAnsi="Arial" w:cs="Arial"/>
              </w:rPr>
              <w:lastRenderedPageBreak/>
              <w:t xml:space="preserve">contain other information not included in the submission of </w:t>
            </w:r>
            <w:r w:rsidRPr="00BC3162">
              <w:rPr>
                <w:rFonts w:ascii="Arial" w:hAnsi="Arial" w:cs="Arial"/>
                <w:i/>
              </w:rPr>
              <w:t>system snapshots</w:t>
            </w:r>
            <w:r w:rsidRPr="00BC3162">
              <w:rPr>
                <w:rFonts w:ascii="Arial" w:hAnsi="Arial" w:cs="Arial"/>
              </w:rPr>
              <w:t xml:space="preserve">.  Further to the information provided in Section 7.4.2, these are messages issued by the </w:t>
            </w:r>
            <w:r w:rsidRPr="00BC3162">
              <w:rPr>
                <w:rFonts w:ascii="Arial" w:hAnsi="Arial" w:cs="Arial"/>
                <w:i/>
              </w:rPr>
              <w:t>System Operator</w:t>
            </w:r>
            <w:r w:rsidRPr="00BC3162">
              <w:rPr>
                <w:rFonts w:ascii="Arial" w:hAnsi="Arial" w:cs="Arial"/>
              </w:rPr>
              <w:t xml:space="preserve"> depicting particular events or incidents that would transpire prior, during or after real time condition.</w:t>
            </w:r>
          </w:p>
          <w:p w14:paraId="292B56AE"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 </w:t>
            </w:r>
          </w:p>
        </w:tc>
        <w:tc>
          <w:tcPr>
            <w:tcW w:w="3828" w:type="dxa"/>
          </w:tcPr>
          <w:p w14:paraId="7EA90C8D"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lastRenderedPageBreak/>
              <w:t xml:space="preserve">7.9.1 </w:t>
            </w:r>
            <w:r w:rsidRPr="00BC3162">
              <w:rPr>
                <w:rFonts w:ascii="Arial" w:hAnsi="Arial" w:cs="Arial"/>
                <w:b/>
                <w:strike/>
              </w:rPr>
              <w:t>System Snapshot</w:t>
            </w:r>
            <w:r w:rsidRPr="00BC3162">
              <w:rPr>
                <w:rFonts w:ascii="Arial" w:hAnsi="Arial" w:cs="Arial"/>
                <w:b/>
              </w:rPr>
              <w:t xml:space="preserve"> </w:t>
            </w:r>
            <w:r w:rsidRPr="00BC3162">
              <w:rPr>
                <w:rFonts w:ascii="Arial" w:hAnsi="Arial" w:cs="Arial"/>
                <w:b/>
                <w:u w:val="single"/>
              </w:rPr>
              <w:t>Real-Time Data</w:t>
            </w:r>
            <w:r w:rsidRPr="00BC3162">
              <w:rPr>
                <w:rFonts w:ascii="Arial" w:hAnsi="Arial" w:cs="Arial"/>
                <w:b/>
              </w:rPr>
              <w:t>.</w:t>
            </w:r>
            <w:r w:rsidRPr="00BC3162">
              <w:rPr>
                <w:rFonts w:ascii="Arial" w:hAnsi="Arial" w:cs="Arial"/>
              </w:rPr>
              <w:t xml:space="preserve"> The </w:t>
            </w:r>
            <w:r w:rsidRPr="00BC3162">
              <w:rPr>
                <w:rFonts w:ascii="Arial" w:hAnsi="Arial" w:cs="Arial"/>
                <w:i/>
                <w:strike/>
              </w:rPr>
              <w:t>system snapshot</w:t>
            </w:r>
            <w:r w:rsidRPr="00BC3162">
              <w:rPr>
                <w:rFonts w:ascii="Arial" w:hAnsi="Arial" w:cs="Arial"/>
              </w:rPr>
              <w:t xml:space="preserve"> </w:t>
            </w:r>
            <w:r w:rsidRPr="00BC3162">
              <w:rPr>
                <w:rFonts w:ascii="Arial" w:hAnsi="Arial" w:cs="Arial"/>
                <w:b/>
                <w:i/>
                <w:u w:val="single"/>
              </w:rPr>
              <w:t>real-time data</w:t>
            </w:r>
            <w:r w:rsidRPr="00BC3162">
              <w:rPr>
                <w:rFonts w:ascii="Arial" w:hAnsi="Arial" w:cs="Arial"/>
                <w:b/>
                <w:u w:val="single"/>
              </w:rPr>
              <w:t xml:space="preserve"> represents</w:t>
            </w:r>
            <w:r w:rsidRPr="00BC3162">
              <w:rPr>
                <w:rFonts w:ascii="Arial" w:hAnsi="Arial" w:cs="Arial"/>
              </w:rPr>
              <w:t xml:space="preserve"> </w:t>
            </w:r>
            <w:r w:rsidRPr="00BC3162">
              <w:rPr>
                <w:rFonts w:ascii="Arial" w:hAnsi="Arial" w:cs="Arial"/>
                <w:strike/>
              </w:rPr>
              <w:t>depicts</w:t>
            </w:r>
            <w:r w:rsidRPr="00BC3162">
              <w:rPr>
                <w:rFonts w:ascii="Arial" w:hAnsi="Arial" w:cs="Arial"/>
              </w:rPr>
              <w:t xml:space="preserve"> the analog </w:t>
            </w:r>
            <w:r w:rsidRPr="00784AAC">
              <w:rPr>
                <w:rFonts w:ascii="Arial" w:hAnsi="Arial" w:cs="Arial"/>
              </w:rPr>
              <w:t>measurements, and connection status of breakers and disconnect switches</w:t>
            </w:r>
            <w:r w:rsidRPr="00BC3162">
              <w:rPr>
                <w:rFonts w:ascii="Arial" w:hAnsi="Arial" w:cs="Arial"/>
              </w:rPr>
              <w:t xml:space="preserve"> </w:t>
            </w:r>
            <w:r w:rsidRPr="00BC3162">
              <w:rPr>
                <w:rFonts w:ascii="Arial" w:hAnsi="Arial" w:cs="Arial"/>
                <w:strike/>
              </w:rPr>
              <w:t>status of individual power facilities</w:t>
            </w:r>
            <w:r w:rsidRPr="00BC3162">
              <w:rPr>
                <w:rFonts w:ascii="Arial" w:hAnsi="Arial" w:cs="Arial"/>
              </w:rPr>
              <w:t xml:space="preserve"> in the </w:t>
            </w:r>
            <w:r w:rsidRPr="00BC3162">
              <w:rPr>
                <w:rFonts w:ascii="Arial" w:hAnsi="Arial" w:cs="Arial"/>
                <w:i/>
              </w:rPr>
              <w:t>grid</w:t>
            </w:r>
            <w:r w:rsidRPr="00BC3162">
              <w:rPr>
                <w:rFonts w:ascii="Arial" w:hAnsi="Arial" w:cs="Arial"/>
              </w:rPr>
              <w:t xml:space="preserve">. </w:t>
            </w:r>
            <w:r w:rsidRPr="00BC3162">
              <w:rPr>
                <w:rFonts w:ascii="Arial" w:hAnsi="Arial" w:cs="Arial"/>
                <w:strike/>
              </w:rPr>
              <w:t xml:space="preserve">The </w:t>
            </w:r>
            <w:r w:rsidRPr="00BC3162">
              <w:rPr>
                <w:rFonts w:ascii="Arial" w:hAnsi="Arial" w:cs="Arial"/>
                <w:i/>
                <w:strike/>
              </w:rPr>
              <w:t>system snapshot</w:t>
            </w:r>
            <w:r w:rsidRPr="00BC3162">
              <w:rPr>
                <w:rFonts w:ascii="Arial" w:hAnsi="Arial" w:cs="Arial"/>
              </w:rPr>
              <w:t xml:space="preserve"> </w:t>
            </w:r>
            <w:r w:rsidRPr="00BC3162">
              <w:rPr>
                <w:rFonts w:ascii="Arial" w:hAnsi="Arial" w:cs="Arial"/>
                <w:b/>
                <w:u w:val="single"/>
              </w:rPr>
              <w:t>It</w:t>
            </w:r>
            <w:r w:rsidRPr="00BC3162">
              <w:rPr>
                <w:rFonts w:ascii="Arial" w:hAnsi="Arial" w:cs="Arial"/>
              </w:rPr>
              <w:t xml:space="preserve"> is collected by the </w:t>
            </w:r>
            <w:r w:rsidRPr="00BC3162">
              <w:rPr>
                <w:rFonts w:ascii="Arial" w:hAnsi="Arial" w:cs="Arial"/>
                <w:i/>
              </w:rPr>
              <w:t>Market Operator</w:t>
            </w:r>
            <w:r w:rsidRPr="00BC3162">
              <w:rPr>
                <w:rFonts w:ascii="Arial" w:hAnsi="Arial" w:cs="Arial"/>
              </w:rPr>
              <w:t xml:space="preserve"> from the </w:t>
            </w:r>
            <w:r w:rsidRPr="00BC3162">
              <w:rPr>
                <w:rFonts w:ascii="Arial" w:hAnsi="Arial" w:cs="Arial"/>
                <w:i/>
              </w:rPr>
              <w:t>System Operator</w:t>
            </w:r>
            <w:r w:rsidRPr="00BC3162">
              <w:rPr>
                <w:rFonts w:ascii="Arial" w:hAnsi="Arial" w:cs="Arial"/>
              </w:rPr>
              <w:t xml:space="preserve">’s EMS/SCADA. </w:t>
            </w:r>
          </w:p>
          <w:p w14:paraId="36537808" w14:textId="77777777" w:rsidR="00F52AF4" w:rsidRPr="00BC3162" w:rsidRDefault="00F52AF4" w:rsidP="006771EF">
            <w:pPr>
              <w:spacing w:after="0" w:line="276" w:lineRule="auto"/>
              <w:ind w:left="862" w:hanging="270"/>
              <w:rPr>
                <w:rFonts w:ascii="Arial" w:hAnsi="Arial" w:cs="Arial"/>
                <w:strike/>
              </w:rPr>
            </w:pPr>
            <w:r w:rsidRPr="00BC3162">
              <w:rPr>
                <w:rFonts w:ascii="Arial" w:hAnsi="Arial" w:cs="Arial"/>
              </w:rPr>
              <w:t xml:space="preserve">a. The </w:t>
            </w:r>
            <w:r w:rsidRPr="00BC3162">
              <w:rPr>
                <w:rFonts w:ascii="Arial" w:hAnsi="Arial" w:cs="Arial"/>
                <w:i/>
                <w:strike/>
              </w:rPr>
              <w:t>system snapshot</w:t>
            </w:r>
            <w:r w:rsidRPr="00BC3162">
              <w:rPr>
                <w:rFonts w:ascii="Arial" w:hAnsi="Arial" w:cs="Arial"/>
                <w:i/>
              </w:rPr>
              <w:t xml:space="preserve"> </w:t>
            </w:r>
            <w:r w:rsidRPr="00BC3162">
              <w:rPr>
                <w:rFonts w:ascii="Arial" w:hAnsi="Arial" w:cs="Arial"/>
                <w:b/>
                <w:i/>
                <w:u w:val="single"/>
              </w:rPr>
              <w:t>real-time data</w:t>
            </w:r>
            <w:r w:rsidRPr="00BC3162">
              <w:rPr>
                <w:rFonts w:ascii="Arial" w:hAnsi="Arial" w:cs="Arial"/>
                <w:b/>
                <w:u w:val="single"/>
              </w:rPr>
              <w:t xml:space="preserve"> shall</w:t>
            </w:r>
            <w:r w:rsidRPr="00BC3162">
              <w:rPr>
                <w:rFonts w:ascii="Arial" w:hAnsi="Arial" w:cs="Arial"/>
              </w:rPr>
              <w:t xml:space="preserve"> contain</w:t>
            </w:r>
            <w:r w:rsidRPr="00BC3162">
              <w:rPr>
                <w:rFonts w:ascii="Arial" w:hAnsi="Arial" w:cs="Arial"/>
                <w:strike/>
              </w:rPr>
              <w:t>s the following</w:t>
            </w:r>
            <w:r w:rsidRPr="00BC3162">
              <w:rPr>
                <w:rFonts w:ascii="Arial" w:hAnsi="Arial" w:cs="Arial"/>
              </w:rPr>
              <w:t xml:space="preserve"> information </w:t>
            </w:r>
            <w:r w:rsidRPr="00BC3162">
              <w:rPr>
                <w:rFonts w:ascii="Arial" w:hAnsi="Arial" w:cs="Arial"/>
                <w:b/>
                <w:u w:val="single"/>
              </w:rPr>
              <w:t xml:space="preserve">as prescribed </w:t>
            </w:r>
            <w:bookmarkStart w:id="13" w:name="_Hlk68013308"/>
            <w:r w:rsidRPr="00BC3162">
              <w:rPr>
                <w:rFonts w:ascii="Arial" w:hAnsi="Arial" w:cs="Arial"/>
                <w:b/>
                <w:u w:val="single"/>
              </w:rPr>
              <w:t xml:space="preserve">in the </w:t>
            </w:r>
            <w:r w:rsidRPr="002128C1">
              <w:rPr>
                <w:rFonts w:ascii="Arial" w:hAnsi="Arial" w:cs="Arial"/>
                <w:b/>
                <w:i/>
                <w:u w:val="single"/>
              </w:rPr>
              <w:t>WESM</w:t>
            </w:r>
            <w:r w:rsidRPr="00BC3162">
              <w:rPr>
                <w:rFonts w:ascii="Arial" w:hAnsi="Arial" w:cs="Arial"/>
                <w:b/>
                <w:u w:val="single"/>
              </w:rPr>
              <w:t xml:space="preserve"> </w:t>
            </w:r>
            <w:r w:rsidRPr="002128C1">
              <w:rPr>
                <w:rFonts w:ascii="Arial" w:hAnsi="Arial" w:cs="Arial"/>
                <w:b/>
                <w:i/>
                <w:u w:val="single"/>
              </w:rPr>
              <w:t>Market Manual</w:t>
            </w:r>
            <w:r w:rsidRPr="00BC3162">
              <w:rPr>
                <w:rFonts w:ascii="Arial" w:hAnsi="Arial" w:cs="Arial"/>
                <w:b/>
                <w:u w:val="single"/>
              </w:rPr>
              <w:t xml:space="preserve"> on Market Network Model Development and Maintenance - Criteria and Procedure.</w:t>
            </w:r>
            <w:bookmarkEnd w:id="13"/>
            <w:r w:rsidRPr="00BC3162">
              <w:rPr>
                <w:rFonts w:ascii="Arial" w:hAnsi="Arial" w:cs="Arial"/>
                <w:strike/>
              </w:rPr>
              <w:t xml:space="preserve">: </w:t>
            </w:r>
          </w:p>
          <w:p w14:paraId="3B3099A8" w14:textId="77777777" w:rsidR="00F52AF4" w:rsidRPr="00BC3162" w:rsidRDefault="00F52AF4" w:rsidP="006771EF">
            <w:pPr>
              <w:pStyle w:val="ListParagraph"/>
              <w:numPr>
                <w:ilvl w:val="0"/>
                <w:numId w:val="34"/>
              </w:numPr>
              <w:spacing w:after="0" w:line="276" w:lineRule="auto"/>
              <w:ind w:left="1042" w:hanging="180"/>
              <w:rPr>
                <w:rFonts w:ascii="Arial" w:hAnsi="Arial" w:cs="Arial"/>
                <w:strike/>
              </w:rPr>
            </w:pPr>
            <w:r w:rsidRPr="00BC3162">
              <w:rPr>
                <w:rFonts w:ascii="Arial" w:hAnsi="Arial" w:cs="Arial"/>
                <w:i/>
                <w:strike/>
              </w:rPr>
              <w:lastRenderedPageBreak/>
              <w:t>Generator</w:t>
            </w:r>
            <w:r w:rsidRPr="00BC3162">
              <w:rPr>
                <w:rFonts w:ascii="Arial" w:hAnsi="Arial" w:cs="Arial"/>
                <w:strike/>
              </w:rPr>
              <w:t xml:space="preserve"> Unit MW and MVAR (analog measurements) </w:t>
            </w:r>
          </w:p>
          <w:p w14:paraId="52839833" w14:textId="77777777" w:rsidR="00F52AF4" w:rsidRPr="00BC3162" w:rsidRDefault="00F52AF4" w:rsidP="006771EF">
            <w:pPr>
              <w:pStyle w:val="ListParagraph"/>
              <w:numPr>
                <w:ilvl w:val="0"/>
                <w:numId w:val="34"/>
              </w:numPr>
              <w:spacing w:after="0" w:line="276" w:lineRule="auto"/>
              <w:ind w:left="1042" w:hanging="180"/>
              <w:rPr>
                <w:rFonts w:ascii="Arial" w:hAnsi="Arial" w:cs="Arial"/>
                <w:strike/>
              </w:rPr>
            </w:pPr>
            <w:r w:rsidRPr="00BC3162">
              <w:rPr>
                <w:rFonts w:ascii="Arial" w:hAnsi="Arial" w:cs="Arial"/>
                <w:i/>
                <w:strike/>
              </w:rPr>
              <w:t>Load</w:t>
            </w:r>
            <w:r w:rsidRPr="00BC3162">
              <w:rPr>
                <w:rFonts w:ascii="Arial" w:hAnsi="Arial" w:cs="Arial"/>
                <w:strike/>
              </w:rPr>
              <w:t xml:space="preserve"> MW and MVAR (analog measurements) and </w:t>
            </w:r>
          </w:p>
          <w:p w14:paraId="1D72B206" w14:textId="77777777" w:rsidR="00F52AF4" w:rsidRPr="00BC3162" w:rsidRDefault="00F52AF4" w:rsidP="006771EF">
            <w:pPr>
              <w:pStyle w:val="ListParagraph"/>
              <w:numPr>
                <w:ilvl w:val="0"/>
                <w:numId w:val="34"/>
              </w:numPr>
              <w:spacing w:after="0" w:line="276" w:lineRule="auto"/>
              <w:ind w:left="1042" w:hanging="180"/>
              <w:rPr>
                <w:rFonts w:ascii="Arial" w:hAnsi="Arial" w:cs="Arial"/>
                <w:strike/>
              </w:rPr>
            </w:pPr>
            <w:r w:rsidRPr="00BC3162">
              <w:rPr>
                <w:rFonts w:ascii="Arial" w:hAnsi="Arial" w:cs="Arial"/>
                <w:strike/>
              </w:rPr>
              <w:t xml:space="preserve">Breaker Status </w:t>
            </w:r>
          </w:p>
          <w:p w14:paraId="54244D52" w14:textId="77777777" w:rsidR="00F52AF4" w:rsidRPr="00BC3162" w:rsidRDefault="00F52AF4" w:rsidP="006771EF">
            <w:pPr>
              <w:pStyle w:val="ListParagraph"/>
              <w:numPr>
                <w:ilvl w:val="0"/>
                <w:numId w:val="34"/>
              </w:numPr>
              <w:spacing w:after="0" w:line="276" w:lineRule="auto"/>
              <w:ind w:left="1042" w:hanging="180"/>
              <w:rPr>
                <w:rFonts w:ascii="Arial" w:hAnsi="Arial" w:cs="Arial"/>
                <w:strike/>
              </w:rPr>
            </w:pPr>
            <w:r w:rsidRPr="00BC3162">
              <w:rPr>
                <w:rFonts w:ascii="Arial" w:hAnsi="Arial" w:cs="Arial"/>
                <w:strike/>
              </w:rPr>
              <w:t xml:space="preserve">Bus Voltages </w:t>
            </w:r>
          </w:p>
          <w:p w14:paraId="0FB72506" w14:textId="77777777" w:rsidR="00F52AF4" w:rsidRPr="00BC3162" w:rsidRDefault="00F52AF4" w:rsidP="006771EF">
            <w:pPr>
              <w:pStyle w:val="ListParagraph"/>
              <w:numPr>
                <w:ilvl w:val="0"/>
                <w:numId w:val="34"/>
              </w:numPr>
              <w:spacing w:after="0" w:line="276" w:lineRule="auto"/>
              <w:ind w:left="1042" w:hanging="180"/>
              <w:rPr>
                <w:rFonts w:ascii="Arial" w:hAnsi="Arial" w:cs="Arial"/>
                <w:i/>
              </w:rPr>
            </w:pPr>
            <w:r w:rsidRPr="00BC3162">
              <w:rPr>
                <w:rFonts w:ascii="Arial" w:hAnsi="Arial" w:cs="Arial"/>
                <w:i/>
                <w:strike/>
              </w:rPr>
              <w:t xml:space="preserve">Frequency </w:t>
            </w:r>
          </w:p>
          <w:p w14:paraId="00140FAE" w14:textId="77777777" w:rsidR="00F52AF4" w:rsidRPr="00BC3162" w:rsidRDefault="00F52AF4" w:rsidP="006771EF">
            <w:pPr>
              <w:pStyle w:val="ListParagraph"/>
              <w:spacing w:after="0" w:line="276" w:lineRule="auto"/>
              <w:ind w:left="1042"/>
              <w:rPr>
                <w:rFonts w:ascii="Arial" w:hAnsi="Arial" w:cs="Arial"/>
              </w:rPr>
            </w:pPr>
          </w:p>
          <w:p w14:paraId="1CAA380A" w14:textId="77777777" w:rsidR="00F52AF4" w:rsidRPr="00BC3162" w:rsidRDefault="00F52AF4" w:rsidP="006771EF">
            <w:pPr>
              <w:spacing w:after="0" w:line="276" w:lineRule="auto"/>
              <w:ind w:left="559" w:hanging="559"/>
              <w:rPr>
                <w:rFonts w:ascii="Arial" w:hAnsi="Arial" w:cs="Arial"/>
              </w:rPr>
            </w:pPr>
            <w:r w:rsidRPr="00BC3162">
              <w:rPr>
                <w:rFonts w:ascii="Arial" w:hAnsi="Arial" w:cs="Arial"/>
              </w:rPr>
              <w:t xml:space="preserve">b. The </w:t>
            </w:r>
            <w:r w:rsidRPr="00BC3162">
              <w:rPr>
                <w:rFonts w:ascii="Arial" w:hAnsi="Arial" w:cs="Arial"/>
                <w:i/>
                <w:strike/>
              </w:rPr>
              <w:t>system snapshot</w:t>
            </w:r>
            <w:r w:rsidRPr="00BC3162">
              <w:rPr>
                <w:rFonts w:ascii="Arial" w:hAnsi="Arial" w:cs="Arial"/>
                <w:i/>
              </w:rPr>
              <w:t xml:space="preserve"> </w:t>
            </w:r>
            <w:r w:rsidRPr="00BC3162">
              <w:rPr>
                <w:rFonts w:ascii="Arial" w:hAnsi="Arial" w:cs="Arial"/>
                <w:b/>
                <w:i/>
                <w:u w:val="single"/>
              </w:rPr>
              <w:t>real-time data</w:t>
            </w:r>
            <w:r w:rsidRPr="00BC3162">
              <w:rPr>
                <w:rFonts w:ascii="Arial" w:hAnsi="Arial" w:cs="Arial"/>
              </w:rPr>
              <w:t xml:space="preserve"> is an input to the MDOM which calculates the WAP, DAP, HAP, and RTD schedules. Specifically, the </w:t>
            </w:r>
            <w:r w:rsidRPr="00BC3162">
              <w:rPr>
                <w:rFonts w:ascii="Arial" w:hAnsi="Arial" w:cs="Arial"/>
                <w:i/>
                <w:strike/>
              </w:rPr>
              <w:t>system snapshot</w:t>
            </w:r>
            <w:r w:rsidRPr="00BC3162">
              <w:rPr>
                <w:rFonts w:ascii="Arial" w:hAnsi="Arial" w:cs="Arial"/>
                <w:i/>
              </w:rPr>
              <w:t xml:space="preserve"> </w:t>
            </w:r>
            <w:r w:rsidRPr="00BC3162">
              <w:rPr>
                <w:rFonts w:ascii="Arial" w:hAnsi="Arial" w:cs="Arial"/>
                <w:b/>
                <w:i/>
                <w:u w:val="single"/>
              </w:rPr>
              <w:t xml:space="preserve">real-time </w:t>
            </w:r>
            <w:r w:rsidRPr="00BC3162">
              <w:rPr>
                <w:rFonts w:ascii="Arial" w:hAnsi="Arial" w:cs="Arial"/>
              </w:rPr>
              <w:t>data is used for the network configuration and nodal demand forecasting processes.</w:t>
            </w:r>
          </w:p>
          <w:p w14:paraId="4934A975" w14:textId="77777777" w:rsidR="00F52AF4" w:rsidRPr="00BC3162" w:rsidRDefault="00F52AF4" w:rsidP="006771EF">
            <w:pPr>
              <w:spacing w:after="0" w:line="276" w:lineRule="auto"/>
              <w:ind w:left="559" w:hanging="559"/>
              <w:rPr>
                <w:rFonts w:ascii="Arial" w:hAnsi="Arial" w:cs="Arial"/>
              </w:rPr>
            </w:pPr>
          </w:p>
          <w:p w14:paraId="0455BC1C" w14:textId="476DFC88" w:rsidR="00F52AF4" w:rsidRDefault="00F52AF4" w:rsidP="006771EF">
            <w:pPr>
              <w:spacing w:after="0" w:line="276" w:lineRule="auto"/>
              <w:ind w:left="559" w:hanging="559"/>
              <w:rPr>
                <w:rFonts w:ascii="Arial" w:hAnsi="Arial" w:cs="Arial"/>
              </w:rPr>
            </w:pPr>
          </w:p>
          <w:p w14:paraId="617DC2E6" w14:textId="44B93C91" w:rsidR="00153DD4" w:rsidRDefault="00153DD4" w:rsidP="006771EF">
            <w:pPr>
              <w:spacing w:after="0" w:line="276" w:lineRule="auto"/>
              <w:ind w:left="559" w:hanging="559"/>
              <w:rPr>
                <w:rFonts w:ascii="Arial" w:hAnsi="Arial" w:cs="Arial"/>
              </w:rPr>
            </w:pPr>
          </w:p>
          <w:p w14:paraId="1155731A" w14:textId="33715254" w:rsidR="00153DD4" w:rsidRDefault="00153DD4" w:rsidP="006771EF">
            <w:pPr>
              <w:spacing w:after="0" w:line="276" w:lineRule="auto"/>
              <w:ind w:left="559" w:hanging="559"/>
              <w:rPr>
                <w:rFonts w:ascii="Arial" w:hAnsi="Arial" w:cs="Arial"/>
              </w:rPr>
            </w:pPr>
          </w:p>
          <w:p w14:paraId="681E200A"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7.9.2 </w:t>
            </w:r>
            <w:r w:rsidRPr="00BC3162">
              <w:rPr>
                <w:rFonts w:ascii="Arial" w:hAnsi="Arial" w:cs="Arial"/>
                <w:b/>
              </w:rPr>
              <w:t>System Operator System Advisories</w:t>
            </w:r>
            <w:r w:rsidRPr="00BC3162">
              <w:rPr>
                <w:rFonts w:ascii="Arial" w:hAnsi="Arial" w:cs="Arial"/>
              </w:rPr>
              <w:t xml:space="preserve">. </w:t>
            </w:r>
            <w:r w:rsidRPr="00BC3162">
              <w:rPr>
                <w:rFonts w:ascii="Arial" w:hAnsi="Arial" w:cs="Arial"/>
                <w:strike/>
              </w:rPr>
              <w:t xml:space="preserve">The </w:t>
            </w:r>
            <w:r w:rsidRPr="00BC3162">
              <w:rPr>
                <w:rFonts w:ascii="Arial" w:hAnsi="Arial" w:cs="Arial"/>
                <w:i/>
                <w:strike/>
              </w:rPr>
              <w:t>System Operator system advisories</w:t>
            </w:r>
            <w:r w:rsidRPr="00BC3162">
              <w:rPr>
                <w:rFonts w:ascii="Arial" w:hAnsi="Arial" w:cs="Arial"/>
                <w:strike/>
              </w:rPr>
              <w:t xml:space="preserve"> contain other information not included in the submission of </w:t>
            </w:r>
            <w:r w:rsidRPr="00BC3162">
              <w:rPr>
                <w:rFonts w:ascii="Arial" w:hAnsi="Arial" w:cs="Arial"/>
                <w:i/>
                <w:strike/>
              </w:rPr>
              <w:lastRenderedPageBreak/>
              <w:t>system snapshots</w:t>
            </w:r>
            <w:r w:rsidRPr="00BC3162">
              <w:rPr>
                <w:rFonts w:ascii="Arial" w:hAnsi="Arial" w:cs="Arial"/>
                <w:strike/>
              </w:rPr>
              <w:t>.</w:t>
            </w:r>
            <w:r w:rsidRPr="00BC3162">
              <w:rPr>
                <w:rFonts w:ascii="Arial" w:hAnsi="Arial" w:cs="Arial"/>
              </w:rPr>
              <w:t xml:space="preserve">  Further to the information provided in Section 7.4.2, these are messages issued by the </w:t>
            </w:r>
            <w:r w:rsidRPr="00BC3162">
              <w:rPr>
                <w:rFonts w:ascii="Arial" w:hAnsi="Arial" w:cs="Arial"/>
                <w:i/>
              </w:rPr>
              <w:t>System Operator</w:t>
            </w:r>
            <w:r w:rsidRPr="00BC3162">
              <w:rPr>
                <w:rFonts w:ascii="Arial" w:hAnsi="Arial" w:cs="Arial"/>
              </w:rPr>
              <w:t xml:space="preserve"> depicting particular events or incidents that would transpire prior, during or after real time condition.</w:t>
            </w:r>
          </w:p>
          <w:p w14:paraId="66BFFD5E" w14:textId="77777777" w:rsidR="00F52AF4" w:rsidRPr="00BC3162" w:rsidRDefault="00F52AF4" w:rsidP="006771EF">
            <w:pPr>
              <w:spacing w:after="0" w:line="276" w:lineRule="auto"/>
              <w:ind w:left="559" w:hanging="559"/>
              <w:rPr>
                <w:rFonts w:ascii="Arial" w:hAnsi="Arial" w:cs="Arial"/>
              </w:rPr>
            </w:pPr>
          </w:p>
        </w:tc>
        <w:tc>
          <w:tcPr>
            <w:tcW w:w="1559" w:type="dxa"/>
          </w:tcPr>
          <w:p w14:paraId="6E67E1E7" w14:textId="77777777" w:rsidR="00F52AF4" w:rsidRPr="00BC3162" w:rsidRDefault="00F52AF4" w:rsidP="006771EF">
            <w:pPr>
              <w:spacing w:after="0" w:line="276" w:lineRule="auto"/>
              <w:rPr>
                <w:rFonts w:ascii="Arial" w:hAnsi="Arial" w:cs="Arial"/>
                <w:color w:val="000000" w:themeColor="text1"/>
                <w:lang w:val="en-US"/>
              </w:rPr>
            </w:pPr>
            <w:r w:rsidRPr="00BC3162">
              <w:rPr>
                <w:rFonts w:ascii="Arial" w:hAnsi="Arial" w:cs="Arial"/>
                <w:color w:val="000000" w:themeColor="text1"/>
                <w:lang w:val="en-US"/>
              </w:rPr>
              <w:lastRenderedPageBreak/>
              <w:t>To reflect change in type of data received with the use of ICCP of the NMMS</w:t>
            </w:r>
          </w:p>
          <w:p w14:paraId="22524432"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37E4832C"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1EB60197"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64D95DC9"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26D34989"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5DA845A2" w14:textId="12B8D9E0" w:rsidTr="00153DD4">
        <w:trPr>
          <w:trHeight w:val="20"/>
        </w:trPr>
        <w:tc>
          <w:tcPr>
            <w:tcW w:w="1271" w:type="dxa"/>
          </w:tcPr>
          <w:p w14:paraId="5CBD488A" w14:textId="77777777" w:rsidR="00F52AF4" w:rsidRPr="00BC3162" w:rsidRDefault="00F52AF4" w:rsidP="006771EF">
            <w:pPr>
              <w:spacing w:after="0" w:line="276" w:lineRule="auto"/>
              <w:jc w:val="both"/>
              <w:rPr>
                <w:rFonts w:ascii="Arial" w:hAnsi="Arial" w:cs="Arial"/>
              </w:rPr>
            </w:pPr>
            <w:permStart w:id="1441202604" w:edGrp="everyone" w:colFirst="5" w:colLast="5"/>
            <w:permStart w:id="1370508815" w:edGrp="everyone" w:colFirst="6" w:colLast="6"/>
            <w:permEnd w:id="627855936"/>
            <w:permEnd w:id="1532520667"/>
            <w:r w:rsidRPr="00BC3162">
              <w:rPr>
                <w:rFonts w:ascii="Arial" w:hAnsi="Arial" w:cs="Arial"/>
              </w:rPr>
              <w:lastRenderedPageBreak/>
              <w:t>SYSTEM STATUS</w:t>
            </w:r>
          </w:p>
        </w:tc>
        <w:tc>
          <w:tcPr>
            <w:tcW w:w="992" w:type="dxa"/>
          </w:tcPr>
          <w:p w14:paraId="6494C70C" w14:textId="77777777" w:rsidR="00F52AF4" w:rsidRPr="00BC3162" w:rsidRDefault="00F52AF4" w:rsidP="006771EF">
            <w:pPr>
              <w:spacing w:after="0" w:line="276" w:lineRule="auto"/>
              <w:jc w:val="center"/>
              <w:rPr>
                <w:rFonts w:ascii="Arial" w:hAnsi="Arial" w:cs="Arial"/>
              </w:rPr>
            </w:pPr>
            <w:r w:rsidRPr="00BC3162">
              <w:rPr>
                <w:rFonts w:ascii="Arial" w:hAnsi="Arial" w:cs="Arial"/>
              </w:rPr>
              <w:t>7.10</w:t>
            </w:r>
          </w:p>
        </w:tc>
        <w:tc>
          <w:tcPr>
            <w:tcW w:w="2835" w:type="dxa"/>
          </w:tcPr>
          <w:p w14:paraId="3AA50D4C" w14:textId="77777777" w:rsidR="00F52AF4" w:rsidRPr="00BC3162" w:rsidRDefault="00F52AF4" w:rsidP="006771EF">
            <w:pPr>
              <w:spacing w:after="0" w:line="276" w:lineRule="auto"/>
              <w:ind w:left="690" w:hanging="690"/>
              <w:rPr>
                <w:rFonts w:ascii="Arial" w:hAnsi="Arial" w:cs="Arial"/>
              </w:rPr>
            </w:pPr>
            <w:r w:rsidRPr="00BC3162">
              <w:rPr>
                <w:rFonts w:ascii="Arial" w:hAnsi="Arial" w:cs="Arial"/>
              </w:rPr>
              <w:t xml:space="preserve">7.10.2 The </w:t>
            </w:r>
            <w:r w:rsidRPr="00BC3162">
              <w:rPr>
                <w:rFonts w:ascii="Arial" w:hAnsi="Arial" w:cs="Arial"/>
                <w:i/>
              </w:rPr>
              <w:t>System Operator</w:t>
            </w:r>
            <w:r w:rsidRPr="00BC3162">
              <w:rPr>
                <w:rFonts w:ascii="Arial" w:hAnsi="Arial" w:cs="Arial"/>
              </w:rPr>
              <w:t xml:space="preserve"> shall provide the information contained in this Section in accordance with the </w:t>
            </w:r>
            <w:r w:rsidRPr="00BC3162">
              <w:rPr>
                <w:rFonts w:ascii="Arial" w:hAnsi="Arial" w:cs="Arial"/>
                <w:i/>
              </w:rPr>
              <w:t>timetable</w:t>
            </w:r>
            <w:r w:rsidRPr="00BC3162">
              <w:rPr>
                <w:rFonts w:ascii="Arial" w:hAnsi="Arial" w:cs="Arial"/>
              </w:rPr>
              <w:t xml:space="preserve"> set in Section 4.</w:t>
            </w:r>
          </w:p>
        </w:tc>
        <w:tc>
          <w:tcPr>
            <w:tcW w:w="3828" w:type="dxa"/>
          </w:tcPr>
          <w:p w14:paraId="68FBF2B3" w14:textId="77777777" w:rsidR="00F52AF4" w:rsidRPr="00BC3162" w:rsidRDefault="00F52AF4" w:rsidP="006771EF">
            <w:pPr>
              <w:spacing w:after="0" w:line="276" w:lineRule="auto"/>
              <w:ind w:left="559" w:hanging="559"/>
              <w:rPr>
                <w:rFonts w:ascii="Arial" w:hAnsi="Arial" w:cs="Arial"/>
              </w:rPr>
            </w:pPr>
            <w:r w:rsidRPr="00BC3162">
              <w:rPr>
                <w:rFonts w:ascii="Arial" w:hAnsi="Arial" w:cs="Arial"/>
              </w:rPr>
              <w:t xml:space="preserve">7.10.2 The </w:t>
            </w:r>
            <w:r w:rsidRPr="00BC3162">
              <w:rPr>
                <w:rFonts w:ascii="Arial" w:hAnsi="Arial" w:cs="Arial"/>
                <w:i/>
              </w:rPr>
              <w:t>System Operator</w:t>
            </w:r>
            <w:r w:rsidRPr="00BC3162">
              <w:rPr>
                <w:rFonts w:ascii="Arial" w:hAnsi="Arial" w:cs="Arial"/>
              </w:rPr>
              <w:t xml:space="preserve"> shall </w:t>
            </w:r>
            <w:r w:rsidRPr="00BC3162">
              <w:rPr>
                <w:rFonts w:ascii="Arial" w:hAnsi="Arial" w:cs="Arial"/>
                <w:b/>
                <w:u w:val="single"/>
              </w:rPr>
              <w:t>update</w:t>
            </w:r>
            <w:r w:rsidRPr="00BC3162">
              <w:rPr>
                <w:rFonts w:ascii="Arial" w:hAnsi="Arial" w:cs="Arial"/>
              </w:rPr>
              <w:t xml:space="preserve"> </w:t>
            </w:r>
            <w:r w:rsidRPr="00BC3162">
              <w:rPr>
                <w:rFonts w:ascii="Arial" w:hAnsi="Arial" w:cs="Arial"/>
                <w:strike/>
              </w:rPr>
              <w:t>provide</w:t>
            </w:r>
            <w:r w:rsidRPr="00BC3162">
              <w:rPr>
                <w:rFonts w:ascii="Arial" w:hAnsi="Arial" w:cs="Arial"/>
              </w:rPr>
              <w:t xml:space="preserve"> the information contained in this Section </w:t>
            </w:r>
            <w:r w:rsidRPr="00BC3162">
              <w:rPr>
                <w:rFonts w:ascii="Arial" w:hAnsi="Arial" w:cs="Arial"/>
                <w:strike/>
              </w:rPr>
              <w:t>in accordance with</w:t>
            </w:r>
            <w:r w:rsidRPr="00BC3162">
              <w:rPr>
                <w:rFonts w:ascii="Arial" w:hAnsi="Arial" w:cs="Arial"/>
              </w:rPr>
              <w:t xml:space="preserve"> </w:t>
            </w:r>
            <w:r w:rsidRPr="00BC3162">
              <w:rPr>
                <w:rFonts w:ascii="Arial" w:hAnsi="Arial" w:cs="Arial"/>
                <w:b/>
                <w:u w:val="single"/>
              </w:rPr>
              <w:t>considering</w:t>
            </w:r>
            <w:r w:rsidRPr="00BC3162">
              <w:rPr>
                <w:rFonts w:ascii="Arial" w:hAnsi="Arial" w:cs="Arial"/>
              </w:rPr>
              <w:t xml:space="preserve"> the </w:t>
            </w:r>
            <w:r w:rsidRPr="00BC3162">
              <w:rPr>
                <w:rFonts w:ascii="Arial" w:hAnsi="Arial" w:cs="Arial"/>
                <w:i/>
              </w:rPr>
              <w:t>timetable</w:t>
            </w:r>
            <w:r w:rsidRPr="00BC3162">
              <w:rPr>
                <w:rFonts w:ascii="Arial" w:hAnsi="Arial" w:cs="Arial"/>
              </w:rPr>
              <w:t xml:space="preserve"> set in Section 4.</w:t>
            </w:r>
          </w:p>
        </w:tc>
        <w:tc>
          <w:tcPr>
            <w:tcW w:w="1559" w:type="dxa"/>
          </w:tcPr>
          <w:p w14:paraId="249AB1EB"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To clarify the responsibility of SO to update system status</w:t>
            </w:r>
          </w:p>
        </w:tc>
        <w:tc>
          <w:tcPr>
            <w:tcW w:w="2126" w:type="dxa"/>
          </w:tcPr>
          <w:p w14:paraId="247582BF"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71FC252D"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6B7BC693"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588B1654"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5445F0ED" w14:textId="6AE477F1" w:rsidTr="00153DD4">
        <w:trPr>
          <w:trHeight w:val="20"/>
        </w:trPr>
        <w:tc>
          <w:tcPr>
            <w:tcW w:w="1271" w:type="dxa"/>
          </w:tcPr>
          <w:p w14:paraId="1B8439B6" w14:textId="77777777" w:rsidR="00F52AF4" w:rsidRPr="00BC3162" w:rsidRDefault="00F52AF4" w:rsidP="006771EF">
            <w:pPr>
              <w:spacing w:after="0" w:line="276" w:lineRule="auto"/>
              <w:jc w:val="both"/>
              <w:rPr>
                <w:rFonts w:ascii="Arial" w:hAnsi="Arial" w:cs="Arial"/>
              </w:rPr>
            </w:pPr>
            <w:permStart w:id="957355397" w:edGrp="everyone" w:colFirst="5" w:colLast="5"/>
            <w:permStart w:id="358175396" w:edGrp="everyone" w:colFirst="6" w:colLast="6"/>
            <w:permEnd w:id="1441202604"/>
            <w:permEnd w:id="1370508815"/>
            <w:r w:rsidRPr="00BC3162">
              <w:rPr>
                <w:rFonts w:ascii="Arial" w:hAnsi="Arial" w:cs="Arial"/>
              </w:rPr>
              <w:t xml:space="preserve">MARKET PROJECTIONS - </w:t>
            </w:r>
            <w:r w:rsidRPr="00BC3162">
              <w:rPr>
                <w:rFonts w:ascii="Arial" w:hAnsi="Arial" w:cs="Arial"/>
              </w:rPr>
              <w:lastRenderedPageBreak/>
              <w:t>Responsibilities</w:t>
            </w:r>
          </w:p>
        </w:tc>
        <w:tc>
          <w:tcPr>
            <w:tcW w:w="992" w:type="dxa"/>
          </w:tcPr>
          <w:p w14:paraId="3AA6B723" w14:textId="77777777" w:rsidR="00F52AF4" w:rsidRPr="00BC3162" w:rsidRDefault="00F52AF4" w:rsidP="006771EF">
            <w:pPr>
              <w:spacing w:after="0" w:line="276" w:lineRule="auto"/>
              <w:jc w:val="center"/>
              <w:rPr>
                <w:rFonts w:ascii="Arial" w:hAnsi="Arial" w:cs="Arial"/>
              </w:rPr>
            </w:pPr>
            <w:r w:rsidRPr="00BC3162">
              <w:rPr>
                <w:rFonts w:ascii="Arial" w:hAnsi="Arial" w:cs="Arial"/>
              </w:rPr>
              <w:lastRenderedPageBreak/>
              <w:t>8.3</w:t>
            </w:r>
            <w:r>
              <w:rPr>
                <w:rFonts w:ascii="Arial" w:hAnsi="Arial" w:cs="Arial"/>
              </w:rPr>
              <w:t>.3</w:t>
            </w:r>
          </w:p>
        </w:tc>
        <w:tc>
          <w:tcPr>
            <w:tcW w:w="2835" w:type="dxa"/>
          </w:tcPr>
          <w:p w14:paraId="28CC8026" w14:textId="77777777" w:rsidR="00F52AF4" w:rsidRDefault="00F52AF4" w:rsidP="006771EF">
            <w:pPr>
              <w:spacing w:after="0" w:line="276" w:lineRule="auto"/>
              <w:rPr>
                <w:rFonts w:ascii="Arial" w:hAnsi="Arial" w:cs="Arial"/>
              </w:rPr>
            </w:pPr>
            <w:r w:rsidRPr="00784AAC">
              <w:rPr>
                <w:rFonts w:ascii="Arial" w:hAnsi="Arial" w:cs="Arial"/>
                <w:i/>
              </w:rPr>
              <w:t>Trading Participants</w:t>
            </w:r>
            <w:r w:rsidRPr="00784AAC">
              <w:rPr>
                <w:rFonts w:ascii="Arial" w:hAnsi="Arial" w:cs="Arial"/>
              </w:rPr>
              <w:t xml:space="preserve"> shall be responsible for:</w:t>
            </w:r>
          </w:p>
          <w:p w14:paraId="485D01C1" w14:textId="77777777" w:rsidR="00F52AF4" w:rsidRDefault="00F52AF4" w:rsidP="006771EF">
            <w:pPr>
              <w:spacing w:after="0" w:line="276" w:lineRule="auto"/>
              <w:ind w:left="592" w:hanging="592"/>
              <w:rPr>
                <w:rFonts w:ascii="Arial" w:hAnsi="Arial" w:cs="Arial"/>
              </w:rPr>
            </w:pPr>
          </w:p>
          <w:p w14:paraId="33191BAF" w14:textId="77777777" w:rsidR="00F52AF4" w:rsidRPr="00784AAC" w:rsidRDefault="00F52AF4" w:rsidP="006771EF">
            <w:pPr>
              <w:numPr>
                <w:ilvl w:val="0"/>
                <w:numId w:val="46"/>
              </w:numPr>
              <w:spacing w:after="0" w:line="276" w:lineRule="auto"/>
              <w:ind w:left="246" w:hanging="270"/>
              <w:contextualSpacing/>
              <w:jc w:val="both"/>
              <w:rPr>
                <w:rFonts w:ascii="Arial" w:hAnsi="Arial" w:cs="Arial"/>
              </w:rPr>
            </w:pPr>
            <w:r w:rsidRPr="00784AAC">
              <w:rPr>
                <w:rFonts w:ascii="Arial" w:hAnsi="Arial" w:cs="Arial"/>
              </w:rPr>
              <w:lastRenderedPageBreak/>
              <w:t xml:space="preserve">Ensuring submission of </w:t>
            </w:r>
            <w:r w:rsidRPr="00784AAC">
              <w:rPr>
                <w:rFonts w:ascii="Arial" w:hAnsi="Arial" w:cs="Arial"/>
                <w:i/>
              </w:rPr>
              <w:t>self-scheduled nominations, bids,</w:t>
            </w:r>
            <w:r w:rsidRPr="00784AAC">
              <w:rPr>
                <w:rFonts w:ascii="Arial" w:hAnsi="Arial" w:cs="Arial"/>
              </w:rPr>
              <w:t xml:space="preserve"> and </w:t>
            </w:r>
            <w:r w:rsidRPr="00784AAC">
              <w:rPr>
                <w:rFonts w:ascii="Arial" w:hAnsi="Arial" w:cs="Arial"/>
                <w:i/>
              </w:rPr>
              <w:t>offers</w:t>
            </w:r>
            <w:r w:rsidRPr="00784AAC">
              <w:rPr>
                <w:rFonts w:ascii="Arial" w:hAnsi="Arial" w:cs="Arial"/>
              </w:rPr>
              <w:t xml:space="preserve"> as set out in the </w:t>
            </w:r>
            <w:r w:rsidRPr="00784AAC">
              <w:rPr>
                <w:rFonts w:ascii="Arial" w:hAnsi="Arial" w:cs="Arial"/>
                <w:i/>
              </w:rPr>
              <w:t>WESM Rules</w:t>
            </w:r>
            <w:r w:rsidRPr="00784AAC">
              <w:rPr>
                <w:rFonts w:ascii="Arial" w:hAnsi="Arial" w:cs="Arial"/>
              </w:rPr>
              <w:t xml:space="preserve"> and in accordance with the </w:t>
            </w:r>
            <w:r w:rsidRPr="00784AAC">
              <w:rPr>
                <w:rFonts w:ascii="Arial" w:hAnsi="Arial" w:cs="Arial"/>
                <w:i/>
              </w:rPr>
              <w:t>WESM</w:t>
            </w:r>
            <w:r w:rsidRPr="00784AAC">
              <w:rPr>
                <w:rFonts w:ascii="Arial" w:hAnsi="Arial" w:cs="Arial"/>
              </w:rPr>
              <w:t xml:space="preserve"> </w:t>
            </w:r>
            <w:r w:rsidRPr="00784AAC">
              <w:rPr>
                <w:rFonts w:ascii="Arial" w:hAnsi="Arial" w:cs="Arial"/>
                <w:i/>
              </w:rPr>
              <w:t>timetable</w:t>
            </w:r>
            <w:r w:rsidRPr="00784AAC">
              <w:rPr>
                <w:rFonts w:ascii="Arial" w:hAnsi="Arial" w:cs="Arial"/>
              </w:rPr>
              <w:t xml:space="preserve"> and the procedures and requirements set forth in this Dispatch Protocol; and</w:t>
            </w:r>
          </w:p>
          <w:p w14:paraId="6547E8DB" w14:textId="77777777" w:rsidR="00F52AF4" w:rsidRDefault="00F52AF4" w:rsidP="006771EF">
            <w:pPr>
              <w:spacing w:after="0" w:line="276" w:lineRule="auto"/>
              <w:ind w:left="592" w:hanging="592"/>
              <w:rPr>
                <w:rFonts w:ascii="Arial" w:hAnsi="Arial" w:cs="Arial"/>
              </w:rPr>
            </w:pPr>
          </w:p>
          <w:p w14:paraId="12BD0310" w14:textId="77777777" w:rsidR="00F52AF4" w:rsidRPr="00784AAC" w:rsidRDefault="00F52AF4" w:rsidP="006771EF">
            <w:pPr>
              <w:pStyle w:val="ListParagraph"/>
              <w:numPr>
                <w:ilvl w:val="0"/>
                <w:numId w:val="46"/>
              </w:numPr>
              <w:spacing w:after="0" w:line="276" w:lineRule="auto"/>
              <w:ind w:left="246" w:hanging="270"/>
              <w:jc w:val="both"/>
              <w:rPr>
                <w:rFonts w:ascii="Arial" w:hAnsi="Arial" w:cs="Arial"/>
              </w:rPr>
            </w:pPr>
            <w:r w:rsidRPr="00784AAC">
              <w:rPr>
                <w:rFonts w:ascii="Arial" w:hAnsi="Arial" w:cs="Arial"/>
              </w:rPr>
              <w:t xml:space="preserve">Maintaining their respective infrastructure to ensure access to the </w:t>
            </w:r>
            <w:r w:rsidRPr="00784AAC">
              <w:rPr>
                <w:rFonts w:ascii="Arial" w:hAnsi="Arial" w:cs="Arial"/>
                <w:i/>
              </w:rPr>
              <w:t>MPI</w:t>
            </w:r>
            <w:r w:rsidRPr="00784AAC">
              <w:rPr>
                <w:rFonts w:ascii="Arial" w:hAnsi="Arial" w:cs="Arial"/>
              </w:rPr>
              <w:t xml:space="preserve"> of the </w:t>
            </w:r>
            <w:r w:rsidRPr="00784AAC">
              <w:rPr>
                <w:rFonts w:ascii="Arial" w:hAnsi="Arial" w:cs="Arial"/>
                <w:i/>
              </w:rPr>
              <w:t>MMS</w:t>
            </w:r>
            <w:r w:rsidRPr="00784AAC">
              <w:rPr>
                <w:rFonts w:ascii="Arial" w:hAnsi="Arial" w:cs="Arial"/>
              </w:rPr>
              <w:t>.</w:t>
            </w:r>
          </w:p>
          <w:p w14:paraId="0B9AA2D6" w14:textId="3601C729" w:rsidR="00F52AF4" w:rsidRPr="00BC3162" w:rsidRDefault="00F52AF4" w:rsidP="00153DD4">
            <w:pPr>
              <w:spacing w:after="0" w:line="276" w:lineRule="auto"/>
              <w:rPr>
                <w:rFonts w:ascii="Arial" w:hAnsi="Arial" w:cs="Arial"/>
              </w:rPr>
            </w:pPr>
          </w:p>
          <w:p w14:paraId="11580923" w14:textId="2BFAAA2A" w:rsidR="00F52AF4" w:rsidRPr="00BC3162" w:rsidRDefault="00F52AF4" w:rsidP="00153DD4">
            <w:pPr>
              <w:spacing w:after="0" w:line="276" w:lineRule="auto"/>
              <w:rPr>
                <w:rFonts w:ascii="Arial" w:hAnsi="Arial" w:cs="Arial"/>
              </w:rPr>
            </w:pPr>
          </w:p>
        </w:tc>
        <w:tc>
          <w:tcPr>
            <w:tcW w:w="3828" w:type="dxa"/>
          </w:tcPr>
          <w:p w14:paraId="79632D26" w14:textId="77777777" w:rsidR="00F52AF4" w:rsidRDefault="00F52AF4" w:rsidP="006771EF">
            <w:pPr>
              <w:spacing w:after="0" w:line="276" w:lineRule="auto"/>
              <w:rPr>
                <w:rFonts w:ascii="Arial" w:hAnsi="Arial" w:cs="Arial"/>
              </w:rPr>
            </w:pPr>
            <w:r w:rsidRPr="00784AAC">
              <w:rPr>
                <w:rFonts w:ascii="Arial" w:hAnsi="Arial" w:cs="Arial"/>
                <w:i/>
              </w:rPr>
              <w:lastRenderedPageBreak/>
              <w:t>Trading Participants</w:t>
            </w:r>
            <w:r w:rsidRPr="00784AAC">
              <w:rPr>
                <w:rFonts w:ascii="Arial" w:hAnsi="Arial" w:cs="Arial"/>
              </w:rPr>
              <w:t xml:space="preserve"> shall be responsible for:</w:t>
            </w:r>
          </w:p>
          <w:p w14:paraId="6CC7F5CD" w14:textId="77777777" w:rsidR="00F52AF4" w:rsidRDefault="00F52AF4" w:rsidP="006771EF">
            <w:pPr>
              <w:spacing w:after="0" w:line="276" w:lineRule="auto"/>
              <w:ind w:left="592" w:hanging="592"/>
              <w:rPr>
                <w:rFonts w:ascii="Arial" w:hAnsi="Arial" w:cs="Arial"/>
              </w:rPr>
            </w:pPr>
          </w:p>
          <w:p w14:paraId="4E2DA1FF" w14:textId="77777777" w:rsidR="00F52AF4" w:rsidRPr="00784AAC" w:rsidRDefault="00F52AF4" w:rsidP="006771EF">
            <w:pPr>
              <w:numPr>
                <w:ilvl w:val="0"/>
                <w:numId w:val="48"/>
              </w:numPr>
              <w:spacing w:after="0" w:line="276" w:lineRule="auto"/>
              <w:ind w:left="252" w:hanging="270"/>
              <w:contextualSpacing/>
              <w:jc w:val="both"/>
              <w:rPr>
                <w:rFonts w:ascii="Arial" w:hAnsi="Arial" w:cs="Arial"/>
              </w:rPr>
            </w:pPr>
            <w:r w:rsidRPr="00784AAC">
              <w:rPr>
                <w:rFonts w:ascii="Arial" w:hAnsi="Arial" w:cs="Arial"/>
              </w:rPr>
              <w:lastRenderedPageBreak/>
              <w:t xml:space="preserve">Ensuring submission of </w:t>
            </w:r>
            <w:r w:rsidRPr="00784AAC">
              <w:rPr>
                <w:rFonts w:ascii="Arial" w:hAnsi="Arial" w:cs="Arial"/>
                <w:i/>
              </w:rPr>
              <w:t>self-scheduled nominations, bids,</w:t>
            </w:r>
            <w:r w:rsidRPr="00784AAC">
              <w:rPr>
                <w:rFonts w:ascii="Arial" w:hAnsi="Arial" w:cs="Arial"/>
              </w:rPr>
              <w:t xml:space="preserve"> and </w:t>
            </w:r>
            <w:r w:rsidRPr="00784AAC">
              <w:rPr>
                <w:rFonts w:ascii="Arial" w:hAnsi="Arial" w:cs="Arial"/>
                <w:i/>
              </w:rPr>
              <w:t>offers</w:t>
            </w:r>
            <w:r w:rsidRPr="00784AAC">
              <w:rPr>
                <w:rFonts w:ascii="Arial" w:hAnsi="Arial" w:cs="Arial"/>
              </w:rPr>
              <w:t xml:space="preserve"> as set out in the </w:t>
            </w:r>
            <w:r w:rsidRPr="00784AAC">
              <w:rPr>
                <w:rFonts w:ascii="Arial" w:hAnsi="Arial" w:cs="Arial"/>
                <w:i/>
              </w:rPr>
              <w:t>WESM Rules</w:t>
            </w:r>
            <w:r w:rsidRPr="00784AAC">
              <w:rPr>
                <w:rFonts w:ascii="Arial" w:hAnsi="Arial" w:cs="Arial"/>
              </w:rPr>
              <w:t xml:space="preserve"> and in accordance with the </w:t>
            </w:r>
            <w:r w:rsidRPr="00784AAC">
              <w:rPr>
                <w:rFonts w:ascii="Arial" w:hAnsi="Arial" w:cs="Arial"/>
                <w:i/>
              </w:rPr>
              <w:t>WESM</w:t>
            </w:r>
            <w:r w:rsidRPr="00784AAC">
              <w:rPr>
                <w:rFonts w:ascii="Arial" w:hAnsi="Arial" w:cs="Arial"/>
              </w:rPr>
              <w:t xml:space="preserve"> </w:t>
            </w:r>
            <w:r w:rsidRPr="00784AAC">
              <w:rPr>
                <w:rFonts w:ascii="Arial" w:hAnsi="Arial" w:cs="Arial"/>
                <w:i/>
              </w:rPr>
              <w:t>timetable</w:t>
            </w:r>
            <w:r w:rsidRPr="00784AAC">
              <w:rPr>
                <w:rFonts w:ascii="Arial" w:hAnsi="Arial" w:cs="Arial"/>
              </w:rPr>
              <w:t xml:space="preserve"> and the procedures and requirements set forth in this Dispatch Protocol; </w:t>
            </w:r>
            <w:r w:rsidRPr="00784AAC">
              <w:rPr>
                <w:rFonts w:ascii="Arial" w:hAnsi="Arial" w:cs="Arial"/>
                <w:strike/>
              </w:rPr>
              <w:t>and</w:t>
            </w:r>
          </w:p>
          <w:p w14:paraId="47AC9C76" w14:textId="77777777" w:rsidR="00F52AF4" w:rsidRDefault="00F52AF4" w:rsidP="006771EF">
            <w:pPr>
              <w:spacing w:after="0" w:line="276" w:lineRule="auto"/>
              <w:ind w:left="592" w:hanging="592"/>
              <w:rPr>
                <w:rFonts w:ascii="Arial" w:hAnsi="Arial" w:cs="Arial"/>
              </w:rPr>
            </w:pPr>
          </w:p>
          <w:p w14:paraId="43FB3921" w14:textId="77777777" w:rsidR="00F52AF4" w:rsidRPr="00784AAC" w:rsidRDefault="00F52AF4" w:rsidP="006771EF">
            <w:pPr>
              <w:pStyle w:val="ListParagraph"/>
              <w:numPr>
                <w:ilvl w:val="0"/>
                <w:numId w:val="48"/>
              </w:numPr>
              <w:spacing w:after="0" w:line="276" w:lineRule="auto"/>
              <w:ind w:left="246" w:hanging="270"/>
              <w:jc w:val="both"/>
              <w:rPr>
                <w:rFonts w:ascii="Arial" w:hAnsi="Arial" w:cs="Arial"/>
                <w:b/>
                <w:u w:val="single"/>
              </w:rPr>
            </w:pPr>
            <w:bookmarkStart w:id="14" w:name="_Hlk68013433"/>
            <w:r w:rsidRPr="00784AAC">
              <w:rPr>
                <w:rFonts w:ascii="Arial" w:hAnsi="Arial" w:cs="Arial"/>
                <w:b/>
                <w:u w:val="single"/>
              </w:rPr>
              <w:t xml:space="preserve">Submission of day-ahead </w:t>
            </w:r>
            <w:r w:rsidRPr="00784AAC">
              <w:rPr>
                <w:rFonts w:ascii="Arial" w:hAnsi="Arial" w:cs="Arial"/>
                <w:b/>
                <w:i/>
                <w:u w:val="single"/>
              </w:rPr>
              <w:t>self-scheduled nominations</w:t>
            </w:r>
            <w:r w:rsidRPr="00784AAC">
              <w:rPr>
                <w:rFonts w:ascii="Arial" w:hAnsi="Arial" w:cs="Arial"/>
                <w:b/>
                <w:u w:val="single"/>
              </w:rPr>
              <w:t xml:space="preserve"> of its </w:t>
            </w:r>
            <w:r w:rsidRPr="00784AAC">
              <w:rPr>
                <w:rFonts w:ascii="Arial" w:hAnsi="Arial" w:cs="Arial"/>
                <w:b/>
                <w:i/>
                <w:u w:val="single"/>
              </w:rPr>
              <w:t>must dispatch generating units</w:t>
            </w:r>
            <w:r w:rsidRPr="00784AAC">
              <w:rPr>
                <w:rFonts w:ascii="Arial" w:hAnsi="Arial" w:cs="Arial"/>
                <w:b/>
                <w:u w:val="single"/>
              </w:rPr>
              <w:t xml:space="preserve"> to the </w:t>
            </w:r>
            <w:r w:rsidRPr="00784AAC">
              <w:rPr>
                <w:rFonts w:ascii="Arial" w:hAnsi="Arial" w:cs="Arial"/>
                <w:b/>
                <w:i/>
                <w:u w:val="single"/>
              </w:rPr>
              <w:t>System Operator</w:t>
            </w:r>
            <w:r w:rsidRPr="00784AAC">
              <w:rPr>
                <w:rFonts w:ascii="Arial" w:hAnsi="Arial" w:cs="Arial"/>
                <w:b/>
                <w:u w:val="single"/>
              </w:rPr>
              <w:t xml:space="preserve"> by 1300H; and</w:t>
            </w:r>
          </w:p>
          <w:bookmarkEnd w:id="14"/>
          <w:p w14:paraId="17CB6DCC" w14:textId="77777777" w:rsidR="00F52AF4" w:rsidRPr="00784AAC" w:rsidRDefault="00F52AF4" w:rsidP="006771EF">
            <w:pPr>
              <w:pStyle w:val="ListParagraph"/>
              <w:spacing w:line="276" w:lineRule="auto"/>
              <w:rPr>
                <w:rFonts w:ascii="Arial" w:hAnsi="Arial" w:cs="Arial"/>
              </w:rPr>
            </w:pPr>
          </w:p>
          <w:p w14:paraId="1B08271A" w14:textId="44840EBF" w:rsidR="00F52AF4" w:rsidRPr="00153DD4" w:rsidRDefault="00F52AF4" w:rsidP="006771EF">
            <w:pPr>
              <w:pStyle w:val="ListParagraph"/>
              <w:numPr>
                <w:ilvl w:val="0"/>
                <w:numId w:val="48"/>
              </w:numPr>
              <w:spacing w:after="0" w:line="276" w:lineRule="auto"/>
              <w:ind w:left="246" w:hanging="270"/>
              <w:jc w:val="both"/>
              <w:rPr>
                <w:rFonts w:ascii="Arial" w:hAnsi="Arial" w:cs="Arial"/>
              </w:rPr>
            </w:pPr>
            <w:r w:rsidRPr="00784AAC">
              <w:rPr>
                <w:rFonts w:ascii="Arial" w:hAnsi="Arial" w:cs="Arial"/>
              </w:rPr>
              <w:t xml:space="preserve">Maintaining their respective infrastructure to ensure access to the </w:t>
            </w:r>
            <w:r w:rsidRPr="00784AAC">
              <w:rPr>
                <w:rFonts w:ascii="Arial" w:hAnsi="Arial" w:cs="Arial"/>
                <w:i/>
              </w:rPr>
              <w:t>MPI</w:t>
            </w:r>
            <w:r w:rsidRPr="00784AAC">
              <w:rPr>
                <w:rFonts w:ascii="Arial" w:hAnsi="Arial" w:cs="Arial"/>
              </w:rPr>
              <w:t xml:space="preserve"> of the </w:t>
            </w:r>
            <w:r w:rsidRPr="00784AAC">
              <w:rPr>
                <w:rFonts w:ascii="Arial" w:hAnsi="Arial" w:cs="Arial"/>
                <w:i/>
              </w:rPr>
              <w:t>MMS</w:t>
            </w:r>
            <w:r w:rsidRPr="00784AAC">
              <w:rPr>
                <w:rFonts w:ascii="Arial" w:hAnsi="Arial" w:cs="Arial"/>
              </w:rPr>
              <w:t>.</w:t>
            </w:r>
          </w:p>
        </w:tc>
        <w:tc>
          <w:tcPr>
            <w:tcW w:w="1559" w:type="dxa"/>
          </w:tcPr>
          <w:p w14:paraId="22D0CC51"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 xml:space="preserve">Propose that Must Dispatch generating </w:t>
            </w:r>
            <w:r w:rsidRPr="00BC3162">
              <w:rPr>
                <w:rFonts w:ascii="Arial" w:hAnsi="Arial" w:cs="Arial"/>
                <w:color w:val="000000" w:themeColor="text1"/>
              </w:rPr>
              <w:lastRenderedPageBreak/>
              <w:t>unit</w:t>
            </w:r>
            <w:r>
              <w:rPr>
                <w:rFonts w:ascii="Arial" w:hAnsi="Arial" w:cs="Arial"/>
                <w:color w:val="000000" w:themeColor="text1"/>
              </w:rPr>
              <w:t>s</w:t>
            </w:r>
            <w:r w:rsidRPr="00BC3162">
              <w:rPr>
                <w:rFonts w:ascii="Arial" w:hAnsi="Arial" w:cs="Arial"/>
                <w:color w:val="000000" w:themeColor="text1"/>
              </w:rPr>
              <w:t xml:space="preserve"> provide SO </w:t>
            </w:r>
            <w:r>
              <w:rPr>
                <w:rFonts w:ascii="Arial" w:hAnsi="Arial" w:cs="Arial"/>
                <w:color w:val="000000" w:themeColor="text1"/>
              </w:rPr>
              <w:t xml:space="preserve">day-ahead forecasts </w:t>
            </w:r>
            <w:r w:rsidRPr="00BC3162">
              <w:rPr>
                <w:rFonts w:ascii="Arial" w:hAnsi="Arial" w:cs="Arial"/>
                <w:color w:val="000000" w:themeColor="text1"/>
              </w:rPr>
              <w:t>for planning</w:t>
            </w:r>
            <w:r>
              <w:rPr>
                <w:rFonts w:ascii="Arial" w:hAnsi="Arial" w:cs="Arial"/>
                <w:color w:val="000000" w:themeColor="text1"/>
              </w:rPr>
              <w:t xml:space="preserve"> purposes as also provided under PGC SD 8.3.2.6</w:t>
            </w:r>
          </w:p>
          <w:p w14:paraId="3F3AF7EC"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7BE17D36"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1D5F4D7E"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28331059"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59DA5A2D"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70B08E52" w14:textId="28C2537B" w:rsidTr="00153DD4">
        <w:trPr>
          <w:trHeight w:val="20"/>
        </w:trPr>
        <w:tc>
          <w:tcPr>
            <w:tcW w:w="1271" w:type="dxa"/>
          </w:tcPr>
          <w:p w14:paraId="1A3885EC" w14:textId="77777777" w:rsidR="00F52AF4" w:rsidRPr="00BC3162" w:rsidRDefault="00F52AF4" w:rsidP="006771EF">
            <w:pPr>
              <w:spacing w:after="0" w:line="276" w:lineRule="auto"/>
              <w:jc w:val="both"/>
              <w:rPr>
                <w:rFonts w:ascii="Arial" w:hAnsi="Arial" w:cs="Arial"/>
              </w:rPr>
            </w:pPr>
            <w:permStart w:id="1697721298" w:edGrp="everyone" w:colFirst="5" w:colLast="5"/>
            <w:permStart w:id="825839542" w:edGrp="everyone" w:colFirst="6" w:colLast="6"/>
            <w:permEnd w:id="957355397"/>
            <w:permEnd w:id="358175396"/>
            <w:r w:rsidRPr="00BC3162">
              <w:rPr>
                <w:rFonts w:ascii="Arial" w:hAnsi="Arial" w:cs="Arial"/>
              </w:rPr>
              <w:lastRenderedPageBreak/>
              <w:t>Data Inputs/Information Requirements</w:t>
            </w:r>
          </w:p>
        </w:tc>
        <w:tc>
          <w:tcPr>
            <w:tcW w:w="992" w:type="dxa"/>
          </w:tcPr>
          <w:p w14:paraId="05766FB3" w14:textId="77777777" w:rsidR="00F52AF4" w:rsidRPr="00BC3162" w:rsidRDefault="00F52AF4" w:rsidP="006771EF">
            <w:pPr>
              <w:spacing w:after="0" w:line="276" w:lineRule="auto"/>
              <w:jc w:val="center"/>
              <w:rPr>
                <w:rFonts w:ascii="Arial" w:hAnsi="Arial" w:cs="Arial"/>
              </w:rPr>
            </w:pPr>
            <w:r w:rsidRPr="00BC3162">
              <w:rPr>
                <w:rFonts w:ascii="Arial" w:hAnsi="Arial" w:cs="Arial"/>
              </w:rPr>
              <w:t>8.4.2</w:t>
            </w:r>
          </w:p>
        </w:tc>
        <w:tc>
          <w:tcPr>
            <w:tcW w:w="2835" w:type="dxa"/>
          </w:tcPr>
          <w:p w14:paraId="2BA7EC03" w14:textId="77777777" w:rsidR="00F52AF4" w:rsidRPr="00BC3162" w:rsidRDefault="00F52AF4" w:rsidP="006771EF">
            <w:pPr>
              <w:spacing w:after="0" w:line="276" w:lineRule="auto"/>
              <w:rPr>
                <w:rFonts w:ascii="Arial" w:hAnsi="Arial" w:cs="Arial"/>
              </w:rPr>
            </w:pPr>
            <w:r w:rsidRPr="00BC3162">
              <w:rPr>
                <w:rFonts w:ascii="Arial" w:hAnsi="Arial" w:cs="Arial"/>
              </w:rPr>
              <w:t xml:space="preserve">The data inputs for the market projections are as follows:  </w:t>
            </w:r>
          </w:p>
          <w:p w14:paraId="6415FB97" w14:textId="77777777" w:rsidR="00F52AF4" w:rsidRPr="00BC3162" w:rsidRDefault="00F52AF4" w:rsidP="006771EF">
            <w:pPr>
              <w:spacing w:after="0" w:line="276" w:lineRule="auto"/>
              <w:ind w:left="592" w:hanging="102"/>
              <w:rPr>
                <w:rFonts w:ascii="Arial" w:hAnsi="Arial" w:cs="Arial"/>
              </w:rPr>
            </w:pPr>
            <w:r w:rsidRPr="00BC3162">
              <w:rPr>
                <w:rFonts w:ascii="Arial" w:hAnsi="Arial" w:cs="Arial"/>
              </w:rPr>
              <w:t xml:space="preserve"> </w:t>
            </w:r>
          </w:p>
          <w:p w14:paraId="3A61BB27"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a. XXX</w:t>
            </w:r>
          </w:p>
          <w:p w14:paraId="5255A534"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b. XXX</w:t>
            </w:r>
          </w:p>
          <w:p w14:paraId="3AAF9428" w14:textId="77777777" w:rsidR="00F52AF4" w:rsidRPr="00BC3162" w:rsidRDefault="00F52AF4" w:rsidP="006771EF">
            <w:pPr>
              <w:spacing w:after="0" w:line="276" w:lineRule="auto"/>
              <w:ind w:left="760" w:hanging="270"/>
              <w:rPr>
                <w:rFonts w:ascii="Arial" w:hAnsi="Arial" w:cs="Arial"/>
              </w:rPr>
            </w:pPr>
            <w:proofErr w:type="spellStart"/>
            <w:r w:rsidRPr="00BC3162">
              <w:rPr>
                <w:rFonts w:ascii="Arial" w:hAnsi="Arial" w:cs="Arial"/>
              </w:rPr>
              <w:t>c.</w:t>
            </w:r>
            <w:proofErr w:type="spellEnd"/>
            <w:r w:rsidRPr="00BC3162">
              <w:rPr>
                <w:rFonts w:ascii="Arial" w:hAnsi="Arial" w:cs="Arial"/>
              </w:rPr>
              <w:t xml:space="preserve"> </w:t>
            </w:r>
            <w:r w:rsidRPr="00BC3162">
              <w:rPr>
                <w:rFonts w:ascii="Arial" w:hAnsi="Arial" w:cs="Arial"/>
                <w:i/>
              </w:rPr>
              <w:t>System snapshot</w:t>
            </w:r>
            <w:r w:rsidRPr="00BC3162">
              <w:rPr>
                <w:rFonts w:ascii="Arial" w:hAnsi="Arial" w:cs="Arial"/>
              </w:rPr>
              <w:t xml:space="preserve"> </w:t>
            </w:r>
          </w:p>
          <w:p w14:paraId="7CD39B51"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d. XXX </w:t>
            </w:r>
          </w:p>
          <w:p w14:paraId="5CFA7BFE"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e. XXX </w:t>
            </w:r>
          </w:p>
          <w:p w14:paraId="1073ABFF"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f. XXX </w:t>
            </w:r>
          </w:p>
          <w:p w14:paraId="409A1E9E"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g. XXX </w:t>
            </w:r>
          </w:p>
          <w:p w14:paraId="73956A16"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h. XXX</w:t>
            </w:r>
          </w:p>
          <w:p w14:paraId="4613D443"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lastRenderedPageBreak/>
              <w:t>i. XXX</w:t>
            </w:r>
          </w:p>
        </w:tc>
        <w:tc>
          <w:tcPr>
            <w:tcW w:w="3828" w:type="dxa"/>
          </w:tcPr>
          <w:p w14:paraId="01C2FB5D"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The data inputs for the market projections are as follows:  </w:t>
            </w:r>
          </w:p>
          <w:p w14:paraId="3031DD47" w14:textId="77777777" w:rsidR="00F52AF4" w:rsidRPr="00BC3162" w:rsidRDefault="00F52AF4" w:rsidP="006771EF">
            <w:pPr>
              <w:spacing w:after="0" w:line="276" w:lineRule="auto"/>
              <w:ind w:left="592" w:hanging="102"/>
              <w:rPr>
                <w:rFonts w:ascii="Arial" w:hAnsi="Arial" w:cs="Arial"/>
              </w:rPr>
            </w:pPr>
            <w:r w:rsidRPr="00BC3162">
              <w:rPr>
                <w:rFonts w:ascii="Arial" w:hAnsi="Arial" w:cs="Arial"/>
              </w:rPr>
              <w:t xml:space="preserve"> </w:t>
            </w:r>
          </w:p>
          <w:p w14:paraId="0402B302"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a. XXX</w:t>
            </w:r>
          </w:p>
          <w:p w14:paraId="7699FF68"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b. XXX</w:t>
            </w:r>
          </w:p>
          <w:p w14:paraId="0CE83504" w14:textId="77777777" w:rsidR="00F52AF4" w:rsidRPr="00BC3162" w:rsidRDefault="00F52AF4" w:rsidP="006771EF">
            <w:pPr>
              <w:spacing w:after="0" w:line="276" w:lineRule="auto"/>
              <w:ind w:left="760" w:hanging="270"/>
              <w:rPr>
                <w:rFonts w:ascii="Arial" w:hAnsi="Arial" w:cs="Arial"/>
                <w:b/>
                <w:u w:val="single"/>
              </w:rPr>
            </w:pPr>
            <w:proofErr w:type="spellStart"/>
            <w:r w:rsidRPr="00BC3162">
              <w:rPr>
                <w:rFonts w:ascii="Arial" w:hAnsi="Arial" w:cs="Arial"/>
              </w:rPr>
              <w:t>c.</w:t>
            </w:r>
            <w:proofErr w:type="spellEnd"/>
            <w:r w:rsidRPr="00BC3162">
              <w:rPr>
                <w:rFonts w:ascii="Arial" w:hAnsi="Arial" w:cs="Arial"/>
              </w:rPr>
              <w:t xml:space="preserve"> </w:t>
            </w:r>
            <w:r w:rsidRPr="00BC3162">
              <w:rPr>
                <w:rFonts w:ascii="Arial" w:hAnsi="Arial" w:cs="Arial"/>
                <w:i/>
                <w:strike/>
              </w:rPr>
              <w:t>System snapshot</w:t>
            </w:r>
            <w:r w:rsidRPr="00BC3162">
              <w:rPr>
                <w:rFonts w:ascii="Arial" w:hAnsi="Arial" w:cs="Arial"/>
                <w:i/>
              </w:rPr>
              <w:t xml:space="preserve"> </w:t>
            </w:r>
            <w:r w:rsidRPr="00BC3162">
              <w:rPr>
                <w:rFonts w:ascii="Arial" w:hAnsi="Arial" w:cs="Arial"/>
                <w:b/>
                <w:i/>
                <w:u w:val="single"/>
              </w:rPr>
              <w:t>Real-time data</w:t>
            </w:r>
            <w:r w:rsidRPr="00BC3162">
              <w:rPr>
                <w:rFonts w:ascii="Arial" w:hAnsi="Arial" w:cs="Arial"/>
                <w:b/>
                <w:u w:val="single"/>
              </w:rPr>
              <w:t xml:space="preserve"> </w:t>
            </w:r>
          </w:p>
          <w:p w14:paraId="43469439"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d. XXX </w:t>
            </w:r>
          </w:p>
          <w:p w14:paraId="05B12A46"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e. XXX </w:t>
            </w:r>
          </w:p>
          <w:p w14:paraId="78AF718E"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f. XXX </w:t>
            </w:r>
          </w:p>
          <w:p w14:paraId="7DA44247"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 xml:space="preserve">g. XXX </w:t>
            </w:r>
          </w:p>
          <w:p w14:paraId="218F9B00"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t>h. XXX</w:t>
            </w:r>
          </w:p>
          <w:p w14:paraId="1D3A168F" w14:textId="77777777" w:rsidR="00F52AF4" w:rsidRPr="00BC3162" w:rsidRDefault="00F52AF4" w:rsidP="006771EF">
            <w:pPr>
              <w:spacing w:after="0" w:line="276" w:lineRule="auto"/>
              <w:ind w:left="760" w:hanging="270"/>
              <w:rPr>
                <w:rFonts w:ascii="Arial" w:hAnsi="Arial" w:cs="Arial"/>
              </w:rPr>
            </w:pPr>
            <w:r w:rsidRPr="00BC3162">
              <w:rPr>
                <w:rFonts w:ascii="Arial" w:hAnsi="Arial" w:cs="Arial"/>
              </w:rPr>
              <w:lastRenderedPageBreak/>
              <w:t>i. XXX</w:t>
            </w:r>
          </w:p>
        </w:tc>
        <w:tc>
          <w:tcPr>
            <w:tcW w:w="1559" w:type="dxa"/>
          </w:tcPr>
          <w:p w14:paraId="58803155"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lang w:val="en-US"/>
              </w:rPr>
              <w:lastRenderedPageBreak/>
              <w:t>Reflect change in type of data received with the use of ICCP of the NMMS</w:t>
            </w:r>
          </w:p>
          <w:p w14:paraId="48F16B5C"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12185B1C"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0506772B"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04AAC2B1"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42095513"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0AC0F85A" w14:textId="7B118700" w:rsidTr="00153DD4">
        <w:trPr>
          <w:trHeight w:val="20"/>
        </w:trPr>
        <w:tc>
          <w:tcPr>
            <w:tcW w:w="1271" w:type="dxa"/>
          </w:tcPr>
          <w:p w14:paraId="4050E131" w14:textId="77777777" w:rsidR="00F52AF4" w:rsidRPr="00BC3162" w:rsidRDefault="00F52AF4" w:rsidP="006771EF">
            <w:pPr>
              <w:spacing w:after="0" w:line="276" w:lineRule="auto"/>
              <w:jc w:val="both"/>
              <w:rPr>
                <w:rFonts w:ascii="Arial" w:hAnsi="Arial" w:cs="Arial"/>
              </w:rPr>
            </w:pPr>
            <w:permStart w:id="949099569" w:edGrp="everyone" w:colFirst="5" w:colLast="5"/>
            <w:permStart w:id="1235907499" w:edGrp="everyone" w:colFirst="6" w:colLast="6"/>
            <w:permEnd w:id="1697721298"/>
            <w:permEnd w:id="825839542"/>
            <w:r w:rsidRPr="00BC3162">
              <w:rPr>
                <w:rFonts w:ascii="Arial" w:hAnsi="Arial" w:cs="Arial"/>
              </w:rPr>
              <w:lastRenderedPageBreak/>
              <w:t xml:space="preserve">REAL-TIME DISPATCH SCHEDULING </w:t>
            </w:r>
          </w:p>
        </w:tc>
        <w:tc>
          <w:tcPr>
            <w:tcW w:w="992" w:type="dxa"/>
          </w:tcPr>
          <w:p w14:paraId="79DBE2F3" w14:textId="77777777" w:rsidR="00F52AF4" w:rsidRPr="00BC3162" w:rsidRDefault="00F52AF4" w:rsidP="006771EF">
            <w:pPr>
              <w:spacing w:after="0" w:line="276" w:lineRule="auto"/>
              <w:jc w:val="center"/>
              <w:rPr>
                <w:rFonts w:ascii="Arial" w:hAnsi="Arial" w:cs="Arial"/>
              </w:rPr>
            </w:pPr>
            <w:r w:rsidRPr="00BC3162">
              <w:rPr>
                <w:rFonts w:ascii="Arial" w:hAnsi="Arial" w:cs="Arial"/>
              </w:rPr>
              <w:t>9.5</w:t>
            </w:r>
          </w:p>
        </w:tc>
        <w:tc>
          <w:tcPr>
            <w:tcW w:w="2835" w:type="dxa"/>
          </w:tcPr>
          <w:p w14:paraId="039E6F6E" w14:textId="77777777" w:rsidR="00F52AF4" w:rsidRPr="00BC3162" w:rsidRDefault="00F52AF4" w:rsidP="006771EF">
            <w:pPr>
              <w:spacing w:after="0" w:line="276" w:lineRule="auto"/>
              <w:ind w:left="592" w:hanging="592"/>
              <w:rPr>
                <w:rFonts w:ascii="Arial" w:hAnsi="Arial" w:cs="Arial"/>
                <w:i/>
              </w:rPr>
            </w:pPr>
            <w:r w:rsidRPr="00BC3162">
              <w:rPr>
                <w:rFonts w:ascii="Arial" w:hAnsi="Arial" w:cs="Arial"/>
              </w:rPr>
              <w:t xml:space="preserve">Table 6. Summary of Inputs and Sources for the </w:t>
            </w:r>
            <w:r w:rsidRPr="00BC3162">
              <w:rPr>
                <w:rFonts w:ascii="Arial" w:hAnsi="Arial" w:cs="Arial"/>
                <w:i/>
              </w:rPr>
              <w:t>Real-time dispatch</w:t>
            </w:r>
          </w:p>
          <w:tbl>
            <w:tblPr>
              <w:tblW w:w="3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2161"/>
            </w:tblGrid>
            <w:tr w:rsidR="00F52AF4" w:rsidRPr="00784AAC" w14:paraId="72EFB4F4" w14:textId="77777777" w:rsidTr="00153DD4">
              <w:trPr>
                <w:tblHeader/>
              </w:trPr>
              <w:tc>
                <w:tcPr>
                  <w:tcW w:w="1305" w:type="dxa"/>
                  <w:shd w:val="clear" w:color="auto" w:fill="E0E0E0"/>
                  <w:vAlign w:val="center"/>
                </w:tcPr>
                <w:p w14:paraId="702578D8" w14:textId="77777777" w:rsidR="00F52AF4" w:rsidRPr="00784AAC" w:rsidRDefault="00F52AF4" w:rsidP="006771EF">
                  <w:pPr>
                    <w:spacing w:line="276" w:lineRule="auto"/>
                    <w:contextualSpacing/>
                    <w:rPr>
                      <w:rFonts w:ascii="Arial" w:hAnsi="Arial" w:cs="Arial"/>
                      <w:b/>
                    </w:rPr>
                  </w:pPr>
                  <w:r w:rsidRPr="00784AAC">
                    <w:rPr>
                      <w:rFonts w:ascii="Arial" w:hAnsi="Arial" w:cs="Arial"/>
                      <w:b/>
                    </w:rPr>
                    <w:t>INPUTS</w:t>
                  </w:r>
                </w:p>
              </w:tc>
              <w:tc>
                <w:tcPr>
                  <w:tcW w:w="2161" w:type="dxa"/>
                  <w:shd w:val="clear" w:color="auto" w:fill="E0E0E0"/>
                  <w:vAlign w:val="center"/>
                </w:tcPr>
                <w:p w14:paraId="6899E4E9" w14:textId="77777777" w:rsidR="00F52AF4" w:rsidRPr="00784AAC" w:rsidRDefault="00F52AF4" w:rsidP="006771EF">
                  <w:pPr>
                    <w:spacing w:line="276" w:lineRule="auto"/>
                    <w:contextualSpacing/>
                    <w:rPr>
                      <w:rFonts w:ascii="Arial" w:hAnsi="Arial" w:cs="Arial"/>
                      <w:b/>
                    </w:rPr>
                  </w:pPr>
                  <w:r w:rsidRPr="00784AAC">
                    <w:rPr>
                      <w:rFonts w:ascii="Arial" w:hAnsi="Arial" w:cs="Arial"/>
                      <w:b/>
                    </w:rPr>
                    <w:t>SOURCE</w:t>
                  </w:r>
                </w:p>
              </w:tc>
            </w:tr>
            <w:tr w:rsidR="00F52AF4" w:rsidRPr="00784AAC" w14:paraId="277CE2E4" w14:textId="77777777" w:rsidTr="00153DD4">
              <w:tc>
                <w:tcPr>
                  <w:tcW w:w="1305" w:type="dxa"/>
                  <w:vAlign w:val="center"/>
                </w:tcPr>
                <w:p w14:paraId="70FDED92"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vAlign w:val="center"/>
                </w:tcPr>
                <w:p w14:paraId="589000D5"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5CE4E610" w14:textId="77777777" w:rsidTr="00153DD4">
              <w:tc>
                <w:tcPr>
                  <w:tcW w:w="1305" w:type="dxa"/>
                </w:tcPr>
                <w:p w14:paraId="7D1913CD"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tcPr>
                <w:p w14:paraId="46198A8C"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64BD5815" w14:textId="77777777" w:rsidTr="00153DD4">
              <w:tc>
                <w:tcPr>
                  <w:tcW w:w="1305" w:type="dxa"/>
                </w:tcPr>
                <w:p w14:paraId="545ADF69" w14:textId="77777777" w:rsidR="00F52AF4" w:rsidRPr="00784AAC" w:rsidRDefault="00F52AF4" w:rsidP="006771EF">
                  <w:pPr>
                    <w:spacing w:line="276" w:lineRule="auto"/>
                    <w:contextualSpacing/>
                    <w:rPr>
                      <w:rFonts w:ascii="Arial" w:hAnsi="Arial" w:cs="Arial"/>
                      <w:i/>
                    </w:rPr>
                  </w:pPr>
                  <w:r w:rsidRPr="00784AAC">
                    <w:rPr>
                      <w:rFonts w:ascii="Arial" w:hAnsi="Arial" w:cs="Arial"/>
                      <w:i/>
                    </w:rPr>
                    <w:t xml:space="preserve">System Snapshot </w:t>
                  </w:r>
                </w:p>
              </w:tc>
              <w:tc>
                <w:tcPr>
                  <w:tcW w:w="2161" w:type="dxa"/>
                </w:tcPr>
                <w:p w14:paraId="3D3992B1" w14:textId="77777777" w:rsidR="00F52AF4" w:rsidRPr="00784AAC" w:rsidRDefault="00F52AF4" w:rsidP="006771EF">
                  <w:pPr>
                    <w:spacing w:line="276" w:lineRule="auto"/>
                    <w:contextualSpacing/>
                    <w:rPr>
                      <w:rFonts w:ascii="Arial" w:hAnsi="Arial" w:cs="Arial"/>
                    </w:rPr>
                  </w:pPr>
                  <w:r w:rsidRPr="00784AAC">
                    <w:rPr>
                      <w:rFonts w:ascii="Arial" w:hAnsi="Arial" w:cs="Arial"/>
                      <w:i/>
                    </w:rPr>
                    <w:t>System Operator</w:t>
                  </w:r>
                </w:p>
              </w:tc>
            </w:tr>
            <w:tr w:rsidR="00F52AF4" w:rsidRPr="00784AAC" w14:paraId="59A0ED6F" w14:textId="77777777" w:rsidTr="00153DD4">
              <w:tc>
                <w:tcPr>
                  <w:tcW w:w="1305" w:type="dxa"/>
                </w:tcPr>
                <w:p w14:paraId="4EE8F7EB"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tcPr>
                <w:p w14:paraId="5A7BC77D"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r w:rsidRPr="00784AAC">
                    <w:rPr>
                      <w:rFonts w:ascii="Arial" w:hAnsi="Arial" w:cs="Arial"/>
                    </w:rPr>
                    <w:t xml:space="preserve"> </w:t>
                  </w:r>
                </w:p>
              </w:tc>
            </w:tr>
            <w:tr w:rsidR="00F52AF4" w:rsidRPr="00784AAC" w14:paraId="5EBAC089" w14:textId="77777777" w:rsidTr="00153DD4">
              <w:tc>
                <w:tcPr>
                  <w:tcW w:w="1305" w:type="dxa"/>
                </w:tcPr>
                <w:p w14:paraId="0DC1B22A"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tcPr>
                <w:p w14:paraId="5ADCABE1"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424109AE" w14:textId="77777777" w:rsidTr="00153DD4">
              <w:tc>
                <w:tcPr>
                  <w:tcW w:w="1305" w:type="dxa"/>
                </w:tcPr>
                <w:p w14:paraId="3D7933E4"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tcPr>
                <w:p w14:paraId="6DC88FC9"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1EF4D17E" w14:textId="77777777" w:rsidTr="00153DD4">
              <w:tc>
                <w:tcPr>
                  <w:tcW w:w="1305" w:type="dxa"/>
                </w:tcPr>
                <w:p w14:paraId="541D3532"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2161" w:type="dxa"/>
                </w:tcPr>
                <w:p w14:paraId="7F8EA8F6"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r w:rsidRPr="00784AAC">
                    <w:rPr>
                      <w:rFonts w:ascii="Arial" w:hAnsi="Arial" w:cs="Arial"/>
                    </w:rPr>
                    <w:t xml:space="preserve"> </w:t>
                  </w:r>
                </w:p>
              </w:tc>
            </w:tr>
            <w:tr w:rsidR="00F52AF4" w:rsidRPr="00784AAC" w14:paraId="4E083B00" w14:textId="77777777" w:rsidTr="00153DD4">
              <w:tc>
                <w:tcPr>
                  <w:tcW w:w="1305" w:type="dxa"/>
                </w:tcPr>
                <w:p w14:paraId="31158672" w14:textId="77777777" w:rsidR="00F52AF4" w:rsidRPr="00784AAC" w:rsidRDefault="00F52AF4" w:rsidP="006771EF">
                  <w:pPr>
                    <w:spacing w:line="276" w:lineRule="auto"/>
                    <w:contextualSpacing/>
                    <w:rPr>
                      <w:rFonts w:ascii="Arial" w:hAnsi="Arial" w:cs="Arial"/>
                    </w:rPr>
                  </w:pPr>
                  <w:r w:rsidRPr="00784AAC">
                    <w:rPr>
                      <w:rFonts w:ascii="Arial" w:hAnsi="Arial" w:cs="Arial"/>
                    </w:rPr>
                    <w:t>XXX</w:t>
                  </w:r>
                </w:p>
              </w:tc>
              <w:tc>
                <w:tcPr>
                  <w:tcW w:w="2161" w:type="dxa"/>
                </w:tcPr>
                <w:p w14:paraId="21D39BAF"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bl>
          <w:p w14:paraId="357A819D" w14:textId="1C4769B6" w:rsidR="00F52AF4" w:rsidRPr="00BC3162" w:rsidRDefault="00F52AF4" w:rsidP="00153DD4">
            <w:pPr>
              <w:spacing w:after="0" w:line="276" w:lineRule="auto"/>
              <w:rPr>
                <w:rFonts w:ascii="Arial" w:hAnsi="Arial" w:cs="Arial"/>
              </w:rPr>
            </w:pPr>
          </w:p>
        </w:tc>
        <w:tc>
          <w:tcPr>
            <w:tcW w:w="3828" w:type="dxa"/>
          </w:tcPr>
          <w:p w14:paraId="37CB2D04" w14:textId="77777777" w:rsidR="00F52AF4" w:rsidRPr="00BC3162" w:rsidRDefault="00F52AF4" w:rsidP="006771EF">
            <w:pPr>
              <w:spacing w:after="0" w:line="276" w:lineRule="auto"/>
              <w:ind w:left="592" w:hanging="592"/>
              <w:rPr>
                <w:rFonts w:ascii="Arial" w:hAnsi="Arial" w:cs="Arial"/>
                <w:i/>
              </w:rPr>
            </w:pPr>
            <w:r w:rsidRPr="00BC3162">
              <w:rPr>
                <w:rFonts w:ascii="Arial" w:hAnsi="Arial" w:cs="Arial"/>
              </w:rPr>
              <w:t xml:space="preserve">Table 6. Summary of Inputs and Sources for the </w:t>
            </w:r>
            <w:r w:rsidRPr="00BC3162">
              <w:rPr>
                <w:rFonts w:ascii="Arial" w:hAnsi="Arial" w:cs="Arial"/>
                <w:i/>
              </w:rPr>
              <w:t>Real-time dispatch</w:t>
            </w:r>
          </w:p>
          <w:tbl>
            <w:tblPr>
              <w:tblW w:w="3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3"/>
              <w:gridCol w:w="1766"/>
            </w:tblGrid>
            <w:tr w:rsidR="00F52AF4" w:rsidRPr="00784AAC" w14:paraId="4F09F35A" w14:textId="77777777" w:rsidTr="00F52AF4">
              <w:trPr>
                <w:tblHeader/>
              </w:trPr>
              <w:tc>
                <w:tcPr>
                  <w:tcW w:w="1723" w:type="dxa"/>
                  <w:shd w:val="clear" w:color="auto" w:fill="E0E0E0"/>
                  <w:vAlign w:val="center"/>
                </w:tcPr>
                <w:p w14:paraId="088AC926" w14:textId="77777777" w:rsidR="00F52AF4" w:rsidRPr="00784AAC" w:rsidRDefault="00F52AF4" w:rsidP="006771EF">
                  <w:pPr>
                    <w:spacing w:line="276" w:lineRule="auto"/>
                    <w:contextualSpacing/>
                    <w:rPr>
                      <w:rFonts w:ascii="Arial" w:hAnsi="Arial" w:cs="Arial"/>
                      <w:b/>
                    </w:rPr>
                  </w:pPr>
                  <w:r w:rsidRPr="00784AAC">
                    <w:rPr>
                      <w:rFonts w:ascii="Arial" w:hAnsi="Arial" w:cs="Arial"/>
                      <w:b/>
                    </w:rPr>
                    <w:t>INPUTS</w:t>
                  </w:r>
                </w:p>
              </w:tc>
              <w:tc>
                <w:tcPr>
                  <w:tcW w:w="1766" w:type="dxa"/>
                  <w:shd w:val="clear" w:color="auto" w:fill="E0E0E0"/>
                  <w:vAlign w:val="center"/>
                </w:tcPr>
                <w:p w14:paraId="4F537059" w14:textId="77777777" w:rsidR="00F52AF4" w:rsidRPr="00784AAC" w:rsidRDefault="00F52AF4" w:rsidP="006771EF">
                  <w:pPr>
                    <w:spacing w:line="276" w:lineRule="auto"/>
                    <w:contextualSpacing/>
                    <w:rPr>
                      <w:rFonts w:ascii="Arial" w:hAnsi="Arial" w:cs="Arial"/>
                      <w:b/>
                    </w:rPr>
                  </w:pPr>
                  <w:r w:rsidRPr="00784AAC">
                    <w:rPr>
                      <w:rFonts w:ascii="Arial" w:hAnsi="Arial" w:cs="Arial"/>
                      <w:b/>
                    </w:rPr>
                    <w:t>SOURCE</w:t>
                  </w:r>
                </w:p>
              </w:tc>
            </w:tr>
            <w:tr w:rsidR="00F52AF4" w:rsidRPr="00784AAC" w14:paraId="3915305E" w14:textId="77777777" w:rsidTr="00F52AF4">
              <w:tc>
                <w:tcPr>
                  <w:tcW w:w="1723" w:type="dxa"/>
                  <w:vAlign w:val="center"/>
                </w:tcPr>
                <w:p w14:paraId="4BC9A88C"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vAlign w:val="center"/>
                </w:tcPr>
                <w:p w14:paraId="1253EF6F"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0589D43D" w14:textId="77777777" w:rsidTr="00F52AF4">
              <w:tc>
                <w:tcPr>
                  <w:tcW w:w="1723" w:type="dxa"/>
                </w:tcPr>
                <w:p w14:paraId="7CED6514"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tcPr>
                <w:p w14:paraId="3A4BB5CA"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14540446" w14:textId="77777777" w:rsidTr="00F52AF4">
              <w:tc>
                <w:tcPr>
                  <w:tcW w:w="1723" w:type="dxa"/>
                </w:tcPr>
                <w:p w14:paraId="139FD113" w14:textId="77777777" w:rsidR="00F52AF4" w:rsidRPr="00784AAC" w:rsidRDefault="00F52AF4" w:rsidP="006771EF">
                  <w:pPr>
                    <w:spacing w:line="276" w:lineRule="auto"/>
                    <w:contextualSpacing/>
                    <w:rPr>
                      <w:rFonts w:ascii="Arial" w:hAnsi="Arial" w:cs="Arial"/>
                      <w:i/>
                    </w:rPr>
                  </w:pPr>
                  <w:r w:rsidRPr="00784AAC">
                    <w:rPr>
                      <w:rFonts w:ascii="Arial" w:hAnsi="Arial" w:cs="Arial"/>
                      <w:i/>
                      <w:strike/>
                    </w:rPr>
                    <w:t>System snapshot</w:t>
                  </w:r>
                  <w:r w:rsidRPr="00784AAC">
                    <w:rPr>
                      <w:rFonts w:ascii="Arial" w:hAnsi="Arial" w:cs="Arial"/>
                      <w:i/>
                    </w:rPr>
                    <w:t xml:space="preserve"> </w:t>
                  </w:r>
                  <w:r w:rsidRPr="00784AAC">
                    <w:rPr>
                      <w:rFonts w:ascii="Arial" w:hAnsi="Arial" w:cs="Arial"/>
                      <w:b/>
                      <w:i/>
                      <w:u w:val="single"/>
                    </w:rPr>
                    <w:t>Real-Time Data</w:t>
                  </w:r>
                </w:p>
              </w:tc>
              <w:tc>
                <w:tcPr>
                  <w:tcW w:w="1766" w:type="dxa"/>
                </w:tcPr>
                <w:p w14:paraId="7524801E" w14:textId="77777777" w:rsidR="00F52AF4" w:rsidRPr="00784AAC" w:rsidRDefault="00F52AF4" w:rsidP="006771EF">
                  <w:pPr>
                    <w:spacing w:line="276" w:lineRule="auto"/>
                    <w:contextualSpacing/>
                    <w:rPr>
                      <w:rFonts w:ascii="Arial" w:hAnsi="Arial" w:cs="Arial"/>
                    </w:rPr>
                  </w:pPr>
                  <w:r w:rsidRPr="00784AAC">
                    <w:rPr>
                      <w:rFonts w:ascii="Arial" w:hAnsi="Arial" w:cs="Arial"/>
                      <w:i/>
                    </w:rPr>
                    <w:t>System Operator</w:t>
                  </w:r>
                </w:p>
              </w:tc>
            </w:tr>
            <w:tr w:rsidR="00F52AF4" w:rsidRPr="00784AAC" w14:paraId="391D2540" w14:textId="77777777" w:rsidTr="00F52AF4">
              <w:tc>
                <w:tcPr>
                  <w:tcW w:w="1723" w:type="dxa"/>
                </w:tcPr>
                <w:p w14:paraId="7634B131"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tcPr>
                <w:p w14:paraId="5E7E94BE"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r w:rsidRPr="00784AAC">
                    <w:rPr>
                      <w:rFonts w:ascii="Arial" w:hAnsi="Arial" w:cs="Arial"/>
                    </w:rPr>
                    <w:t xml:space="preserve"> </w:t>
                  </w:r>
                </w:p>
              </w:tc>
            </w:tr>
            <w:tr w:rsidR="00F52AF4" w:rsidRPr="00784AAC" w14:paraId="5AFE7CD9" w14:textId="77777777" w:rsidTr="00F52AF4">
              <w:tc>
                <w:tcPr>
                  <w:tcW w:w="1723" w:type="dxa"/>
                </w:tcPr>
                <w:p w14:paraId="2E2AD521"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tcPr>
                <w:p w14:paraId="3C3F1467"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2E9EF1A2" w14:textId="77777777" w:rsidTr="00F52AF4">
              <w:tc>
                <w:tcPr>
                  <w:tcW w:w="1723" w:type="dxa"/>
                </w:tcPr>
                <w:p w14:paraId="70086AF8"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tcPr>
                <w:p w14:paraId="0DFC99A4"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r w:rsidR="00F52AF4" w:rsidRPr="00784AAC" w14:paraId="1896B246" w14:textId="77777777" w:rsidTr="00F52AF4">
              <w:tc>
                <w:tcPr>
                  <w:tcW w:w="1723" w:type="dxa"/>
                </w:tcPr>
                <w:p w14:paraId="22A8B184"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c>
                <w:tcPr>
                  <w:tcW w:w="1766" w:type="dxa"/>
                </w:tcPr>
                <w:p w14:paraId="3CAECA61"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r w:rsidRPr="00784AAC">
                    <w:rPr>
                      <w:rFonts w:ascii="Arial" w:hAnsi="Arial" w:cs="Arial"/>
                    </w:rPr>
                    <w:t xml:space="preserve"> </w:t>
                  </w:r>
                </w:p>
              </w:tc>
            </w:tr>
            <w:tr w:rsidR="00F52AF4" w:rsidRPr="00784AAC" w14:paraId="3EC01219" w14:textId="77777777" w:rsidTr="00F52AF4">
              <w:tc>
                <w:tcPr>
                  <w:tcW w:w="1723" w:type="dxa"/>
                </w:tcPr>
                <w:p w14:paraId="6841E265" w14:textId="77777777" w:rsidR="00F52AF4" w:rsidRPr="00784AAC" w:rsidRDefault="00F52AF4" w:rsidP="006771EF">
                  <w:pPr>
                    <w:spacing w:line="276" w:lineRule="auto"/>
                    <w:contextualSpacing/>
                    <w:rPr>
                      <w:rFonts w:ascii="Arial" w:hAnsi="Arial" w:cs="Arial"/>
                    </w:rPr>
                  </w:pPr>
                  <w:r w:rsidRPr="00784AAC">
                    <w:rPr>
                      <w:rFonts w:ascii="Arial" w:hAnsi="Arial" w:cs="Arial"/>
                    </w:rPr>
                    <w:t>XXX</w:t>
                  </w:r>
                </w:p>
              </w:tc>
              <w:tc>
                <w:tcPr>
                  <w:tcW w:w="1766" w:type="dxa"/>
                </w:tcPr>
                <w:p w14:paraId="42973B05" w14:textId="77777777" w:rsidR="00F52AF4" w:rsidRPr="00784AAC" w:rsidRDefault="00F52AF4" w:rsidP="006771EF">
                  <w:pPr>
                    <w:spacing w:line="276" w:lineRule="auto"/>
                    <w:contextualSpacing/>
                    <w:rPr>
                      <w:rFonts w:ascii="Arial" w:hAnsi="Arial" w:cs="Arial"/>
                    </w:rPr>
                  </w:pPr>
                  <w:r w:rsidRPr="00784AAC">
                    <w:rPr>
                      <w:rFonts w:ascii="Arial" w:hAnsi="Arial" w:cs="Arial"/>
                      <w:i/>
                    </w:rPr>
                    <w:t>XXX</w:t>
                  </w:r>
                </w:p>
              </w:tc>
            </w:tr>
          </w:tbl>
          <w:p w14:paraId="69831668" w14:textId="77777777" w:rsidR="00F52AF4" w:rsidRPr="00BC3162" w:rsidRDefault="00F52AF4" w:rsidP="006771EF">
            <w:pPr>
              <w:spacing w:after="0" w:line="276" w:lineRule="auto"/>
              <w:ind w:left="559" w:hanging="559"/>
              <w:rPr>
                <w:rFonts w:ascii="Arial" w:hAnsi="Arial" w:cs="Arial"/>
              </w:rPr>
            </w:pPr>
          </w:p>
        </w:tc>
        <w:tc>
          <w:tcPr>
            <w:tcW w:w="1559" w:type="dxa"/>
          </w:tcPr>
          <w:p w14:paraId="64FF7F00"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lang w:val="en-US"/>
              </w:rPr>
              <w:t>Reflect change in type of data received with the use of ICCP of the NMMS</w:t>
            </w:r>
          </w:p>
          <w:p w14:paraId="38B8206E"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0997DED5" w14:textId="77777777" w:rsidR="00F52AF4" w:rsidRPr="00BC3162" w:rsidRDefault="00F52AF4" w:rsidP="006771EF">
            <w:pPr>
              <w:spacing w:after="0" w:line="276" w:lineRule="auto"/>
              <w:rPr>
                <w:rFonts w:ascii="Arial" w:hAnsi="Arial" w:cs="Arial"/>
                <w:color w:val="000000" w:themeColor="text1"/>
                <w:lang w:val="en-US"/>
              </w:rPr>
            </w:pPr>
          </w:p>
        </w:tc>
        <w:tc>
          <w:tcPr>
            <w:tcW w:w="2268" w:type="dxa"/>
          </w:tcPr>
          <w:p w14:paraId="46D68EC2" w14:textId="77777777" w:rsidR="00F52AF4" w:rsidRPr="00BC3162" w:rsidRDefault="00F52AF4" w:rsidP="006771EF">
            <w:pPr>
              <w:spacing w:after="0" w:line="276" w:lineRule="auto"/>
              <w:rPr>
                <w:rFonts w:ascii="Arial" w:hAnsi="Arial" w:cs="Arial"/>
                <w:color w:val="000000" w:themeColor="text1"/>
                <w:lang w:val="en-US"/>
              </w:rPr>
            </w:pPr>
          </w:p>
        </w:tc>
        <w:tc>
          <w:tcPr>
            <w:tcW w:w="2126" w:type="dxa"/>
          </w:tcPr>
          <w:p w14:paraId="4640730A" w14:textId="77777777" w:rsidR="00F52AF4" w:rsidRPr="00BC3162" w:rsidRDefault="00F52AF4" w:rsidP="006771EF">
            <w:pPr>
              <w:spacing w:after="0" w:line="276" w:lineRule="auto"/>
              <w:rPr>
                <w:rFonts w:ascii="Arial" w:hAnsi="Arial" w:cs="Arial"/>
                <w:color w:val="000000" w:themeColor="text1"/>
                <w:lang w:val="en-US"/>
              </w:rPr>
            </w:pPr>
          </w:p>
        </w:tc>
        <w:tc>
          <w:tcPr>
            <w:tcW w:w="1727" w:type="dxa"/>
          </w:tcPr>
          <w:p w14:paraId="6A7507AE" w14:textId="77777777" w:rsidR="00F52AF4" w:rsidRPr="00BC3162" w:rsidRDefault="00F52AF4" w:rsidP="006771EF">
            <w:pPr>
              <w:spacing w:after="0" w:line="276" w:lineRule="auto"/>
              <w:rPr>
                <w:rFonts w:ascii="Arial" w:hAnsi="Arial" w:cs="Arial"/>
                <w:color w:val="000000" w:themeColor="text1"/>
                <w:lang w:val="en-US"/>
              </w:rPr>
            </w:pPr>
          </w:p>
        </w:tc>
      </w:tr>
      <w:tr w:rsidR="000B6B99" w:rsidRPr="00784AAC" w14:paraId="58A9114E" w14:textId="26B481A5" w:rsidTr="00153DD4">
        <w:trPr>
          <w:trHeight w:val="20"/>
        </w:trPr>
        <w:tc>
          <w:tcPr>
            <w:tcW w:w="1271" w:type="dxa"/>
          </w:tcPr>
          <w:p w14:paraId="280446C0" w14:textId="77777777" w:rsidR="00F52AF4" w:rsidRPr="00BC3162" w:rsidRDefault="00F52AF4" w:rsidP="006771EF">
            <w:pPr>
              <w:spacing w:after="0" w:line="276" w:lineRule="auto"/>
              <w:jc w:val="both"/>
              <w:rPr>
                <w:rFonts w:ascii="Arial" w:hAnsi="Arial" w:cs="Arial"/>
              </w:rPr>
            </w:pPr>
            <w:permStart w:id="1632454616" w:edGrp="everyone" w:colFirst="5" w:colLast="5"/>
            <w:permStart w:id="1894516471" w:edGrp="everyone" w:colFirst="6" w:colLast="6"/>
            <w:permEnd w:id="949099569"/>
            <w:permEnd w:id="1235907499"/>
            <w:r w:rsidRPr="00BC3162">
              <w:rPr>
                <w:rFonts w:ascii="Arial" w:hAnsi="Arial" w:cs="Arial"/>
              </w:rPr>
              <w:t xml:space="preserve">PREPARATION OF THE WESM MERIT ORDER TABLE </w:t>
            </w:r>
          </w:p>
        </w:tc>
        <w:tc>
          <w:tcPr>
            <w:tcW w:w="992" w:type="dxa"/>
          </w:tcPr>
          <w:p w14:paraId="471AF41D" w14:textId="77777777" w:rsidR="00F52AF4" w:rsidRPr="00BC3162" w:rsidRDefault="00F52AF4" w:rsidP="006771EF">
            <w:pPr>
              <w:spacing w:after="0" w:line="276" w:lineRule="auto"/>
              <w:jc w:val="center"/>
              <w:rPr>
                <w:rFonts w:ascii="Arial" w:hAnsi="Arial" w:cs="Arial"/>
              </w:rPr>
            </w:pPr>
            <w:r w:rsidRPr="00BC3162">
              <w:rPr>
                <w:rFonts w:ascii="Arial" w:hAnsi="Arial" w:cs="Arial"/>
              </w:rPr>
              <w:t>10.1.2</w:t>
            </w:r>
          </w:p>
        </w:tc>
        <w:tc>
          <w:tcPr>
            <w:tcW w:w="2835" w:type="dxa"/>
          </w:tcPr>
          <w:p w14:paraId="7013D77F" w14:textId="77777777" w:rsidR="00F52AF4" w:rsidRPr="00BC3162" w:rsidRDefault="00F52AF4" w:rsidP="006771EF">
            <w:pPr>
              <w:spacing w:after="0" w:line="276" w:lineRule="auto"/>
              <w:rPr>
                <w:rFonts w:ascii="Arial" w:hAnsi="Arial" w:cs="Arial"/>
              </w:rPr>
            </w:pPr>
            <w:r w:rsidRPr="00BC3162">
              <w:rPr>
                <w:rFonts w:ascii="Arial" w:hAnsi="Arial" w:cs="Arial"/>
              </w:rPr>
              <w:t xml:space="preserve">The </w:t>
            </w:r>
            <w:r w:rsidRPr="00BC3162">
              <w:rPr>
                <w:rFonts w:ascii="Arial" w:hAnsi="Arial" w:cs="Arial"/>
                <w:i/>
              </w:rPr>
              <w:t>WMOT</w:t>
            </w:r>
            <w:r w:rsidRPr="00BC3162">
              <w:rPr>
                <w:rFonts w:ascii="Arial" w:hAnsi="Arial" w:cs="Arial"/>
              </w:rPr>
              <w:t xml:space="preserve"> is generated by stacking in an unconstrained manner of scheduled and unscheduled capacities, excluding negative quantities through the </w:t>
            </w:r>
            <w:r w:rsidRPr="00BC3162">
              <w:rPr>
                <w:rFonts w:ascii="Arial" w:hAnsi="Arial" w:cs="Arial"/>
                <w:i/>
              </w:rPr>
              <w:t>market offers</w:t>
            </w:r>
            <w:r w:rsidRPr="00BC3162">
              <w:rPr>
                <w:rFonts w:ascii="Arial" w:hAnsi="Arial" w:cs="Arial"/>
              </w:rPr>
              <w:t xml:space="preserve"> submitted for </w:t>
            </w:r>
            <w:r w:rsidRPr="00BC3162">
              <w:rPr>
                <w:rFonts w:ascii="Arial" w:hAnsi="Arial" w:cs="Arial"/>
                <w:i/>
              </w:rPr>
              <w:t>the real-time dispatch</w:t>
            </w:r>
            <w:r w:rsidRPr="00BC3162">
              <w:rPr>
                <w:rFonts w:ascii="Arial" w:hAnsi="Arial" w:cs="Arial"/>
              </w:rPr>
              <w:t xml:space="preserve"> runs. </w:t>
            </w:r>
            <w:r w:rsidRPr="00BC3162">
              <w:rPr>
                <w:rFonts w:ascii="Arial" w:hAnsi="Arial" w:cs="Arial"/>
                <w:i/>
              </w:rPr>
              <w:t>Energy offer</w:t>
            </w:r>
            <w:r w:rsidRPr="00BC3162">
              <w:rPr>
                <w:rFonts w:ascii="Arial" w:hAnsi="Arial" w:cs="Arial"/>
              </w:rPr>
              <w:t xml:space="preserve"> blocks submitted by </w:t>
            </w:r>
            <w:r w:rsidRPr="00BC3162">
              <w:rPr>
                <w:rFonts w:ascii="Arial" w:hAnsi="Arial" w:cs="Arial"/>
                <w:i/>
              </w:rPr>
              <w:t>generator Trading Participants</w:t>
            </w:r>
            <w:r w:rsidRPr="00BC3162">
              <w:rPr>
                <w:rFonts w:ascii="Arial" w:hAnsi="Arial" w:cs="Arial"/>
              </w:rPr>
              <w:t xml:space="preserve"> for a particular dispatch interval are arranged from lowest </w:t>
            </w:r>
            <w:r w:rsidRPr="00BC3162">
              <w:rPr>
                <w:rFonts w:ascii="Arial" w:hAnsi="Arial" w:cs="Arial"/>
              </w:rPr>
              <w:lastRenderedPageBreak/>
              <w:t xml:space="preserve">to the highest priced offer block, without considering any </w:t>
            </w:r>
            <w:r w:rsidRPr="00BC3162">
              <w:rPr>
                <w:rFonts w:ascii="Arial" w:hAnsi="Arial" w:cs="Arial"/>
                <w:i/>
              </w:rPr>
              <w:t>constraints</w:t>
            </w:r>
            <w:r w:rsidRPr="00BC3162">
              <w:rPr>
                <w:rFonts w:ascii="Arial" w:hAnsi="Arial" w:cs="Arial"/>
              </w:rPr>
              <w:t xml:space="preserve">. The </w:t>
            </w:r>
            <w:r w:rsidRPr="00BC3162">
              <w:rPr>
                <w:rFonts w:ascii="Arial" w:hAnsi="Arial" w:cs="Arial"/>
                <w:i/>
              </w:rPr>
              <w:t>WMOT</w:t>
            </w:r>
            <w:r w:rsidRPr="00BC3162">
              <w:rPr>
                <w:rFonts w:ascii="Arial" w:hAnsi="Arial" w:cs="Arial"/>
              </w:rPr>
              <w:t xml:space="preserve"> stacks </w:t>
            </w:r>
            <w:r w:rsidRPr="00BC3162">
              <w:rPr>
                <w:rFonts w:ascii="Arial" w:hAnsi="Arial" w:cs="Arial"/>
                <w:i/>
              </w:rPr>
              <w:t>energy offers</w:t>
            </w:r>
            <w:r w:rsidRPr="00BC3162">
              <w:rPr>
                <w:rFonts w:ascii="Arial" w:hAnsi="Arial" w:cs="Arial"/>
              </w:rPr>
              <w:t xml:space="preserve"> into two, namely, the energy offers that were scheduled (or “Offers Dispatched”) and </w:t>
            </w:r>
            <w:r w:rsidRPr="00BC3162">
              <w:rPr>
                <w:rFonts w:ascii="Arial" w:hAnsi="Arial" w:cs="Arial"/>
                <w:i/>
              </w:rPr>
              <w:t>energy offers</w:t>
            </w:r>
            <w:r w:rsidRPr="00BC3162">
              <w:rPr>
                <w:rFonts w:ascii="Arial" w:hAnsi="Arial" w:cs="Arial"/>
              </w:rPr>
              <w:t xml:space="preserve"> that were not scheduled (or “Offers Not Dispatched”).</w:t>
            </w:r>
          </w:p>
          <w:p w14:paraId="443F109B" w14:textId="77777777" w:rsidR="00F52AF4" w:rsidRPr="00BC3162" w:rsidRDefault="00F52AF4" w:rsidP="006771EF">
            <w:pPr>
              <w:spacing w:after="0" w:line="276" w:lineRule="auto"/>
              <w:ind w:left="592" w:hanging="592"/>
              <w:rPr>
                <w:rFonts w:ascii="Arial" w:hAnsi="Arial" w:cs="Arial"/>
              </w:rPr>
            </w:pPr>
          </w:p>
          <w:p w14:paraId="426CF2AF" w14:textId="77777777" w:rsidR="00F52AF4" w:rsidRPr="00BC3162" w:rsidRDefault="00F52AF4" w:rsidP="006771EF">
            <w:pPr>
              <w:spacing w:after="0" w:line="276" w:lineRule="auto"/>
              <w:ind w:left="592" w:hanging="592"/>
              <w:rPr>
                <w:rFonts w:ascii="Arial" w:hAnsi="Arial" w:cs="Arial"/>
              </w:rPr>
            </w:pPr>
          </w:p>
        </w:tc>
        <w:tc>
          <w:tcPr>
            <w:tcW w:w="3828" w:type="dxa"/>
          </w:tcPr>
          <w:p w14:paraId="68A6FE63"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The </w:t>
            </w:r>
            <w:r w:rsidRPr="00BC3162">
              <w:rPr>
                <w:rFonts w:ascii="Arial" w:hAnsi="Arial" w:cs="Arial"/>
                <w:i/>
              </w:rPr>
              <w:t>WMOT</w:t>
            </w:r>
            <w:r w:rsidRPr="00BC3162">
              <w:rPr>
                <w:rFonts w:ascii="Arial" w:hAnsi="Arial" w:cs="Arial"/>
              </w:rPr>
              <w:t xml:space="preserve"> is generated by stacking</w:t>
            </w:r>
            <w:r w:rsidRPr="00BC3162">
              <w:rPr>
                <w:rFonts w:ascii="Arial" w:hAnsi="Arial" w:cs="Arial"/>
                <w:b/>
                <w:u w:val="single"/>
              </w:rPr>
              <w:t>,</w:t>
            </w:r>
            <w:r w:rsidRPr="00BC3162">
              <w:rPr>
                <w:rFonts w:ascii="Arial" w:hAnsi="Arial" w:cs="Arial"/>
              </w:rPr>
              <w:t xml:space="preserve"> in an unconstrained manner</w:t>
            </w:r>
            <w:r w:rsidRPr="00BC3162">
              <w:rPr>
                <w:rFonts w:ascii="Arial" w:hAnsi="Arial" w:cs="Arial"/>
                <w:b/>
                <w:u w:val="single"/>
              </w:rPr>
              <w:t>,</w:t>
            </w:r>
            <w:r w:rsidRPr="00BC3162">
              <w:rPr>
                <w:rFonts w:ascii="Arial" w:hAnsi="Arial" w:cs="Arial"/>
              </w:rPr>
              <w:t xml:space="preserve"> </w:t>
            </w:r>
            <w:r w:rsidRPr="00BC3162">
              <w:rPr>
                <w:rFonts w:ascii="Arial" w:hAnsi="Arial" w:cs="Arial"/>
                <w:strike/>
              </w:rPr>
              <w:t>of</w:t>
            </w:r>
            <w:r w:rsidRPr="00BC3162">
              <w:rPr>
                <w:rFonts w:ascii="Arial" w:hAnsi="Arial" w:cs="Arial"/>
              </w:rPr>
              <w:t xml:space="preserve"> scheduled and unscheduled capacities, excluding negative quantities</w:t>
            </w:r>
            <w:r w:rsidRPr="00BC3162">
              <w:rPr>
                <w:rFonts w:ascii="Arial" w:hAnsi="Arial" w:cs="Arial"/>
                <w:b/>
                <w:u w:val="single"/>
              </w:rPr>
              <w:t xml:space="preserve">, </w:t>
            </w:r>
            <w:r w:rsidRPr="00BC3162">
              <w:rPr>
                <w:rFonts w:ascii="Arial" w:hAnsi="Arial" w:cs="Arial"/>
                <w:b/>
                <w:i/>
                <w:u w:val="single"/>
              </w:rPr>
              <w:t>reserve schedules</w:t>
            </w:r>
            <w:r w:rsidRPr="00BC3162">
              <w:rPr>
                <w:rFonts w:ascii="Arial" w:hAnsi="Arial" w:cs="Arial"/>
                <w:b/>
                <w:u w:val="single"/>
              </w:rPr>
              <w:t>, and generators on outage</w:t>
            </w:r>
            <w:r w:rsidRPr="00BC3162">
              <w:rPr>
                <w:rFonts w:ascii="Arial" w:hAnsi="Arial" w:cs="Arial"/>
              </w:rPr>
              <w:t xml:space="preserve"> through the </w:t>
            </w:r>
            <w:r w:rsidRPr="00BC3162">
              <w:rPr>
                <w:rFonts w:ascii="Arial" w:hAnsi="Arial" w:cs="Arial"/>
                <w:i/>
              </w:rPr>
              <w:t>market offers</w:t>
            </w:r>
            <w:r w:rsidRPr="00BC3162">
              <w:rPr>
                <w:rFonts w:ascii="Arial" w:hAnsi="Arial" w:cs="Arial"/>
              </w:rPr>
              <w:t xml:space="preserve"> submitted for </w:t>
            </w:r>
            <w:r w:rsidRPr="00BC3162">
              <w:rPr>
                <w:rFonts w:ascii="Arial" w:hAnsi="Arial" w:cs="Arial"/>
                <w:i/>
              </w:rPr>
              <w:t>the real-time dispatch</w:t>
            </w:r>
            <w:r w:rsidRPr="00BC3162">
              <w:rPr>
                <w:rFonts w:ascii="Arial" w:hAnsi="Arial" w:cs="Arial"/>
              </w:rPr>
              <w:t xml:space="preserve"> runs. </w:t>
            </w:r>
            <w:r w:rsidRPr="00BC3162">
              <w:rPr>
                <w:rFonts w:ascii="Arial" w:hAnsi="Arial" w:cs="Arial"/>
                <w:i/>
              </w:rPr>
              <w:t>Energy offer</w:t>
            </w:r>
            <w:r w:rsidRPr="00BC3162">
              <w:rPr>
                <w:rFonts w:ascii="Arial" w:hAnsi="Arial" w:cs="Arial"/>
              </w:rPr>
              <w:t xml:space="preserve"> blocks submitted by </w:t>
            </w:r>
            <w:r w:rsidRPr="00BC3162">
              <w:rPr>
                <w:rFonts w:ascii="Arial" w:hAnsi="Arial" w:cs="Arial"/>
                <w:i/>
              </w:rPr>
              <w:t>generator Trading Participants</w:t>
            </w:r>
            <w:r w:rsidRPr="00BC3162">
              <w:rPr>
                <w:rFonts w:ascii="Arial" w:hAnsi="Arial" w:cs="Arial"/>
              </w:rPr>
              <w:t xml:space="preserve"> for a particular dispatch interval are arranged from lowest to the highest priced offer block, without considering any </w:t>
            </w:r>
            <w:r w:rsidRPr="00BC3162">
              <w:rPr>
                <w:rFonts w:ascii="Arial" w:hAnsi="Arial" w:cs="Arial"/>
                <w:i/>
              </w:rPr>
              <w:t>constraints</w:t>
            </w:r>
            <w:r w:rsidRPr="00BC3162">
              <w:rPr>
                <w:rFonts w:ascii="Arial" w:hAnsi="Arial" w:cs="Arial"/>
              </w:rPr>
              <w:t xml:space="preserve">. The </w:t>
            </w:r>
            <w:r w:rsidRPr="00BC3162">
              <w:rPr>
                <w:rFonts w:ascii="Arial" w:hAnsi="Arial" w:cs="Arial"/>
                <w:i/>
              </w:rPr>
              <w:lastRenderedPageBreak/>
              <w:t>WMOT</w:t>
            </w:r>
            <w:r w:rsidRPr="00BC3162">
              <w:rPr>
                <w:rFonts w:ascii="Arial" w:hAnsi="Arial" w:cs="Arial"/>
              </w:rPr>
              <w:t xml:space="preserve"> stacks </w:t>
            </w:r>
            <w:r w:rsidRPr="00BC3162">
              <w:rPr>
                <w:rFonts w:ascii="Arial" w:hAnsi="Arial" w:cs="Arial"/>
                <w:i/>
              </w:rPr>
              <w:t>energy offers</w:t>
            </w:r>
            <w:r w:rsidRPr="00BC3162">
              <w:rPr>
                <w:rFonts w:ascii="Arial" w:hAnsi="Arial" w:cs="Arial"/>
              </w:rPr>
              <w:t xml:space="preserve"> into two, namely, the energy offers that were scheduled (or “Offers Dispatched”) and </w:t>
            </w:r>
            <w:r w:rsidRPr="00BC3162">
              <w:rPr>
                <w:rFonts w:ascii="Arial" w:hAnsi="Arial" w:cs="Arial"/>
                <w:i/>
              </w:rPr>
              <w:t>energy offers</w:t>
            </w:r>
            <w:r w:rsidRPr="00BC3162">
              <w:rPr>
                <w:rFonts w:ascii="Arial" w:hAnsi="Arial" w:cs="Arial"/>
              </w:rPr>
              <w:t xml:space="preserve"> that were not scheduled (or “Offers Not Dispatched”).</w:t>
            </w:r>
          </w:p>
        </w:tc>
        <w:tc>
          <w:tcPr>
            <w:tcW w:w="1559" w:type="dxa"/>
          </w:tcPr>
          <w:p w14:paraId="6979FB7F" w14:textId="77777777" w:rsidR="00F52AF4" w:rsidRPr="00BC3162" w:rsidRDefault="00F52AF4" w:rsidP="006771EF">
            <w:pPr>
              <w:spacing w:line="276" w:lineRule="auto"/>
              <w:rPr>
                <w:rFonts w:ascii="Arial" w:hAnsi="Arial" w:cs="Arial"/>
                <w:color w:val="000000" w:themeColor="text1"/>
              </w:rPr>
            </w:pPr>
            <w:r>
              <w:rPr>
                <w:rFonts w:ascii="Arial" w:hAnsi="Arial" w:cs="Arial"/>
                <w:color w:val="000000" w:themeColor="text1"/>
              </w:rPr>
              <w:lastRenderedPageBreak/>
              <w:t>T</w:t>
            </w:r>
            <w:r w:rsidRPr="00BC3162">
              <w:rPr>
                <w:rFonts w:ascii="Arial" w:hAnsi="Arial" w:cs="Arial"/>
                <w:color w:val="000000" w:themeColor="text1"/>
              </w:rPr>
              <w:t>o reflect more accurate presentation of available capacities for re-dispatch</w:t>
            </w:r>
          </w:p>
          <w:p w14:paraId="07B227AF"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6198C723" w14:textId="77777777" w:rsidR="00F52AF4" w:rsidRDefault="00F52AF4" w:rsidP="006771EF">
            <w:pPr>
              <w:spacing w:line="276" w:lineRule="auto"/>
              <w:rPr>
                <w:rFonts w:ascii="Arial" w:hAnsi="Arial" w:cs="Arial"/>
                <w:color w:val="000000" w:themeColor="text1"/>
              </w:rPr>
            </w:pPr>
          </w:p>
        </w:tc>
        <w:tc>
          <w:tcPr>
            <w:tcW w:w="2268" w:type="dxa"/>
          </w:tcPr>
          <w:p w14:paraId="2922F50C" w14:textId="77777777" w:rsidR="00F52AF4" w:rsidRDefault="00F52AF4" w:rsidP="006771EF">
            <w:pPr>
              <w:spacing w:line="276" w:lineRule="auto"/>
              <w:rPr>
                <w:rFonts w:ascii="Arial" w:hAnsi="Arial" w:cs="Arial"/>
                <w:color w:val="000000" w:themeColor="text1"/>
              </w:rPr>
            </w:pPr>
          </w:p>
        </w:tc>
        <w:tc>
          <w:tcPr>
            <w:tcW w:w="2126" w:type="dxa"/>
          </w:tcPr>
          <w:p w14:paraId="1BB62C00" w14:textId="77777777" w:rsidR="00F52AF4" w:rsidRDefault="00F52AF4" w:rsidP="006771EF">
            <w:pPr>
              <w:spacing w:line="276" w:lineRule="auto"/>
              <w:rPr>
                <w:rFonts w:ascii="Arial" w:hAnsi="Arial" w:cs="Arial"/>
                <w:color w:val="000000" w:themeColor="text1"/>
              </w:rPr>
            </w:pPr>
          </w:p>
        </w:tc>
        <w:tc>
          <w:tcPr>
            <w:tcW w:w="1727" w:type="dxa"/>
          </w:tcPr>
          <w:p w14:paraId="75DE4BD6" w14:textId="77777777" w:rsidR="00F52AF4" w:rsidRDefault="00F52AF4" w:rsidP="006771EF">
            <w:pPr>
              <w:spacing w:line="276" w:lineRule="auto"/>
              <w:rPr>
                <w:rFonts w:ascii="Arial" w:hAnsi="Arial" w:cs="Arial"/>
                <w:color w:val="000000" w:themeColor="text1"/>
              </w:rPr>
            </w:pPr>
          </w:p>
        </w:tc>
      </w:tr>
      <w:tr w:rsidR="000B6B99" w:rsidRPr="00784AAC" w14:paraId="4D59438F" w14:textId="6C105A15" w:rsidTr="00153DD4">
        <w:trPr>
          <w:trHeight w:val="20"/>
        </w:trPr>
        <w:tc>
          <w:tcPr>
            <w:tcW w:w="1271" w:type="dxa"/>
          </w:tcPr>
          <w:p w14:paraId="6909C808" w14:textId="77777777" w:rsidR="00F52AF4" w:rsidRPr="00BC3162" w:rsidRDefault="00F52AF4" w:rsidP="006771EF">
            <w:pPr>
              <w:spacing w:after="0" w:line="276" w:lineRule="auto"/>
              <w:jc w:val="both"/>
              <w:rPr>
                <w:rFonts w:ascii="Arial" w:hAnsi="Arial" w:cs="Arial"/>
              </w:rPr>
            </w:pPr>
            <w:permStart w:id="1268802121" w:edGrp="everyone" w:colFirst="5" w:colLast="5"/>
            <w:permStart w:id="1076691999" w:edGrp="everyone" w:colFirst="6" w:colLast="6"/>
            <w:permEnd w:id="1632454616"/>
            <w:permEnd w:id="1894516471"/>
            <w:r w:rsidRPr="00BC3162">
              <w:rPr>
                <w:rFonts w:ascii="Arial" w:hAnsi="Arial" w:cs="Arial"/>
              </w:rPr>
              <w:lastRenderedPageBreak/>
              <w:t xml:space="preserve">PREPARATION OF THE WESM MERIT ORDER TABLE </w:t>
            </w:r>
          </w:p>
        </w:tc>
        <w:tc>
          <w:tcPr>
            <w:tcW w:w="992" w:type="dxa"/>
          </w:tcPr>
          <w:p w14:paraId="374BCDEC" w14:textId="77777777" w:rsidR="00F52AF4" w:rsidRPr="00BC3162" w:rsidRDefault="00F52AF4" w:rsidP="006771EF">
            <w:pPr>
              <w:spacing w:after="0" w:line="276" w:lineRule="auto"/>
              <w:jc w:val="center"/>
              <w:rPr>
                <w:rFonts w:ascii="Arial" w:hAnsi="Arial" w:cs="Arial"/>
              </w:rPr>
            </w:pPr>
            <w:r w:rsidRPr="00BC3162">
              <w:rPr>
                <w:rFonts w:ascii="Arial" w:hAnsi="Arial" w:cs="Arial"/>
              </w:rPr>
              <w:t>10.3.2</w:t>
            </w:r>
          </w:p>
        </w:tc>
        <w:tc>
          <w:tcPr>
            <w:tcW w:w="2835" w:type="dxa"/>
          </w:tcPr>
          <w:p w14:paraId="7227A99A" w14:textId="77777777" w:rsidR="00F52AF4" w:rsidRPr="00BC3162" w:rsidRDefault="00F52AF4" w:rsidP="006771EF">
            <w:pPr>
              <w:spacing w:after="0" w:line="276" w:lineRule="auto"/>
              <w:rPr>
                <w:rFonts w:ascii="Arial" w:hAnsi="Arial" w:cs="Arial"/>
              </w:rPr>
            </w:pPr>
            <w:r w:rsidRPr="00BC3162">
              <w:rPr>
                <w:rFonts w:ascii="Arial" w:hAnsi="Arial" w:cs="Arial"/>
              </w:rPr>
              <w:t xml:space="preserve">Consistent with its obligations set out in this Dispatch Protocol in respect to the issuance of dispatch instructions, the System Operator shall be responsible for ensuring the application of the information provided in the WMOT in the real-time operation of the grid. The System Operator shall also be responsible for identifying the generating units designated as must-run units through the dispatch deviation report </w:t>
            </w:r>
            <w:r w:rsidRPr="00BC3162">
              <w:rPr>
                <w:rFonts w:ascii="Arial" w:hAnsi="Arial" w:cs="Arial"/>
              </w:rPr>
              <w:lastRenderedPageBreak/>
              <w:t>and report on must-run units prepared in accordance with Sections 14.4.2 and 14.4.5.</w:t>
            </w:r>
          </w:p>
        </w:tc>
        <w:tc>
          <w:tcPr>
            <w:tcW w:w="3828" w:type="dxa"/>
          </w:tcPr>
          <w:p w14:paraId="76A27519"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Consistent with its obligations set out in this Dispatch Protocol in respect to the issuance of dispatch instructions, the System Operator shall be responsible for ensuring the application of the information provided in the WMOT in the real-time operation of the grid. The System Operator shall also be responsible for identifying the generating units </w:t>
            </w:r>
            <w:r w:rsidRPr="00BC3162">
              <w:rPr>
                <w:rFonts w:ascii="Arial" w:hAnsi="Arial" w:cs="Arial"/>
                <w:b/>
                <w:u w:val="single"/>
              </w:rPr>
              <w:t xml:space="preserve">that were </w:t>
            </w:r>
            <w:r>
              <w:rPr>
                <w:rFonts w:ascii="Arial" w:hAnsi="Arial" w:cs="Arial"/>
                <w:b/>
                <w:u w:val="single"/>
              </w:rPr>
              <w:t xml:space="preserve">issued </w:t>
            </w:r>
            <w:r w:rsidRPr="00BC3162">
              <w:rPr>
                <w:rFonts w:ascii="Arial" w:hAnsi="Arial" w:cs="Arial"/>
                <w:b/>
                <w:i/>
                <w:u w:val="single"/>
              </w:rPr>
              <w:t>dispatch instructions</w:t>
            </w:r>
            <w:r>
              <w:rPr>
                <w:rFonts w:ascii="Arial" w:hAnsi="Arial" w:cs="Arial"/>
              </w:rPr>
              <w:t xml:space="preserve"> </w:t>
            </w:r>
            <w:r w:rsidRPr="00BC3162">
              <w:rPr>
                <w:rFonts w:ascii="Arial" w:hAnsi="Arial" w:cs="Arial"/>
                <w:strike/>
              </w:rPr>
              <w:t>designated as must-run units</w:t>
            </w:r>
            <w:r w:rsidRPr="00BC3162">
              <w:rPr>
                <w:rFonts w:ascii="Arial" w:hAnsi="Arial" w:cs="Arial"/>
              </w:rPr>
              <w:t xml:space="preserve"> through the dispatch </w:t>
            </w:r>
            <w:r w:rsidRPr="00BC3162">
              <w:rPr>
                <w:rFonts w:ascii="Arial" w:hAnsi="Arial" w:cs="Arial"/>
                <w:strike/>
              </w:rPr>
              <w:t>deviation</w:t>
            </w:r>
            <w:r w:rsidRPr="00BC3162">
              <w:rPr>
                <w:rFonts w:ascii="Arial" w:hAnsi="Arial" w:cs="Arial"/>
              </w:rPr>
              <w:t xml:space="preserve"> </w:t>
            </w:r>
            <w:r w:rsidRPr="00BC3162">
              <w:rPr>
                <w:rFonts w:ascii="Arial" w:hAnsi="Arial" w:cs="Arial"/>
                <w:b/>
                <w:u w:val="single"/>
              </w:rPr>
              <w:t>instruction</w:t>
            </w:r>
            <w:r w:rsidRPr="00BC3162">
              <w:rPr>
                <w:rFonts w:ascii="Arial" w:hAnsi="Arial" w:cs="Arial"/>
              </w:rPr>
              <w:t xml:space="preserve"> report </w:t>
            </w:r>
            <w:r w:rsidRPr="00BC3162">
              <w:rPr>
                <w:rFonts w:ascii="Arial" w:hAnsi="Arial" w:cs="Arial"/>
                <w:strike/>
              </w:rPr>
              <w:t>and report on must-run units</w:t>
            </w:r>
            <w:r w:rsidRPr="00BC3162">
              <w:rPr>
                <w:rFonts w:ascii="Arial" w:hAnsi="Arial" w:cs="Arial"/>
              </w:rPr>
              <w:t xml:space="preserve"> prepared in accordance with Sections 14.4.2 and 14.4.5.</w:t>
            </w:r>
          </w:p>
        </w:tc>
        <w:tc>
          <w:tcPr>
            <w:tcW w:w="1559" w:type="dxa"/>
          </w:tcPr>
          <w:p w14:paraId="51733F89" w14:textId="77777777" w:rsidR="00F52AF4" w:rsidRPr="00BC3162" w:rsidRDefault="00F52AF4" w:rsidP="006771EF">
            <w:pPr>
              <w:spacing w:line="276" w:lineRule="auto"/>
              <w:rPr>
                <w:rFonts w:ascii="Arial" w:hAnsi="Arial" w:cs="Arial"/>
                <w:color w:val="000000" w:themeColor="text1"/>
              </w:rPr>
            </w:pPr>
            <w:r w:rsidRPr="00BC3162">
              <w:rPr>
                <w:rFonts w:ascii="Arial" w:hAnsi="Arial" w:cs="Arial"/>
                <w:color w:val="000000" w:themeColor="text1"/>
              </w:rPr>
              <w:t>Renamed to dispatch instruction report. Also, MRU reports will be integrated in the dispatch instruction report</w:t>
            </w:r>
            <w:r>
              <w:rPr>
                <w:rFonts w:ascii="Arial" w:hAnsi="Arial" w:cs="Arial"/>
                <w:color w:val="000000" w:themeColor="text1"/>
              </w:rPr>
              <w:t xml:space="preserve"> per proposed revisions in Section 14.4.5</w:t>
            </w:r>
            <w:r w:rsidRPr="00BC3162">
              <w:rPr>
                <w:rFonts w:ascii="Arial" w:hAnsi="Arial" w:cs="Arial"/>
                <w:color w:val="000000" w:themeColor="text1"/>
              </w:rPr>
              <w:t>.</w:t>
            </w:r>
          </w:p>
        </w:tc>
        <w:tc>
          <w:tcPr>
            <w:tcW w:w="2126" w:type="dxa"/>
          </w:tcPr>
          <w:p w14:paraId="064C22F1" w14:textId="77777777" w:rsidR="00F52AF4" w:rsidRPr="00BC3162" w:rsidRDefault="00F52AF4" w:rsidP="006771EF">
            <w:pPr>
              <w:spacing w:line="276" w:lineRule="auto"/>
              <w:rPr>
                <w:rFonts w:ascii="Arial" w:hAnsi="Arial" w:cs="Arial"/>
                <w:color w:val="000000" w:themeColor="text1"/>
              </w:rPr>
            </w:pPr>
          </w:p>
        </w:tc>
        <w:tc>
          <w:tcPr>
            <w:tcW w:w="2268" w:type="dxa"/>
          </w:tcPr>
          <w:p w14:paraId="01F6A5DC" w14:textId="77777777" w:rsidR="00F52AF4" w:rsidRPr="00BC3162" w:rsidRDefault="00F52AF4" w:rsidP="006771EF">
            <w:pPr>
              <w:spacing w:line="276" w:lineRule="auto"/>
              <w:rPr>
                <w:rFonts w:ascii="Arial" w:hAnsi="Arial" w:cs="Arial"/>
                <w:color w:val="000000" w:themeColor="text1"/>
              </w:rPr>
            </w:pPr>
          </w:p>
        </w:tc>
        <w:tc>
          <w:tcPr>
            <w:tcW w:w="2126" w:type="dxa"/>
          </w:tcPr>
          <w:p w14:paraId="698FE1ED" w14:textId="77777777" w:rsidR="00F52AF4" w:rsidRPr="00BC3162" w:rsidRDefault="00F52AF4" w:rsidP="006771EF">
            <w:pPr>
              <w:spacing w:line="276" w:lineRule="auto"/>
              <w:rPr>
                <w:rFonts w:ascii="Arial" w:hAnsi="Arial" w:cs="Arial"/>
                <w:color w:val="000000" w:themeColor="text1"/>
              </w:rPr>
            </w:pPr>
          </w:p>
        </w:tc>
        <w:tc>
          <w:tcPr>
            <w:tcW w:w="1727" w:type="dxa"/>
          </w:tcPr>
          <w:p w14:paraId="4A5CD5E2" w14:textId="77777777" w:rsidR="00F52AF4" w:rsidRPr="00BC3162" w:rsidRDefault="00F52AF4" w:rsidP="006771EF">
            <w:pPr>
              <w:spacing w:line="276" w:lineRule="auto"/>
              <w:rPr>
                <w:rFonts w:ascii="Arial" w:hAnsi="Arial" w:cs="Arial"/>
                <w:color w:val="000000" w:themeColor="text1"/>
              </w:rPr>
            </w:pPr>
          </w:p>
        </w:tc>
      </w:tr>
      <w:tr w:rsidR="000B6B99" w:rsidRPr="00784AAC" w14:paraId="1B6607CF" w14:textId="66861B7C" w:rsidTr="00153DD4">
        <w:trPr>
          <w:trHeight w:val="20"/>
        </w:trPr>
        <w:tc>
          <w:tcPr>
            <w:tcW w:w="1271" w:type="dxa"/>
          </w:tcPr>
          <w:p w14:paraId="7481A827" w14:textId="77777777" w:rsidR="00F52AF4" w:rsidRPr="00BC3162" w:rsidRDefault="00F52AF4" w:rsidP="006771EF">
            <w:pPr>
              <w:spacing w:after="0" w:line="276" w:lineRule="auto"/>
              <w:jc w:val="both"/>
              <w:rPr>
                <w:rFonts w:ascii="Arial" w:hAnsi="Arial" w:cs="Arial"/>
              </w:rPr>
            </w:pPr>
            <w:permStart w:id="1267551412" w:edGrp="everyone" w:colFirst="5" w:colLast="5"/>
            <w:permStart w:id="285614946" w:edGrp="everyone" w:colFirst="6" w:colLast="6"/>
            <w:permEnd w:id="1268802121"/>
            <w:permEnd w:id="1076691999"/>
            <w:r w:rsidRPr="00BC3162">
              <w:rPr>
                <w:rFonts w:ascii="Arial" w:hAnsi="Arial" w:cs="Arial"/>
              </w:rPr>
              <w:lastRenderedPageBreak/>
              <w:t xml:space="preserve">Preparation of WMOT </w:t>
            </w:r>
          </w:p>
        </w:tc>
        <w:tc>
          <w:tcPr>
            <w:tcW w:w="992" w:type="dxa"/>
          </w:tcPr>
          <w:p w14:paraId="2D1CCCE4" w14:textId="77777777" w:rsidR="00F52AF4" w:rsidRPr="00BC3162" w:rsidRDefault="00F52AF4" w:rsidP="006771EF">
            <w:pPr>
              <w:spacing w:after="0" w:line="276" w:lineRule="auto"/>
              <w:jc w:val="center"/>
              <w:rPr>
                <w:rFonts w:ascii="Arial" w:hAnsi="Arial" w:cs="Arial"/>
              </w:rPr>
            </w:pPr>
            <w:r w:rsidRPr="00BC3162">
              <w:rPr>
                <w:rFonts w:ascii="Arial" w:hAnsi="Arial" w:cs="Arial"/>
              </w:rPr>
              <w:t>10.4</w:t>
            </w:r>
          </w:p>
        </w:tc>
        <w:tc>
          <w:tcPr>
            <w:tcW w:w="2835" w:type="dxa"/>
          </w:tcPr>
          <w:p w14:paraId="44ED0FE2"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10.4.1 The </w:t>
            </w:r>
            <w:r w:rsidRPr="00BC3162">
              <w:rPr>
                <w:rFonts w:ascii="Arial" w:hAnsi="Arial" w:cs="Arial"/>
                <w:i/>
              </w:rPr>
              <w:t>WMOT</w:t>
            </w:r>
            <w:r w:rsidRPr="00BC3162">
              <w:rPr>
                <w:rFonts w:ascii="Arial" w:hAnsi="Arial" w:cs="Arial"/>
              </w:rPr>
              <w:t xml:space="preserve"> shall be prepared using the </w:t>
            </w:r>
            <w:r w:rsidRPr="00BC3162">
              <w:rPr>
                <w:rFonts w:ascii="Arial" w:hAnsi="Arial" w:cs="Arial"/>
                <w:i/>
              </w:rPr>
              <w:t>offers</w:t>
            </w:r>
            <w:r w:rsidRPr="00BC3162">
              <w:rPr>
                <w:rFonts w:ascii="Arial" w:hAnsi="Arial" w:cs="Arial"/>
              </w:rPr>
              <w:t xml:space="preserve">, excluding negative quantities, and the </w:t>
            </w:r>
            <w:r w:rsidRPr="00BC3162">
              <w:rPr>
                <w:rFonts w:ascii="Arial" w:hAnsi="Arial" w:cs="Arial"/>
                <w:i/>
              </w:rPr>
              <w:t>real-time dispatch schedule</w:t>
            </w:r>
            <w:r w:rsidRPr="00BC3162">
              <w:rPr>
                <w:rFonts w:ascii="Arial" w:hAnsi="Arial" w:cs="Arial"/>
              </w:rPr>
              <w:t xml:space="preserve"> of each </w:t>
            </w:r>
            <w:r w:rsidRPr="00BC3162">
              <w:rPr>
                <w:rFonts w:ascii="Arial" w:hAnsi="Arial" w:cs="Arial"/>
                <w:i/>
              </w:rPr>
              <w:t>generating system</w:t>
            </w:r>
            <w:r w:rsidRPr="00BC3162">
              <w:rPr>
                <w:rFonts w:ascii="Arial" w:hAnsi="Arial" w:cs="Arial"/>
              </w:rPr>
              <w:t xml:space="preserve"> for which </w:t>
            </w:r>
            <w:r w:rsidRPr="00BC3162">
              <w:rPr>
                <w:rFonts w:ascii="Arial" w:hAnsi="Arial" w:cs="Arial"/>
                <w:i/>
              </w:rPr>
              <w:t>offers</w:t>
            </w:r>
            <w:r w:rsidRPr="00BC3162">
              <w:rPr>
                <w:rFonts w:ascii="Arial" w:hAnsi="Arial" w:cs="Arial"/>
              </w:rPr>
              <w:t xml:space="preserve"> were submitted for the relevant </w:t>
            </w:r>
            <w:r w:rsidRPr="00BC3162">
              <w:rPr>
                <w:rFonts w:ascii="Arial" w:hAnsi="Arial" w:cs="Arial"/>
                <w:i/>
              </w:rPr>
              <w:t>dispatch interval</w:t>
            </w:r>
            <w:r w:rsidRPr="00BC3162">
              <w:rPr>
                <w:rFonts w:ascii="Arial" w:hAnsi="Arial" w:cs="Arial"/>
              </w:rPr>
              <w:t>. The specific information that will be used is as follows:</w:t>
            </w:r>
          </w:p>
          <w:p w14:paraId="55872EC3" w14:textId="77777777" w:rsidR="00F52AF4" w:rsidRPr="00BC3162" w:rsidRDefault="00F52AF4" w:rsidP="006771EF">
            <w:pPr>
              <w:spacing w:after="0" w:line="276" w:lineRule="auto"/>
              <w:ind w:left="592" w:hanging="592"/>
              <w:rPr>
                <w:rFonts w:ascii="Arial" w:hAnsi="Arial" w:cs="Arial"/>
              </w:rPr>
            </w:pPr>
          </w:p>
          <w:p w14:paraId="3E19CAA1"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t xml:space="preserve"> XXX</w:t>
            </w:r>
          </w:p>
          <w:p w14:paraId="7E7F4984" w14:textId="77777777" w:rsidR="00F52AF4" w:rsidRPr="00BC3162" w:rsidRDefault="00F52AF4" w:rsidP="006771EF">
            <w:pPr>
              <w:spacing w:after="0" w:line="276" w:lineRule="auto"/>
              <w:ind w:left="592" w:hanging="592"/>
              <w:rPr>
                <w:rFonts w:ascii="Arial" w:hAnsi="Arial" w:cs="Arial"/>
              </w:rPr>
            </w:pPr>
          </w:p>
          <w:p w14:paraId="743454A5" w14:textId="77777777" w:rsidR="00F52AF4" w:rsidRDefault="00F52AF4" w:rsidP="006771EF">
            <w:pPr>
              <w:spacing w:after="0" w:line="276" w:lineRule="auto"/>
              <w:ind w:left="592" w:hanging="592"/>
              <w:rPr>
                <w:rFonts w:ascii="Arial" w:hAnsi="Arial" w:cs="Arial"/>
              </w:rPr>
            </w:pPr>
            <w:r w:rsidRPr="00BC3162">
              <w:rPr>
                <w:rFonts w:ascii="Arial" w:hAnsi="Arial" w:cs="Arial"/>
              </w:rPr>
              <w:t xml:space="preserve">10.4.5 The “Offers Dispatched” consists of the </w:t>
            </w:r>
            <w:r w:rsidRPr="00BC3162">
              <w:rPr>
                <w:rFonts w:ascii="Arial" w:hAnsi="Arial" w:cs="Arial"/>
                <w:i/>
              </w:rPr>
              <w:t>energy offer</w:t>
            </w:r>
            <w:r w:rsidRPr="00BC3162">
              <w:rPr>
                <w:rFonts w:ascii="Arial" w:hAnsi="Arial" w:cs="Arial"/>
              </w:rPr>
              <w:t xml:space="preserve"> blocks which have been scheduled in the RTD schedule for the </w:t>
            </w:r>
            <w:r w:rsidRPr="00BC3162">
              <w:rPr>
                <w:rFonts w:ascii="Arial" w:hAnsi="Arial" w:cs="Arial"/>
                <w:i/>
              </w:rPr>
              <w:t>dispatch interval</w:t>
            </w:r>
            <w:r w:rsidRPr="00BC3162">
              <w:rPr>
                <w:rFonts w:ascii="Arial" w:hAnsi="Arial" w:cs="Arial"/>
              </w:rPr>
              <w:t xml:space="preserve">. </w:t>
            </w:r>
            <w:r w:rsidRPr="00BC3162">
              <w:rPr>
                <w:rFonts w:ascii="Arial" w:hAnsi="Arial" w:cs="Arial"/>
              </w:rPr>
              <w:lastRenderedPageBreak/>
              <w:t xml:space="preserve">To the extent possible, the </w:t>
            </w:r>
            <w:r w:rsidRPr="00BC3162">
              <w:rPr>
                <w:rFonts w:ascii="Arial" w:hAnsi="Arial" w:cs="Arial"/>
                <w:i/>
              </w:rPr>
              <w:t>dispatch schedule</w:t>
            </w:r>
            <w:r w:rsidRPr="00BC3162">
              <w:rPr>
                <w:rFonts w:ascii="Arial" w:hAnsi="Arial" w:cs="Arial"/>
              </w:rPr>
              <w:t xml:space="preserve"> of each </w:t>
            </w:r>
            <w:r w:rsidRPr="00BC3162">
              <w:rPr>
                <w:rFonts w:ascii="Arial" w:hAnsi="Arial" w:cs="Arial"/>
                <w:i/>
              </w:rPr>
              <w:t>generating unit</w:t>
            </w:r>
            <w:r w:rsidRPr="00BC3162">
              <w:rPr>
                <w:rFonts w:ascii="Arial" w:hAnsi="Arial" w:cs="Arial"/>
              </w:rPr>
              <w:t xml:space="preserve"> will be split into corresponding </w:t>
            </w:r>
            <w:r w:rsidRPr="00BC3162">
              <w:rPr>
                <w:rFonts w:ascii="Arial" w:hAnsi="Arial" w:cs="Arial"/>
                <w:i/>
              </w:rPr>
              <w:t>offer</w:t>
            </w:r>
            <w:r w:rsidRPr="00BC3162">
              <w:rPr>
                <w:rFonts w:ascii="Arial" w:hAnsi="Arial" w:cs="Arial"/>
              </w:rPr>
              <w:t xml:space="preserve"> blocks.  The scheduled </w:t>
            </w:r>
            <w:r w:rsidRPr="00BC3162">
              <w:rPr>
                <w:rFonts w:ascii="Arial" w:hAnsi="Arial" w:cs="Arial"/>
                <w:i/>
              </w:rPr>
              <w:t xml:space="preserve">offer </w:t>
            </w:r>
            <w:r w:rsidRPr="00BC3162">
              <w:rPr>
                <w:rFonts w:ascii="Arial" w:hAnsi="Arial" w:cs="Arial"/>
              </w:rPr>
              <w:t xml:space="preserve">blocks will then be sorted and listed from the lowest-priced to the highest-priced scheduled </w:t>
            </w:r>
            <w:r w:rsidRPr="00BC3162">
              <w:rPr>
                <w:rFonts w:ascii="Arial" w:hAnsi="Arial" w:cs="Arial"/>
                <w:i/>
              </w:rPr>
              <w:t>offer</w:t>
            </w:r>
            <w:r w:rsidRPr="00BC3162">
              <w:rPr>
                <w:rFonts w:ascii="Arial" w:hAnsi="Arial" w:cs="Arial"/>
              </w:rPr>
              <w:t xml:space="preserve"> block, with the lowest-priced scheduled </w:t>
            </w:r>
            <w:r w:rsidRPr="00BC3162">
              <w:rPr>
                <w:rFonts w:ascii="Arial" w:hAnsi="Arial" w:cs="Arial"/>
                <w:i/>
              </w:rPr>
              <w:t>offer</w:t>
            </w:r>
            <w:r w:rsidRPr="00BC3162">
              <w:rPr>
                <w:rFonts w:ascii="Arial" w:hAnsi="Arial" w:cs="Arial"/>
              </w:rPr>
              <w:t xml:space="preserve"> block at the bottom of the list and the highest-priced at the top of the list.  The </w:t>
            </w:r>
            <w:r w:rsidRPr="00BC3162">
              <w:rPr>
                <w:rFonts w:ascii="Arial" w:hAnsi="Arial" w:cs="Arial"/>
                <w:i/>
              </w:rPr>
              <w:t>generating units</w:t>
            </w:r>
            <w:r w:rsidRPr="00BC3162">
              <w:rPr>
                <w:rFonts w:ascii="Arial" w:hAnsi="Arial" w:cs="Arial"/>
              </w:rPr>
              <w:t xml:space="preserve"> for which no </w:t>
            </w:r>
            <w:r w:rsidRPr="00BC3162">
              <w:rPr>
                <w:rFonts w:ascii="Arial" w:hAnsi="Arial" w:cs="Arial"/>
                <w:i/>
              </w:rPr>
              <w:t>offers</w:t>
            </w:r>
            <w:r w:rsidRPr="00BC3162">
              <w:rPr>
                <w:rFonts w:ascii="Arial" w:hAnsi="Arial" w:cs="Arial"/>
              </w:rPr>
              <w:t xml:space="preserve"> are submitted but were scheduled are considered as price takers. Their respective schedules, MW, are included in this list </w:t>
            </w:r>
            <w:r w:rsidRPr="00BC3162">
              <w:rPr>
                <w:rFonts w:ascii="Arial" w:hAnsi="Arial" w:cs="Arial"/>
              </w:rPr>
              <w:lastRenderedPageBreak/>
              <w:t xml:space="preserve">and are placed at the bottom of the list with </w:t>
            </w:r>
            <w:r w:rsidRPr="00BC3162">
              <w:rPr>
                <w:rFonts w:ascii="Arial" w:hAnsi="Arial" w:cs="Arial"/>
                <w:i/>
              </w:rPr>
              <w:t>must dispatch generating units</w:t>
            </w:r>
            <w:r w:rsidRPr="00BC3162">
              <w:rPr>
                <w:rFonts w:ascii="Arial" w:hAnsi="Arial" w:cs="Arial"/>
              </w:rPr>
              <w:t xml:space="preserve"> at the bottom and followed by </w:t>
            </w:r>
            <w:r w:rsidRPr="00BC3162">
              <w:rPr>
                <w:rFonts w:ascii="Arial" w:hAnsi="Arial" w:cs="Arial"/>
                <w:i/>
              </w:rPr>
              <w:t>priority dispatch generating units</w:t>
            </w:r>
            <w:r w:rsidRPr="00BC3162">
              <w:rPr>
                <w:rFonts w:ascii="Arial" w:hAnsi="Arial" w:cs="Arial"/>
              </w:rPr>
              <w:t xml:space="preserve"> and </w:t>
            </w:r>
            <w:r w:rsidRPr="00BC3162">
              <w:rPr>
                <w:rFonts w:ascii="Arial" w:hAnsi="Arial" w:cs="Arial"/>
                <w:i/>
              </w:rPr>
              <w:t xml:space="preserve">non-scheduled generating units </w:t>
            </w:r>
            <w:r w:rsidRPr="00BC3162">
              <w:rPr>
                <w:rFonts w:ascii="Arial" w:hAnsi="Arial" w:cs="Arial"/>
              </w:rPr>
              <w:t>in that order.</w:t>
            </w:r>
          </w:p>
          <w:p w14:paraId="16A03C59" w14:textId="77777777" w:rsidR="00F52AF4" w:rsidRDefault="00F52AF4" w:rsidP="006771EF">
            <w:pPr>
              <w:spacing w:after="0" w:line="276" w:lineRule="auto"/>
              <w:ind w:left="592" w:hanging="592"/>
              <w:rPr>
                <w:rFonts w:ascii="Arial" w:hAnsi="Arial" w:cs="Arial"/>
              </w:rPr>
            </w:pPr>
          </w:p>
          <w:p w14:paraId="1C37E64B" w14:textId="77777777" w:rsidR="00F52AF4" w:rsidRPr="00BC3162" w:rsidRDefault="00F52AF4" w:rsidP="006771EF">
            <w:pPr>
              <w:spacing w:after="0" w:line="276" w:lineRule="auto"/>
              <w:ind w:left="592" w:hanging="592"/>
              <w:rPr>
                <w:rFonts w:ascii="Arial" w:hAnsi="Arial" w:cs="Arial"/>
              </w:rPr>
            </w:pPr>
            <w:r w:rsidRPr="00447A10">
              <w:rPr>
                <w:rFonts w:ascii="Arial" w:hAnsi="Arial" w:cs="Arial"/>
              </w:rPr>
              <w:t>10.4.6</w:t>
            </w:r>
            <w:r w:rsidRPr="00447A10">
              <w:rPr>
                <w:rFonts w:ascii="Arial" w:hAnsi="Arial" w:cs="Arial"/>
              </w:rPr>
              <w:tab/>
              <w:t xml:space="preserve">The “Offers Not Dispatched” consists of the remaining </w:t>
            </w:r>
            <w:r w:rsidRPr="00BC3162">
              <w:rPr>
                <w:rFonts w:ascii="Arial" w:hAnsi="Arial" w:cs="Arial"/>
                <w:i/>
              </w:rPr>
              <w:t>energy offers</w:t>
            </w:r>
            <w:r w:rsidRPr="00447A10">
              <w:rPr>
                <w:rFonts w:ascii="Arial" w:hAnsi="Arial" w:cs="Arial"/>
              </w:rPr>
              <w:t xml:space="preserve"> of each </w:t>
            </w:r>
            <w:r w:rsidRPr="00BC3162">
              <w:rPr>
                <w:rFonts w:ascii="Arial" w:hAnsi="Arial" w:cs="Arial"/>
                <w:i/>
              </w:rPr>
              <w:t>generating unit</w:t>
            </w:r>
            <w:r w:rsidRPr="00447A10">
              <w:rPr>
                <w:rFonts w:ascii="Arial" w:hAnsi="Arial" w:cs="Arial"/>
              </w:rPr>
              <w:t xml:space="preserve"> that are not scheduled or included in the RTD schedule for the </w:t>
            </w:r>
            <w:r w:rsidRPr="00BC3162">
              <w:rPr>
                <w:rFonts w:ascii="Arial" w:hAnsi="Arial" w:cs="Arial"/>
                <w:i/>
              </w:rPr>
              <w:t>dispatch interval</w:t>
            </w:r>
            <w:r w:rsidRPr="00447A10">
              <w:rPr>
                <w:rFonts w:ascii="Arial" w:hAnsi="Arial" w:cs="Arial"/>
              </w:rPr>
              <w:t xml:space="preserve">. To the extent possible, the remaining </w:t>
            </w:r>
            <w:r w:rsidRPr="00BC3162">
              <w:rPr>
                <w:rFonts w:ascii="Arial" w:hAnsi="Arial" w:cs="Arial"/>
                <w:i/>
              </w:rPr>
              <w:t>offers</w:t>
            </w:r>
            <w:r w:rsidRPr="00447A10">
              <w:rPr>
                <w:rFonts w:ascii="Arial" w:hAnsi="Arial" w:cs="Arial"/>
              </w:rPr>
              <w:t xml:space="preserve"> will be sorted by </w:t>
            </w:r>
            <w:r w:rsidRPr="00BC3162">
              <w:rPr>
                <w:rFonts w:ascii="Arial" w:hAnsi="Arial" w:cs="Arial"/>
                <w:i/>
              </w:rPr>
              <w:t>offer</w:t>
            </w:r>
            <w:r w:rsidRPr="00447A10">
              <w:rPr>
                <w:rFonts w:ascii="Arial" w:hAnsi="Arial" w:cs="Arial"/>
              </w:rPr>
              <w:t xml:space="preserve"> blocks</w:t>
            </w:r>
            <w:r>
              <w:rPr>
                <w:rFonts w:ascii="Arial" w:hAnsi="Arial" w:cs="Arial"/>
              </w:rPr>
              <w:t xml:space="preserve">. </w:t>
            </w:r>
            <w:r w:rsidRPr="00447A10">
              <w:rPr>
                <w:rFonts w:ascii="Arial" w:hAnsi="Arial" w:cs="Arial"/>
              </w:rPr>
              <w:t xml:space="preserve">The </w:t>
            </w:r>
            <w:r w:rsidRPr="00BC3162">
              <w:rPr>
                <w:rFonts w:ascii="Arial" w:hAnsi="Arial" w:cs="Arial"/>
                <w:i/>
              </w:rPr>
              <w:t>offer</w:t>
            </w:r>
            <w:r w:rsidRPr="00447A10">
              <w:rPr>
                <w:rFonts w:ascii="Arial" w:hAnsi="Arial" w:cs="Arial"/>
              </w:rPr>
              <w:t xml:space="preserve"> blocks not dispatched will then be sorted and listed from the lowest-</w:t>
            </w:r>
            <w:r w:rsidRPr="00447A10">
              <w:rPr>
                <w:rFonts w:ascii="Arial" w:hAnsi="Arial" w:cs="Arial"/>
              </w:rPr>
              <w:lastRenderedPageBreak/>
              <w:t xml:space="preserve">priced to the highest-priced scheduled </w:t>
            </w:r>
            <w:r w:rsidRPr="00BC3162">
              <w:rPr>
                <w:rFonts w:ascii="Arial" w:hAnsi="Arial" w:cs="Arial"/>
                <w:i/>
              </w:rPr>
              <w:t>offer</w:t>
            </w:r>
            <w:r w:rsidRPr="00447A10">
              <w:rPr>
                <w:rFonts w:ascii="Arial" w:hAnsi="Arial" w:cs="Arial"/>
              </w:rPr>
              <w:t xml:space="preserve"> block, with the lowest-priced scheduled offer block at the bottom of the list and the highest-priced at the top of the list. Capacities that were not dispatched through their </w:t>
            </w:r>
            <w:r w:rsidRPr="00BC3162">
              <w:rPr>
                <w:rFonts w:ascii="Arial" w:hAnsi="Arial" w:cs="Arial"/>
                <w:i/>
              </w:rPr>
              <w:t>energy offers</w:t>
            </w:r>
            <w:r w:rsidRPr="00447A10">
              <w:rPr>
                <w:rFonts w:ascii="Arial" w:hAnsi="Arial" w:cs="Arial"/>
              </w:rPr>
              <w:t xml:space="preserve"> but have </w:t>
            </w:r>
            <w:r w:rsidRPr="00BC3162">
              <w:rPr>
                <w:rFonts w:ascii="Arial" w:hAnsi="Arial" w:cs="Arial"/>
                <w:i/>
              </w:rPr>
              <w:t>reserve dispatch</w:t>
            </w:r>
            <w:r w:rsidRPr="00447A10">
              <w:rPr>
                <w:rFonts w:ascii="Arial" w:hAnsi="Arial" w:cs="Arial"/>
              </w:rPr>
              <w:t xml:space="preserve"> targets shall be excluded from the list.</w:t>
            </w:r>
          </w:p>
          <w:p w14:paraId="278A9B6C" w14:textId="77777777" w:rsidR="00F52AF4" w:rsidRPr="00BC3162" w:rsidRDefault="00F52AF4" w:rsidP="006771EF">
            <w:pPr>
              <w:spacing w:after="0" w:line="276" w:lineRule="auto"/>
              <w:rPr>
                <w:rFonts w:ascii="Arial" w:hAnsi="Arial" w:cs="Arial"/>
              </w:rPr>
            </w:pPr>
          </w:p>
        </w:tc>
        <w:tc>
          <w:tcPr>
            <w:tcW w:w="3828" w:type="dxa"/>
          </w:tcPr>
          <w:p w14:paraId="0B793F5A" w14:textId="77777777" w:rsidR="00F52AF4" w:rsidRPr="00BC3162" w:rsidRDefault="00F52AF4" w:rsidP="006771EF">
            <w:pPr>
              <w:spacing w:after="0" w:line="276" w:lineRule="auto"/>
              <w:ind w:left="592" w:hanging="592"/>
              <w:rPr>
                <w:rFonts w:ascii="Arial" w:hAnsi="Arial" w:cs="Arial"/>
              </w:rPr>
            </w:pPr>
            <w:r w:rsidRPr="00BC3162">
              <w:rPr>
                <w:rFonts w:ascii="Arial" w:hAnsi="Arial" w:cs="Arial"/>
              </w:rPr>
              <w:lastRenderedPageBreak/>
              <w:t xml:space="preserve">10.4.1 The </w:t>
            </w:r>
            <w:r w:rsidRPr="00BC3162">
              <w:rPr>
                <w:rFonts w:ascii="Arial" w:hAnsi="Arial" w:cs="Arial"/>
                <w:i/>
              </w:rPr>
              <w:t>WMOT</w:t>
            </w:r>
            <w:r w:rsidRPr="00BC3162">
              <w:rPr>
                <w:rFonts w:ascii="Arial" w:hAnsi="Arial" w:cs="Arial"/>
              </w:rPr>
              <w:t xml:space="preserve"> shall be prepared using </w:t>
            </w:r>
            <w:r w:rsidRPr="00BC3162">
              <w:rPr>
                <w:rFonts w:ascii="Arial" w:hAnsi="Arial" w:cs="Arial"/>
                <w:b/>
                <w:u w:val="single"/>
              </w:rPr>
              <w:t xml:space="preserve">the </w:t>
            </w:r>
            <w:r w:rsidRPr="00BC3162">
              <w:rPr>
                <w:rFonts w:ascii="Arial" w:hAnsi="Arial" w:cs="Arial"/>
                <w:b/>
                <w:i/>
                <w:u w:val="single"/>
              </w:rPr>
              <w:t>real-time dispatch schedule</w:t>
            </w:r>
            <w:r w:rsidRPr="004E2EFA">
              <w:rPr>
                <w:rFonts w:ascii="Arial" w:hAnsi="Arial" w:cs="Arial"/>
                <w:b/>
                <w:i/>
                <w:u w:val="single"/>
              </w:rPr>
              <w:t>s,</w:t>
            </w:r>
            <w:r w:rsidRPr="00BC3162">
              <w:rPr>
                <w:rFonts w:ascii="Arial" w:hAnsi="Arial" w:cs="Arial"/>
                <w:b/>
                <w:u w:val="single"/>
              </w:rPr>
              <w:t xml:space="preserve"> and</w:t>
            </w:r>
            <w:r w:rsidRPr="00BC3162">
              <w:rPr>
                <w:rFonts w:ascii="Arial" w:hAnsi="Arial" w:cs="Arial"/>
              </w:rPr>
              <w:t xml:space="preserve"> the </w:t>
            </w:r>
            <w:r w:rsidRPr="00BC3162">
              <w:rPr>
                <w:rFonts w:ascii="Arial" w:hAnsi="Arial" w:cs="Arial"/>
                <w:i/>
              </w:rPr>
              <w:t>offers</w:t>
            </w:r>
            <w:r w:rsidRPr="00BC3162">
              <w:rPr>
                <w:rFonts w:ascii="Arial" w:hAnsi="Arial" w:cs="Arial"/>
              </w:rPr>
              <w:t xml:space="preserve">, excluding negative quantities, </w:t>
            </w:r>
            <w:r w:rsidRPr="00BC3162">
              <w:rPr>
                <w:rFonts w:ascii="Arial" w:hAnsi="Arial" w:cs="Arial"/>
                <w:b/>
                <w:i/>
                <w:u w:val="single"/>
              </w:rPr>
              <w:t>reserve schedules</w:t>
            </w:r>
            <w:r w:rsidRPr="00BC3162">
              <w:rPr>
                <w:rFonts w:ascii="Arial" w:hAnsi="Arial" w:cs="Arial"/>
                <w:b/>
                <w:u w:val="single"/>
              </w:rPr>
              <w:t>, and generators on outage</w:t>
            </w:r>
            <w:r w:rsidRPr="00BC3162">
              <w:rPr>
                <w:rFonts w:ascii="Arial" w:hAnsi="Arial" w:cs="Arial"/>
                <w:strike/>
              </w:rPr>
              <w:t xml:space="preserve">, and the </w:t>
            </w:r>
            <w:r w:rsidRPr="00BC3162">
              <w:rPr>
                <w:rFonts w:ascii="Arial" w:hAnsi="Arial" w:cs="Arial"/>
                <w:i/>
                <w:strike/>
              </w:rPr>
              <w:t>real-time dispatch schedule</w:t>
            </w:r>
            <w:r w:rsidRPr="00BC3162">
              <w:rPr>
                <w:rFonts w:ascii="Arial" w:hAnsi="Arial" w:cs="Arial"/>
              </w:rPr>
              <w:t xml:space="preserve"> of each </w:t>
            </w:r>
            <w:r w:rsidRPr="00BC3162">
              <w:rPr>
                <w:rFonts w:ascii="Arial" w:hAnsi="Arial" w:cs="Arial"/>
                <w:i/>
              </w:rPr>
              <w:t>generating system</w:t>
            </w:r>
            <w:r w:rsidRPr="00BC3162">
              <w:rPr>
                <w:rFonts w:ascii="Arial" w:hAnsi="Arial" w:cs="Arial"/>
              </w:rPr>
              <w:t xml:space="preserve"> for which </w:t>
            </w:r>
            <w:r w:rsidRPr="00BC3162">
              <w:rPr>
                <w:rFonts w:ascii="Arial" w:hAnsi="Arial" w:cs="Arial"/>
                <w:i/>
              </w:rPr>
              <w:t>offers</w:t>
            </w:r>
            <w:r w:rsidRPr="00BC3162">
              <w:rPr>
                <w:rFonts w:ascii="Arial" w:hAnsi="Arial" w:cs="Arial"/>
              </w:rPr>
              <w:t xml:space="preserve"> were submitted for the relevant </w:t>
            </w:r>
            <w:r w:rsidRPr="00BC3162">
              <w:rPr>
                <w:rFonts w:ascii="Arial" w:hAnsi="Arial" w:cs="Arial"/>
                <w:i/>
              </w:rPr>
              <w:t>dispatch interval</w:t>
            </w:r>
            <w:r w:rsidRPr="00BC3162">
              <w:rPr>
                <w:rFonts w:ascii="Arial" w:hAnsi="Arial" w:cs="Arial"/>
              </w:rPr>
              <w:t>. The specific information that will be used is as follows:</w:t>
            </w:r>
          </w:p>
          <w:p w14:paraId="45800D40" w14:textId="77777777" w:rsidR="00F52AF4" w:rsidRPr="00BC3162" w:rsidRDefault="00F52AF4" w:rsidP="006771EF">
            <w:pPr>
              <w:spacing w:after="0" w:line="276" w:lineRule="auto"/>
              <w:ind w:left="592" w:hanging="592"/>
              <w:rPr>
                <w:rFonts w:ascii="Arial" w:hAnsi="Arial" w:cs="Arial"/>
              </w:rPr>
            </w:pPr>
          </w:p>
          <w:p w14:paraId="5C893ADF" w14:textId="77777777" w:rsidR="00F52AF4" w:rsidRPr="00BC3162" w:rsidRDefault="00F52AF4" w:rsidP="006771EF">
            <w:pPr>
              <w:spacing w:after="0" w:line="276" w:lineRule="auto"/>
              <w:ind w:left="559" w:hanging="559"/>
              <w:rPr>
                <w:rFonts w:ascii="Arial" w:hAnsi="Arial" w:cs="Arial"/>
              </w:rPr>
            </w:pPr>
            <w:r w:rsidRPr="00BC3162">
              <w:rPr>
                <w:rFonts w:ascii="Arial" w:hAnsi="Arial" w:cs="Arial"/>
              </w:rPr>
              <w:t xml:space="preserve"> XXX</w:t>
            </w:r>
          </w:p>
          <w:p w14:paraId="17A46910" w14:textId="77777777" w:rsidR="00F52AF4" w:rsidRPr="00BC3162" w:rsidRDefault="00F52AF4" w:rsidP="006771EF">
            <w:pPr>
              <w:spacing w:after="0" w:line="276" w:lineRule="auto"/>
              <w:ind w:left="559" w:hanging="559"/>
              <w:rPr>
                <w:rFonts w:ascii="Arial" w:hAnsi="Arial" w:cs="Arial"/>
              </w:rPr>
            </w:pPr>
          </w:p>
          <w:p w14:paraId="195F3B72" w14:textId="77777777" w:rsidR="00F52AF4" w:rsidRDefault="00F52AF4" w:rsidP="006771EF">
            <w:pPr>
              <w:spacing w:after="0" w:line="276" w:lineRule="auto"/>
              <w:ind w:left="559" w:hanging="559"/>
              <w:rPr>
                <w:rFonts w:ascii="Arial" w:hAnsi="Arial" w:cs="Arial"/>
              </w:rPr>
            </w:pPr>
            <w:r w:rsidRPr="00BC3162">
              <w:rPr>
                <w:rFonts w:ascii="Arial" w:hAnsi="Arial" w:cs="Arial"/>
              </w:rPr>
              <w:t xml:space="preserve">10.4.5 The “Offers Dispatched” consists of the </w:t>
            </w:r>
            <w:r w:rsidRPr="00BC3162">
              <w:rPr>
                <w:rFonts w:ascii="Arial" w:hAnsi="Arial" w:cs="Arial"/>
                <w:i/>
              </w:rPr>
              <w:t>energy offer</w:t>
            </w:r>
            <w:r w:rsidRPr="00BC3162">
              <w:rPr>
                <w:rFonts w:ascii="Arial" w:hAnsi="Arial" w:cs="Arial"/>
              </w:rPr>
              <w:t xml:space="preserve"> blocks</w:t>
            </w:r>
            <w:r w:rsidRPr="00BC3162">
              <w:rPr>
                <w:rFonts w:ascii="Arial" w:hAnsi="Arial" w:cs="Arial"/>
                <w:b/>
                <w:u w:val="single"/>
              </w:rPr>
              <w:t xml:space="preserve">, excluding </w:t>
            </w:r>
            <w:r w:rsidRPr="00BC3162">
              <w:rPr>
                <w:rFonts w:ascii="Arial" w:hAnsi="Arial" w:cs="Arial"/>
                <w:b/>
                <w:i/>
                <w:u w:val="single"/>
              </w:rPr>
              <w:t>reserve schedules</w:t>
            </w:r>
            <w:r w:rsidRPr="00BC3162">
              <w:rPr>
                <w:rFonts w:ascii="Arial" w:hAnsi="Arial" w:cs="Arial"/>
                <w:b/>
                <w:u w:val="single"/>
              </w:rPr>
              <w:t>,</w:t>
            </w:r>
            <w:r w:rsidRPr="00BC3162">
              <w:rPr>
                <w:rFonts w:ascii="Arial" w:hAnsi="Arial" w:cs="Arial"/>
              </w:rPr>
              <w:t xml:space="preserve"> which have been scheduled in the RTD schedule for the </w:t>
            </w:r>
            <w:r w:rsidRPr="00BC3162">
              <w:rPr>
                <w:rFonts w:ascii="Arial" w:hAnsi="Arial" w:cs="Arial"/>
                <w:i/>
              </w:rPr>
              <w:t>dispatch interval</w:t>
            </w:r>
            <w:r w:rsidRPr="00BC3162">
              <w:rPr>
                <w:rFonts w:ascii="Arial" w:hAnsi="Arial" w:cs="Arial"/>
              </w:rPr>
              <w:t xml:space="preserve">. To the extent possible, the </w:t>
            </w:r>
            <w:r w:rsidRPr="00BC3162">
              <w:rPr>
                <w:rFonts w:ascii="Arial" w:hAnsi="Arial" w:cs="Arial"/>
                <w:i/>
              </w:rPr>
              <w:t>dispatch schedule</w:t>
            </w:r>
            <w:r w:rsidRPr="00BC3162">
              <w:rPr>
                <w:rFonts w:ascii="Arial" w:hAnsi="Arial" w:cs="Arial"/>
              </w:rPr>
              <w:t xml:space="preserve"> of each </w:t>
            </w:r>
            <w:r w:rsidRPr="00BC3162">
              <w:rPr>
                <w:rFonts w:ascii="Arial" w:hAnsi="Arial" w:cs="Arial"/>
                <w:i/>
              </w:rPr>
              <w:t>generating unit</w:t>
            </w:r>
            <w:r w:rsidRPr="00BC3162">
              <w:rPr>
                <w:rFonts w:ascii="Arial" w:hAnsi="Arial" w:cs="Arial"/>
              </w:rPr>
              <w:t xml:space="preserve"> will be split into corresponding </w:t>
            </w:r>
            <w:r w:rsidRPr="00BC3162">
              <w:rPr>
                <w:rFonts w:ascii="Arial" w:hAnsi="Arial" w:cs="Arial"/>
                <w:i/>
              </w:rPr>
              <w:t>offer</w:t>
            </w:r>
            <w:r w:rsidRPr="00BC3162">
              <w:rPr>
                <w:rFonts w:ascii="Arial" w:hAnsi="Arial" w:cs="Arial"/>
              </w:rPr>
              <w:t xml:space="preserve"> blocks.  </w:t>
            </w:r>
            <w:r w:rsidRPr="00BC3162">
              <w:rPr>
                <w:rFonts w:ascii="Arial" w:hAnsi="Arial" w:cs="Arial"/>
              </w:rPr>
              <w:lastRenderedPageBreak/>
              <w:t xml:space="preserve">The scheduled </w:t>
            </w:r>
            <w:r w:rsidRPr="00BC3162">
              <w:rPr>
                <w:rFonts w:ascii="Arial" w:hAnsi="Arial" w:cs="Arial"/>
                <w:i/>
              </w:rPr>
              <w:t xml:space="preserve">offer </w:t>
            </w:r>
            <w:r w:rsidRPr="00BC3162">
              <w:rPr>
                <w:rFonts w:ascii="Arial" w:hAnsi="Arial" w:cs="Arial"/>
              </w:rPr>
              <w:t xml:space="preserve">blocks will then be sorted and listed from the lowest-priced to the highest-priced scheduled </w:t>
            </w:r>
            <w:r w:rsidRPr="00BC3162">
              <w:rPr>
                <w:rFonts w:ascii="Arial" w:hAnsi="Arial" w:cs="Arial"/>
                <w:i/>
              </w:rPr>
              <w:t>offer</w:t>
            </w:r>
            <w:r w:rsidRPr="00BC3162">
              <w:rPr>
                <w:rFonts w:ascii="Arial" w:hAnsi="Arial" w:cs="Arial"/>
              </w:rPr>
              <w:t xml:space="preserve"> block, with the lowest-priced scheduled </w:t>
            </w:r>
            <w:r w:rsidRPr="00BC3162">
              <w:rPr>
                <w:rFonts w:ascii="Arial" w:hAnsi="Arial" w:cs="Arial"/>
                <w:i/>
              </w:rPr>
              <w:t>offer</w:t>
            </w:r>
            <w:r w:rsidRPr="00BC3162">
              <w:rPr>
                <w:rFonts w:ascii="Arial" w:hAnsi="Arial" w:cs="Arial"/>
              </w:rPr>
              <w:t xml:space="preserve"> block at the bottom of the list and the highest-priced at the top of the list.  The </w:t>
            </w:r>
            <w:r w:rsidRPr="00BC3162">
              <w:rPr>
                <w:rFonts w:ascii="Arial" w:hAnsi="Arial" w:cs="Arial"/>
                <w:i/>
              </w:rPr>
              <w:t>generating units</w:t>
            </w:r>
            <w:r w:rsidRPr="00BC3162">
              <w:rPr>
                <w:rFonts w:ascii="Arial" w:hAnsi="Arial" w:cs="Arial"/>
              </w:rPr>
              <w:t xml:space="preserve"> for which no </w:t>
            </w:r>
            <w:r w:rsidRPr="00BC3162">
              <w:rPr>
                <w:rFonts w:ascii="Arial" w:hAnsi="Arial" w:cs="Arial"/>
                <w:i/>
              </w:rPr>
              <w:t>offers</w:t>
            </w:r>
            <w:r w:rsidRPr="00BC3162">
              <w:rPr>
                <w:rFonts w:ascii="Arial" w:hAnsi="Arial" w:cs="Arial"/>
              </w:rPr>
              <w:t xml:space="preserve"> are submitted but were scheduled are considered as price takers. Their respective </w:t>
            </w:r>
            <w:r w:rsidRPr="00BC3162">
              <w:rPr>
                <w:rFonts w:ascii="Arial" w:hAnsi="Arial" w:cs="Arial"/>
                <w:b/>
                <w:u w:val="single"/>
              </w:rPr>
              <w:t>MW</w:t>
            </w:r>
            <w:r w:rsidRPr="00BC3162">
              <w:rPr>
                <w:rFonts w:ascii="Arial" w:hAnsi="Arial" w:cs="Arial"/>
              </w:rPr>
              <w:t xml:space="preserve"> schedules</w:t>
            </w:r>
            <w:r w:rsidRPr="00BC3162">
              <w:rPr>
                <w:rFonts w:ascii="Arial" w:hAnsi="Arial" w:cs="Arial"/>
                <w:strike/>
              </w:rPr>
              <w:t>, MW,</w:t>
            </w:r>
            <w:r w:rsidRPr="00BC3162">
              <w:rPr>
                <w:rFonts w:ascii="Arial" w:hAnsi="Arial" w:cs="Arial"/>
              </w:rPr>
              <w:t xml:space="preserve"> are included in this list and are placed at the bottom of the list with </w:t>
            </w:r>
            <w:r w:rsidRPr="00BC3162">
              <w:rPr>
                <w:rFonts w:ascii="Arial" w:hAnsi="Arial" w:cs="Arial"/>
                <w:i/>
              </w:rPr>
              <w:t>must dispatch generating units</w:t>
            </w:r>
            <w:r w:rsidRPr="00BC3162">
              <w:rPr>
                <w:rFonts w:ascii="Arial" w:hAnsi="Arial" w:cs="Arial"/>
              </w:rPr>
              <w:t xml:space="preserve"> at the bottom and followed by </w:t>
            </w:r>
            <w:r w:rsidRPr="00BC3162">
              <w:rPr>
                <w:rFonts w:ascii="Arial" w:hAnsi="Arial" w:cs="Arial"/>
                <w:i/>
              </w:rPr>
              <w:t>priority dispatch generating units</w:t>
            </w:r>
            <w:r w:rsidRPr="00BC3162">
              <w:rPr>
                <w:rFonts w:ascii="Arial" w:hAnsi="Arial" w:cs="Arial"/>
              </w:rPr>
              <w:t xml:space="preserve"> and </w:t>
            </w:r>
            <w:r w:rsidRPr="00BC3162">
              <w:rPr>
                <w:rFonts w:ascii="Arial" w:hAnsi="Arial" w:cs="Arial"/>
                <w:i/>
              </w:rPr>
              <w:t xml:space="preserve">non-scheduled generating units </w:t>
            </w:r>
            <w:r w:rsidRPr="00BC3162">
              <w:rPr>
                <w:rFonts w:ascii="Arial" w:hAnsi="Arial" w:cs="Arial"/>
              </w:rPr>
              <w:t>in that order.</w:t>
            </w:r>
          </w:p>
          <w:p w14:paraId="75783377" w14:textId="293FAEB2" w:rsidR="00F52AF4" w:rsidRDefault="00F52AF4" w:rsidP="006771EF">
            <w:pPr>
              <w:spacing w:after="0" w:line="276" w:lineRule="auto"/>
              <w:ind w:left="559" w:hanging="559"/>
              <w:rPr>
                <w:rFonts w:ascii="Arial" w:hAnsi="Arial" w:cs="Arial"/>
              </w:rPr>
            </w:pPr>
          </w:p>
          <w:p w14:paraId="0B1D9D90" w14:textId="0284D15D" w:rsidR="00153DD4" w:rsidRDefault="00153DD4" w:rsidP="006771EF">
            <w:pPr>
              <w:spacing w:after="0" w:line="276" w:lineRule="auto"/>
              <w:ind w:left="559" w:hanging="559"/>
              <w:rPr>
                <w:rFonts w:ascii="Arial" w:hAnsi="Arial" w:cs="Arial"/>
              </w:rPr>
            </w:pPr>
          </w:p>
          <w:p w14:paraId="3C609B5A" w14:textId="595B0ECE" w:rsidR="00153DD4" w:rsidRDefault="00153DD4" w:rsidP="006771EF">
            <w:pPr>
              <w:spacing w:after="0" w:line="276" w:lineRule="auto"/>
              <w:ind w:left="559" w:hanging="559"/>
              <w:rPr>
                <w:rFonts w:ascii="Arial" w:hAnsi="Arial" w:cs="Arial"/>
              </w:rPr>
            </w:pPr>
          </w:p>
          <w:p w14:paraId="1553CCCE" w14:textId="67F6E28A" w:rsidR="00153DD4" w:rsidRDefault="00153DD4" w:rsidP="006771EF">
            <w:pPr>
              <w:spacing w:after="0" w:line="276" w:lineRule="auto"/>
              <w:ind w:left="559" w:hanging="559"/>
              <w:rPr>
                <w:rFonts w:ascii="Arial" w:hAnsi="Arial" w:cs="Arial"/>
              </w:rPr>
            </w:pPr>
          </w:p>
          <w:p w14:paraId="055DB0BD" w14:textId="55782394" w:rsidR="00153DD4" w:rsidRDefault="00153DD4" w:rsidP="006771EF">
            <w:pPr>
              <w:spacing w:after="0" w:line="276" w:lineRule="auto"/>
              <w:ind w:left="559" w:hanging="559"/>
              <w:rPr>
                <w:rFonts w:ascii="Arial" w:hAnsi="Arial" w:cs="Arial"/>
              </w:rPr>
            </w:pPr>
          </w:p>
          <w:p w14:paraId="7CF9C0A0" w14:textId="6723A78C" w:rsidR="00153DD4" w:rsidRDefault="00153DD4" w:rsidP="006771EF">
            <w:pPr>
              <w:spacing w:after="0" w:line="276" w:lineRule="auto"/>
              <w:ind w:left="559" w:hanging="559"/>
              <w:rPr>
                <w:rFonts w:ascii="Arial" w:hAnsi="Arial" w:cs="Arial"/>
              </w:rPr>
            </w:pPr>
          </w:p>
          <w:p w14:paraId="5DDFA157" w14:textId="5F10F33A" w:rsidR="00153DD4" w:rsidRDefault="00153DD4" w:rsidP="006771EF">
            <w:pPr>
              <w:spacing w:after="0" w:line="276" w:lineRule="auto"/>
              <w:ind w:left="559" w:hanging="559"/>
              <w:rPr>
                <w:rFonts w:ascii="Arial" w:hAnsi="Arial" w:cs="Arial"/>
              </w:rPr>
            </w:pPr>
          </w:p>
          <w:p w14:paraId="284FF01B" w14:textId="72A44CC0" w:rsidR="00153DD4" w:rsidRDefault="00153DD4" w:rsidP="006771EF">
            <w:pPr>
              <w:spacing w:after="0" w:line="276" w:lineRule="auto"/>
              <w:ind w:left="559" w:hanging="559"/>
              <w:rPr>
                <w:rFonts w:ascii="Arial" w:hAnsi="Arial" w:cs="Arial"/>
              </w:rPr>
            </w:pPr>
          </w:p>
          <w:p w14:paraId="2421619E" w14:textId="30AED756" w:rsidR="00153DD4" w:rsidRDefault="00153DD4" w:rsidP="006771EF">
            <w:pPr>
              <w:spacing w:after="0" w:line="276" w:lineRule="auto"/>
              <w:ind w:left="559" w:hanging="559"/>
              <w:rPr>
                <w:rFonts w:ascii="Arial" w:hAnsi="Arial" w:cs="Arial"/>
              </w:rPr>
            </w:pPr>
          </w:p>
          <w:p w14:paraId="3E87DDDA" w14:textId="332C7262" w:rsidR="00153DD4" w:rsidRDefault="00153DD4" w:rsidP="006771EF">
            <w:pPr>
              <w:spacing w:after="0" w:line="276" w:lineRule="auto"/>
              <w:ind w:left="559" w:hanging="559"/>
              <w:rPr>
                <w:rFonts w:ascii="Arial" w:hAnsi="Arial" w:cs="Arial"/>
              </w:rPr>
            </w:pPr>
          </w:p>
          <w:p w14:paraId="4B2CDA7D" w14:textId="5DBA4371" w:rsidR="00153DD4" w:rsidRDefault="00153DD4" w:rsidP="006771EF">
            <w:pPr>
              <w:spacing w:after="0" w:line="276" w:lineRule="auto"/>
              <w:ind w:left="559" w:hanging="559"/>
              <w:rPr>
                <w:rFonts w:ascii="Arial" w:hAnsi="Arial" w:cs="Arial"/>
              </w:rPr>
            </w:pPr>
          </w:p>
          <w:p w14:paraId="4DBA2DD3" w14:textId="4FB6E28C" w:rsidR="00153DD4" w:rsidRDefault="00153DD4" w:rsidP="006771EF">
            <w:pPr>
              <w:spacing w:after="0" w:line="276" w:lineRule="auto"/>
              <w:ind w:left="559" w:hanging="559"/>
              <w:rPr>
                <w:rFonts w:ascii="Arial" w:hAnsi="Arial" w:cs="Arial"/>
              </w:rPr>
            </w:pPr>
          </w:p>
          <w:p w14:paraId="361DE436" w14:textId="172CD574" w:rsidR="00153DD4" w:rsidRDefault="00153DD4" w:rsidP="006771EF">
            <w:pPr>
              <w:spacing w:after="0" w:line="276" w:lineRule="auto"/>
              <w:ind w:left="559" w:hanging="559"/>
              <w:rPr>
                <w:rFonts w:ascii="Arial" w:hAnsi="Arial" w:cs="Arial"/>
              </w:rPr>
            </w:pPr>
          </w:p>
          <w:p w14:paraId="2E058B73" w14:textId="4DF4BF0C" w:rsidR="00153DD4" w:rsidRDefault="00153DD4" w:rsidP="006771EF">
            <w:pPr>
              <w:spacing w:after="0" w:line="276" w:lineRule="auto"/>
              <w:ind w:left="559" w:hanging="559"/>
              <w:rPr>
                <w:rFonts w:ascii="Arial" w:hAnsi="Arial" w:cs="Arial"/>
              </w:rPr>
            </w:pPr>
          </w:p>
          <w:p w14:paraId="41521004" w14:textId="1AB85B9B" w:rsidR="00153DD4" w:rsidRDefault="00153DD4" w:rsidP="006771EF">
            <w:pPr>
              <w:spacing w:after="0" w:line="276" w:lineRule="auto"/>
              <w:ind w:left="559" w:hanging="559"/>
              <w:rPr>
                <w:rFonts w:ascii="Arial" w:hAnsi="Arial" w:cs="Arial"/>
              </w:rPr>
            </w:pPr>
          </w:p>
          <w:p w14:paraId="2D9EFF69" w14:textId="1133875E" w:rsidR="00153DD4" w:rsidRDefault="00153DD4" w:rsidP="006771EF">
            <w:pPr>
              <w:spacing w:after="0" w:line="276" w:lineRule="auto"/>
              <w:ind w:left="559" w:hanging="559"/>
              <w:rPr>
                <w:rFonts w:ascii="Arial" w:hAnsi="Arial" w:cs="Arial"/>
              </w:rPr>
            </w:pPr>
          </w:p>
          <w:p w14:paraId="00DCDCB8" w14:textId="4FFD6A22" w:rsidR="00153DD4" w:rsidRDefault="00153DD4" w:rsidP="006771EF">
            <w:pPr>
              <w:spacing w:after="0" w:line="276" w:lineRule="auto"/>
              <w:ind w:left="559" w:hanging="559"/>
              <w:rPr>
                <w:rFonts w:ascii="Arial" w:hAnsi="Arial" w:cs="Arial"/>
              </w:rPr>
            </w:pPr>
          </w:p>
          <w:p w14:paraId="47DD79CF" w14:textId="6BFDBFF3" w:rsidR="00153DD4" w:rsidRDefault="00153DD4" w:rsidP="006771EF">
            <w:pPr>
              <w:spacing w:after="0" w:line="276" w:lineRule="auto"/>
              <w:ind w:left="559" w:hanging="559"/>
              <w:rPr>
                <w:rFonts w:ascii="Arial" w:hAnsi="Arial" w:cs="Arial"/>
              </w:rPr>
            </w:pPr>
          </w:p>
          <w:p w14:paraId="00B9C757" w14:textId="5258A7E6" w:rsidR="00153DD4" w:rsidRDefault="00153DD4" w:rsidP="006771EF">
            <w:pPr>
              <w:spacing w:after="0" w:line="276" w:lineRule="auto"/>
              <w:ind w:left="559" w:hanging="559"/>
              <w:rPr>
                <w:rFonts w:ascii="Arial" w:hAnsi="Arial" w:cs="Arial"/>
              </w:rPr>
            </w:pPr>
          </w:p>
          <w:p w14:paraId="2E2DFD85" w14:textId="4013AF3D" w:rsidR="00153DD4" w:rsidRDefault="00153DD4" w:rsidP="006771EF">
            <w:pPr>
              <w:spacing w:after="0" w:line="276" w:lineRule="auto"/>
              <w:ind w:left="559" w:hanging="559"/>
              <w:rPr>
                <w:rFonts w:ascii="Arial" w:hAnsi="Arial" w:cs="Arial"/>
              </w:rPr>
            </w:pPr>
          </w:p>
          <w:p w14:paraId="4E369E90" w14:textId="77777777" w:rsidR="001519E4" w:rsidRDefault="001519E4" w:rsidP="006771EF">
            <w:pPr>
              <w:spacing w:after="0" w:line="276" w:lineRule="auto"/>
              <w:ind w:left="559" w:hanging="559"/>
              <w:rPr>
                <w:rFonts w:ascii="Arial" w:hAnsi="Arial" w:cs="Arial"/>
              </w:rPr>
            </w:pPr>
          </w:p>
          <w:p w14:paraId="1F5B5F22" w14:textId="77777777" w:rsidR="00F52AF4" w:rsidRPr="006A7AFC" w:rsidRDefault="00F52AF4" w:rsidP="006771EF">
            <w:pPr>
              <w:spacing w:after="0" w:line="276" w:lineRule="auto"/>
              <w:ind w:left="592" w:hanging="592"/>
              <w:rPr>
                <w:rFonts w:ascii="Arial" w:hAnsi="Arial" w:cs="Arial"/>
              </w:rPr>
            </w:pPr>
            <w:r w:rsidRPr="00447A10">
              <w:rPr>
                <w:rFonts w:ascii="Arial" w:hAnsi="Arial" w:cs="Arial"/>
              </w:rPr>
              <w:t>10.4.6</w:t>
            </w:r>
            <w:r w:rsidRPr="00447A10">
              <w:rPr>
                <w:rFonts w:ascii="Arial" w:hAnsi="Arial" w:cs="Arial"/>
              </w:rPr>
              <w:tab/>
              <w:t xml:space="preserve">The “Offers Not Dispatched” consists of the remaining </w:t>
            </w:r>
            <w:r w:rsidRPr="006A7AFC">
              <w:rPr>
                <w:rFonts w:ascii="Arial" w:hAnsi="Arial" w:cs="Arial"/>
                <w:i/>
              </w:rPr>
              <w:t>energy offers</w:t>
            </w:r>
            <w:r w:rsidRPr="00447A10">
              <w:rPr>
                <w:rFonts w:ascii="Arial" w:hAnsi="Arial" w:cs="Arial"/>
              </w:rPr>
              <w:t xml:space="preserve"> of each </w:t>
            </w:r>
            <w:r w:rsidRPr="00BC3162">
              <w:rPr>
                <w:rFonts w:ascii="Arial" w:hAnsi="Arial" w:cs="Arial"/>
                <w:b/>
                <w:u w:val="single"/>
              </w:rPr>
              <w:t>available</w:t>
            </w:r>
            <w:r>
              <w:rPr>
                <w:rFonts w:ascii="Arial" w:hAnsi="Arial" w:cs="Arial"/>
              </w:rPr>
              <w:t xml:space="preserve"> </w:t>
            </w:r>
            <w:r w:rsidRPr="006A7AFC">
              <w:rPr>
                <w:rFonts w:ascii="Arial" w:hAnsi="Arial" w:cs="Arial"/>
                <w:i/>
              </w:rPr>
              <w:t>generating unit</w:t>
            </w:r>
            <w:r w:rsidRPr="00447A10">
              <w:rPr>
                <w:rFonts w:ascii="Arial" w:hAnsi="Arial" w:cs="Arial"/>
              </w:rPr>
              <w:t xml:space="preserve"> that are not scheduled or included in the RTD schedule for the </w:t>
            </w:r>
            <w:r w:rsidRPr="006A7AFC">
              <w:rPr>
                <w:rFonts w:ascii="Arial" w:hAnsi="Arial" w:cs="Arial"/>
                <w:i/>
              </w:rPr>
              <w:t>dispatch interval</w:t>
            </w:r>
            <w:r w:rsidRPr="00447A10">
              <w:rPr>
                <w:rFonts w:ascii="Arial" w:hAnsi="Arial" w:cs="Arial"/>
              </w:rPr>
              <w:t xml:space="preserve">. To the extent possible, the remaining </w:t>
            </w:r>
            <w:r w:rsidRPr="006A7AFC">
              <w:rPr>
                <w:rFonts w:ascii="Arial" w:hAnsi="Arial" w:cs="Arial"/>
                <w:i/>
              </w:rPr>
              <w:t>offers</w:t>
            </w:r>
            <w:r w:rsidRPr="00447A10">
              <w:rPr>
                <w:rFonts w:ascii="Arial" w:hAnsi="Arial" w:cs="Arial"/>
              </w:rPr>
              <w:t xml:space="preserve"> will be sorted by </w:t>
            </w:r>
            <w:r w:rsidRPr="006A7AFC">
              <w:rPr>
                <w:rFonts w:ascii="Arial" w:hAnsi="Arial" w:cs="Arial"/>
                <w:i/>
              </w:rPr>
              <w:t>offer</w:t>
            </w:r>
            <w:r w:rsidRPr="00447A10">
              <w:rPr>
                <w:rFonts w:ascii="Arial" w:hAnsi="Arial" w:cs="Arial"/>
              </w:rPr>
              <w:t xml:space="preserve"> blocks</w:t>
            </w:r>
            <w:r>
              <w:rPr>
                <w:rFonts w:ascii="Arial" w:hAnsi="Arial" w:cs="Arial"/>
              </w:rPr>
              <w:t xml:space="preserve">. </w:t>
            </w:r>
            <w:r w:rsidRPr="00447A10">
              <w:rPr>
                <w:rFonts w:ascii="Arial" w:hAnsi="Arial" w:cs="Arial"/>
              </w:rPr>
              <w:t xml:space="preserve">The </w:t>
            </w:r>
            <w:r w:rsidRPr="006A7AFC">
              <w:rPr>
                <w:rFonts w:ascii="Arial" w:hAnsi="Arial" w:cs="Arial"/>
                <w:i/>
              </w:rPr>
              <w:t>offer</w:t>
            </w:r>
            <w:r w:rsidRPr="00447A10">
              <w:rPr>
                <w:rFonts w:ascii="Arial" w:hAnsi="Arial" w:cs="Arial"/>
              </w:rPr>
              <w:t xml:space="preserve"> blocks not dispatched will then be sorted and listed from the lowest-priced to the highest-priced scheduled </w:t>
            </w:r>
            <w:r w:rsidRPr="006A7AFC">
              <w:rPr>
                <w:rFonts w:ascii="Arial" w:hAnsi="Arial" w:cs="Arial"/>
                <w:i/>
              </w:rPr>
              <w:t>offer</w:t>
            </w:r>
            <w:r w:rsidRPr="00447A10">
              <w:rPr>
                <w:rFonts w:ascii="Arial" w:hAnsi="Arial" w:cs="Arial"/>
              </w:rPr>
              <w:t xml:space="preserve"> block, with the lowest-priced scheduled offer block at the bottom of the list and the highest-priced at the top of the list. Capacities that </w:t>
            </w:r>
            <w:r w:rsidRPr="00447A10">
              <w:rPr>
                <w:rFonts w:ascii="Arial" w:hAnsi="Arial" w:cs="Arial"/>
              </w:rPr>
              <w:lastRenderedPageBreak/>
              <w:t xml:space="preserve">were not dispatched through their </w:t>
            </w:r>
            <w:r w:rsidRPr="006A7AFC">
              <w:rPr>
                <w:rFonts w:ascii="Arial" w:hAnsi="Arial" w:cs="Arial"/>
                <w:i/>
              </w:rPr>
              <w:t>energy offers</w:t>
            </w:r>
            <w:r w:rsidRPr="00447A10">
              <w:rPr>
                <w:rFonts w:ascii="Arial" w:hAnsi="Arial" w:cs="Arial"/>
              </w:rPr>
              <w:t xml:space="preserve"> but have </w:t>
            </w:r>
            <w:r w:rsidRPr="006A7AFC">
              <w:rPr>
                <w:rFonts w:ascii="Arial" w:hAnsi="Arial" w:cs="Arial"/>
                <w:i/>
              </w:rPr>
              <w:t>reserve dispatch</w:t>
            </w:r>
            <w:r w:rsidRPr="00447A10">
              <w:rPr>
                <w:rFonts w:ascii="Arial" w:hAnsi="Arial" w:cs="Arial"/>
              </w:rPr>
              <w:t xml:space="preserve"> targets shall be excluded from the list.</w:t>
            </w:r>
          </w:p>
          <w:p w14:paraId="0F5D5B6B" w14:textId="77777777" w:rsidR="00F52AF4" w:rsidRPr="00BC3162" w:rsidRDefault="00F52AF4" w:rsidP="006771EF">
            <w:pPr>
              <w:spacing w:after="0" w:line="276" w:lineRule="auto"/>
              <w:rPr>
                <w:rFonts w:ascii="Arial" w:hAnsi="Arial" w:cs="Arial"/>
              </w:rPr>
            </w:pPr>
          </w:p>
        </w:tc>
        <w:tc>
          <w:tcPr>
            <w:tcW w:w="1559" w:type="dxa"/>
          </w:tcPr>
          <w:p w14:paraId="0B88D6F7" w14:textId="77777777" w:rsidR="00F52AF4" w:rsidRPr="00BC3162" w:rsidRDefault="00F52AF4" w:rsidP="006771EF">
            <w:pPr>
              <w:spacing w:line="276" w:lineRule="auto"/>
              <w:rPr>
                <w:rFonts w:ascii="Arial" w:hAnsi="Arial" w:cs="Arial"/>
                <w:color w:val="000000" w:themeColor="text1"/>
              </w:rPr>
            </w:pPr>
            <w:r w:rsidRPr="00BC3162">
              <w:rPr>
                <w:rFonts w:ascii="Arial" w:hAnsi="Arial" w:cs="Arial"/>
                <w:color w:val="000000" w:themeColor="text1"/>
              </w:rPr>
              <w:lastRenderedPageBreak/>
              <w:t>Proposed to amend to reflect more accurate presentation of available capacities for re-dispatch</w:t>
            </w:r>
          </w:p>
          <w:p w14:paraId="1BAB72F6"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3F406242" w14:textId="77777777" w:rsidR="00F52AF4" w:rsidRPr="00BC3162" w:rsidRDefault="00F52AF4" w:rsidP="006771EF">
            <w:pPr>
              <w:spacing w:line="276" w:lineRule="auto"/>
              <w:rPr>
                <w:rFonts w:ascii="Arial" w:hAnsi="Arial" w:cs="Arial"/>
                <w:color w:val="000000" w:themeColor="text1"/>
              </w:rPr>
            </w:pPr>
          </w:p>
        </w:tc>
        <w:tc>
          <w:tcPr>
            <w:tcW w:w="2268" w:type="dxa"/>
          </w:tcPr>
          <w:p w14:paraId="7EB9104C" w14:textId="77777777" w:rsidR="00F52AF4" w:rsidRPr="00BC3162" w:rsidRDefault="00F52AF4" w:rsidP="006771EF">
            <w:pPr>
              <w:spacing w:line="276" w:lineRule="auto"/>
              <w:rPr>
                <w:rFonts w:ascii="Arial" w:hAnsi="Arial" w:cs="Arial"/>
                <w:color w:val="000000" w:themeColor="text1"/>
              </w:rPr>
            </w:pPr>
          </w:p>
        </w:tc>
        <w:tc>
          <w:tcPr>
            <w:tcW w:w="2126" w:type="dxa"/>
          </w:tcPr>
          <w:p w14:paraId="24E44C82" w14:textId="77777777" w:rsidR="00F52AF4" w:rsidRPr="00BC3162" w:rsidRDefault="00F52AF4" w:rsidP="006771EF">
            <w:pPr>
              <w:spacing w:line="276" w:lineRule="auto"/>
              <w:rPr>
                <w:rFonts w:ascii="Arial" w:hAnsi="Arial" w:cs="Arial"/>
                <w:color w:val="000000" w:themeColor="text1"/>
              </w:rPr>
            </w:pPr>
          </w:p>
        </w:tc>
        <w:tc>
          <w:tcPr>
            <w:tcW w:w="1727" w:type="dxa"/>
          </w:tcPr>
          <w:p w14:paraId="41D962D3" w14:textId="77777777" w:rsidR="00F52AF4" w:rsidRPr="00BC3162" w:rsidRDefault="00F52AF4" w:rsidP="006771EF">
            <w:pPr>
              <w:spacing w:line="276" w:lineRule="auto"/>
              <w:rPr>
                <w:rFonts w:ascii="Arial" w:hAnsi="Arial" w:cs="Arial"/>
                <w:color w:val="000000" w:themeColor="text1"/>
              </w:rPr>
            </w:pPr>
          </w:p>
        </w:tc>
      </w:tr>
      <w:tr w:rsidR="000B6B99" w:rsidRPr="00784AAC" w14:paraId="4F4E44D2" w14:textId="4BB11F61" w:rsidTr="00153DD4">
        <w:trPr>
          <w:trHeight w:val="20"/>
        </w:trPr>
        <w:tc>
          <w:tcPr>
            <w:tcW w:w="1271" w:type="dxa"/>
          </w:tcPr>
          <w:p w14:paraId="34464BC5" w14:textId="77777777" w:rsidR="00F52AF4" w:rsidRPr="00BC3162" w:rsidRDefault="00F52AF4" w:rsidP="006771EF">
            <w:pPr>
              <w:spacing w:after="0" w:line="276" w:lineRule="auto"/>
              <w:jc w:val="both"/>
              <w:rPr>
                <w:rFonts w:ascii="Arial" w:hAnsi="Arial" w:cs="Arial"/>
              </w:rPr>
            </w:pPr>
            <w:permStart w:id="139613593" w:edGrp="everyone" w:colFirst="5" w:colLast="5"/>
            <w:permStart w:id="1404007477" w:edGrp="everyone" w:colFirst="6" w:colLast="6"/>
            <w:permEnd w:id="1267551412"/>
            <w:permEnd w:id="285614946"/>
            <w:r w:rsidRPr="00BC3162">
              <w:rPr>
                <w:rFonts w:ascii="Arial" w:hAnsi="Arial" w:cs="Arial"/>
              </w:rPr>
              <w:lastRenderedPageBreak/>
              <w:t>Use of WMOT</w:t>
            </w:r>
          </w:p>
        </w:tc>
        <w:tc>
          <w:tcPr>
            <w:tcW w:w="992" w:type="dxa"/>
          </w:tcPr>
          <w:p w14:paraId="07D5878E" w14:textId="77777777" w:rsidR="00F52AF4" w:rsidRPr="00BC3162" w:rsidRDefault="00F52AF4" w:rsidP="006771EF">
            <w:pPr>
              <w:spacing w:after="0" w:line="276" w:lineRule="auto"/>
              <w:jc w:val="center"/>
              <w:rPr>
                <w:rFonts w:ascii="Arial" w:hAnsi="Arial" w:cs="Arial"/>
              </w:rPr>
            </w:pPr>
            <w:r w:rsidRPr="00BC3162">
              <w:rPr>
                <w:rFonts w:ascii="Arial" w:hAnsi="Arial" w:cs="Arial"/>
              </w:rPr>
              <w:t>10.6.2</w:t>
            </w:r>
          </w:p>
        </w:tc>
        <w:tc>
          <w:tcPr>
            <w:tcW w:w="2835" w:type="dxa"/>
          </w:tcPr>
          <w:p w14:paraId="25BE14E6" w14:textId="77777777" w:rsidR="00F52AF4" w:rsidRPr="00BC3162" w:rsidRDefault="00F52AF4" w:rsidP="006771EF">
            <w:pPr>
              <w:spacing w:after="0" w:line="276" w:lineRule="auto"/>
              <w:rPr>
                <w:rFonts w:ascii="Arial" w:hAnsi="Arial" w:cs="Arial"/>
              </w:rPr>
            </w:pPr>
            <w:r w:rsidRPr="00BC3162">
              <w:rPr>
                <w:rFonts w:ascii="Arial" w:hAnsi="Arial" w:cs="Arial"/>
              </w:rPr>
              <w:t xml:space="preserve">As far as practicable, and when </w:t>
            </w:r>
            <w:r w:rsidRPr="00BC3162">
              <w:rPr>
                <w:rFonts w:ascii="Arial" w:hAnsi="Arial" w:cs="Arial"/>
                <w:i/>
              </w:rPr>
              <w:t>secondary reserves</w:t>
            </w:r>
            <w:r w:rsidRPr="00BC3162">
              <w:rPr>
                <w:rFonts w:ascii="Arial" w:hAnsi="Arial" w:cs="Arial"/>
              </w:rPr>
              <w:t xml:space="preserve"> have been exhausted, the </w:t>
            </w:r>
            <w:r w:rsidRPr="00BC3162">
              <w:rPr>
                <w:rFonts w:ascii="Arial" w:hAnsi="Arial" w:cs="Arial"/>
                <w:i/>
              </w:rPr>
              <w:t xml:space="preserve">System Operator </w:t>
            </w:r>
            <w:r w:rsidRPr="00BC3162">
              <w:rPr>
                <w:rFonts w:ascii="Arial" w:hAnsi="Arial" w:cs="Arial"/>
              </w:rPr>
              <w:t xml:space="preserve">shall issue re-dispatch instructions based on the </w:t>
            </w:r>
            <w:r w:rsidRPr="00BC3162">
              <w:rPr>
                <w:rFonts w:ascii="Arial" w:hAnsi="Arial" w:cs="Arial"/>
                <w:i/>
              </w:rPr>
              <w:t>WMOT</w:t>
            </w:r>
            <w:r w:rsidRPr="00BC3162">
              <w:rPr>
                <w:rFonts w:ascii="Arial" w:hAnsi="Arial" w:cs="Arial"/>
              </w:rPr>
              <w:t xml:space="preserve">. However, the </w:t>
            </w:r>
            <w:r w:rsidRPr="00BC3162">
              <w:rPr>
                <w:rFonts w:ascii="Arial" w:hAnsi="Arial" w:cs="Arial"/>
                <w:i/>
              </w:rPr>
              <w:t>System Operator</w:t>
            </w:r>
            <w:r w:rsidRPr="00BC3162">
              <w:rPr>
                <w:rFonts w:ascii="Arial" w:hAnsi="Arial" w:cs="Arial"/>
              </w:rPr>
              <w:t xml:space="preserve"> may resort in an </w:t>
            </w:r>
            <w:r w:rsidRPr="00BC3162">
              <w:rPr>
                <w:rFonts w:ascii="Arial" w:hAnsi="Arial" w:cs="Arial"/>
                <w:i/>
              </w:rPr>
              <w:t>out of merit dispatch</w:t>
            </w:r>
            <w:r w:rsidRPr="00BC3162">
              <w:rPr>
                <w:rFonts w:ascii="Arial" w:hAnsi="Arial" w:cs="Arial"/>
              </w:rPr>
              <w:t xml:space="preserve"> whenever the quality of the </w:t>
            </w:r>
            <w:r w:rsidRPr="00BC3162">
              <w:rPr>
                <w:rFonts w:ascii="Arial" w:hAnsi="Arial" w:cs="Arial"/>
                <w:i/>
              </w:rPr>
              <w:t xml:space="preserve">grid </w:t>
            </w:r>
            <w:r w:rsidRPr="00BC3162">
              <w:rPr>
                <w:rFonts w:ascii="Arial" w:hAnsi="Arial" w:cs="Arial"/>
                <w:i/>
              </w:rPr>
              <w:lastRenderedPageBreak/>
              <w:t>frequency</w:t>
            </w:r>
            <w:r w:rsidRPr="00BC3162">
              <w:rPr>
                <w:rFonts w:ascii="Arial" w:hAnsi="Arial" w:cs="Arial"/>
              </w:rPr>
              <w:t xml:space="preserve"> is affected or the </w:t>
            </w:r>
            <w:r w:rsidRPr="00BC3162">
              <w:rPr>
                <w:rFonts w:ascii="Arial" w:hAnsi="Arial" w:cs="Arial"/>
                <w:i/>
              </w:rPr>
              <w:t>security</w:t>
            </w:r>
            <w:r w:rsidRPr="00BC3162">
              <w:rPr>
                <w:rFonts w:ascii="Arial" w:hAnsi="Arial" w:cs="Arial"/>
              </w:rPr>
              <w:t xml:space="preserve"> of the </w:t>
            </w:r>
            <w:r w:rsidRPr="00BC3162">
              <w:rPr>
                <w:rFonts w:ascii="Arial" w:hAnsi="Arial" w:cs="Arial"/>
                <w:i/>
              </w:rPr>
              <w:t>grid</w:t>
            </w:r>
            <w:r w:rsidRPr="00BC3162">
              <w:rPr>
                <w:rFonts w:ascii="Arial" w:hAnsi="Arial" w:cs="Arial"/>
              </w:rPr>
              <w:t xml:space="preserve"> is at risk.</w:t>
            </w:r>
          </w:p>
        </w:tc>
        <w:tc>
          <w:tcPr>
            <w:tcW w:w="3828" w:type="dxa"/>
          </w:tcPr>
          <w:p w14:paraId="08348BE2" w14:textId="77777777" w:rsidR="00F52AF4" w:rsidRPr="00BC3162" w:rsidRDefault="00F52AF4" w:rsidP="006771EF">
            <w:pPr>
              <w:spacing w:after="0" w:line="276" w:lineRule="auto"/>
              <w:ind w:left="559" w:hanging="559"/>
              <w:rPr>
                <w:rFonts w:ascii="Arial" w:hAnsi="Arial" w:cs="Arial"/>
              </w:rPr>
            </w:pPr>
            <w:r w:rsidRPr="00BC3162">
              <w:rPr>
                <w:rFonts w:ascii="Arial" w:hAnsi="Arial" w:cs="Arial"/>
              </w:rPr>
              <w:lastRenderedPageBreak/>
              <w:t xml:space="preserve">10.6.2 As far as practicable, and when </w:t>
            </w:r>
            <w:r w:rsidRPr="00BC3162">
              <w:rPr>
                <w:rFonts w:ascii="Arial" w:hAnsi="Arial" w:cs="Arial"/>
                <w:i/>
                <w:strike/>
              </w:rPr>
              <w:t>secondary</w:t>
            </w:r>
            <w:r w:rsidRPr="00BC3162">
              <w:rPr>
                <w:rFonts w:ascii="Arial" w:hAnsi="Arial" w:cs="Arial"/>
                <w:i/>
              </w:rPr>
              <w:t xml:space="preserve"> </w:t>
            </w:r>
            <w:r w:rsidRPr="00BC3162">
              <w:rPr>
                <w:rFonts w:ascii="Arial" w:hAnsi="Arial" w:cs="Arial"/>
                <w:b/>
                <w:i/>
                <w:u w:val="single"/>
              </w:rPr>
              <w:t>regulating</w:t>
            </w:r>
            <w:r w:rsidRPr="00BC3162">
              <w:rPr>
                <w:rFonts w:ascii="Arial" w:hAnsi="Arial" w:cs="Arial"/>
                <w:i/>
              </w:rPr>
              <w:t xml:space="preserve"> reserves</w:t>
            </w:r>
            <w:r w:rsidRPr="00BC3162">
              <w:rPr>
                <w:rFonts w:ascii="Arial" w:hAnsi="Arial" w:cs="Arial"/>
              </w:rPr>
              <w:t xml:space="preserve"> have been exhausted, the </w:t>
            </w:r>
            <w:r w:rsidRPr="00BC3162">
              <w:rPr>
                <w:rFonts w:ascii="Arial" w:hAnsi="Arial" w:cs="Arial"/>
                <w:i/>
              </w:rPr>
              <w:t xml:space="preserve">System Operator </w:t>
            </w:r>
            <w:r w:rsidRPr="00BC3162">
              <w:rPr>
                <w:rFonts w:ascii="Arial" w:hAnsi="Arial" w:cs="Arial"/>
              </w:rPr>
              <w:t xml:space="preserve">shall issue re-dispatch instructions based on the </w:t>
            </w:r>
            <w:r w:rsidRPr="00BC3162">
              <w:rPr>
                <w:rFonts w:ascii="Arial" w:hAnsi="Arial" w:cs="Arial"/>
                <w:i/>
              </w:rPr>
              <w:t>WMOT</w:t>
            </w:r>
            <w:r w:rsidRPr="00BC3162">
              <w:rPr>
                <w:rFonts w:ascii="Arial" w:hAnsi="Arial" w:cs="Arial"/>
              </w:rPr>
              <w:t xml:space="preserve">. However, the </w:t>
            </w:r>
            <w:r w:rsidRPr="00BC3162">
              <w:rPr>
                <w:rFonts w:ascii="Arial" w:hAnsi="Arial" w:cs="Arial"/>
                <w:i/>
              </w:rPr>
              <w:t>System Operator</w:t>
            </w:r>
            <w:r w:rsidRPr="00BC3162">
              <w:rPr>
                <w:rFonts w:ascii="Arial" w:hAnsi="Arial" w:cs="Arial"/>
              </w:rPr>
              <w:t xml:space="preserve"> may resort in an </w:t>
            </w:r>
            <w:r w:rsidRPr="00BC3162">
              <w:rPr>
                <w:rFonts w:ascii="Arial" w:hAnsi="Arial" w:cs="Arial"/>
                <w:i/>
              </w:rPr>
              <w:t>out of merit dispatch</w:t>
            </w:r>
            <w:r w:rsidRPr="00BC3162">
              <w:rPr>
                <w:rFonts w:ascii="Arial" w:hAnsi="Arial" w:cs="Arial"/>
              </w:rPr>
              <w:t xml:space="preserve"> whenever the quality of the </w:t>
            </w:r>
            <w:r w:rsidRPr="00BC3162">
              <w:rPr>
                <w:rFonts w:ascii="Arial" w:hAnsi="Arial" w:cs="Arial"/>
                <w:i/>
              </w:rPr>
              <w:t>grid frequency</w:t>
            </w:r>
            <w:r w:rsidRPr="00BC3162">
              <w:rPr>
                <w:rFonts w:ascii="Arial" w:hAnsi="Arial" w:cs="Arial"/>
              </w:rPr>
              <w:t xml:space="preserve"> is affected or </w:t>
            </w:r>
            <w:r w:rsidRPr="00BC3162">
              <w:rPr>
                <w:rFonts w:ascii="Arial" w:hAnsi="Arial" w:cs="Arial"/>
              </w:rPr>
              <w:lastRenderedPageBreak/>
              <w:t xml:space="preserve">the </w:t>
            </w:r>
            <w:r w:rsidRPr="00BC3162">
              <w:rPr>
                <w:rFonts w:ascii="Arial" w:hAnsi="Arial" w:cs="Arial"/>
                <w:i/>
              </w:rPr>
              <w:t>security</w:t>
            </w:r>
            <w:r w:rsidRPr="00BC3162">
              <w:rPr>
                <w:rFonts w:ascii="Arial" w:hAnsi="Arial" w:cs="Arial"/>
              </w:rPr>
              <w:t xml:space="preserve"> of the </w:t>
            </w:r>
            <w:r w:rsidRPr="00BC3162">
              <w:rPr>
                <w:rFonts w:ascii="Arial" w:hAnsi="Arial" w:cs="Arial"/>
                <w:i/>
              </w:rPr>
              <w:t>grid</w:t>
            </w:r>
            <w:r w:rsidRPr="00BC3162">
              <w:rPr>
                <w:rFonts w:ascii="Arial" w:hAnsi="Arial" w:cs="Arial"/>
              </w:rPr>
              <w:t xml:space="preserve"> is at risk.</w:t>
            </w:r>
          </w:p>
        </w:tc>
        <w:tc>
          <w:tcPr>
            <w:tcW w:w="1559" w:type="dxa"/>
          </w:tcPr>
          <w:p w14:paraId="62E705C9" w14:textId="77777777" w:rsidR="00F52AF4" w:rsidRPr="00BC3162" w:rsidRDefault="00F52AF4" w:rsidP="006771EF">
            <w:pPr>
              <w:spacing w:after="0" w:line="276" w:lineRule="auto"/>
              <w:rPr>
                <w:rFonts w:ascii="Arial" w:hAnsi="Arial" w:cs="Arial"/>
              </w:rPr>
            </w:pPr>
            <w:r w:rsidRPr="00BC3162">
              <w:rPr>
                <w:rFonts w:ascii="Arial" w:hAnsi="Arial" w:cs="Arial"/>
                <w:lang w:val="en-US"/>
              </w:rPr>
              <w:lastRenderedPageBreak/>
              <w:t xml:space="preserve">To harmonize with DOE DC2019-12-0018 (regulating, contingency, </w:t>
            </w:r>
            <w:proofErr w:type="spellStart"/>
            <w:r w:rsidRPr="00BC3162">
              <w:rPr>
                <w:rFonts w:ascii="Arial" w:hAnsi="Arial" w:cs="Arial"/>
                <w:lang w:val="en-US"/>
              </w:rPr>
              <w:t>dispatchable</w:t>
            </w:r>
            <w:proofErr w:type="spellEnd"/>
            <w:r w:rsidRPr="00BC3162">
              <w:rPr>
                <w:rFonts w:ascii="Arial" w:hAnsi="Arial" w:cs="Arial"/>
                <w:lang w:val="en-US"/>
              </w:rPr>
              <w:t>)</w:t>
            </w:r>
          </w:p>
          <w:p w14:paraId="53D5E20F"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236952D5" w14:textId="77777777" w:rsidR="00F52AF4" w:rsidRPr="00BC3162" w:rsidRDefault="00F52AF4" w:rsidP="006771EF">
            <w:pPr>
              <w:spacing w:after="0" w:line="276" w:lineRule="auto"/>
              <w:rPr>
                <w:rFonts w:ascii="Arial" w:hAnsi="Arial" w:cs="Arial"/>
                <w:lang w:val="en-US"/>
              </w:rPr>
            </w:pPr>
          </w:p>
        </w:tc>
        <w:tc>
          <w:tcPr>
            <w:tcW w:w="2268" w:type="dxa"/>
          </w:tcPr>
          <w:p w14:paraId="1F3122D5" w14:textId="77777777" w:rsidR="00F52AF4" w:rsidRPr="00BC3162" w:rsidRDefault="00F52AF4" w:rsidP="006771EF">
            <w:pPr>
              <w:spacing w:after="0" w:line="276" w:lineRule="auto"/>
              <w:rPr>
                <w:rFonts w:ascii="Arial" w:hAnsi="Arial" w:cs="Arial"/>
                <w:lang w:val="en-US"/>
              </w:rPr>
            </w:pPr>
          </w:p>
        </w:tc>
        <w:tc>
          <w:tcPr>
            <w:tcW w:w="2126" w:type="dxa"/>
          </w:tcPr>
          <w:p w14:paraId="746708CB" w14:textId="77777777" w:rsidR="00F52AF4" w:rsidRPr="00BC3162" w:rsidRDefault="00F52AF4" w:rsidP="006771EF">
            <w:pPr>
              <w:spacing w:after="0" w:line="276" w:lineRule="auto"/>
              <w:rPr>
                <w:rFonts w:ascii="Arial" w:hAnsi="Arial" w:cs="Arial"/>
                <w:lang w:val="en-US"/>
              </w:rPr>
            </w:pPr>
          </w:p>
        </w:tc>
        <w:tc>
          <w:tcPr>
            <w:tcW w:w="1727" w:type="dxa"/>
          </w:tcPr>
          <w:p w14:paraId="650DA733" w14:textId="77777777" w:rsidR="00F52AF4" w:rsidRPr="00BC3162" w:rsidRDefault="00F52AF4" w:rsidP="006771EF">
            <w:pPr>
              <w:spacing w:after="0" w:line="276" w:lineRule="auto"/>
              <w:rPr>
                <w:rFonts w:ascii="Arial" w:hAnsi="Arial" w:cs="Arial"/>
                <w:lang w:val="en-US"/>
              </w:rPr>
            </w:pPr>
          </w:p>
        </w:tc>
      </w:tr>
      <w:tr w:rsidR="000B6B99" w:rsidRPr="00784AAC" w14:paraId="476339CA" w14:textId="57D43CFF" w:rsidTr="00153DD4">
        <w:trPr>
          <w:trHeight w:val="20"/>
        </w:trPr>
        <w:tc>
          <w:tcPr>
            <w:tcW w:w="1271" w:type="dxa"/>
          </w:tcPr>
          <w:p w14:paraId="08B3114C" w14:textId="77777777" w:rsidR="00F52AF4" w:rsidRPr="00BC3162" w:rsidRDefault="00F52AF4" w:rsidP="006771EF">
            <w:pPr>
              <w:spacing w:after="0" w:line="276" w:lineRule="auto"/>
              <w:jc w:val="both"/>
              <w:rPr>
                <w:rFonts w:ascii="Arial" w:hAnsi="Arial" w:cs="Arial"/>
              </w:rPr>
            </w:pPr>
            <w:permStart w:id="794441642" w:edGrp="everyone" w:colFirst="5" w:colLast="5"/>
            <w:permStart w:id="1342716396" w:edGrp="everyone" w:colFirst="6" w:colLast="6"/>
            <w:permEnd w:id="139613593"/>
            <w:permEnd w:id="1404007477"/>
            <w:r w:rsidRPr="00BC3162">
              <w:rPr>
                <w:rFonts w:ascii="Arial" w:hAnsi="Arial" w:cs="Arial"/>
              </w:rPr>
              <w:lastRenderedPageBreak/>
              <w:t>DISPATCH IMPLEMENTATION</w:t>
            </w:r>
          </w:p>
        </w:tc>
        <w:tc>
          <w:tcPr>
            <w:tcW w:w="992" w:type="dxa"/>
          </w:tcPr>
          <w:p w14:paraId="58AB3E64" w14:textId="77777777" w:rsidR="00F52AF4" w:rsidRPr="00BC3162" w:rsidRDefault="00F52AF4" w:rsidP="006771EF">
            <w:pPr>
              <w:spacing w:after="0" w:line="276" w:lineRule="auto"/>
              <w:jc w:val="center"/>
              <w:rPr>
                <w:rFonts w:ascii="Arial" w:hAnsi="Arial" w:cs="Arial"/>
              </w:rPr>
            </w:pPr>
            <w:r w:rsidRPr="00BC3162">
              <w:rPr>
                <w:rFonts w:ascii="Arial" w:hAnsi="Arial" w:cs="Arial"/>
              </w:rPr>
              <w:t>11</w:t>
            </w:r>
            <w:r>
              <w:rPr>
                <w:rFonts w:ascii="Arial" w:hAnsi="Arial" w:cs="Arial"/>
              </w:rPr>
              <w:t>.1.3</w:t>
            </w:r>
          </w:p>
        </w:tc>
        <w:tc>
          <w:tcPr>
            <w:tcW w:w="2835" w:type="dxa"/>
          </w:tcPr>
          <w:p w14:paraId="3C855B7E" w14:textId="77777777" w:rsidR="00F52AF4" w:rsidRPr="00BC3162" w:rsidRDefault="00F52AF4" w:rsidP="006771EF">
            <w:pPr>
              <w:spacing w:after="0" w:line="276" w:lineRule="auto"/>
              <w:ind w:left="629" w:hanging="720"/>
              <w:rPr>
                <w:rFonts w:ascii="Arial" w:hAnsi="Arial" w:cs="Arial"/>
              </w:rPr>
            </w:pPr>
            <w:r w:rsidRPr="00BC3162">
              <w:rPr>
                <w:rFonts w:ascii="Arial" w:hAnsi="Arial" w:cs="Arial"/>
              </w:rPr>
              <w:t xml:space="preserve">11.1.3 During each </w:t>
            </w:r>
            <w:r w:rsidRPr="00BC3162">
              <w:rPr>
                <w:rFonts w:ascii="Arial" w:hAnsi="Arial" w:cs="Arial"/>
                <w:i/>
              </w:rPr>
              <w:t>dispatch interval</w:t>
            </w:r>
            <w:r w:rsidRPr="00BC3162">
              <w:rPr>
                <w:rFonts w:ascii="Arial" w:hAnsi="Arial" w:cs="Arial"/>
              </w:rPr>
              <w:t xml:space="preserve">, the </w:t>
            </w:r>
            <w:r w:rsidRPr="00BC3162">
              <w:rPr>
                <w:rFonts w:ascii="Arial" w:hAnsi="Arial" w:cs="Arial"/>
                <w:i/>
              </w:rPr>
              <w:t>Trading Participant</w:t>
            </w:r>
            <w:r w:rsidRPr="00BC3162">
              <w:rPr>
                <w:rFonts w:ascii="Arial" w:hAnsi="Arial" w:cs="Arial"/>
              </w:rPr>
              <w:t xml:space="preserve"> is directed under </w:t>
            </w:r>
            <w:r w:rsidRPr="00BC3162">
              <w:rPr>
                <w:rFonts w:ascii="Arial" w:hAnsi="Arial" w:cs="Arial"/>
                <w:i/>
              </w:rPr>
              <w:t>WESM Rules</w:t>
            </w:r>
            <w:r w:rsidRPr="00BC3162">
              <w:rPr>
                <w:rFonts w:ascii="Arial" w:hAnsi="Arial" w:cs="Arial"/>
              </w:rPr>
              <w:t xml:space="preserve"> Clause 3.8.4.1 to implement the </w:t>
            </w:r>
            <w:r w:rsidRPr="00BC3162">
              <w:rPr>
                <w:rFonts w:ascii="Arial" w:hAnsi="Arial" w:cs="Arial"/>
                <w:i/>
              </w:rPr>
              <w:t>dispatch targets</w:t>
            </w:r>
            <w:r w:rsidRPr="00BC3162">
              <w:rPr>
                <w:rFonts w:ascii="Arial" w:hAnsi="Arial" w:cs="Arial"/>
              </w:rPr>
              <w:t xml:space="preserve"> determined by the </w:t>
            </w:r>
            <w:r w:rsidRPr="00BC3162">
              <w:rPr>
                <w:rFonts w:ascii="Arial" w:hAnsi="Arial" w:cs="Arial"/>
                <w:i/>
              </w:rPr>
              <w:t>Market Operator</w:t>
            </w:r>
            <w:r w:rsidRPr="00BC3162">
              <w:rPr>
                <w:rFonts w:ascii="Arial" w:hAnsi="Arial" w:cs="Arial"/>
              </w:rPr>
              <w:t>.</w:t>
            </w:r>
          </w:p>
          <w:p w14:paraId="6313D074" w14:textId="77777777" w:rsidR="00F52AF4" w:rsidRPr="00BC3162" w:rsidRDefault="00F52AF4" w:rsidP="006771EF">
            <w:pPr>
              <w:spacing w:after="0" w:line="276" w:lineRule="auto"/>
              <w:ind w:left="629" w:hanging="720"/>
              <w:rPr>
                <w:rFonts w:ascii="Arial" w:hAnsi="Arial" w:cs="Arial"/>
              </w:rPr>
            </w:pPr>
          </w:p>
          <w:p w14:paraId="0A30F0A0" w14:textId="77777777" w:rsidR="00F52AF4" w:rsidRPr="00BC3162" w:rsidRDefault="00F52AF4" w:rsidP="006771EF">
            <w:pPr>
              <w:spacing w:after="0" w:line="276" w:lineRule="auto"/>
              <w:ind w:left="629" w:hanging="720"/>
              <w:rPr>
                <w:rFonts w:ascii="Arial" w:hAnsi="Arial" w:cs="Arial"/>
              </w:rPr>
            </w:pPr>
          </w:p>
          <w:p w14:paraId="128BCE9E" w14:textId="77777777" w:rsidR="00F52AF4" w:rsidRPr="00BC3162" w:rsidRDefault="00F52AF4" w:rsidP="006771EF">
            <w:pPr>
              <w:spacing w:after="0" w:line="276" w:lineRule="auto"/>
              <w:ind w:left="629" w:hanging="720"/>
              <w:rPr>
                <w:rFonts w:ascii="Arial" w:hAnsi="Arial" w:cs="Arial"/>
              </w:rPr>
            </w:pPr>
          </w:p>
          <w:p w14:paraId="1882487C" w14:textId="77777777" w:rsidR="00F52AF4" w:rsidRPr="00BC3162" w:rsidRDefault="00F52AF4" w:rsidP="006771EF">
            <w:pPr>
              <w:spacing w:after="0" w:line="276" w:lineRule="auto"/>
              <w:ind w:left="629" w:hanging="720"/>
              <w:rPr>
                <w:rFonts w:ascii="Arial" w:hAnsi="Arial" w:cs="Arial"/>
              </w:rPr>
            </w:pPr>
          </w:p>
        </w:tc>
        <w:tc>
          <w:tcPr>
            <w:tcW w:w="3828" w:type="dxa"/>
          </w:tcPr>
          <w:p w14:paraId="592382A7" w14:textId="77777777" w:rsidR="00F52AF4" w:rsidRPr="00BC3162" w:rsidRDefault="00F52AF4" w:rsidP="006771EF">
            <w:pPr>
              <w:spacing w:after="0" w:line="276" w:lineRule="auto"/>
              <w:ind w:left="638" w:hanging="720"/>
              <w:rPr>
                <w:rFonts w:ascii="Arial" w:hAnsi="Arial" w:cs="Arial"/>
              </w:rPr>
            </w:pPr>
            <w:r w:rsidRPr="00BC3162">
              <w:rPr>
                <w:rFonts w:ascii="Arial" w:hAnsi="Arial" w:cs="Arial"/>
              </w:rPr>
              <w:t xml:space="preserve">11.1.3 </w:t>
            </w:r>
            <w:r w:rsidRPr="00BC3162">
              <w:rPr>
                <w:rFonts w:ascii="Arial" w:hAnsi="Arial" w:cs="Arial"/>
                <w:strike/>
              </w:rPr>
              <w:t xml:space="preserve">During each </w:t>
            </w:r>
            <w:r w:rsidRPr="00BC3162">
              <w:rPr>
                <w:rFonts w:ascii="Arial" w:hAnsi="Arial" w:cs="Arial"/>
                <w:i/>
                <w:strike/>
              </w:rPr>
              <w:t xml:space="preserve">dispatch interval </w:t>
            </w:r>
            <w:r w:rsidRPr="00BC3162">
              <w:rPr>
                <w:rFonts w:ascii="Arial" w:hAnsi="Arial" w:cs="Arial"/>
                <w:b/>
                <w:u w:val="single"/>
              </w:rPr>
              <w:t xml:space="preserve">Except for </w:t>
            </w:r>
            <w:r w:rsidRPr="00BC3162">
              <w:rPr>
                <w:rFonts w:ascii="Arial" w:hAnsi="Arial" w:cs="Arial"/>
                <w:b/>
                <w:i/>
                <w:u w:val="single"/>
              </w:rPr>
              <w:t>generat</w:t>
            </w:r>
            <w:r>
              <w:rPr>
                <w:rFonts w:ascii="Arial" w:hAnsi="Arial" w:cs="Arial"/>
                <w:b/>
                <w:i/>
                <w:u w:val="single"/>
              </w:rPr>
              <w:t>ing units</w:t>
            </w:r>
            <w:r w:rsidRPr="00BC3162">
              <w:rPr>
                <w:rFonts w:ascii="Arial" w:hAnsi="Arial" w:cs="Arial"/>
                <w:b/>
                <w:u w:val="single"/>
              </w:rPr>
              <w:t xml:space="preserve"> operating on </w:t>
            </w:r>
            <w:r w:rsidRPr="00784AAC">
              <w:rPr>
                <w:rFonts w:ascii="Arial" w:hAnsi="Arial" w:cs="Arial"/>
                <w:b/>
                <w:i/>
                <w:iCs/>
                <w:u w:val="single"/>
              </w:rPr>
              <w:t>automatic generation control</w:t>
            </w:r>
            <w:r>
              <w:rPr>
                <w:rFonts w:ascii="Arial" w:hAnsi="Arial" w:cs="Arial"/>
                <w:b/>
                <w:i/>
                <w:u w:val="single"/>
              </w:rPr>
              <w:t xml:space="preserve"> (AGC)</w:t>
            </w:r>
            <w:r w:rsidRPr="00BC3162">
              <w:rPr>
                <w:rFonts w:ascii="Arial" w:hAnsi="Arial" w:cs="Arial"/>
              </w:rPr>
              <w:t xml:space="preserve">, the </w:t>
            </w:r>
            <w:r w:rsidRPr="00BC3162">
              <w:rPr>
                <w:rFonts w:ascii="Arial" w:hAnsi="Arial" w:cs="Arial"/>
                <w:i/>
              </w:rPr>
              <w:t>Trading Participant</w:t>
            </w:r>
            <w:r w:rsidRPr="00BC3162">
              <w:rPr>
                <w:rFonts w:ascii="Arial" w:hAnsi="Arial" w:cs="Arial"/>
              </w:rPr>
              <w:t xml:space="preserve"> is directed under </w:t>
            </w:r>
            <w:r w:rsidRPr="00BC3162">
              <w:rPr>
                <w:rFonts w:ascii="Arial" w:hAnsi="Arial" w:cs="Arial"/>
                <w:i/>
              </w:rPr>
              <w:t>WESM Rules</w:t>
            </w:r>
            <w:r w:rsidRPr="00BC3162">
              <w:rPr>
                <w:rFonts w:ascii="Arial" w:hAnsi="Arial" w:cs="Arial"/>
              </w:rPr>
              <w:t xml:space="preserve"> Clause 3.8.4.1 to implement the </w:t>
            </w:r>
            <w:r w:rsidRPr="00BC3162">
              <w:rPr>
                <w:rFonts w:ascii="Arial" w:hAnsi="Arial" w:cs="Arial"/>
                <w:i/>
              </w:rPr>
              <w:t>dispatch targets</w:t>
            </w:r>
            <w:r w:rsidRPr="00BC3162">
              <w:rPr>
                <w:rFonts w:ascii="Arial" w:hAnsi="Arial" w:cs="Arial"/>
              </w:rPr>
              <w:t xml:space="preserve"> determined by the </w:t>
            </w:r>
            <w:r w:rsidRPr="00BC3162">
              <w:rPr>
                <w:rFonts w:ascii="Arial" w:hAnsi="Arial" w:cs="Arial"/>
                <w:i/>
              </w:rPr>
              <w:t xml:space="preserve">Market Operator </w:t>
            </w:r>
            <w:r w:rsidRPr="00BC3162">
              <w:rPr>
                <w:rFonts w:ascii="Arial" w:hAnsi="Arial" w:cs="Arial"/>
                <w:b/>
                <w:u w:val="single"/>
              </w:rPr>
              <w:t xml:space="preserve">for each </w:t>
            </w:r>
            <w:r w:rsidRPr="00BC3162">
              <w:rPr>
                <w:rFonts w:ascii="Arial" w:hAnsi="Arial" w:cs="Arial"/>
                <w:b/>
                <w:i/>
                <w:u w:val="single"/>
              </w:rPr>
              <w:t>dispatch interval</w:t>
            </w:r>
            <w:r w:rsidRPr="00BC3162">
              <w:rPr>
                <w:rFonts w:ascii="Arial" w:hAnsi="Arial" w:cs="Arial"/>
              </w:rPr>
              <w:t>.</w:t>
            </w:r>
          </w:p>
          <w:p w14:paraId="4258370E" w14:textId="77777777" w:rsidR="00F52AF4" w:rsidRPr="00BC3162" w:rsidRDefault="00F52AF4" w:rsidP="006771EF">
            <w:pPr>
              <w:spacing w:after="0" w:line="276" w:lineRule="auto"/>
              <w:ind w:left="638" w:hanging="720"/>
              <w:rPr>
                <w:rFonts w:ascii="Arial" w:hAnsi="Arial" w:cs="Arial"/>
              </w:rPr>
            </w:pPr>
          </w:p>
          <w:p w14:paraId="4D44EDA0" w14:textId="77777777" w:rsidR="00F52AF4" w:rsidRPr="00784AAC" w:rsidRDefault="00F52AF4" w:rsidP="006771EF">
            <w:pPr>
              <w:pStyle w:val="Heading3"/>
              <w:keepNext w:val="0"/>
              <w:keepLines w:val="0"/>
              <w:numPr>
                <w:ilvl w:val="0"/>
                <w:numId w:val="0"/>
              </w:numPr>
              <w:spacing w:before="0"/>
              <w:ind w:left="818" w:hanging="818"/>
              <w:contextualSpacing/>
              <w:rPr>
                <w:rFonts w:ascii="Arial" w:hAnsi="Arial" w:cs="Arial"/>
                <w:b/>
                <w:i/>
                <w:iCs/>
                <w:color w:val="auto"/>
                <w:sz w:val="22"/>
                <w:szCs w:val="22"/>
                <w:u w:val="single"/>
              </w:rPr>
            </w:pPr>
            <w:r w:rsidRPr="00BC3162">
              <w:rPr>
                <w:rFonts w:ascii="Arial" w:hAnsi="Arial" w:cs="Arial"/>
                <w:b/>
                <w:color w:val="auto"/>
                <w:sz w:val="22"/>
                <w:szCs w:val="22"/>
                <w:u w:val="single"/>
              </w:rPr>
              <w:t xml:space="preserve">11.1.4 </w:t>
            </w:r>
            <w:bookmarkStart w:id="15" w:name="_Hlk68013924"/>
            <w:r>
              <w:rPr>
                <w:rFonts w:ascii="Arial" w:hAnsi="Arial" w:cs="Arial"/>
                <w:b/>
                <w:color w:val="auto"/>
                <w:sz w:val="22"/>
                <w:szCs w:val="22"/>
                <w:u w:val="single"/>
              </w:rPr>
              <w:t xml:space="preserve">For generating units </w:t>
            </w:r>
            <w:r w:rsidRPr="002759B1">
              <w:rPr>
                <w:rFonts w:ascii="Arial" w:hAnsi="Arial" w:cs="Arial"/>
                <w:b/>
                <w:color w:val="auto"/>
                <w:sz w:val="22"/>
                <w:szCs w:val="22"/>
                <w:u w:val="single"/>
              </w:rPr>
              <w:t xml:space="preserve">operating on </w:t>
            </w:r>
            <w:r>
              <w:rPr>
                <w:rFonts w:ascii="Arial" w:hAnsi="Arial" w:cs="Arial"/>
                <w:b/>
                <w:i/>
                <w:color w:val="auto"/>
                <w:sz w:val="22"/>
                <w:szCs w:val="22"/>
                <w:u w:val="single"/>
              </w:rPr>
              <w:t>AGC</w:t>
            </w:r>
            <w:r>
              <w:rPr>
                <w:rFonts w:ascii="Arial" w:hAnsi="Arial" w:cs="Arial"/>
                <w:b/>
                <w:color w:val="auto"/>
                <w:sz w:val="22"/>
                <w:szCs w:val="22"/>
                <w:u w:val="single"/>
              </w:rPr>
              <w:t xml:space="preserve">, the </w:t>
            </w:r>
            <w:r w:rsidRPr="00BC3162">
              <w:rPr>
                <w:rFonts w:ascii="Arial" w:hAnsi="Arial" w:cs="Arial"/>
                <w:b/>
                <w:i/>
                <w:color w:val="auto"/>
                <w:sz w:val="22"/>
                <w:szCs w:val="22"/>
                <w:u w:val="single"/>
              </w:rPr>
              <w:t>dispatch instructions</w:t>
            </w:r>
            <w:r w:rsidRPr="00BC3162">
              <w:rPr>
                <w:rFonts w:ascii="Arial" w:hAnsi="Arial" w:cs="Arial"/>
                <w:b/>
                <w:color w:val="auto"/>
                <w:sz w:val="22"/>
                <w:szCs w:val="22"/>
                <w:u w:val="single"/>
              </w:rPr>
              <w:t xml:space="preserve"> </w:t>
            </w:r>
            <w:r>
              <w:rPr>
                <w:rFonts w:ascii="Arial" w:hAnsi="Arial" w:cs="Arial"/>
                <w:b/>
                <w:color w:val="auto"/>
                <w:sz w:val="22"/>
                <w:szCs w:val="22"/>
                <w:u w:val="single"/>
              </w:rPr>
              <w:t xml:space="preserve">shall be issued by the </w:t>
            </w:r>
            <w:r w:rsidRPr="00784AAC">
              <w:rPr>
                <w:rFonts w:ascii="Arial" w:hAnsi="Arial" w:cs="Arial"/>
                <w:b/>
                <w:i/>
                <w:iCs/>
                <w:color w:val="auto"/>
                <w:sz w:val="22"/>
                <w:szCs w:val="22"/>
                <w:u w:val="single"/>
              </w:rPr>
              <w:t>System Operator.</w:t>
            </w:r>
            <w:r w:rsidRPr="00BC3162">
              <w:rPr>
                <w:rFonts w:ascii="Arial" w:hAnsi="Arial" w:cs="Arial"/>
                <w:b/>
                <w:color w:val="auto"/>
                <w:sz w:val="22"/>
                <w:szCs w:val="22"/>
                <w:u w:val="single"/>
              </w:rPr>
              <w:t xml:space="preserve"> The </w:t>
            </w:r>
            <w:r w:rsidRPr="00BC3162">
              <w:rPr>
                <w:rFonts w:ascii="Arial" w:hAnsi="Arial" w:cs="Arial"/>
                <w:b/>
                <w:i/>
                <w:color w:val="auto"/>
                <w:sz w:val="22"/>
                <w:szCs w:val="22"/>
                <w:u w:val="single"/>
              </w:rPr>
              <w:t>Trading Participant</w:t>
            </w:r>
            <w:r w:rsidRPr="00BC3162">
              <w:rPr>
                <w:rFonts w:ascii="Arial" w:hAnsi="Arial" w:cs="Arial"/>
                <w:b/>
                <w:color w:val="auto"/>
                <w:sz w:val="22"/>
                <w:szCs w:val="22"/>
                <w:u w:val="single"/>
              </w:rPr>
              <w:t xml:space="preserve"> shall then comply with the </w:t>
            </w:r>
            <w:r w:rsidRPr="00BC3162">
              <w:rPr>
                <w:rFonts w:ascii="Arial" w:hAnsi="Arial" w:cs="Arial"/>
                <w:b/>
                <w:i/>
                <w:color w:val="auto"/>
                <w:sz w:val="22"/>
                <w:szCs w:val="22"/>
                <w:u w:val="single"/>
              </w:rPr>
              <w:t>dispatch instructions</w:t>
            </w:r>
            <w:r w:rsidRPr="00BC3162">
              <w:rPr>
                <w:rFonts w:ascii="Arial" w:hAnsi="Arial" w:cs="Arial"/>
                <w:b/>
                <w:color w:val="auto"/>
                <w:sz w:val="22"/>
                <w:szCs w:val="22"/>
                <w:u w:val="single"/>
              </w:rPr>
              <w:t xml:space="preserve"> issued by the </w:t>
            </w:r>
            <w:r w:rsidRPr="00BC3162">
              <w:rPr>
                <w:rFonts w:ascii="Arial" w:hAnsi="Arial" w:cs="Arial"/>
                <w:b/>
                <w:i/>
                <w:color w:val="auto"/>
                <w:sz w:val="22"/>
                <w:szCs w:val="22"/>
                <w:u w:val="single"/>
              </w:rPr>
              <w:t>System Operator</w:t>
            </w:r>
            <w:r w:rsidRPr="00BC3162">
              <w:rPr>
                <w:rFonts w:ascii="Arial" w:hAnsi="Arial" w:cs="Arial"/>
                <w:b/>
                <w:color w:val="auto"/>
                <w:sz w:val="22"/>
                <w:szCs w:val="22"/>
                <w:u w:val="single"/>
              </w:rPr>
              <w:t xml:space="preserve"> through their facilities for </w:t>
            </w:r>
            <w:r>
              <w:rPr>
                <w:rFonts w:ascii="Arial" w:hAnsi="Arial" w:cs="Arial"/>
                <w:b/>
                <w:i/>
                <w:color w:val="auto"/>
                <w:sz w:val="22"/>
                <w:szCs w:val="22"/>
                <w:u w:val="single"/>
              </w:rPr>
              <w:t>AGC</w:t>
            </w:r>
            <w:r>
              <w:rPr>
                <w:rFonts w:ascii="Arial" w:hAnsi="Arial" w:cs="Arial"/>
                <w:b/>
                <w:color w:val="auto"/>
                <w:sz w:val="22"/>
                <w:szCs w:val="22"/>
                <w:u w:val="single"/>
              </w:rPr>
              <w:t xml:space="preserve">, based on the dispatch target determined by the </w:t>
            </w:r>
            <w:r w:rsidRPr="00784AAC">
              <w:rPr>
                <w:rFonts w:ascii="Arial" w:hAnsi="Arial" w:cs="Arial"/>
                <w:b/>
                <w:i/>
                <w:iCs/>
                <w:color w:val="auto"/>
                <w:sz w:val="22"/>
                <w:szCs w:val="22"/>
                <w:u w:val="single"/>
              </w:rPr>
              <w:t>Market Operator</w:t>
            </w:r>
            <w:r>
              <w:rPr>
                <w:rFonts w:ascii="Arial" w:hAnsi="Arial" w:cs="Arial"/>
                <w:b/>
                <w:color w:val="auto"/>
                <w:sz w:val="22"/>
                <w:szCs w:val="22"/>
                <w:u w:val="single"/>
              </w:rPr>
              <w:t xml:space="preserve"> for each </w:t>
            </w:r>
            <w:r w:rsidRPr="00784AAC">
              <w:rPr>
                <w:rFonts w:ascii="Arial" w:hAnsi="Arial" w:cs="Arial"/>
                <w:b/>
                <w:i/>
                <w:iCs/>
                <w:color w:val="auto"/>
                <w:sz w:val="22"/>
                <w:szCs w:val="22"/>
                <w:u w:val="single"/>
              </w:rPr>
              <w:t>dispatch interval.</w:t>
            </w:r>
            <w:bookmarkEnd w:id="15"/>
          </w:p>
          <w:p w14:paraId="685CEF49" w14:textId="77777777" w:rsidR="00F52AF4" w:rsidRPr="00BC3162" w:rsidRDefault="00F52AF4" w:rsidP="006771EF">
            <w:pPr>
              <w:spacing w:after="0" w:line="276" w:lineRule="auto"/>
              <w:ind w:left="638" w:hanging="720"/>
              <w:rPr>
                <w:rFonts w:ascii="Arial" w:hAnsi="Arial" w:cs="Arial"/>
                <w:b/>
              </w:rPr>
            </w:pPr>
          </w:p>
          <w:p w14:paraId="5054AD64" w14:textId="77777777" w:rsidR="00F52AF4" w:rsidRPr="00BC3162" w:rsidRDefault="00F52AF4" w:rsidP="006771EF">
            <w:pPr>
              <w:spacing w:after="0" w:line="276" w:lineRule="auto"/>
              <w:ind w:left="638" w:hanging="720"/>
              <w:rPr>
                <w:rFonts w:ascii="Arial" w:hAnsi="Arial" w:cs="Arial"/>
                <w:b/>
              </w:rPr>
            </w:pPr>
          </w:p>
        </w:tc>
        <w:tc>
          <w:tcPr>
            <w:tcW w:w="1559" w:type="dxa"/>
          </w:tcPr>
          <w:p w14:paraId="5B8CC86B" w14:textId="77777777" w:rsidR="00F52AF4" w:rsidRPr="00BC3162" w:rsidRDefault="00F52AF4" w:rsidP="006771EF">
            <w:pPr>
              <w:spacing w:line="276" w:lineRule="auto"/>
              <w:rPr>
                <w:rFonts w:ascii="Arial" w:hAnsi="Arial" w:cs="Arial"/>
              </w:rPr>
            </w:pPr>
            <w:r w:rsidRPr="00BC3162">
              <w:rPr>
                <w:rFonts w:ascii="Arial" w:hAnsi="Arial" w:cs="Arial"/>
              </w:rPr>
              <w:t>Proposed to provide option for automated dispatching</w:t>
            </w:r>
          </w:p>
          <w:p w14:paraId="42F18AB6" w14:textId="77777777" w:rsidR="00F52AF4" w:rsidRPr="00BC3162" w:rsidRDefault="00F52AF4" w:rsidP="006771EF">
            <w:pPr>
              <w:spacing w:after="0" w:line="276" w:lineRule="auto"/>
              <w:rPr>
                <w:rFonts w:ascii="Arial" w:hAnsi="Arial" w:cs="Arial"/>
              </w:rPr>
            </w:pPr>
          </w:p>
        </w:tc>
        <w:tc>
          <w:tcPr>
            <w:tcW w:w="2126" w:type="dxa"/>
          </w:tcPr>
          <w:p w14:paraId="584BBD22" w14:textId="77777777" w:rsidR="00F52AF4" w:rsidRPr="00BC3162" w:rsidRDefault="00F52AF4" w:rsidP="006771EF">
            <w:pPr>
              <w:spacing w:line="276" w:lineRule="auto"/>
              <w:rPr>
                <w:rFonts w:ascii="Arial" w:hAnsi="Arial" w:cs="Arial"/>
              </w:rPr>
            </w:pPr>
          </w:p>
        </w:tc>
        <w:tc>
          <w:tcPr>
            <w:tcW w:w="2268" w:type="dxa"/>
          </w:tcPr>
          <w:p w14:paraId="3E8438B3" w14:textId="77777777" w:rsidR="00F52AF4" w:rsidRPr="00BC3162" w:rsidRDefault="00F52AF4" w:rsidP="006771EF">
            <w:pPr>
              <w:spacing w:line="276" w:lineRule="auto"/>
              <w:rPr>
                <w:rFonts w:ascii="Arial" w:hAnsi="Arial" w:cs="Arial"/>
              </w:rPr>
            </w:pPr>
          </w:p>
        </w:tc>
        <w:tc>
          <w:tcPr>
            <w:tcW w:w="2126" w:type="dxa"/>
          </w:tcPr>
          <w:p w14:paraId="567327F5" w14:textId="77777777" w:rsidR="00F52AF4" w:rsidRPr="00BC3162" w:rsidRDefault="00F52AF4" w:rsidP="006771EF">
            <w:pPr>
              <w:spacing w:line="276" w:lineRule="auto"/>
              <w:rPr>
                <w:rFonts w:ascii="Arial" w:hAnsi="Arial" w:cs="Arial"/>
              </w:rPr>
            </w:pPr>
          </w:p>
        </w:tc>
        <w:tc>
          <w:tcPr>
            <w:tcW w:w="1727" w:type="dxa"/>
          </w:tcPr>
          <w:p w14:paraId="0434EAF1" w14:textId="77777777" w:rsidR="00F52AF4" w:rsidRPr="00BC3162" w:rsidRDefault="00F52AF4" w:rsidP="006771EF">
            <w:pPr>
              <w:spacing w:line="276" w:lineRule="auto"/>
              <w:rPr>
                <w:rFonts w:ascii="Arial" w:hAnsi="Arial" w:cs="Arial"/>
              </w:rPr>
            </w:pPr>
          </w:p>
        </w:tc>
      </w:tr>
      <w:tr w:rsidR="000B6B99" w:rsidRPr="00784AAC" w14:paraId="779001A7" w14:textId="7D25CD07" w:rsidTr="00153DD4">
        <w:trPr>
          <w:trHeight w:val="20"/>
        </w:trPr>
        <w:tc>
          <w:tcPr>
            <w:tcW w:w="1271" w:type="dxa"/>
          </w:tcPr>
          <w:p w14:paraId="44ACD3C6" w14:textId="77777777" w:rsidR="00F52AF4" w:rsidRPr="00BC3162" w:rsidRDefault="00F52AF4" w:rsidP="006771EF">
            <w:pPr>
              <w:spacing w:after="0" w:line="276" w:lineRule="auto"/>
              <w:jc w:val="both"/>
              <w:rPr>
                <w:rFonts w:ascii="Arial" w:hAnsi="Arial" w:cs="Arial"/>
              </w:rPr>
            </w:pPr>
            <w:permStart w:id="1267074917" w:edGrp="everyone" w:colFirst="5" w:colLast="5"/>
            <w:permStart w:id="1832854435" w:edGrp="everyone" w:colFirst="6" w:colLast="6"/>
            <w:permEnd w:id="794441642"/>
            <w:permEnd w:id="1342716396"/>
            <w:r>
              <w:rPr>
                <w:rFonts w:ascii="Arial" w:hAnsi="Arial" w:cs="Arial"/>
              </w:rPr>
              <w:lastRenderedPageBreak/>
              <w:t>DISPATCH IMPLEMENTATION</w:t>
            </w:r>
          </w:p>
        </w:tc>
        <w:tc>
          <w:tcPr>
            <w:tcW w:w="992" w:type="dxa"/>
          </w:tcPr>
          <w:p w14:paraId="35452128" w14:textId="77777777" w:rsidR="00F52AF4" w:rsidRPr="00BC3162" w:rsidRDefault="00F52AF4" w:rsidP="006771EF">
            <w:pPr>
              <w:spacing w:after="0" w:line="276" w:lineRule="auto"/>
              <w:jc w:val="center"/>
              <w:rPr>
                <w:rFonts w:ascii="Arial" w:hAnsi="Arial" w:cs="Arial"/>
              </w:rPr>
            </w:pPr>
            <w:r>
              <w:rPr>
                <w:rFonts w:ascii="Arial" w:hAnsi="Arial" w:cs="Arial"/>
              </w:rPr>
              <w:t>11.1.4</w:t>
            </w:r>
          </w:p>
        </w:tc>
        <w:tc>
          <w:tcPr>
            <w:tcW w:w="2835" w:type="dxa"/>
          </w:tcPr>
          <w:p w14:paraId="3815C749" w14:textId="77777777" w:rsidR="00F52AF4" w:rsidRPr="00BC3162" w:rsidRDefault="00F52AF4" w:rsidP="006771EF">
            <w:pPr>
              <w:spacing w:after="0" w:line="276" w:lineRule="auto"/>
              <w:ind w:left="629" w:hanging="720"/>
              <w:rPr>
                <w:rFonts w:ascii="Arial" w:hAnsi="Arial" w:cs="Arial"/>
              </w:rPr>
            </w:pPr>
            <w:r>
              <w:rPr>
                <w:rFonts w:ascii="Arial" w:hAnsi="Arial" w:cs="Arial"/>
              </w:rPr>
              <w:t>11.1.4 xxx</w:t>
            </w:r>
          </w:p>
        </w:tc>
        <w:tc>
          <w:tcPr>
            <w:tcW w:w="3828" w:type="dxa"/>
          </w:tcPr>
          <w:p w14:paraId="368B077F" w14:textId="77777777" w:rsidR="00F52AF4" w:rsidRDefault="00F52AF4" w:rsidP="006771EF">
            <w:pPr>
              <w:spacing w:after="0" w:line="276" w:lineRule="auto"/>
              <w:ind w:left="638" w:hanging="720"/>
              <w:rPr>
                <w:rFonts w:ascii="Arial" w:hAnsi="Arial" w:cs="Arial"/>
              </w:rPr>
            </w:pPr>
            <w:r>
              <w:rPr>
                <w:rFonts w:ascii="Arial" w:hAnsi="Arial" w:cs="Arial"/>
              </w:rPr>
              <w:t>11.1.</w:t>
            </w:r>
            <w:r w:rsidRPr="00784AAC">
              <w:rPr>
                <w:rFonts w:ascii="Arial" w:hAnsi="Arial" w:cs="Arial"/>
                <w:strike/>
              </w:rPr>
              <w:t>4</w:t>
            </w:r>
            <w:r w:rsidRPr="00784AAC">
              <w:rPr>
                <w:rFonts w:ascii="Arial" w:hAnsi="Arial" w:cs="Arial"/>
                <w:b/>
                <w:bCs/>
              </w:rPr>
              <w:t>5</w:t>
            </w:r>
            <w:r>
              <w:rPr>
                <w:rFonts w:ascii="Arial" w:hAnsi="Arial" w:cs="Arial"/>
              </w:rPr>
              <w:t xml:space="preserve"> xxx</w:t>
            </w:r>
          </w:p>
          <w:p w14:paraId="0EAB7406" w14:textId="2BA76CED" w:rsidR="00F52AF4" w:rsidRDefault="00F52AF4" w:rsidP="006771EF">
            <w:pPr>
              <w:spacing w:after="0" w:line="276" w:lineRule="auto"/>
              <w:ind w:left="638" w:hanging="720"/>
              <w:rPr>
                <w:rFonts w:ascii="Arial" w:hAnsi="Arial" w:cs="Arial"/>
              </w:rPr>
            </w:pPr>
          </w:p>
          <w:p w14:paraId="510A900C" w14:textId="0AB85F0E" w:rsidR="004D3600" w:rsidRDefault="004D3600" w:rsidP="006771EF">
            <w:pPr>
              <w:spacing w:after="0" w:line="276" w:lineRule="auto"/>
              <w:ind w:left="638" w:hanging="720"/>
              <w:rPr>
                <w:rFonts w:ascii="Arial" w:hAnsi="Arial" w:cs="Arial"/>
              </w:rPr>
            </w:pPr>
          </w:p>
          <w:p w14:paraId="5E234226" w14:textId="54FBF5FB" w:rsidR="004D3600" w:rsidRDefault="004D3600" w:rsidP="006771EF">
            <w:pPr>
              <w:spacing w:after="0" w:line="276" w:lineRule="auto"/>
              <w:ind w:left="638" w:hanging="720"/>
              <w:rPr>
                <w:rFonts w:ascii="Arial" w:hAnsi="Arial" w:cs="Arial"/>
              </w:rPr>
            </w:pPr>
          </w:p>
          <w:p w14:paraId="61187B51" w14:textId="6BDFDA79" w:rsidR="004D3600" w:rsidRDefault="004D3600" w:rsidP="006771EF">
            <w:pPr>
              <w:spacing w:after="0" w:line="276" w:lineRule="auto"/>
              <w:ind w:left="638" w:hanging="720"/>
              <w:rPr>
                <w:rFonts w:ascii="Arial" w:hAnsi="Arial" w:cs="Arial"/>
              </w:rPr>
            </w:pPr>
          </w:p>
          <w:p w14:paraId="05CD56DC" w14:textId="4F0240DB" w:rsidR="004D3600" w:rsidRDefault="004D3600" w:rsidP="006771EF">
            <w:pPr>
              <w:spacing w:after="0" w:line="276" w:lineRule="auto"/>
              <w:ind w:left="638" w:hanging="720"/>
              <w:rPr>
                <w:rFonts w:ascii="Arial" w:hAnsi="Arial" w:cs="Arial"/>
              </w:rPr>
            </w:pPr>
          </w:p>
          <w:p w14:paraId="247EDE23" w14:textId="5E4F91EF" w:rsidR="004D3600" w:rsidRDefault="004D3600" w:rsidP="006771EF">
            <w:pPr>
              <w:spacing w:after="0" w:line="276" w:lineRule="auto"/>
              <w:ind w:left="638" w:hanging="720"/>
              <w:rPr>
                <w:rFonts w:ascii="Arial" w:hAnsi="Arial" w:cs="Arial"/>
              </w:rPr>
            </w:pPr>
          </w:p>
          <w:p w14:paraId="2D9E72DD" w14:textId="77777777" w:rsidR="004D3600" w:rsidRDefault="004D3600" w:rsidP="006771EF">
            <w:pPr>
              <w:spacing w:after="0" w:line="276" w:lineRule="auto"/>
              <w:ind w:left="638" w:hanging="720"/>
              <w:rPr>
                <w:rFonts w:ascii="Arial" w:hAnsi="Arial" w:cs="Arial"/>
              </w:rPr>
            </w:pPr>
          </w:p>
          <w:p w14:paraId="628EB855" w14:textId="77777777" w:rsidR="00F52AF4" w:rsidRPr="00784AAC" w:rsidRDefault="00F52AF4" w:rsidP="006771EF">
            <w:pPr>
              <w:spacing w:after="0" w:line="276" w:lineRule="auto"/>
              <w:ind w:left="638" w:hanging="720"/>
              <w:rPr>
                <w:rFonts w:ascii="Arial" w:hAnsi="Arial" w:cs="Arial"/>
                <w:b/>
                <w:bCs/>
                <w:u w:val="single"/>
              </w:rPr>
            </w:pPr>
            <w:r w:rsidRPr="00784AAC">
              <w:rPr>
                <w:rFonts w:ascii="Arial" w:hAnsi="Arial" w:cs="Arial"/>
                <w:b/>
                <w:bCs/>
                <w:u w:val="single"/>
              </w:rPr>
              <w:t>11.1.</w:t>
            </w:r>
            <w:r>
              <w:rPr>
                <w:rFonts w:ascii="Arial" w:hAnsi="Arial" w:cs="Arial"/>
                <w:b/>
                <w:bCs/>
                <w:u w:val="single"/>
              </w:rPr>
              <w:t>6</w:t>
            </w:r>
            <w:r w:rsidRPr="00784AAC">
              <w:rPr>
                <w:rFonts w:ascii="Arial" w:hAnsi="Arial" w:cs="Arial"/>
                <w:b/>
                <w:bCs/>
                <w:u w:val="single"/>
              </w:rPr>
              <w:t xml:space="preserve"> </w:t>
            </w:r>
            <w:r w:rsidRPr="00784AAC">
              <w:rPr>
                <w:rFonts w:ascii="Arial" w:hAnsi="Arial" w:cs="Arial"/>
                <w:b/>
                <w:u w:val="single"/>
              </w:rPr>
              <w:t xml:space="preserve">The </w:t>
            </w:r>
            <w:r w:rsidRPr="00784AAC">
              <w:rPr>
                <w:rFonts w:ascii="Arial" w:hAnsi="Arial" w:cs="Arial"/>
                <w:b/>
                <w:bCs/>
                <w:i/>
                <w:iCs/>
                <w:u w:val="single"/>
              </w:rPr>
              <w:t>System Operator</w:t>
            </w:r>
            <w:r w:rsidRPr="00784AAC">
              <w:rPr>
                <w:rFonts w:ascii="Arial" w:hAnsi="Arial" w:cs="Arial"/>
                <w:b/>
                <w:u w:val="single"/>
              </w:rPr>
              <w:t xml:space="preserve"> shall </w:t>
            </w:r>
            <w:bookmarkStart w:id="16" w:name="_Hlk68014026"/>
            <w:r w:rsidRPr="00784AAC">
              <w:rPr>
                <w:rFonts w:ascii="Arial" w:hAnsi="Arial" w:cs="Arial"/>
                <w:b/>
                <w:u w:val="single"/>
              </w:rPr>
              <w:t xml:space="preserve">make use of the first </w:t>
            </w:r>
            <w:r w:rsidRPr="00784AAC">
              <w:rPr>
                <w:rFonts w:ascii="Arial" w:hAnsi="Arial" w:cs="Arial"/>
                <w:b/>
                <w:bCs/>
                <w:i/>
                <w:iCs/>
                <w:u w:val="single"/>
              </w:rPr>
              <w:t>WMOT</w:t>
            </w:r>
            <w:r w:rsidRPr="00784AAC">
              <w:rPr>
                <w:rFonts w:ascii="Arial" w:hAnsi="Arial" w:cs="Arial"/>
                <w:b/>
                <w:u w:val="single"/>
              </w:rPr>
              <w:t xml:space="preserve"> available for the hour as reference for its re-dispatch instruction at any </w:t>
            </w:r>
            <w:r w:rsidRPr="00784AAC">
              <w:rPr>
                <w:rFonts w:ascii="Arial" w:hAnsi="Arial" w:cs="Arial"/>
                <w:b/>
                <w:bCs/>
                <w:i/>
                <w:iCs/>
                <w:u w:val="single"/>
              </w:rPr>
              <w:t>dispatch interval</w:t>
            </w:r>
            <w:r w:rsidRPr="00784AAC">
              <w:rPr>
                <w:rFonts w:ascii="Arial" w:hAnsi="Arial" w:cs="Arial"/>
                <w:b/>
                <w:u w:val="single"/>
              </w:rPr>
              <w:t xml:space="preserve"> for that hour (e.g. 1005H WMOT shall be used for all </w:t>
            </w:r>
            <w:r w:rsidRPr="00784AAC">
              <w:rPr>
                <w:rFonts w:ascii="Arial" w:hAnsi="Arial" w:cs="Arial"/>
                <w:b/>
                <w:bCs/>
                <w:i/>
                <w:iCs/>
                <w:u w:val="single"/>
              </w:rPr>
              <w:t>dispatch intervals</w:t>
            </w:r>
            <w:r w:rsidRPr="00784AAC">
              <w:rPr>
                <w:rFonts w:ascii="Arial" w:hAnsi="Arial" w:cs="Arial"/>
                <w:b/>
                <w:u w:val="single"/>
              </w:rPr>
              <w:t xml:space="preserve"> from 1005H to 1100H).</w:t>
            </w:r>
            <w:bookmarkEnd w:id="16"/>
          </w:p>
        </w:tc>
        <w:tc>
          <w:tcPr>
            <w:tcW w:w="1559" w:type="dxa"/>
          </w:tcPr>
          <w:p w14:paraId="184290E3" w14:textId="77777777" w:rsidR="00F52AF4" w:rsidRDefault="00F52AF4" w:rsidP="006771EF">
            <w:pPr>
              <w:spacing w:line="276" w:lineRule="auto"/>
              <w:rPr>
                <w:rFonts w:ascii="Arial" w:hAnsi="Arial" w:cs="Arial"/>
              </w:rPr>
            </w:pPr>
            <w:r>
              <w:rPr>
                <w:rFonts w:ascii="Arial" w:hAnsi="Arial" w:cs="Arial"/>
              </w:rPr>
              <w:t>Re-numbered item due to additional clause in 11.1.4.</w:t>
            </w:r>
          </w:p>
          <w:p w14:paraId="4CBD1F8B" w14:textId="77777777" w:rsidR="00F52AF4" w:rsidRDefault="00F52AF4" w:rsidP="006771EF">
            <w:pPr>
              <w:spacing w:line="276" w:lineRule="auto"/>
              <w:rPr>
                <w:rFonts w:ascii="Arial" w:hAnsi="Arial" w:cs="Arial"/>
              </w:rPr>
            </w:pPr>
          </w:p>
          <w:p w14:paraId="0E6FF17D" w14:textId="77777777" w:rsidR="00F52AF4" w:rsidRPr="00BC3162" w:rsidRDefault="00F52AF4" w:rsidP="006771EF">
            <w:pPr>
              <w:spacing w:line="276" w:lineRule="auto"/>
              <w:rPr>
                <w:rFonts w:ascii="Arial" w:hAnsi="Arial" w:cs="Arial"/>
              </w:rPr>
            </w:pPr>
            <w:r>
              <w:rPr>
                <w:rFonts w:ascii="Arial" w:hAnsi="Arial" w:cs="Arial"/>
              </w:rPr>
              <w:t>Added new clause to specify first WMOT shall be used as reference for the rest of the hour in SO re-dispatch i</w:t>
            </w:r>
            <w:r w:rsidRPr="002D3E1C">
              <w:rPr>
                <w:rFonts w:ascii="Arial" w:hAnsi="Arial" w:cs="Arial"/>
              </w:rPr>
              <w:t>n consideration of the SO’s operational issues in relying on multiple 5-minute WMOTs in a one-hour interval</w:t>
            </w:r>
            <w:r>
              <w:rPr>
                <w:rFonts w:ascii="Arial" w:hAnsi="Arial" w:cs="Arial"/>
              </w:rPr>
              <w:t>.</w:t>
            </w:r>
          </w:p>
        </w:tc>
        <w:tc>
          <w:tcPr>
            <w:tcW w:w="2126" w:type="dxa"/>
          </w:tcPr>
          <w:p w14:paraId="5D2085FA" w14:textId="77777777" w:rsidR="00F52AF4" w:rsidRDefault="00F52AF4" w:rsidP="006771EF">
            <w:pPr>
              <w:spacing w:line="276" w:lineRule="auto"/>
              <w:rPr>
                <w:rFonts w:ascii="Arial" w:hAnsi="Arial" w:cs="Arial"/>
              </w:rPr>
            </w:pPr>
          </w:p>
        </w:tc>
        <w:tc>
          <w:tcPr>
            <w:tcW w:w="2268" w:type="dxa"/>
          </w:tcPr>
          <w:p w14:paraId="590AD604" w14:textId="77777777" w:rsidR="00F52AF4" w:rsidRDefault="00F52AF4" w:rsidP="006771EF">
            <w:pPr>
              <w:spacing w:line="276" w:lineRule="auto"/>
              <w:rPr>
                <w:rFonts w:ascii="Arial" w:hAnsi="Arial" w:cs="Arial"/>
              </w:rPr>
            </w:pPr>
          </w:p>
        </w:tc>
        <w:tc>
          <w:tcPr>
            <w:tcW w:w="2126" w:type="dxa"/>
          </w:tcPr>
          <w:p w14:paraId="54924157" w14:textId="77777777" w:rsidR="00F52AF4" w:rsidRDefault="00F52AF4" w:rsidP="006771EF">
            <w:pPr>
              <w:spacing w:line="276" w:lineRule="auto"/>
              <w:rPr>
                <w:rFonts w:ascii="Arial" w:hAnsi="Arial" w:cs="Arial"/>
              </w:rPr>
            </w:pPr>
          </w:p>
        </w:tc>
        <w:tc>
          <w:tcPr>
            <w:tcW w:w="1727" w:type="dxa"/>
          </w:tcPr>
          <w:p w14:paraId="2E378F90" w14:textId="77777777" w:rsidR="00F52AF4" w:rsidRDefault="00F52AF4" w:rsidP="006771EF">
            <w:pPr>
              <w:spacing w:line="276" w:lineRule="auto"/>
              <w:rPr>
                <w:rFonts w:ascii="Arial" w:hAnsi="Arial" w:cs="Arial"/>
              </w:rPr>
            </w:pPr>
          </w:p>
        </w:tc>
      </w:tr>
      <w:tr w:rsidR="000B6B99" w:rsidRPr="00784AAC" w14:paraId="31FDD079" w14:textId="248B5145" w:rsidTr="00153DD4">
        <w:trPr>
          <w:trHeight w:val="20"/>
        </w:trPr>
        <w:tc>
          <w:tcPr>
            <w:tcW w:w="1271" w:type="dxa"/>
          </w:tcPr>
          <w:p w14:paraId="6A9C5B2D" w14:textId="77777777" w:rsidR="00F52AF4" w:rsidRPr="00BC3162" w:rsidRDefault="00F52AF4" w:rsidP="006771EF">
            <w:pPr>
              <w:spacing w:after="0" w:line="276" w:lineRule="auto"/>
              <w:jc w:val="both"/>
              <w:rPr>
                <w:rFonts w:ascii="Arial" w:hAnsi="Arial" w:cs="Arial"/>
              </w:rPr>
            </w:pPr>
            <w:permStart w:id="677340350" w:edGrp="everyone" w:colFirst="5" w:colLast="5"/>
            <w:permStart w:id="1166280789" w:edGrp="everyone" w:colFirst="6" w:colLast="6"/>
            <w:permEnd w:id="1267074917"/>
            <w:permEnd w:id="1832854435"/>
            <w:r w:rsidRPr="00BC3162">
              <w:rPr>
                <w:rFonts w:ascii="Arial" w:hAnsi="Arial" w:cs="Arial"/>
              </w:rPr>
              <w:lastRenderedPageBreak/>
              <w:t>RESPONSIBILITIES</w:t>
            </w:r>
          </w:p>
        </w:tc>
        <w:tc>
          <w:tcPr>
            <w:tcW w:w="992" w:type="dxa"/>
          </w:tcPr>
          <w:p w14:paraId="0B62C2C4" w14:textId="77777777" w:rsidR="00F52AF4" w:rsidRPr="00BC3162" w:rsidRDefault="00F52AF4" w:rsidP="006771EF">
            <w:pPr>
              <w:spacing w:after="0" w:line="276" w:lineRule="auto"/>
              <w:jc w:val="center"/>
              <w:rPr>
                <w:rFonts w:ascii="Arial" w:hAnsi="Arial" w:cs="Arial"/>
              </w:rPr>
            </w:pPr>
            <w:r w:rsidRPr="00BC3162">
              <w:rPr>
                <w:rFonts w:ascii="Arial" w:hAnsi="Arial" w:cs="Arial"/>
              </w:rPr>
              <w:t>11.3</w:t>
            </w:r>
          </w:p>
        </w:tc>
        <w:tc>
          <w:tcPr>
            <w:tcW w:w="2835" w:type="dxa"/>
          </w:tcPr>
          <w:p w14:paraId="66D67E84"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11.3.1 The </w:t>
            </w:r>
            <w:r w:rsidRPr="00BC3162">
              <w:rPr>
                <w:rFonts w:ascii="Arial" w:hAnsi="Arial" w:cs="Arial"/>
                <w:i/>
              </w:rPr>
              <w:t>System Operator</w:t>
            </w:r>
            <w:r w:rsidRPr="00BC3162">
              <w:rPr>
                <w:rFonts w:ascii="Arial" w:hAnsi="Arial" w:cs="Arial"/>
              </w:rPr>
              <w:t xml:space="preserve">, in coordination with the </w:t>
            </w:r>
            <w:r w:rsidRPr="00BC3162">
              <w:rPr>
                <w:rFonts w:ascii="Arial" w:hAnsi="Arial" w:cs="Arial"/>
                <w:i/>
              </w:rPr>
              <w:t>Market Operator</w:t>
            </w:r>
            <w:r w:rsidRPr="00BC3162">
              <w:rPr>
                <w:rFonts w:ascii="Arial" w:hAnsi="Arial" w:cs="Arial"/>
              </w:rPr>
              <w:t xml:space="preserve">, shall be responsible for the following: </w:t>
            </w:r>
          </w:p>
          <w:p w14:paraId="4DC07953"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 </w:t>
            </w:r>
          </w:p>
          <w:p w14:paraId="6BFB4A27" w14:textId="77777777" w:rsidR="00F52AF4" w:rsidRPr="00BC3162" w:rsidRDefault="00F52AF4" w:rsidP="006771EF">
            <w:pPr>
              <w:spacing w:after="0" w:line="276" w:lineRule="auto"/>
              <w:ind w:left="679" w:hanging="270"/>
              <w:rPr>
                <w:rFonts w:ascii="Arial" w:hAnsi="Arial" w:cs="Arial"/>
              </w:rPr>
            </w:pPr>
            <w:r w:rsidRPr="00BC3162">
              <w:rPr>
                <w:rFonts w:ascii="Arial" w:hAnsi="Arial" w:cs="Arial"/>
              </w:rPr>
              <w:t xml:space="preserve">a. XXX </w:t>
            </w:r>
          </w:p>
          <w:p w14:paraId="2258B4AE" w14:textId="77777777" w:rsidR="00F52AF4" w:rsidRPr="00BC3162" w:rsidRDefault="00F52AF4" w:rsidP="006771EF">
            <w:pPr>
              <w:spacing w:after="0" w:line="276" w:lineRule="auto"/>
              <w:ind w:left="679" w:hanging="270"/>
              <w:rPr>
                <w:rFonts w:ascii="Arial" w:hAnsi="Arial" w:cs="Arial"/>
              </w:rPr>
            </w:pPr>
            <w:r w:rsidRPr="00BC3162">
              <w:rPr>
                <w:rFonts w:ascii="Arial" w:hAnsi="Arial" w:cs="Arial"/>
              </w:rPr>
              <w:t xml:space="preserve">b. Implementing the </w:t>
            </w:r>
            <w:r w:rsidRPr="00BC3162">
              <w:rPr>
                <w:rFonts w:ascii="Arial" w:hAnsi="Arial" w:cs="Arial"/>
                <w:i/>
              </w:rPr>
              <w:t>WMOT</w:t>
            </w:r>
            <w:r w:rsidRPr="00BC3162">
              <w:rPr>
                <w:rFonts w:ascii="Arial" w:hAnsi="Arial" w:cs="Arial"/>
              </w:rPr>
              <w:t xml:space="preserve"> provided by the </w:t>
            </w:r>
            <w:r w:rsidRPr="00BC3162">
              <w:rPr>
                <w:rFonts w:ascii="Arial" w:hAnsi="Arial" w:cs="Arial"/>
                <w:i/>
              </w:rPr>
              <w:t>Market Operator</w:t>
            </w:r>
            <w:r w:rsidRPr="00BC3162">
              <w:rPr>
                <w:rFonts w:ascii="Arial" w:hAnsi="Arial" w:cs="Arial"/>
              </w:rPr>
              <w:t xml:space="preserve">; </w:t>
            </w:r>
          </w:p>
          <w:p w14:paraId="40182A16" w14:textId="77777777" w:rsidR="00F52AF4" w:rsidRPr="00BC3162" w:rsidRDefault="00F52AF4" w:rsidP="006771EF">
            <w:pPr>
              <w:spacing w:after="0" w:line="276" w:lineRule="auto"/>
              <w:ind w:left="679" w:hanging="270"/>
              <w:rPr>
                <w:rFonts w:ascii="Arial" w:hAnsi="Arial" w:cs="Arial"/>
              </w:rPr>
            </w:pPr>
            <w:proofErr w:type="spellStart"/>
            <w:r w:rsidRPr="00BC3162">
              <w:rPr>
                <w:rFonts w:ascii="Arial" w:hAnsi="Arial" w:cs="Arial"/>
              </w:rPr>
              <w:t>c.</w:t>
            </w:r>
            <w:proofErr w:type="spellEnd"/>
            <w:r w:rsidRPr="00BC3162">
              <w:rPr>
                <w:rFonts w:ascii="Arial" w:hAnsi="Arial" w:cs="Arial"/>
              </w:rPr>
              <w:t xml:space="preserve"> Assuring the </w:t>
            </w:r>
            <w:r w:rsidRPr="00BC3162">
              <w:rPr>
                <w:rFonts w:ascii="Arial" w:hAnsi="Arial" w:cs="Arial"/>
                <w:i/>
              </w:rPr>
              <w:t>security</w:t>
            </w:r>
            <w:r w:rsidRPr="00BC3162">
              <w:rPr>
                <w:rFonts w:ascii="Arial" w:hAnsi="Arial" w:cs="Arial"/>
              </w:rPr>
              <w:t xml:space="preserve"> and reliability of the grid at all times in compliance with the provisions of the System Security and Reliability Guidelines and </w:t>
            </w:r>
            <w:r w:rsidRPr="00BC3162">
              <w:rPr>
                <w:rFonts w:ascii="Arial" w:hAnsi="Arial" w:cs="Arial"/>
                <w:i/>
              </w:rPr>
              <w:t>Grid Code</w:t>
            </w:r>
            <w:r w:rsidRPr="00BC3162">
              <w:rPr>
                <w:rFonts w:ascii="Arial" w:hAnsi="Arial" w:cs="Arial"/>
              </w:rPr>
              <w:t xml:space="preserve">; </w:t>
            </w:r>
          </w:p>
          <w:p w14:paraId="7A1374A4" w14:textId="77777777" w:rsidR="00F52AF4" w:rsidRPr="00BC3162" w:rsidRDefault="00F52AF4" w:rsidP="006771EF">
            <w:pPr>
              <w:spacing w:after="0" w:line="276" w:lineRule="auto"/>
              <w:ind w:left="679" w:hanging="270"/>
              <w:rPr>
                <w:rFonts w:ascii="Arial" w:hAnsi="Arial" w:cs="Arial"/>
              </w:rPr>
            </w:pPr>
            <w:r w:rsidRPr="00BC3162">
              <w:rPr>
                <w:rFonts w:ascii="Arial" w:hAnsi="Arial" w:cs="Arial"/>
              </w:rPr>
              <w:t xml:space="preserve">d. Dispatching </w:t>
            </w:r>
            <w:r w:rsidRPr="00BC3162">
              <w:rPr>
                <w:rFonts w:ascii="Arial" w:hAnsi="Arial" w:cs="Arial"/>
                <w:i/>
              </w:rPr>
              <w:t>generators</w:t>
            </w:r>
            <w:r w:rsidRPr="00BC3162">
              <w:rPr>
                <w:rFonts w:ascii="Arial" w:hAnsi="Arial" w:cs="Arial"/>
              </w:rPr>
              <w:t xml:space="preserve"> as </w:t>
            </w:r>
            <w:r w:rsidRPr="00BC3162">
              <w:rPr>
                <w:rFonts w:ascii="Arial" w:hAnsi="Arial" w:cs="Arial"/>
                <w:i/>
              </w:rPr>
              <w:t>constrain-on</w:t>
            </w:r>
            <w:r w:rsidRPr="00BC3162">
              <w:rPr>
                <w:rFonts w:ascii="Arial" w:hAnsi="Arial" w:cs="Arial"/>
              </w:rPr>
              <w:t xml:space="preserve"> or </w:t>
            </w:r>
            <w:r w:rsidRPr="00BC3162">
              <w:rPr>
                <w:rFonts w:ascii="Arial" w:hAnsi="Arial" w:cs="Arial"/>
                <w:i/>
              </w:rPr>
              <w:t>constrain-off</w:t>
            </w:r>
            <w:r w:rsidRPr="00BC3162">
              <w:rPr>
                <w:rFonts w:ascii="Arial" w:hAnsi="Arial" w:cs="Arial"/>
              </w:rPr>
              <w:t xml:space="preserve">, or as </w:t>
            </w:r>
            <w:r w:rsidRPr="00BC3162">
              <w:rPr>
                <w:rFonts w:ascii="Arial" w:hAnsi="Arial" w:cs="Arial"/>
                <w:i/>
              </w:rPr>
              <w:t>must-run unit</w:t>
            </w:r>
            <w:r w:rsidRPr="00BC3162">
              <w:rPr>
                <w:rFonts w:ascii="Arial" w:hAnsi="Arial" w:cs="Arial"/>
              </w:rPr>
              <w:t xml:space="preserve"> if all available </w:t>
            </w:r>
            <w:r w:rsidRPr="00BC3162">
              <w:rPr>
                <w:rFonts w:ascii="Arial" w:hAnsi="Arial" w:cs="Arial"/>
                <w:i/>
              </w:rPr>
              <w:t>reserves</w:t>
            </w:r>
            <w:r w:rsidRPr="00BC3162">
              <w:rPr>
                <w:rFonts w:ascii="Arial" w:hAnsi="Arial" w:cs="Arial"/>
              </w:rPr>
              <w:t xml:space="preserve"> are exhausted </w:t>
            </w:r>
            <w:r w:rsidRPr="00BC3162">
              <w:rPr>
                <w:rFonts w:ascii="Arial" w:hAnsi="Arial" w:cs="Arial"/>
              </w:rPr>
              <w:lastRenderedPageBreak/>
              <w:t xml:space="preserve">during a </w:t>
            </w:r>
            <w:r w:rsidRPr="00BC3162">
              <w:rPr>
                <w:rFonts w:ascii="Arial" w:hAnsi="Arial" w:cs="Arial"/>
                <w:i/>
              </w:rPr>
              <w:t>dispatch interval</w:t>
            </w:r>
            <w:r w:rsidRPr="00BC3162">
              <w:rPr>
                <w:rFonts w:ascii="Arial" w:hAnsi="Arial" w:cs="Arial"/>
              </w:rPr>
              <w:t xml:space="preserve">; and  </w:t>
            </w:r>
          </w:p>
          <w:p w14:paraId="576EB1EF" w14:textId="77777777" w:rsidR="00F52AF4" w:rsidRPr="00BC3162" w:rsidRDefault="00F52AF4" w:rsidP="006771EF">
            <w:pPr>
              <w:spacing w:after="0" w:line="276" w:lineRule="auto"/>
              <w:ind w:left="679" w:hanging="270"/>
              <w:rPr>
                <w:rFonts w:ascii="Arial" w:hAnsi="Arial" w:cs="Arial"/>
                <w:i/>
              </w:rPr>
            </w:pPr>
            <w:r w:rsidRPr="00BC3162">
              <w:rPr>
                <w:rFonts w:ascii="Arial" w:hAnsi="Arial" w:cs="Arial"/>
              </w:rPr>
              <w:t xml:space="preserve">e. Reporting events and actions made during </w:t>
            </w:r>
            <w:r w:rsidRPr="00BC3162">
              <w:rPr>
                <w:rFonts w:ascii="Arial" w:hAnsi="Arial" w:cs="Arial"/>
                <w:i/>
              </w:rPr>
              <w:t xml:space="preserve">dispatch intervals </w:t>
            </w:r>
          </w:p>
          <w:p w14:paraId="4CAD0F7D" w14:textId="77777777" w:rsidR="00F52AF4" w:rsidRPr="00BC3162" w:rsidRDefault="00F52AF4" w:rsidP="006771EF">
            <w:pPr>
              <w:spacing w:after="0" w:line="276" w:lineRule="auto"/>
              <w:rPr>
                <w:rFonts w:ascii="Arial" w:hAnsi="Arial" w:cs="Arial"/>
              </w:rPr>
            </w:pPr>
          </w:p>
          <w:p w14:paraId="26381D4E" w14:textId="77777777" w:rsidR="00F52AF4" w:rsidRPr="00BC3162" w:rsidRDefault="00F52AF4" w:rsidP="006771EF">
            <w:pPr>
              <w:spacing w:after="0" w:line="276" w:lineRule="auto"/>
              <w:rPr>
                <w:rFonts w:ascii="Arial" w:hAnsi="Arial" w:cs="Arial"/>
              </w:rPr>
            </w:pPr>
          </w:p>
          <w:p w14:paraId="51C90C95" w14:textId="77777777" w:rsidR="00F52AF4" w:rsidRPr="00BC3162" w:rsidRDefault="00F52AF4" w:rsidP="006771EF">
            <w:pPr>
              <w:spacing w:after="0" w:line="276" w:lineRule="auto"/>
              <w:rPr>
                <w:rFonts w:ascii="Arial" w:hAnsi="Arial" w:cs="Arial"/>
              </w:rPr>
            </w:pPr>
          </w:p>
          <w:p w14:paraId="28F48267" w14:textId="77777777" w:rsidR="00F52AF4" w:rsidRPr="00BC3162" w:rsidRDefault="00F52AF4" w:rsidP="006771EF">
            <w:pPr>
              <w:spacing w:after="0" w:line="276" w:lineRule="auto"/>
              <w:rPr>
                <w:rFonts w:ascii="Arial" w:hAnsi="Arial" w:cs="Arial"/>
              </w:rPr>
            </w:pPr>
          </w:p>
          <w:p w14:paraId="473B6DD4" w14:textId="77777777" w:rsidR="00F52AF4" w:rsidRDefault="00F52AF4" w:rsidP="006771EF">
            <w:pPr>
              <w:spacing w:after="0" w:line="276" w:lineRule="auto"/>
              <w:rPr>
                <w:rFonts w:ascii="Arial" w:hAnsi="Arial" w:cs="Arial"/>
              </w:rPr>
            </w:pPr>
          </w:p>
          <w:p w14:paraId="4DF131A3" w14:textId="77777777" w:rsidR="00F52AF4" w:rsidRDefault="00F52AF4" w:rsidP="006771EF">
            <w:pPr>
              <w:spacing w:after="0" w:line="276" w:lineRule="auto"/>
              <w:rPr>
                <w:rFonts w:ascii="Arial" w:hAnsi="Arial" w:cs="Arial"/>
              </w:rPr>
            </w:pPr>
          </w:p>
          <w:p w14:paraId="390A08F7" w14:textId="77777777" w:rsidR="00F52AF4" w:rsidRDefault="00F52AF4" w:rsidP="006771EF">
            <w:pPr>
              <w:spacing w:after="0" w:line="276" w:lineRule="auto"/>
              <w:rPr>
                <w:rFonts w:ascii="Arial" w:hAnsi="Arial" w:cs="Arial"/>
              </w:rPr>
            </w:pPr>
          </w:p>
          <w:p w14:paraId="5106C1E6" w14:textId="77777777" w:rsidR="00F52AF4" w:rsidRDefault="00F52AF4" w:rsidP="006771EF">
            <w:pPr>
              <w:spacing w:after="0" w:line="276" w:lineRule="auto"/>
              <w:rPr>
                <w:rFonts w:ascii="Arial" w:hAnsi="Arial" w:cs="Arial"/>
              </w:rPr>
            </w:pPr>
          </w:p>
          <w:p w14:paraId="0B496A0D" w14:textId="77777777" w:rsidR="00F52AF4" w:rsidRPr="00BC3162" w:rsidRDefault="00F52AF4" w:rsidP="006771EF">
            <w:pPr>
              <w:spacing w:after="0" w:line="276" w:lineRule="auto"/>
              <w:rPr>
                <w:rFonts w:ascii="Arial" w:hAnsi="Arial" w:cs="Arial"/>
              </w:rPr>
            </w:pPr>
          </w:p>
          <w:p w14:paraId="1A7631DE" w14:textId="77777777" w:rsidR="00F52AF4" w:rsidRPr="00BC3162" w:rsidRDefault="00F52AF4" w:rsidP="006771EF">
            <w:pPr>
              <w:spacing w:after="0" w:line="276" w:lineRule="auto"/>
              <w:rPr>
                <w:rFonts w:ascii="Arial" w:hAnsi="Arial" w:cs="Arial"/>
              </w:rPr>
            </w:pPr>
            <w:r w:rsidRPr="00BC3162">
              <w:rPr>
                <w:rFonts w:ascii="Arial" w:hAnsi="Arial" w:cs="Arial"/>
              </w:rPr>
              <w:t>11.3.2 XXX</w:t>
            </w:r>
          </w:p>
          <w:p w14:paraId="4363CD84" w14:textId="77777777" w:rsidR="00F52AF4" w:rsidRPr="00BC3162" w:rsidRDefault="00F52AF4" w:rsidP="006771EF">
            <w:pPr>
              <w:spacing w:after="0" w:line="276" w:lineRule="auto"/>
              <w:rPr>
                <w:rFonts w:ascii="Arial" w:hAnsi="Arial" w:cs="Arial"/>
              </w:rPr>
            </w:pPr>
          </w:p>
          <w:p w14:paraId="66D01FCF"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11.3.3 All </w:t>
            </w:r>
            <w:r w:rsidRPr="00BC3162">
              <w:rPr>
                <w:rFonts w:ascii="Arial" w:hAnsi="Arial" w:cs="Arial"/>
                <w:i/>
              </w:rPr>
              <w:t>Trading Participants</w:t>
            </w:r>
            <w:r w:rsidRPr="00BC3162">
              <w:rPr>
                <w:rFonts w:ascii="Arial" w:hAnsi="Arial" w:cs="Arial"/>
              </w:rPr>
              <w:t xml:space="preserve"> shall comply with their respective </w:t>
            </w:r>
            <w:r w:rsidRPr="00BC3162">
              <w:rPr>
                <w:rFonts w:ascii="Arial" w:hAnsi="Arial" w:cs="Arial"/>
                <w:i/>
              </w:rPr>
              <w:t>dispatch schedules</w:t>
            </w:r>
            <w:r w:rsidRPr="00BC3162">
              <w:rPr>
                <w:rFonts w:ascii="Arial" w:hAnsi="Arial" w:cs="Arial"/>
              </w:rPr>
              <w:t xml:space="preserve"> issued by the </w:t>
            </w:r>
            <w:r w:rsidRPr="00BC3162">
              <w:rPr>
                <w:rFonts w:ascii="Arial" w:hAnsi="Arial" w:cs="Arial"/>
                <w:i/>
              </w:rPr>
              <w:t>Market Operator</w:t>
            </w:r>
            <w:r w:rsidRPr="00BC3162">
              <w:rPr>
                <w:rFonts w:ascii="Arial" w:hAnsi="Arial" w:cs="Arial"/>
              </w:rPr>
              <w:t xml:space="preserve"> and the re-dispatch instructions issued to them by the </w:t>
            </w:r>
            <w:r w:rsidRPr="00BC3162">
              <w:rPr>
                <w:rFonts w:ascii="Arial" w:hAnsi="Arial" w:cs="Arial"/>
                <w:i/>
              </w:rPr>
              <w:t>System Operator</w:t>
            </w:r>
            <w:r w:rsidRPr="00BC3162">
              <w:rPr>
                <w:rFonts w:ascii="Arial" w:hAnsi="Arial" w:cs="Arial"/>
              </w:rPr>
              <w:t xml:space="preserve">, if any. For this purpose, they shall </w:t>
            </w:r>
            <w:r w:rsidRPr="00BC3162">
              <w:rPr>
                <w:rFonts w:ascii="Arial" w:hAnsi="Arial" w:cs="Arial"/>
              </w:rPr>
              <w:lastRenderedPageBreak/>
              <w:t>ensure that their respective internal processes, systems and infrastructure, as well as their protocols with their counterparties, shall enable strict compliance with this Section.</w:t>
            </w:r>
          </w:p>
        </w:tc>
        <w:tc>
          <w:tcPr>
            <w:tcW w:w="3828" w:type="dxa"/>
          </w:tcPr>
          <w:p w14:paraId="596146C0"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lastRenderedPageBreak/>
              <w:t xml:space="preserve">11.3.1 The </w:t>
            </w:r>
            <w:r w:rsidRPr="00BC3162">
              <w:rPr>
                <w:rFonts w:ascii="Arial" w:hAnsi="Arial" w:cs="Arial"/>
                <w:i/>
              </w:rPr>
              <w:t>System Operator</w:t>
            </w:r>
            <w:r w:rsidRPr="00BC3162">
              <w:rPr>
                <w:rFonts w:ascii="Arial" w:hAnsi="Arial" w:cs="Arial"/>
              </w:rPr>
              <w:t xml:space="preserve">, in coordination with the </w:t>
            </w:r>
            <w:r w:rsidRPr="00BC3162">
              <w:rPr>
                <w:rFonts w:ascii="Arial" w:hAnsi="Arial" w:cs="Arial"/>
                <w:i/>
              </w:rPr>
              <w:t>Market Operator</w:t>
            </w:r>
            <w:r w:rsidRPr="00BC3162">
              <w:rPr>
                <w:rFonts w:ascii="Arial" w:hAnsi="Arial" w:cs="Arial"/>
              </w:rPr>
              <w:t xml:space="preserve">, shall be responsible for the following: </w:t>
            </w:r>
          </w:p>
          <w:p w14:paraId="03E42BF0"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 </w:t>
            </w:r>
          </w:p>
          <w:p w14:paraId="63765726" w14:textId="77777777" w:rsidR="00F52AF4" w:rsidRPr="00BC3162" w:rsidRDefault="00F52AF4" w:rsidP="006771EF">
            <w:pPr>
              <w:pStyle w:val="ListParagraph"/>
              <w:numPr>
                <w:ilvl w:val="0"/>
                <w:numId w:val="36"/>
              </w:numPr>
              <w:spacing w:after="0" w:line="276" w:lineRule="auto"/>
              <w:rPr>
                <w:rFonts w:ascii="Arial" w:hAnsi="Arial" w:cs="Arial"/>
                <w:b/>
                <w:u w:val="single"/>
              </w:rPr>
            </w:pPr>
            <w:r w:rsidRPr="00BC3162">
              <w:rPr>
                <w:rFonts w:ascii="Arial" w:hAnsi="Arial" w:cs="Arial"/>
              </w:rPr>
              <w:t>XXX</w:t>
            </w:r>
          </w:p>
          <w:p w14:paraId="4DFA3927" w14:textId="77777777" w:rsidR="00F52AF4" w:rsidRPr="00BC3162" w:rsidRDefault="00F52AF4" w:rsidP="006771EF">
            <w:pPr>
              <w:spacing w:after="0" w:line="276" w:lineRule="auto"/>
              <w:ind w:left="700" w:hanging="291"/>
              <w:rPr>
                <w:rFonts w:ascii="Arial" w:hAnsi="Arial" w:cs="Arial"/>
                <w:b/>
                <w:u w:val="single"/>
              </w:rPr>
            </w:pPr>
            <w:r w:rsidRPr="00BC3162">
              <w:rPr>
                <w:rFonts w:ascii="Arial" w:hAnsi="Arial" w:cs="Arial"/>
                <w:b/>
                <w:u w:val="single"/>
              </w:rPr>
              <w:t xml:space="preserve">b. </w:t>
            </w:r>
            <w:bookmarkStart w:id="17" w:name="_Hlk68014064"/>
            <w:r w:rsidRPr="00BC3162">
              <w:rPr>
                <w:rFonts w:ascii="Arial" w:hAnsi="Arial" w:cs="Arial"/>
                <w:b/>
                <w:u w:val="single"/>
              </w:rPr>
              <w:t xml:space="preserve">Directly </w:t>
            </w:r>
            <w:r w:rsidRPr="0087229D">
              <w:rPr>
                <w:rFonts w:ascii="Arial" w:hAnsi="Arial" w:cs="Arial"/>
                <w:b/>
                <w:u w:val="single"/>
              </w:rPr>
              <w:t>issu</w:t>
            </w:r>
            <w:r>
              <w:rPr>
                <w:rFonts w:ascii="Arial" w:hAnsi="Arial" w:cs="Arial"/>
                <w:b/>
                <w:u w:val="single"/>
              </w:rPr>
              <w:t>ing</w:t>
            </w:r>
            <w:r w:rsidRPr="0087229D">
              <w:rPr>
                <w:rFonts w:ascii="Arial" w:hAnsi="Arial" w:cs="Arial"/>
                <w:b/>
                <w:u w:val="single"/>
              </w:rPr>
              <w:t xml:space="preserve"> </w:t>
            </w:r>
            <w:r w:rsidRPr="0087229D">
              <w:rPr>
                <w:rFonts w:ascii="Arial" w:hAnsi="Arial" w:cs="Arial"/>
                <w:b/>
                <w:i/>
                <w:u w:val="single"/>
              </w:rPr>
              <w:t>dispatch instructions</w:t>
            </w:r>
            <w:r w:rsidRPr="0087229D">
              <w:rPr>
                <w:rFonts w:ascii="Arial" w:hAnsi="Arial" w:cs="Arial"/>
                <w:b/>
                <w:u w:val="single"/>
              </w:rPr>
              <w:t xml:space="preserve"> to </w:t>
            </w:r>
            <w:r w:rsidRPr="00BC3162">
              <w:rPr>
                <w:rFonts w:ascii="Arial" w:hAnsi="Arial" w:cs="Arial"/>
                <w:b/>
                <w:i/>
                <w:u w:val="single"/>
              </w:rPr>
              <w:t>generat</w:t>
            </w:r>
            <w:r>
              <w:rPr>
                <w:rFonts w:ascii="Arial" w:hAnsi="Arial" w:cs="Arial"/>
                <w:b/>
                <w:i/>
                <w:u w:val="single"/>
              </w:rPr>
              <w:t>ing units</w:t>
            </w:r>
            <w:r>
              <w:rPr>
                <w:rFonts w:ascii="Arial" w:hAnsi="Arial" w:cs="Arial"/>
                <w:b/>
                <w:u w:val="single"/>
              </w:rPr>
              <w:t xml:space="preserve"> </w:t>
            </w:r>
            <w:r w:rsidRPr="0087229D">
              <w:rPr>
                <w:rFonts w:ascii="Arial" w:hAnsi="Arial" w:cs="Arial"/>
                <w:b/>
                <w:u w:val="single"/>
              </w:rPr>
              <w:t xml:space="preserve">operating on </w:t>
            </w:r>
            <w:r>
              <w:rPr>
                <w:rFonts w:ascii="Arial" w:hAnsi="Arial" w:cs="Arial"/>
                <w:b/>
                <w:i/>
                <w:u w:val="single"/>
              </w:rPr>
              <w:t>AGC</w:t>
            </w:r>
            <w:bookmarkEnd w:id="17"/>
          </w:p>
          <w:p w14:paraId="136F59AC" w14:textId="77777777" w:rsidR="00F52AF4" w:rsidRPr="00BC3162" w:rsidRDefault="00F52AF4" w:rsidP="006771EF">
            <w:pPr>
              <w:spacing w:after="0" w:line="276" w:lineRule="auto"/>
              <w:ind w:left="679" w:hanging="270"/>
              <w:rPr>
                <w:rFonts w:ascii="Arial" w:hAnsi="Arial" w:cs="Arial"/>
              </w:rPr>
            </w:pPr>
            <w:proofErr w:type="spellStart"/>
            <w:r w:rsidRPr="00BC3162">
              <w:rPr>
                <w:rFonts w:ascii="Arial" w:hAnsi="Arial" w:cs="Arial"/>
                <w:strike/>
              </w:rPr>
              <w:t>b.</w:t>
            </w:r>
            <w:r w:rsidRPr="00BC3162">
              <w:rPr>
                <w:rFonts w:ascii="Arial" w:hAnsi="Arial" w:cs="Arial"/>
                <w:b/>
                <w:u w:val="single"/>
              </w:rPr>
              <w:t>c.</w:t>
            </w:r>
            <w:proofErr w:type="spellEnd"/>
            <w:r w:rsidRPr="00BC3162">
              <w:rPr>
                <w:rFonts w:ascii="Arial" w:hAnsi="Arial" w:cs="Arial"/>
                <w:b/>
                <w:u w:val="single"/>
              </w:rPr>
              <w:t xml:space="preserve"> </w:t>
            </w:r>
            <w:r w:rsidRPr="00BC3162">
              <w:rPr>
                <w:rFonts w:ascii="Arial" w:hAnsi="Arial" w:cs="Arial"/>
              </w:rPr>
              <w:t xml:space="preserve">Implementing the </w:t>
            </w:r>
            <w:r w:rsidRPr="00BC3162">
              <w:rPr>
                <w:rFonts w:ascii="Arial" w:hAnsi="Arial" w:cs="Arial"/>
                <w:i/>
              </w:rPr>
              <w:t>WMOT</w:t>
            </w:r>
            <w:r w:rsidRPr="00BC3162">
              <w:rPr>
                <w:rFonts w:ascii="Arial" w:hAnsi="Arial" w:cs="Arial"/>
              </w:rPr>
              <w:t xml:space="preserve"> provided by the </w:t>
            </w:r>
            <w:r w:rsidRPr="00BC3162">
              <w:rPr>
                <w:rFonts w:ascii="Arial" w:hAnsi="Arial" w:cs="Arial"/>
                <w:i/>
              </w:rPr>
              <w:t>Market Operator</w:t>
            </w:r>
            <w:r w:rsidRPr="00BC3162">
              <w:rPr>
                <w:rFonts w:ascii="Arial" w:hAnsi="Arial" w:cs="Arial"/>
              </w:rPr>
              <w:t xml:space="preserve">; </w:t>
            </w:r>
          </w:p>
          <w:p w14:paraId="31CFE06B" w14:textId="77777777" w:rsidR="00F52AF4" w:rsidRPr="00BC3162" w:rsidRDefault="00F52AF4" w:rsidP="006771EF">
            <w:pPr>
              <w:spacing w:after="0" w:line="276" w:lineRule="auto"/>
              <w:ind w:left="679" w:hanging="270"/>
              <w:rPr>
                <w:rFonts w:ascii="Arial" w:hAnsi="Arial" w:cs="Arial"/>
              </w:rPr>
            </w:pPr>
            <w:r w:rsidRPr="00BC3162">
              <w:rPr>
                <w:rFonts w:ascii="Arial" w:hAnsi="Arial" w:cs="Arial"/>
                <w:strike/>
              </w:rPr>
              <w:t>c.</w:t>
            </w:r>
            <w:r w:rsidRPr="00BC3162">
              <w:rPr>
                <w:rFonts w:ascii="Arial" w:hAnsi="Arial" w:cs="Arial"/>
                <w:b/>
                <w:u w:val="single"/>
              </w:rPr>
              <w:t>d.</w:t>
            </w:r>
            <w:r w:rsidRPr="00BC3162">
              <w:rPr>
                <w:rFonts w:ascii="Arial" w:hAnsi="Arial" w:cs="Arial"/>
              </w:rPr>
              <w:t xml:space="preserve"> Assuring the </w:t>
            </w:r>
            <w:r w:rsidRPr="00BC3162">
              <w:rPr>
                <w:rFonts w:ascii="Arial" w:hAnsi="Arial" w:cs="Arial"/>
                <w:i/>
              </w:rPr>
              <w:t>security</w:t>
            </w:r>
            <w:r w:rsidRPr="00BC3162">
              <w:rPr>
                <w:rFonts w:ascii="Arial" w:hAnsi="Arial" w:cs="Arial"/>
              </w:rPr>
              <w:t xml:space="preserve"> and reliability of the grid at all times in compliance with the provisions of the System Security and Reliability Guidelines and </w:t>
            </w:r>
            <w:r w:rsidRPr="00BC3162">
              <w:rPr>
                <w:rFonts w:ascii="Arial" w:hAnsi="Arial" w:cs="Arial"/>
                <w:i/>
              </w:rPr>
              <w:t>Grid Code</w:t>
            </w:r>
            <w:r w:rsidRPr="00BC3162">
              <w:rPr>
                <w:rFonts w:ascii="Arial" w:hAnsi="Arial" w:cs="Arial"/>
              </w:rPr>
              <w:t xml:space="preserve">; </w:t>
            </w:r>
          </w:p>
          <w:p w14:paraId="0EE146E9" w14:textId="77777777" w:rsidR="00F52AF4" w:rsidRPr="00BC3162" w:rsidRDefault="00F52AF4" w:rsidP="006771EF">
            <w:pPr>
              <w:spacing w:after="0" w:line="276" w:lineRule="auto"/>
              <w:ind w:left="679" w:hanging="270"/>
              <w:rPr>
                <w:rFonts w:ascii="Arial" w:hAnsi="Arial" w:cs="Arial"/>
              </w:rPr>
            </w:pPr>
            <w:proofErr w:type="spellStart"/>
            <w:r w:rsidRPr="00BC3162">
              <w:rPr>
                <w:rFonts w:ascii="Arial" w:hAnsi="Arial" w:cs="Arial"/>
                <w:strike/>
              </w:rPr>
              <w:t>d.</w:t>
            </w:r>
            <w:r w:rsidRPr="00BC3162">
              <w:rPr>
                <w:rFonts w:ascii="Arial" w:hAnsi="Arial" w:cs="Arial"/>
                <w:b/>
                <w:u w:val="single"/>
              </w:rPr>
              <w:t>e</w:t>
            </w:r>
            <w:proofErr w:type="spellEnd"/>
            <w:r w:rsidRPr="00BC3162">
              <w:rPr>
                <w:rFonts w:ascii="Arial" w:hAnsi="Arial" w:cs="Arial"/>
                <w:b/>
                <w:u w:val="single"/>
              </w:rPr>
              <w:t>.</w:t>
            </w:r>
            <w:r w:rsidRPr="00BC3162">
              <w:rPr>
                <w:rFonts w:ascii="Arial" w:hAnsi="Arial" w:cs="Arial"/>
              </w:rPr>
              <w:t xml:space="preserve"> Dispatching </w:t>
            </w:r>
            <w:r w:rsidRPr="00BC3162">
              <w:rPr>
                <w:rFonts w:ascii="Arial" w:hAnsi="Arial" w:cs="Arial"/>
                <w:i/>
              </w:rPr>
              <w:t>generators</w:t>
            </w:r>
            <w:r w:rsidRPr="00BC3162">
              <w:rPr>
                <w:rFonts w:ascii="Arial" w:hAnsi="Arial" w:cs="Arial"/>
              </w:rPr>
              <w:t xml:space="preserve"> as </w:t>
            </w:r>
            <w:r w:rsidRPr="00BC3162">
              <w:rPr>
                <w:rFonts w:ascii="Arial" w:hAnsi="Arial" w:cs="Arial"/>
                <w:i/>
              </w:rPr>
              <w:t>constrain-on</w:t>
            </w:r>
            <w:r w:rsidRPr="00BC3162">
              <w:rPr>
                <w:rFonts w:ascii="Arial" w:hAnsi="Arial" w:cs="Arial"/>
              </w:rPr>
              <w:t xml:space="preserve"> or </w:t>
            </w:r>
            <w:r w:rsidRPr="00BC3162">
              <w:rPr>
                <w:rFonts w:ascii="Arial" w:hAnsi="Arial" w:cs="Arial"/>
                <w:i/>
              </w:rPr>
              <w:t>constrain-off</w:t>
            </w:r>
            <w:r w:rsidRPr="00BC3162">
              <w:rPr>
                <w:rFonts w:ascii="Arial" w:hAnsi="Arial" w:cs="Arial"/>
              </w:rPr>
              <w:t xml:space="preserve">, or as </w:t>
            </w:r>
            <w:r w:rsidRPr="00BC3162">
              <w:rPr>
                <w:rFonts w:ascii="Arial" w:hAnsi="Arial" w:cs="Arial"/>
                <w:i/>
              </w:rPr>
              <w:t>must-run unit</w:t>
            </w:r>
            <w:r w:rsidRPr="00BC3162">
              <w:rPr>
                <w:rFonts w:ascii="Arial" w:hAnsi="Arial" w:cs="Arial"/>
              </w:rPr>
              <w:t xml:space="preserve"> if all available </w:t>
            </w:r>
            <w:r w:rsidRPr="00BC3162">
              <w:rPr>
                <w:rFonts w:ascii="Arial" w:hAnsi="Arial" w:cs="Arial"/>
                <w:i/>
              </w:rPr>
              <w:t>reserves</w:t>
            </w:r>
            <w:r w:rsidRPr="00BC3162">
              <w:rPr>
                <w:rFonts w:ascii="Arial" w:hAnsi="Arial" w:cs="Arial"/>
              </w:rPr>
              <w:t xml:space="preserve"> are exhausted during a </w:t>
            </w:r>
            <w:r w:rsidRPr="00BC3162">
              <w:rPr>
                <w:rFonts w:ascii="Arial" w:hAnsi="Arial" w:cs="Arial"/>
                <w:i/>
              </w:rPr>
              <w:t>dispatch interval</w:t>
            </w:r>
            <w:r w:rsidRPr="00BC3162">
              <w:rPr>
                <w:rFonts w:ascii="Arial" w:hAnsi="Arial" w:cs="Arial"/>
              </w:rPr>
              <w:t xml:space="preserve">; and </w:t>
            </w:r>
          </w:p>
          <w:p w14:paraId="736A0A8B" w14:textId="77777777" w:rsidR="00F52AF4" w:rsidRPr="00BC3162" w:rsidRDefault="00F52AF4" w:rsidP="006771EF">
            <w:pPr>
              <w:spacing w:after="0" w:line="276" w:lineRule="auto"/>
              <w:ind w:left="679" w:hanging="270"/>
              <w:rPr>
                <w:rFonts w:ascii="Arial" w:hAnsi="Arial" w:cs="Arial"/>
                <w:i/>
              </w:rPr>
            </w:pPr>
            <w:proofErr w:type="spellStart"/>
            <w:r w:rsidRPr="00BC3162">
              <w:rPr>
                <w:rFonts w:ascii="Arial" w:hAnsi="Arial" w:cs="Arial"/>
                <w:strike/>
              </w:rPr>
              <w:t>e.</w:t>
            </w:r>
            <w:r w:rsidRPr="00BC3162">
              <w:rPr>
                <w:rFonts w:ascii="Arial" w:hAnsi="Arial" w:cs="Arial"/>
                <w:b/>
                <w:u w:val="single"/>
              </w:rPr>
              <w:t>f</w:t>
            </w:r>
            <w:proofErr w:type="spellEnd"/>
            <w:r w:rsidRPr="00BC3162">
              <w:rPr>
                <w:rFonts w:ascii="Arial" w:hAnsi="Arial" w:cs="Arial"/>
                <w:b/>
                <w:u w:val="single"/>
              </w:rPr>
              <w:t>.</w:t>
            </w:r>
            <w:r w:rsidRPr="00BC3162">
              <w:rPr>
                <w:rFonts w:ascii="Arial" w:hAnsi="Arial" w:cs="Arial"/>
              </w:rPr>
              <w:t xml:space="preserve"> Reporting events and actions made during </w:t>
            </w:r>
            <w:r w:rsidRPr="00BC3162">
              <w:rPr>
                <w:rFonts w:ascii="Arial" w:hAnsi="Arial" w:cs="Arial"/>
                <w:i/>
              </w:rPr>
              <w:t>dispatch intervals</w:t>
            </w:r>
          </w:p>
          <w:p w14:paraId="462375A6" w14:textId="77777777" w:rsidR="00F52AF4" w:rsidRPr="00BC3162" w:rsidRDefault="00F52AF4" w:rsidP="006771EF">
            <w:pPr>
              <w:spacing w:after="0" w:line="276" w:lineRule="auto"/>
              <w:ind w:left="679" w:hanging="270"/>
              <w:rPr>
                <w:rFonts w:ascii="Arial" w:hAnsi="Arial" w:cs="Arial"/>
                <w:i/>
              </w:rPr>
            </w:pPr>
          </w:p>
          <w:p w14:paraId="59654495" w14:textId="77777777" w:rsidR="00F52AF4" w:rsidRPr="00BC3162" w:rsidRDefault="00F52AF4" w:rsidP="006771EF">
            <w:pPr>
              <w:spacing w:after="0" w:line="276" w:lineRule="auto"/>
              <w:rPr>
                <w:rFonts w:ascii="Arial" w:hAnsi="Arial" w:cs="Arial"/>
              </w:rPr>
            </w:pPr>
            <w:r w:rsidRPr="00BC3162">
              <w:rPr>
                <w:rFonts w:ascii="Arial" w:hAnsi="Arial" w:cs="Arial"/>
              </w:rPr>
              <w:t>11.3.2 XXX</w:t>
            </w:r>
          </w:p>
          <w:p w14:paraId="1D04FBD2" w14:textId="77777777" w:rsidR="00F52AF4" w:rsidRPr="00BC3162" w:rsidRDefault="00F52AF4" w:rsidP="006771EF">
            <w:pPr>
              <w:spacing w:after="0" w:line="276" w:lineRule="auto"/>
              <w:rPr>
                <w:rFonts w:ascii="Arial" w:hAnsi="Arial" w:cs="Arial"/>
              </w:rPr>
            </w:pPr>
          </w:p>
          <w:p w14:paraId="633D6C25"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lastRenderedPageBreak/>
              <w:t xml:space="preserve">11.3.3 All </w:t>
            </w:r>
            <w:r w:rsidRPr="00BC3162">
              <w:rPr>
                <w:rFonts w:ascii="Arial" w:hAnsi="Arial" w:cs="Arial"/>
                <w:i/>
              </w:rPr>
              <w:t>Trading Participants</w:t>
            </w:r>
            <w:r w:rsidRPr="00BC3162">
              <w:rPr>
                <w:rFonts w:ascii="Arial" w:hAnsi="Arial" w:cs="Arial"/>
              </w:rPr>
              <w:t xml:space="preserve"> shall comply with their respective </w:t>
            </w:r>
            <w:r w:rsidRPr="00BC3162">
              <w:rPr>
                <w:rFonts w:ascii="Arial" w:hAnsi="Arial" w:cs="Arial"/>
                <w:i/>
              </w:rPr>
              <w:t>dispatch schedules</w:t>
            </w:r>
            <w:r w:rsidRPr="00BC3162">
              <w:rPr>
                <w:rFonts w:ascii="Arial" w:hAnsi="Arial" w:cs="Arial"/>
              </w:rPr>
              <w:t xml:space="preserve"> issued by the </w:t>
            </w:r>
            <w:r w:rsidRPr="00BC3162">
              <w:rPr>
                <w:rFonts w:ascii="Arial" w:hAnsi="Arial" w:cs="Arial"/>
                <w:i/>
              </w:rPr>
              <w:t>Market Operator</w:t>
            </w:r>
            <w:r w:rsidRPr="00BC3162">
              <w:rPr>
                <w:rFonts w:ascii="Arial" w:hAnsi="Arial" w:cs="Arial"/>
                <w:b/>
                <w:u w:val="single"/>
              </w:rPr>
              <w:t xml:space="preserve">, </w:t>
            </w:r>
            <w:bookmarkStart w:id="18" w:name="_Hlk68014094"/>
            <w:r w:rsidRPr="00BC3162">
              <w:rPr>
                <w:rFonts w:ascii="Arial" w:hAnsi="Arial" w:cs="Arial"/>
                <w:b/>
                <w:i/>
                <w:u w:val="single"/>
              </w:rPr>
              <w:t>dispatch instructions</w:t>
            </w:r>
            <w:r w:rsidRPr="00BC3162">
              <w:rPr>
                <w:rFonts w:ascii="Arial" w:hAnsi="Arial" w:cs="Arial"/>
                <w:b/>
                <w:u w:val="single"/>
              </w:rPr>
              <w:t xml:space="preserve"> issued by the </w:t>
            </w:r>
            <w:r w:rsidRPr="00BC3162">
              <w:rPr>
                <w:rFonts w:ascii="Arial" w:hAnsi="Arial" w:cs="Arial"/>
                <w:b/>
                <w:i/>
                <w:u w:val="single"/>
              </w:rPr>
              <w:t>System Operator</w:t>
            </w:r>
            <w:r w:rsidRPr="00BC3162">
              <w:rPr>
                <w:rFonts w:ascii="Arial" w:hAnsi="Arial" w:cs="Arial"/>
                <w:b/>
                <w:u w:val="single"/>
              </w:rPr>
              <w:t xml:space="preserve"> through their facilities for </w:t>
            </w:r>
            <w:r>
              <w:rPr>
                <w:rFonts w:ascii="Arial" w:hAnsi="Arial" w:cs="Arial"/>
                <w:b/>
                <w:i/>
                <w:u w:val="single"/>
              </w:rPr>
              <w:t>AGC</w:t>
            </w:r>
            <w:r w:rsidRPr="00BC3162">
              <w:rPr>
                <w:rFonts w:ascii="Arial" w:hAnsi="Arial" w:cs="Arial"/>
                <w:b/>
                <w:u w:val="single"/>
              </w:rPr>
              <w:t>,</w:t>
            </w:r>
            <w:r w:rsidRPr="00BC3162">
              <w:rPr>
                <w:rFonts w:ascii="Arial" w:hAnsi="Arial" w:cs="Arial"/>
              </w:rPr>
              <w:t xml:space="preserve"> </w:t>
            </w:r>
            <w:bookmarkEnd w:id="18"/>
            <w:r w:rsidRPr="00BC3162">
              <w:rPr>
                <w:rFonts w:ascii="Arial" w:hAnsi="Arial" w:cs="Arial"/>
              </w:rPr>
              <w:t xml:space="preserve">and the re-dispatch instructions issued to them by the </w:t>
            </w:r>
            <w:r w:rsidRPr="00BC3162">
              <w:rPr>
                <w:rFonts w:ascii="Arial" w:hAnsi="Arial" w:cs="Arial"/>
                <w:i/>
              </w:rPr>
              <w:t>System Operator</w:t>
            </w:r>
            <w:r w:rsidRPr="00BC3162">
              <w:rPr>
                <w:rFonts w:ascii="Arial" w:hAnsi="Arial" w:cs="Arial"/>
              </w:rPr>
              <w:t>, if any. For this purpose, they shall ensure that their respective internal processes, systems and infrastructure, as well as their protocols with their counterparties, shall enable strict compliance with this Section.</w:t>
            </w:r>
          </w:p>
        </w:tc>
        <w:tc>
          <w:tcPr>
            <w:tcW w:w="1559" w:type="dxa"/>
          </w:tcPr>
          <w:p w14:paraId="466AC4DF" w14:textId="77777777" w:rsidR="00F52AF4" w:rsidRPr="00BC3162" w:rsidRDefault="00F52AF4" w:rsidP="006771EF">
            <w:pPr>
              <w:spacing w:line="276" w:lineRule="auto"/>
              <w:rPr>
                <w:rFonts w:ascii="Arial" w:hAnsi="Arial" w:cs="Arial"/>
                <w:color w:val="000000" w:themeColor="text1"/>
              </w:rPr>
            </w:pPr>
            <w:r w:rsidRPr="00BC3162">
              <w:rPr>
                <w:rFonts w:ascii="Arial" w:hAnsi="Arial" w:cs="Arial"/>
                <w:color w:val="000000" w:themeColor="text1"/>
              </w:rPr>
              <w:lastRenderedPageBreak/>
              <w:t>Proposed to provide option for automated dispatching</w:t>
            </w:r>
            <w:r>
              <w:rPr>
                <w:rFonts w:ascii="Arial" w:hAnsi="Arial" w:cs="Arial"/>
                <w:color w:val="000000" w:themeColor="text1"/>
              </w:rPr>
              <w:t xml:space="preserve"> consistent with revisions in Section 11.1.3.</w:t>
            </w:r>
          </w:p>
          <w:p w14:paraId="090F7B67"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53A4386C" w14:textId="77777777" w:rsidR="00F52AF4" w:rsidRPr="00BC3162" w:rsidRDefault="00F52AF4" w:rsidP="006771EF">
            <w:pPr>
              <w:spacing w:line="276" w:lineRule="auto"/>
              <w:rPr>
                <w:rFonts w:ascii="Arial" w:hAnsi="Arial" w:cs="Arial"/>
                <w:color w:val="000000" w:themeColor="text1"/>
              </w:rPr>
            </w:pPr>
          </w:p>
        </w:tc>
        <w:tc>
          <w:tcPr>
            <w:tcW w:w="2268" w:type="dxa"/>
          </w:tcPr>
          <w:p w14:paraId="0244D3A5" w14:textId="77777777" w:rsidR="00F52AF4" w:rsidRPr="00BC3162" w:rsidRDefault="00F52AF4" w:rsidP="006771EF">
            <w:pPr>
              <w:spacing w:line="276" w:lineRule="auto"/>
              <w:rPr>
                <w:rFonts w:ascii="Arial" w:hAnsi="Arial" w:cs="Arial"/>
                <w:color w:val="000000" w:themeColor="text1"/>
              </w:rPr>
            </w:pPr>
          </w:p>
        </w:tc>
        <w:tc>
          <w:tcPr>
            <w:tcW w:w="2126" w:type="dxa"/>
          </w:tcPr>
          <w:p w14:paraId="29F85360" w14:textId="77777777" w:rsidR="00F52AF4" w:rsidRPr="00BC3162" w:rsidRDefault="00F52AF4" w:rsidP="006771EF">
            <w:pPr>
              <w:spacing w:line="276" w:lineRule="auto"/>
              <w:rPr>
                <w:rFonts w:ascii="Arial" w:hAnsi="Arial" w:cs="Arial"/>
                <w:color w:val="000000" w:themeColor="text1"/>
              </w:rPr>
            </w:pPr>
          </w:p>
        </w:tc>
        <w:tc>
          <w:tcPr>
            <w:tcW w:w="1727" w:type="dxa"/>
          </w:tcPr>
          <w:p w14:paraId="0FB98243" w14:textId="77777777" w:rsidR="00F52AF4" w:rsidRPr="00BC3162" w:rsidRDefault="00F52AF4" w:rsidP="006771EF">
            <w:pPr>
              <w:spacing w:line="276" w:lineRule="auto"/>
              <w:rPr>
                <w:rFonts w:ascii="Arial" w:hAnsi="Arial" w:cs="Arial"/>
                <w:color w:val="000000" w:themeColor="text1"/>
              </w:rPr>
            </w:pPr>
          </w:p>
        </w:tc>
      </w:tr>
      <w:tr w:rsidR="000B6B99" w:rsidRPr="00784AAC" w14:paraId="787F089B" w14:textId="5AC6EEAC" w:rsidTr="00153DD4">
        <w:trPr>
          <w:trHeight w:val="20"/>
        </w:trPr>
        <w:tc>
          <w:tcPr>
            <w:tcW w:w="1271" w:type="dxa"/>
          </w:tcPr>
          <w:p w14:paraId="71337251" w14:textId="77777777" w:rsidR="00F52AF4" w:rsidRPr="00BC3162" w:rsidRDefault="00F52AF4" w:rsidP="006771EF">
            <w:pPr>
              <w:spacing w:after="0" w:line="276" w:lineRule="auto"/>
              <w:jc w:val="both"/>
              <w:rPr>
                <w:rFonts w:ascii="Arial" w:hAnsi="Arial" w:cs="Arial"/>
              </w:rPr>
            </w:pPr>
            <w:permStart w:id="1742412610" w:edGrp="everyone" w:colFirst="5" w:colLast="5"/>
            <w:permStart w:id="1368134405" w:edGrp="everyone" w:colFirst="6" w:colLast="6"/>
            <w:permEnd w:id="677340350"/>
            <w:permEnd w:id="1166280789"/>
            <w:r w:rsidRPr="00BC3162">
              <w:rPr>
                <w:rFonts w:ascii="Arial" w:hAnsi="Arial" w:cs="Arial"/>
              </w:rPr>
              <w:lastRenderedPageBreak/>
              <w:t>ISSUANCE AND COVERAGE OF DISPATCH INSTRUCTIONS</w:t>
            </w:r>
          </w:p>
        </w:tc>
        <w:tc>
          <w:tcPr>
            <w:tcW w:w="992" w:type="dxa"/>
          </w:tcPr>
          <w:p w14:paraId="5DB58EC0" w14:textId="77777777" w:rsidR="00F52AF4" w:rsidRPr="00BC3162" w:rsidRDefault="00F52AF4" w:rsidP="006771EF">
            <w:pPr>
              <w:spacing w:after="0" w:line="276" w:lineRule="auto"/>
              <w:jc w:val="center"/>
              <w:rPr>
                <w:rFonts w:ascii="Arial" w:hAnsi="Arial" w:cs="Arial"/>
              </w:rPr>
            </w:pPr>
            <w:r w:rsidRPr="00BC3162">
              <w:rPr>
                <w:rFonts w:ascii="Arial" w:hAnsi="Arial" w:cs="Arial"/>
              </w:rPr>
              <w:t>11.4</w:t>
            </w:r>
          </w:p>
        </w:tc>
        <w:tc>
          <w:tcPr>
            <w:tcW w:w="2835" w:type="dxa"/>
          </w:tcPr>
          <w:p w14:paraId="1932495F" w14:textId="77777777" w:rsidR="00F52AF4" w:rsidRPr="00BC3162" w:rsidRDefault="00F52AF4" w:rsidP="006771EF">
            <w:pPr>
              <w:spacing w:after="0" w:line="276" w:lineRule="auto"/>
              <w:ind w:left="679" w:hanging="720"/>
              <w:rPr>
                <w:rFonts w:ascii="Arial" w:hAnsi="Arial" w:cs="Arial"/>
              </w:rPr>
            </w:pPr>
            <w:r w:rsidRPr="00BC3162">
              <w:rPr>
                <w:rFonts w:ascii="Arial" w:hAnsi="Arial" w:cs="Arial"/>
              </w:rPr>
              <w:t xml:space="preserve">11.4.1 </w:t>
            </w:r>
            <w:r w:rsidRPr="00BC3162">
              <w:rPr>
                <w:rFonts w:ascii="Arial" w:hAnsi="Arial" w:cs="Arial"/>
                <w:i/>
              </w:rPr>
              <w:t>Dispatch instructions</w:t>
            </w:r>
            <w:r w:rsidRPr="00BC3162">
              <w:rPr>
                <w:rFonts w:ascii="Arial" w:hAnsi="Arial" w:cs="Arial"/>
              </w:rPr>
              <w:t xml:space="preserve"> shall include the following: </w:t>
            </w:r>
          </w:p>
          <w:p w14:paraId="39359163" w14:textId="77777777" w:rsidR="00F52AF4" w:rsidRPr="00BC3162" w:rsidRDefault="00F52AF4" w:rsidP="006771EF">
            <w:pPr>
              <w:spacing w:after="0" w:line="276" w:lineRule="auto"/>
              <w:rPr>
                <w:rFonts w:ascii="Arial" w:hAnsi="Arial" w:cs="Arial"/>
              </w:rPr>
            </w:pPr>
            <w:r w:rsidRPr="00BC3162">
              <w:rPr>
                <w:rFonts w:ascii="Arial" w:hAnsi="Arial" w:cs="Arial"/>
              </w:rPr>
              <w:t xml:space="preserve"> </w:t>
            </w:r>
          </w:p>
          <w:p w14:paraId="57174E91" w14:textId="77777777" w:rsidR="00F52AF4" w:rsidRPr="00BC3162" w:rsidRDefault="00F52AF4" w:rsidP="006771EF">
            <w:pPr>
              <w:pStyle w:val="ListParagraph"/>
              <w:numPr>
                <w:ilvl w:val="0"/>
                <w:numId w:val="37"/>
              </w:numPr>
              <w:spacing w:after="0" w:line="276" w:lineRule="auto"/>
              <w:rPr>
                <w:rFonts w:ascii="Arial" w:hAnsi="Arial" w:cs="Arial"/>
              </w:rPr>
            </w:pPr>
            <w:r w:rsidRPr="00BC3162">
              <w:rPr>
                <w:rFonts w:ascii="Arial" w:hAnsi="Arial" w:cs="Arial"/>
              </w:rPr>
              <w:t>XXX</w:t>
            </w:r>
          </w:p>
          <w:p w14:paraId="342DF515" w14:textId="77777777" w:rsidR="00F52AF4" w:rsidRPr="00BC3162" w:rsidRDefault="00F52AF4" w:rsidP="006771EF">
            <w:pPr>
              <w:pStyle w:val="ListParagraph"/>
              <w:numPr>
                <w:ilvl w:val="0"/>
                <w:numId w:val="37"/>
              </w:numPr>
              <w:spacing w:after="0" w:line="276" w:lineRule="auto"/>
              <w:rPr>
                <w:rFonts w:ascii="Arial" w:hAnsi="Arial" w:cs="Arial"/>
              </w:rPr>
            </w:pPr>
            <w:r w:rsidRPr="00BC3162">
              <w:rPr>
                <w:rFonts w:ascii="Arial" w:hAnsi="Arial" w:cs="Arial"/>
              </w:rPr>
              <w:t>XXX</w:t>
            </w:r>
          </w:p>
          <w:p w14:paraId="621FE963" w14:textId="77777777" w:rsidR="00F52AF4" w:rsidRPr="00BC3162" w:rsidRDefault="00F52AF4" w:rsidP="006771EF">
            <w:pPr>
              <w:spacing w:after="0" w:line="276" w:lineRule="auto"/>
              <w:ind w:left="679" w:hanging="270"/>
              <w:rPr>
                <w:rFonts w:ascii="Arial" w:hAnsi="Arial" w:cs="Arial"/>
              </w:rPr>
            </w:pPr>
          </w:p>
          <w:p w14:paraId="7D497518" w14:textId="77777777" w:rsidR="00F52AF4" w:rsidRPr="00BC3162" w:rsidRDefault="00F52AF4" w:rsidP="006771EF">
            <w:pPr>
              <w:spacing w:after="0" w:line="276" w:lineRule="auto"/>
              <w:ind w:left="679" w:hanging="270"/>
              <w:rPr>
                <w:rFonts w:ascii="Arial" w:hAnsi="Arial" w:cs="Arial"/>
              </w:rPr>
            </w:pPr>
          </w:p>
          <w:p w14:paraId="061E1CC6" w14:textId="77777777" w:rsidR="00F52AF4" w:rsidRPr="00BC3162" w:rsidRDefault="00F52AF4" w:rsidP="006771EF">
            <w:pPr>
              <w:spacing w:after="0" w:line="276" w:lineRule="auto"/>
              <w:ind w:left="679" w:hanging="270"/>
              <w:rPr>
                <w:rFonts w:ascii="Arial" w:hAnsi="Arial" w:cs="Arial"/>
              </w:rPr>
            </w:pPr>
          </w:p>
          <w:p w14:paraId="4C427F91" w14:textId="77777777" w:rsidR="00F52AF4" w:rsidRPr="00BC3162" w:rsidRDefault="00F52AF4" w:rsidP="006771EF">
            <w:pPr>
              <w:spacing w:after="0" w:line="276" w:lineRule="auto"/>
              <w:ind w:left="679" w:hanging="270"/>
              <w:rPr>
                <w:rFonts w:ascii="Arial" w:hAnsi="Arial" w:cs="Arial"/>
              </w:rPr>
            </w:pPr>
          </w:p>
          <w:p w14:paraId="2E24BAE3" w14:textId="77777777" w:rsidR="00F52AF4" w:rsidRPr="00BC3162" w:rsidRDefault="00F52AF4" w:rsidP="006771EF">
            <w:pPr>
              <w:spacing w:after="0" w:line="276" w:lineRule="auto"/>
              <w:ind w:left="679" w:hanging="270"/>
              <w:rPr>
                <w:rFonts w:ascii="Arial" w:hAnsi="Arial" w:cs="Arial"/>
              </w:rPr>
            </w:pPr>
          </w:p>
          <w:p w14:paraId="52226ECE" w14:textId="77777777" w:rsidR="00F52AF4" w:rsidRPr="00BC3162" w:rsidRDefault="00F52AF4" w:rsidP="006771EF">
            <w:pPr>
              <w:spacing w:after="0" w:line="276" w:lineRule="auto"/>
              <w:ind w:left="679" w:hanging="270"/>
              <w:rPr>
                <w:rFonts w:ascii="Arial" w:hAnsi="Arial" w:cs="Arial"/>
              </w:rPr>
            </w:pPr>
          </w:p>
          <w:p w14:paraId="0E01B499" w14:textId="77777777" w:rsidR="00F52AF4" w:rsidRPr="00BC3162" w:rsidRDefault="00F52AF4" w:rsidP="006771EF">
            <w:pPr>
              <w:spacing w:after="0" w:line="276" w:lineRule="auto"/>
              <w:ind w:left="679" w:hanging="270"/>
              <w:rPr>
                <w:rFonts w:ascii="Arial" w:hAnsi="Arial" w:cs="Arial"/>
              </w:rPr>
            </w:pPr>
          </w:p>
          <w:p w14:paraId="727A0A4D" w14:textId="77777777" w:rsidR="00F52AF4" w:rsidRPr="00BC3162" w:rsidRDefault="00F52AF4" w:rsidP="006771EF">
            <w:pPr>
              <w:spacing w:after="0" w:line="276" w:lineRule="auto"/>
              <w:ind w:left="679" w:hanging="270"/>
              <w:rPr>
                <w:rFonts w:ascii="Arial" w:hAnsi="Arial" w:cs="Arial"/>
              </w:rPr>
            </w:pPr>
          </w:p>
          <w:p w14:paraId="4EEA1911" w14:textId="77777777" w:rsidR="00F52AF4" w:rsidRPr="00BC3162" w:rsidRDefault="00F52AF4" w:rsidP="006771EF">
            <w:pPr>
              <w:spacing w:after="0" w:line="276" w:lineRule="auto"/>
              <w:ind w:left="679" w:hanging="270"/>
              <w:rPr>
                <w:rFonts w:ascii="Arial" w:hAnsi="Arial" w:cs="Arial"/>
              </w:rPr>
            </w:pPr>
          </w:p>
          <w:p w14:paraId="05D08D00" w14:textId="77777777" w:rsidR="00F52AF4" w:rsidRPr="00BC3162" w:rsidRDefault="00F52AF4" w:rsidP="006771EF">
            <w:pPr>
              <w:spacing w:after="0" w:line="276" w:lineRule="auto"/>
              <w:ind w:left="679" w:hanging="270"/>
              <w:rPr>
                <w:rFonts w:ascii="Arial" w:hAnsi="Arial" w:cs="Arial"/>
              </w:rPr>
            </w:pPr>
          </w:p>
          <w:p w14:paraId="2CBDFB17" w14:textId="77777777" w:rsidR="00F52AF4" w:rsidRPr="00BC3162" w:rsidRDefault="00F52AF4" w:rsidP="006771EF">
            <w:pPr>
              <w:spacing w:after="0" w:line="276" w:lineRule="auto"/>
              <w:ind w:left="679" w:hanging="270"/>
              <w:rPr>
                <w:rFonts w:ascii="Arial" w:hAnsi="Arial" w:cs="Arial"/>
              </w:rPr>
            </w:pPr>
          </w:p>
          <w:p w14:paraId="0F565CC7" w14:textId="77777777" w:rsidR="00F52AF4" w:rsidRPr="00BC3162" w:rsidRDefault="00F52AF4" w:rsidP="006771EF">
            <w:pPr>
              <w:spacing w:after="0" w:line="276" w:lineRule="auto"/>
              <w:ind w:left="679" w:hanging="270"/>
              <w:rPr>
                <w:rFonts w:ascii="Arial" w:hAnsi="Arial" w:cs="Arial"/>
              </w:rPr>
            </w:pPr>
          </w:p>
          <w:p w14:paraId="7F31F357" w14:textId="77777777" w:rsidR="00F52AF4" w:rsidRPr="00BC3162" w:rsidRDefault="00F52AF4" w:rsidP="006771EF">
            <w:pPr>
              <w:spacing w:after="0" w:line="276" w:lineRule="auto"/>
              <w:ind w:left="679" w:hanging="270"/>
              <w:rPr>
                <w:rFonts w:ascii="Arial" w:hAnsi="Arial" w:cs="Arial"/>
              </w:rPr>
            </w:pPr>
          </w:p>
          <w:p w14:paraId="3A514186" w14:textId="77777777" w:rsidR="00F52AF4" w:rsidRPr="00BC3162" w:rsidRDefault="00F52AF4" w:rsidP="006771EF">
            <w:pPr>
              <w:spacing w:after="0" w:line="276" w:lineRule="auto"/>
              <w:ind w:left="679" w:hanging="270"/>
              <w:rPr>
                <w:rFonts w:ascii="Arial" w:hAnsi="Arial" w:cs="Arial"/>
              </w:rPr>
            </w:pPr>
          </w:p>
          <w:p w14:paraId="5A4B8154" w14:textId="77777777" w:rsidR="00F52AF4" w:rsidRPr="00BC3162" w:rsidRDefault="00F52AF4" w:rsidP="006771EF">
            <w:pPr>
              <w:spacing w:after="0" w:line="276" w:lineRule="auto"/>
              <w:ind w:left="679" w:hanging="270"/>
              <w:rPr>
                <w:rFonts w:ascii="Arial" w:hAnsi="Arial" w:cs="Arial"/>
              </w:rPr>
            </w:pPr>
          </w:p>
          <w:p w14:paraId="1DAD5094" w14:textId="77777777" w:rsidR="00F52AF4" w:rsidRPr="00BC3162" w:rsidRDefault="00F52AF4" w:rsidP="006771EF">
            <w:pPr>
              <w:spacing w:after="0" w:line="276" w:lineRule="auto"/>
              <w:ind w:left="679" w:hanging="270"/>
              <w:rPr>
                <w:rFonts w:ascii="Arial" w:hAnsi="Arial" w:cs="Arial"/>
              </w:rPr>
            </w:pPr>
          </w:p>
          <w:p w14:paraId="6EED8F10" w14:textId="0EB4039A" w:rsidR="00F52AF4" w:rsidRPr="00BC3162" w:rsidRDefault="00F52AF4" w:rsidP="00C9484D">
            <w:pPr>
              <w:spacing w:after="0" w:line="276" w:lineRule="auto"/>
              <w:rPr>
                <w:rFonts w:ascii="Arial" w:hAnsi="Arial" w:cs="Arial"/>
              </w:rPr>
            </w:pPr>
          </w:p>
          <w:p w14:paraId="2A96398C" w14:textId="77777777" w:rsidR="00F52AF4" w:rsidRPr="00BC3162" w:rsidRDefault="00F52AF4" w:rsidP="006771EF">
            <w:pPr>
              <w:spacing w:after="0" w:line="276" w:lineRule="auto"/>
              <w:ind w:left="679" w:hanging="720"/>
              <w:rPr>
                <w:rFonts w:ascii="Arial" w:hAnsi="Arial" w:cs="Arial"/>
              </w:rPr>
            </w:pPr>
            <w:r w:rsidRPr="00BC3162">
              <w:rPr>
                <w:rFonts w:ascii="Arial" w:hAnsi="Arial" w:cs="Arial"/>
              </w:rPr>
              <w:t>11.4.2 XXX</w:t>
            </w:r>
          </w:p>
          <w:p w14:paraId="602A7684" w14:textId="77777777" w:rsidR="00F52AF4" w:rsidRPr="00BC3162" w:rsidRDefault="00F52AF4" w:rsidP="006771EF">
            <w:pPr>
              <w:spacing w:after="0" w:line="276" w:lineRule="auto"/>
              <w:ind w:left="679" w:hanging="720"/>
              <w:rPr>
                <w:rFonts w:ascii="Arial" w:hAnsi="Arial" w:cs="Arial"/>
              </w:rPr>
            </w:pPr>
            <w:r w:rsidRPr="00BC3162">
              <w:rPr>
                <w:rFonts w:ascii="Arial" w:hAnsi="Arial" w:cs="Arial"/>
              </w:rPr>
              <w:t xml:space="preserve">11.4.3 </w:t>
            </w:r>
            <w:r w:rsidRPr="00BC3162">
              <w:rPr>
                <w:rFonts w:ascii="Arial" w:hAnsi="Arial" w:cs="Arial"/>
                <w:b/>
              </w:rPr>
              <w:t>System Operator Clearance.</w:t>
            </w:r>
            <w:r w:rsidRPr="00BC3162">
              <w:rPr>
                <w:rFonts w:ascii="Arial" w:hAnsi="Arial" w:cs="Arial"/>
              </w:rPr>
              <w:t xml:space="preserve"> When the </w:t>
            </w:r>
            <w:r w:rsidRPr="00BC3162">
              <w:rPr>
                <w:rFonts w:ascii="Arial" w:hAnsi="Arial" w:cs="Arial"/>
                <w:i/>
              </w:rPr>
              <w:t>grid frequency</w:t>
            </w:r>
            <w:r w:rsidRPr="00BC3162">
              <w:rPr>
                <w:rFonts w:ascii="Arial" w:hAnsi="Arial" w:cs="Arial"/>
              </w:rPr>
              <w:t xml:space="preserve"> is not within the normal threshold, the </w:t>
            </w:r>
            <w:r w:rsidRPr="00BC3162">
              <w:rPr>
                <w:rFonts w:ascii="Arial" w:hAnsi="Arial" w:cs="Arial"/>
                <w:i/>
              </w:rPr>
              <w:t>Trading Participants</w:t>
            </w:r>
            <w:r w:rsidRPr="00BC3162">
              <w:rPr>
                <w:rFonts w:ascii="Arial" w:hAnsi="Arial" w:cs="Arial"/>
              </w:rPr>
              <w:t xml:space="preserve"> shall seek clearance from the </w:t>
            </w:r>
            <w:r w:rsidRPr="00BC3162">
              <w:rPr>
                <w:rFonts w:ascii="Arial" w:hAnsi="Arial" w:cs="Arial"/>
                <w:i/>
              </w:rPr>
              <w:t>System Operator</w:t>
            </w:r>
            <w:r w:rsidRPr="00BC3162">
              <w:rPr>
                <w:rFonts w:ascii="Arial" w:hAnsi="Arial" w:cs="Arial"/>
              </w:rPr>
              <w:t xml:space="preserve"> before ramping up or down to their respective </w:t>
            </w:r>
            <w:r w:rsidRPr="00BC3162">
              <w:rPr>
                <w:rFonts w:ascii="Arial" w:hAnsi="Arial" w:cs="Arial"/>
                <w:i/>
              </w:rPr>
              <w:t>target loading levels</w:t>
            </w:r>
            <w:r w:rsidRPr="00BC3162">
              <w:rPr>
                <w:rFonts w:ascii="Arial" w:hAnsi="Arial" w:cs="Arial"/>
              </w:rPr>
              <w:t xml:space="preserve">. The </w:t>
            </w:r>
            <w:r w:rsidRPr="00BC3162">
              <w:rPr>
                <w:rFonts w:ascii="Arial" w:hAnsi="Arial" w:cs="Arial"/>
                <w:i/>
              </w:rPr>
              <w:t>System Operator</w:t>
            </w:r>
            <w:r w:rsidRPr="00BC3162">
              <w:rPr>
                <w:rFonts w:ascii="Arial" w:hAnsi="Arial" w:cs="Arial"/>
              </w:rPr>
              <w:t xml:space="preserve"> shall provide clearance and issue </w:t>
            </w:r>
            <w:r w:rsidRPr="00BC3162">
              <w:rPr>
                <w:rFonts w:ascii="Arial" w:hAnsi="Arial" w:cs="Arial"/>
                <w:i/>
              </w:rPr>
              <w:t>dispatch instructions</w:t>
            </w:r>
            <w:r w:rsidRPr="00BC3162">
              <w:rPr>
                <w:rFonts w:ascii="Arial" w:hAnsi="Arial" w:cs="Arial"/>
              </w:rPr>
              <w:t xml:space="preserve"> as it deems appropriate.</w:t>
            </w:r>
          </w:p>
          <w:p w14:paraId="58118ACE" w14:textId="77777777" w:rsidR="00F52AF4" w:rsidRPr="00BC3162" w:rsidRDefault="00F52AF4" w:rsidP="006771EF">
            <w:pPr>
              <w:spacing w:after="0" w:line="276" w:lineRule="auto"/>
              <w:ind w:left="679" w:hanging="270"/>
              <w:rPr>
                <w:rFonts w:ascii="Arial" w:hAnsi="Arial" w:cs="Arial"/>
              </w:rPr>
            </w:pPr>
          </w:p>
        </w:tc>
        <w:tc>
          <w:tcPr>
            <w:tcW w:w="3828" w:type="dxa"/>
          </w:tcPr>
          <w:p w14:paraId="3406ED68" w14:textId="77777777" w:rsidR="00F52AF4" w:rsidRPr="00BC3162" w:rsidRDefault="00F52AF4" w:rsidP="006771EF">
            <w:pPr>
              <w:spacing w:after="0" w:line="276" w:lineRule="auto"/>
              <w:ind w:left="679" w:hanging="720"/>
              <w:rPr>
                <w:rFonts w:ascii="Arial" w:hAnsi="Arial" w:cs="Arial"/>
              </w:rPr>
            </w:pPr>
            <w:r w:rsidRPr="00BC3162">
              <w:rPr>
                <w:rFonts w:ascii="Arial" w:hAnsi="Arial" w:cs="Arial"/>
              </w:rPr>
              <w:lastRenderedPageBreak/>
              <w:t xml:space="preserve">11.4.1 </w:t>
            </w:r>
            <w:r w:rsidRPr="00BC3162">
              <w:rPr>
                <w:rFonts w:ascii="Arial" w:hAnsi="Arial" w:cs="Arial"/>
                <w:b/>
                <w:u w:val="single"/>
              </w:rPr>
              <w:t xml:space="preserve">Except for </w:t>
            </w:r>
            <w:r w:rsidRPr="00BC3162">
              <w:rPr>
                <w:rFonts w:ascii="Arial" w:hAnsi="Arial" w:cs="Arial"/>
                <w:b/>
                <w:i/>
                <w:u w:val="single"/>
              </w:rPr>
              <w:t>generat</w:t>
            </w:r>
            <w:r>
              <w:rPr>
                <w:rFonts w:ascii="Arial" w:hAnsi="Arial" w:cs="Arial"/>
                <w:b/>
                <w:i/>
                <w:u w:val="single"/>
              </w:rPr>
              <w:t>ing units</w:t>
            </w:r>
            <w:r>
              <w:rPr>
                <w:rFonts w:ascii="Arial" w:hAnsi="Arial" w:cs="Arial"/>
                <w:b/>
                <w:u w:val="single"/>
              </w:rPr>
              <w:t xml:space="preserve"> </w:t>
            </w:r>
            <w:r w:rsidRPr="00BC3162">
              <w:rPr>
                <w:rFonts w:ascii="Arial" w:hAnsi="Arial" w:cs="Arial"/>
                <w:b/>
                <w:u w:val="single"/>
              </w:rPr>
              <w:t xml:space="preserve">operating on </w:t>
            </w:r>
            <w:r>
              <w:rPr>
                <w:rFonts w:ascii="Arial" w:hAnsi="Arial" w:cs="Arial"/>
                <w:b/>
                <w:i/>
                <w:u w:val="single"/>
              </w:rPr>
              <w:t>AGC</w:t>
            </w:r>
            <w:r w:rsidRPr="00BC3162">
              <w:rPr>
                <w:rFonts w:ascii="Arial" w:hAnsi="Arial" w:cs="Arial"/>
                <w:b/>
                <w:u w:val="single"/>
              </w:rPr>
              <w:t>,</w:t>
            </w:r>
            <w:r w:rsidRPr="00784AAC">
              <w:rPr>
                <w:rFonts w:ascii="Arial" w:hAnsi="Arial" w:cs="Arial"/>
                <w:iCs/>
              </w:rPr>
              <w:t xml:space="preserve"> </w:t>
            </w:r>
            <w:proofErr w:type="spellStart"/>
            <w:r w:rsidRPr="00BC3162">
              <w:rPr>
                <w:rFonts w:ascii="Arial" w:hAnsi="Arial" w:cs="Arial"/>
                <w:i/>
                <w:strike/>
              </w:rPr>
              <w:t>D</w:t>
            </w:r>
            <w:r w:rsidRPr="00BC3162">
              <w:rPr>
                <w:rFonts w:ascii="Arial" w:hAnsi="Arial" w:cs="Arial"/>
                <w:b/>
                <w:i/>
                <w:u w:val="single"/>
              </w:rPr>
              <w:t>d</w:t>
            </w:r>
            <w:r w:rsidRPr="00BC3162">
              <w:rPr>
                <w:rFonts w:ascii="Arial" w:hAnsi="Arial" w:cs="Arial"/>
                <w:i/>
              </w:rPr>
              <w:t>ispatch</w:t>
            </w:r>
            <w:proofErr w:type="spellEnd"/>
            <w:r w:rsidRPr="00BC3162">
              <w:rPr>
                <w:rFonts w:ascii="Arial" w:hAnsi="Arial" w:cs="Arial"/>
                <w:i/>
              </w:rPr>
              <w:t xml:space="preserve"> instructions</w:t>
            </w:r>
            <w:r w:rsidRPr="00BC3162">
              <w:rPr>
                <w:rFonts w:ascii="Arial" w:hAnsi="Arial" w:cs="Arial"/>
              </w:rPr>
              <w:t xml:space="preserve"> shall include the following: </w:t>
            </w:r>
          </w:p>
          <w:p w14:paraId="08CE9031" w14:textId="77777777" w:rsidR="00F52AF4" w:rsidRPr="00BC3162" w:rsidRDefault="00F52AF4" w:rsidP="006771EF">
            <w:pPr>
              <w:spacing w:after="0" w:line="276" w:lineRule="auto"/>
              <w:rPr>
                <w:rFonts w:ascii="Arial" w:hAnsi="Arial" w:cs="Arial"/>
              </w:rPr>
            </w:pPr>
            <w:r w:rsidRPr="00BC3162">
              <w:rPr>
                <w:rFonts w:ascii="Arial" w:hAnsi="Arial" w:cs="Arial"/>
              </w:rPr>
              <w:t xml:space="preserve"> </w:t>
            </w:r>
          </w:p>
          <w:p w14:paraId="777E605E" w14:textId="77777777" w:rsidR="00F52AF4" w:rsidRPr="00BC3162" w:rsidRDefault="00F52AF4" w:rsidP="006771EF">
            <w:pPr>
              <w:pStyle w:val="ListParagraph"/>
              <w:numPr>
                <w:ilvl w:val="0"/>
                <w:numId w:val="38"/>
              </w:numPr>
              <w:spacing w:after="0" w:line="276" w:lineRule="auto"/>
              <w:rPr>
                <w:rFonts w:ascii="Arial" w:hAnsi="Arial" w:cs="Arial"/>
              </w:rPr>
            </w:pPr>
            <w:r w:rsidRPr="00BC3162">
              <w:rPr>
                <w:rFonts w:ascii="Arial" w:hAnsi="Arial" w:cs="Arial"/>
              </w:rPr>
              <w:t>XXX</w:t>
            </w:r>
          </w:p>
          <w:p w14:paraId="4643FBAC" w14:textId="77777777" w:rsidR="00F52AF4" w:rsidRPr="00BC3162" w:rsidRDefault="00F52AF4" w:rsidP="006771EF">
            <w:pPr>
              <w:pStyle w:val="ListParagraph"/>
              <w:numPr>
                <w:ilvl w:val="0"/>
                <w:numId w:val="38"/>
              </w:numPr>
              <w:spacing w:after="0" w:line="276" w:lineRule="auto"/>
              <w:rPr>
                <w:rFonts w:ascii="Arial" w:hAnsi="Arial" w:cs="Arial"/>
              </w:rPr>
            </w:pPr>
            <w:r w:rsidRPr="00BC3162">
              <w:rPr>
                <w:rFonts w:ascii="Arial" w:hAnsi="Arial" w:cs="Arial"/>
              </w:rPr>
              <w:t>XXX</w:t>
            </w:r>
          </w:p>
          <w:p w14:paraId="391AC356" w14:textId="77777777" w:rsidR="00F52AF4" w:rsidRPr="00BC3162" w:rsidRDefault="00F52AF4" w:rsidP="006771EF">
            <w:pPr>
              <w:pStyle w:val="ListParagraph"/>
              <w:spacing w:after="0" w:line="276" w:lineRule="auto"/>
              <w:ind w:left="769"/>
              <w:rPr>
                <w:rFonts w:ascii="Arial" w:hAnsi="Arial" w:cs="Arial"/>
              </w:rPr>
            </w:pPr>
          </w:p>
          <w:p w14:paraId="52C48984" w14:textId="77777777" w:rsidR="00F52AF4" w:rsidRPr="00BC3162" w:rsidRDefault="00F52AF4" w:rsidP="006771EF">
            <w:pPr>
              <w:spacing w:after="0" w:line="276" w:lineRule="auto"/>
              <w:ind w:left="700" w:hanging="720"/>
              <w:rPr>
                <w:rFonts w:ascii="Arial" w:hAnsi="Arial" w:cs="Arial"/>
                <w:b/>
                <w:u w:val="single"/>
              </w:rPr>
            </w:pPr>
            <w:r w:rsidRPr="00BC3162">
              <w:rPr>
                <w:rFonts w:ascii="Arial" w:hAnsi="Arial" w:cs="Arial"/>
                <w:b/>
                <w:u w:val="single"/>
              </w:rPr>
              <w:t xml:space="preserve">11.4.2 For </w:t>
            </w:r>
            <w:r w:rsidRPr="00BC3162">
              <w:rPr>
                <w:rFonts w:ascii="Arial" w:hAnsi="Arial" w:cs="Arial"/>
                <w:b/>
                <w:i/>
                <w:u w:val="single"/>
              </w:rPr>
              <w:t>generat</w:t>
            </w:r>
            <w:r>
              <w:rPr>
                <w:rFonts w:ascii="Arial" w:hAnsi="Arial" w:cs="Arial"/>
                <w:b/>
                <w:i/>
                <w:u w:val="single"/>
              </w:rPr>
              <w:t xml:space="preserve">ing units </w:t>
            </w:r>
            <w:r w:rsidRPr="00BC3162">
              <w:rPr>
                <w:rFonts w:ascii="Arial" w:hAnsi="Arial" w:cs="Arial"/>
                <w:b/>
                <w:u w:val="single"/>
              </w:rPr>
              <w:t xml:space="preserve">operating on </w:t>
            </w:r>
            <w:r>
              <w:rPr>
                <w:rFonts w:ascii="Arial" w:hAnsi="Arial" w:cs="Arial"/>
                <w:b/>
                <w:i/>
                <w:u w:val="single"/>
              </w:rPr>
              <w:t>AGC</w:t>
            </w:r>
            <w:r w:rsidRPr="00BC3162">
              <w:rPr>
                <w:rFonts w:ascii="Arial" w:hAnsi="Arial" w:cs="Arial"/>
                <w:b/>
                <w:u w:val="single"/>
              </w:rPr>
              <w:t>, the following shall be observed:</w:t>
            </w:r>
          </w:p>
          <w:p w14:paraId="58DC6D89" w14:textId="77777777" w:rsidR="00F52AF4" w:rsidRPr="00BC3162" w:rsidRDefault="00F52AF4" w:rsidP="006771EF">
            <w:pPr>
              <w:spacing w:after="0" w:line="276" w:lineRule="auto"/>
              <w:ind w:left="700" w:hanging="720"/>
              <w:rPr>
                <w:rFonts w:ascii="Arial" w:hAnsi="Arial" w:cs="Arial"/>
                <w:b/>
                <w:u w:val="single"/>
              </w:rPr>
            </w:pPr>
          </w:p>
          <w:p w14:paraId="1B62FFC8" w14:textId="77777777" w:rsidR="00F52AF4" w:rsidRPr="00BC3162" w:rsidRDefault="00F52AF4" w:rsidP="006771EF">
            <w:pPr>
              <w:spacing w:after="0" w:line="276" w:lineRule="auto"/>
              <w:ind w:left="770" w:hanging="340"/>
              <w:rPr>
                <w:rFonts w:ascii="Arial" w:hAnsi="Arial" w:cs="Arial"/>
                <w:b/>
                <w:u w:val="single"/>
              </w:rPr>
            </w:pPr>
            <w:bookmarkStart w:id="19" w:name="_Hlk68014178"/>
            <w:r>
              <w:rPr>
                <w:rFonts w:ascii="Arial" w:hAnsi="Arial" w:cs="Arial"/>
                <w:b/>
                <w:u w:val="single"/>
              </w:rPr>
              <w:t>a.</w:t>
            </w:r>
            <w:r w:rsidRPr="00BC3162">
              <w:rPr>
                <w:rFonts w:ascii="Arial" w:hAnsi="Arial" w:cs="Arial"/>
                <w:b/>
                <w:u w:val="single"/>
              </w:rPr>
              <w:t xml:space="preserve"> The </w:t>
            </w:r>
            <w:r w:rsidRPr="00BC3162">
              <w:rPr>
                <w:rFonts w:ascii="Arial" w:hAnsi="Arial" w:cs="Arial"/>
                <w:b/>
                <w:i/>
                <w:kern w:val="32"/>
                <w:u w:val="single"/>
              </w:rPr>
              <w:t>System Operator</w:t>
            </w:r>
            <w:r w:rsidRPr="00BC3162">
              <w:rPr>
                <w:rFonts w:ascii="Arial" w:hAnsi="Arial" w:cs="Arial"/>
                <w:b/>
                <w:u w:val="single"/>
              </w:rPr>
              <w:t xml:space="preserve"> shall send </w:t>
            </w:r>
            <w:r w:rsidRPr="00784AAC">
              <w:rPr>
                <w:rFonts w:ascii="Arial" w:hAnsi="Arial" w:cs="Arial"/>
                <w:b/>
                <w:i/>
                <w:iCs/>
                <w:u w:val="single"/>
              </w:rPr>
              <w:t>AGC</w:t>
            </w:r>
            <w:r w:rsidRPr="00BC3162">
              <w:rPr>
                <w:rFonts w:ascii="Arial" w:hAnsi="Arial" w:cs="Arial"/>
                <w:b/>
                <w:u w:val="single"/>
              </w:rPr>
              <w:t xml:space="preserve"> commands based on a linear ramp rate specified with the </w:t>
            </w:r>
            <w:r>
              <w:rPr>
                <w:rFonts w:ascii="Arial" w:hAnsi="Arial" w:cs="Arial"/>
                <w:b/>
                <w:i/>
                <w:u w:val="single"/>
              </w:rPr>
              <w:t>Generation Company</w:t>
            </w:r>
            <w:r w:rsidRPr="00BC3162">
              <w:rPr>
                <w:rFonts w:ascii="Arial" w:hAnsi="Arial" w:cs="Arial"/>
                <w:b/>
                <w:u w:val="single"/>
              </w:rPr>
              <w:t>.</w:t>
            </w:r>
          </w:p>
          <w:p w14:paraId="3FFB5B6C" w14:textId="77777777" w:rsidR="00F52AF4" w:rsidRPr="00BC3162" w:rsidRDefault="00F52AF4" w:rsidP="006771EF">
            <w:pPr>
              <w:spacing w:after="0" w:line="276" w:lineRule="auto"/>
              <w:ind w:left="1240" w:hanging="810"/>
              <w:rPr>
                <w:rFonts w:ascii="Arial" w:hAnsi="Arial" w:cs="Arial"/>
                <w:b/>
                <w:u w:val="single"/>
              </w:rPr>
            </w:pPr>
          </w:p>
          <w:p w14:paraId="28EF07D1" w14:textId="77777777" w:rsidR="00F52AF4" w:rsidRPr="00BC3162" w:rsidRDefault="00F52AF4" w:rsidP="006771EF">
            <w:pPr>
              <w:spacing w:after="0" w:line="276" w:lineRule="auto"/>
              <w:ind w:left="770" w:hanging="340"/>
              <w:rPr>
                <w:rFonts w:ascii="Arial" w:hAnsi="Arial" w:cs="Arial"/>
                <w:b/>
                <w:u w:val="single"/>
              </w:rPr>
            </w:pPr>
            <w:r>
              <w:rPr>
                <w:rFonts w:ascii="Arial" w:hAnsi="Arial" w:cs="Arial"/>
                <w:b/>
                <w:u w:val="single"/>
              </w:rPr>
              <w:lastRenderedPageBreak/>
              <w:t xml:space="preserve">b. </w:t>
            </w:r>
            <w:r w:rsidRPr="00BC3162">
              <w:rPr>
                <w:rFonts w:ascii="Arial" w:hAnsi="Arial" w:cs="Arial"/>
                <w:b/>
                <w:u w:val="single"/>
              </w:rPr>
              <w:t xml:space="preserve"> The </w:t>
            </w:r>
            <w:r>
              <w:rPr>
                <w:rFonts w:ascii="Arial" w:hAnsi="Arial" w:cs="Arial"/>
                <w:b/>
                <w:i/>
                <w:u w:val="single"/>
              </w:rPr>
              <w:t>Generation Company</w:t>
            </w:r>
            <w:r w:rsidRPr="00BC3162">
              <w:rPr>
                <w:rFonts w:ascii="Arial" w:hAnsi="Arial" w:cs="Arial"/>
                <w:b/>
                <w:u w:val="single"/>
              </w:rPr>
              <w:t xml:space="preserve"> shall communicate to the </w:t>
            </w:r>
            <w:r w:rsidRPr="00BC3162">
              <w:rPr>
                <w:rFonts w:ascii="Arial" w:hAnsi="Arial" w:cs="Arial"/>
                <w:b/>
                <w:i/>
                <w:u w:val="single"/>
              </w:rPr>
              <w:t>System Operator</w:t>
            </w:r>
            <w:r w:rsidRPr="00BC3162">
              <w:rPr>
                <w:rFonts w:ascii="Arial" w:hAnsi="Arial" w:cs="Arial"/>
                <w:b/>
                <w:u w:val="single"/>
              </w:rPr>
              <w:t xml:space="preserve"> the status of the </w:t>
            </w:r>
            <w:r w:rsidRPr="00784AAC">
              <w:rPr>
                <w:rFonts w:ascii="Arial" w:hAnsi="Arial" w:cs="Arial"/>
                <w:b/>
                <w:i/>
                <w:iCs/>
                <w:u w:val="single"/>
              </w:rPr>
              <w:t>AGC</w:t>
            </w:r>
            <w:r w:rsidRPr="00BC3162">
              <w:rPr>
                <w:rFonts w:ascii="Arial" w:hAnsi="Arial" w:cs="Arial"/>
                <w:b/>
                <w:u w:val="single"/>
              </w:rPr>
              <w:t xml:space="preserve"> operations from start, during, and end of </w:t>
            </w:r>
            <w:r w:rsidRPr="00784AAC">
              <w:rPr>
                <w:rFonts w:ascii="Arial" w:hAnsi="Arial" w:cs="Arial"/>
                <w:b/>
                <w:i/>
                <w:iCs/>
                <w:u w:val="single"/>
              </w:rPr>
              <w:t>AGC</w:t>
            </w:r>
            <w:r w:rsidRPr="00BC3162">
              <w:rPr>
                <w:rFonts w:ascii="Arial" w:hAnsi="Arial" w:cs="Arial"/>
                <w:b/>
                <w:u w:val="single"/>
              </w:rPr>
              <w:t xml:space="preserve"> remote control mode</w:t>
            </w:r>
            <w:r>
              <w:rPr>
                <w:rFonts w:ascii="Arial" w:hAnsi="Arial" w:cs="Arial"/>
                <w:b/>
                <w:u w:val="single"/>
              </w:rPr>
              <w:t>, as necessary</w:t>
            </w:r>
            <w:r w:rsidRPr="00BC3162">
              <w:rPr>
                <w:rFonts w:ascii="Arial" w:hAnsi="Arial" w:cs="Arial"/>
                <w:b/>
                <w:u w:val="single"/>
              </w:rPr>
              <w:t>.</w:t>
            </w:r>
          </w:p>
          <w:p w14:paraId="750B9EA3" w14:textId="77777777" w:rsidR="00F52AF4" w:rsidRPr="00BC3162" w:rsidRDefault="00F52AF4" w:rsidP="006771EF">
            <w:pPr>
              <w:spacing w:after="0" w:line="276" w:lineRule="auto"/>
              <w:ind w:left="1240" w:hanging="810"/>
              <w:rPr>
                <w:rFonts w:ascii="Arial" w:hAnsi="Arial" w:cs="Arial"/>
                <w:b/>
                <w:u w:val="single"/>
              </w:rPr>
            </w:pPr>
          </w:p>
          <w:p w14:paraId="59D1B884" w14:textId="77777777" w:rsidR="00F52AF4" w:rsidRPr="00BC3162" w:rsidRDefault="00F52AF4" w:rsidP="006771EF">
            <w:pPr>
              <w:spacing w:after="0" w:line="276" w:lineRule="auto"/>
              <w:ind w:left="770" w:hanging="340"/>
              <w:rPr>
                <w:rFonts w:ascii="Arial" w:hAnsi="Arial" w:cs="Arial"/>
                <w:b/>
                <w:u w:val="single"/>
              </w:rPr>
            </w:pPr>
            <w:proofErr w:type="spellStart"/>
            <w:r>
              <w:rPr>
                <w:rFonts w:ascii="Arial" w:hAnsi="Arial" w:cs="Arial"/>
                <w:b/>
                <w:u w:val="single"/>
              </w:rPr>
              <w:t>c.</w:t>
            </w:r>
            <w:proofErr w:type="spellEnd"/>
            <w:r>
              <w:rPr>
                <w:rFonts w:ascii="Arial" w:hAnsi="Arial" w:cs="Arial"/>
                <w:b/>
                <w:u w:val="single"/>
              </w:rPr>
              <w:t xml:space="preserve"> </w:t>
            </w:r>
            <w:r w:rsidRPr="00BC3162">
              <w:rPr>
                <w:rFonts w:ascii="Arial" w:hAnsi="Arial" w:cs="Arial"/>
                <w:b/>
                <w:u w:val="single"/>
              </w:rPr>
              <w:t xml:space="preserve">The </w:t>
            </w:r>
            <w:r>
              <w:rPr>
                <w:rFonts w:ascii="Arial" w:hAnsi="Arial" w:cs="Arial"/>
                <w:b/>
                <w:i/>
                <w:u w:val="single"/>
              </w:rPr>
              <w:t>Generation Company</w:t>
            </w:r>
            <w:r w:rsidRPr="00BC3162" w:rsidDel="00BC3162">
              <w:rPr>
                <w:rFonts w:ascii="Arial" w:hAnsi="Arial" w:cs="Arial"/>
                <w:b/>
                <w:i/>
                <w:u w:val="single"/>
              </w:rPr>
              <w:t xml:space="preserve"> </w:t>
            </w:r>
            <w:r w:rsidRPr="00BC3162">
              <w:rPr>
                <w:rFonts w:ascii="Arial" w:hAnsi="Arial" w:cs="Arial"/>
                <w:b/>
                <w:u w:val="single"/>
              </w:rPr>
              <w:t xml:space="preserve">shall seek clearance from the </w:t>
            </w:r>
            <w:r w:rsidRPr="00BC3162">
              <w:rPr>
                <w:rFonts w:ascii="Arial" w:hAnsi="Arial" w:cs="Arial"/>
                <w:b/>
                <w:i/>
                <w:u w:val="single"/>
              </w:rPr>
              <w:t>System Operator</w:t>
            </w:r>
            <w:r w:rsidRPr="00BC3162">
              <w:rPr>
                <w:rFonts w:ascii="Arial" w:hAnsi="Arial" w:cs="Arial"/>
                <w:b/>
                <w:u w:val="single"/>
              </w:rPr>
              <w:t xml:space="preserve"> to change from remote to local </w:t>
            </w:r>
            <w:r w:rsidRPr="00784AAC">
              <w:rPr>
                <w:rFonts w:ascii="Arial" w:hAnsi="Arial" w:cs="Arial"/>
                <w:b/>
                <w:i/>
                <w:iCs/>
                <w:u w:val="single"/>
              </w:rPr>
              <w:t>AGC</w:t>
            </w:r>
            <w:r w:rsidRPr="00BC3162">
              <w:rPr>
                <w:rFonts w:ascii="Arial" w:hAnsi="Arial" w:cs="Arial"/>
                <w:b/>
                <w:u w:val="single"/>
              </w:rPr>
              <w:t xml:space="preserve"> mode in cases of technical constraints.</w:t>
            </w:r>
          </w:p>
          <w:p w14:paraId="5DA08FF8" w14:textId="77777777" w:rsidR="00F52AF4" w:rsidRPr="00BC3162" w:rsidRDefault="00F52AF4" w:rsidP="006771EF">
            <w:pPr>
              <w:spacing w:after="0" w:line="276" w:lineRule="auto"/>
              <w:rPr>
                <w:rFonts w:ascii="Arial" w:hAnsi="Arial" w:cs="Arial"/>
                <w:b/>
                <w:u w:val="single"/>
              </w:rPr>
            </w:pPr>
          </w:p>
          <w:p w14:paraId="73C00C22" w14:textId="77777777" w:rsidR="00F52AF4" w:rsidRPr="00BC3162" w:rsidRDefault="00F52AF4" w:rsidP="006771EF">
            <w:pPr>
              <w:spacing w:after="0" w:line="276" w:lineRule="auto"/>
              <w:ind w:left="770" w:hanging="340"/>
              <w:rPr>
                <w:rFonts w:ascii="Arial" w:hAnsi="Arial" w:cs="Arial"/>
                <w:b/>
                <w:u w:val="single"/>
              </w:rPr>
            </w:pPr>
            <w:r>
              <w:rPr>
                <w:rFonts w:ascii="Arial" w:hAnsi="Arial" w:cs="Arial"/>
                <w:b/>
                <w:u w:val="single"/>
              </w:rPr>
              <w:t xml:space="preserve">d. </w:t>
            </w:r>
            <w:r w:rsidRPr="00BC3162">
              <w:rPr>
                <w:rFonts w:ascii="Arial" w:hAnsi="Arial" w:cs="Arial"/>
                <w:b/>
                <w:u w:val="single"/>
              </w:rPr>
              <w:t xml:space="preserve">When the </w:t>
            </w:r>
            <w:r>
              <w:rPr>
                <w:rFonts w:ascii="Arial" w:hAnsi="Arial" w:cs="Arial"/>
                <w:b/>
                <w:i/>
                <w:u w:val="single"/>
              </w:rPr>
              <w:t>Generation Company</w:t>
            </w:r>
            <w:r w:rsidRPr="00BC3162" w:rsidDel="00BC3162">
              <w:rPr>
                <w:rFonts w:ascii="Arial" w:hAnsi="Arial" w:cs="Arial"/>
                <w:b/>
                <w:i/>
                <w:u w:val="single"/>
              </w:rPr>
              <w:t xml:space="preserve"> </w:t>
            </w:r>
            <w:r w:rsidRPr="00BC3162">
              <w:rPr>
                <w:rFonts w:ascii="Arial" w:hAnsi="Arial" w:cs="Arial"/>
                <w:b/>
                <w:u w:val="single"/>
              </w:rPr>
              <w:t xml:space="preserve">observes </w:t>
            </w:r>
            <w:r w:rsidRPr="00784AAC">
              <w:rPr>
                <w:rFonts w:ascii="Arial" w:hAnsi="Arial" w:cs="Arial"/>
                <w:b/>
                <w:i/>
                <w:iCs/>
                <w:u w:val="single"/>
              </w:rPr>
              <w:t>AGC</w:t>
            </w:r>
            <w:r w:rsidRPr="00BC3162">
              <w:rPr>
                <w:rFonts w:ascii="Arial" w:hAnsi="Arial" w:cs="Arial"/>
                <w:b/>
                <w:u w:val="single"/>
              </w:rPr>
              <w:t xml:space="preserve">-related issues that affect its operations, the </w:t>
            </w:r>
            <w:r>
              <w:rPr>
                <w:rFonts w:ascii="Arial" w:hAnsi="Arial" w:cs="Arial"/>
                <w:b/>
                <w:i/>
                <w:u w:val="single"/>
              </w:rPr>
              <w:t>Generation Company</w:t>
            </w:r>
            <w:r w:rsidRPr="00BC3162" w:rsidDel="00BC3162">
              <w:rPr>
                <w:rFonts w:ascii="Arial" w:hAnsi="Arial" w:cs="Arial"/>
                <w:b/>
                <w:i/>
                <w:u w:val="single"/>
              </w:rPr>
              <w:t xml:space="preserve"> </w:t>
            </w:r>
            <w:r w:rsidRPr="00BC3162">
              <w:rPr>
                <w:rFonts w:ascii="Arial" w:hAnsi="Arial" w:cs="Arial"/>
                <w:b/>
                <w:u w:val="single"/>
              </w:rPr>
              <w:t xml:space="preserve">shall immediately communicate such issues to the </w:t>
            </w:r>
            <w:r w:rsidRPr="00BC3162">
              <w:rPr>
                <w:rFonts w:ascii="Arial" w:hAnsi="Arial" w:cs="Arial"/>
                <w:b/>
                <w:i/>
                <w:kern w:val="32"/>
                <w:u w:val="single"/>
              </w:rPr>
              <w:t>System Operator</w:t>
            </w:r>
            <w:r w:rsidRPr="00BC3162">
              <w:rPr>
                <w:rFonts w:ascii="Arial" w:hAnsi="Arial" w:cs="Arial"/>
                <w:b/>
                <w:u w:val="single"/>
              </w:rPr>
              <w:t xml:space="preserve"> prior to changing its mode of dispatch.</w:t>
            </w:r>
          </w:p>
          <w:p w14:paraId="299E7BE6" w14:textId="77777777" w:rsidR="00F52AF4" w:rsidRPr="00BC3162" w:rsidRDefault="00F52AF4" w:rsidP="006771EF">
            <w:pPr>
              <w:spacing w:after="0" w:line="276" w:lineRule="auto"/>
              <w:ind w:left="1240" w:hanging="810"/>
              <w:rPr>
                <w:rFonts w:ascii="Arial" w:hAnsi="Arial" w:cs="Arial"/>
                <w:b/>
                <w:u w:val="single"/>
              </w:rPr>
            </w:pPr>
          </w:p>
          <w:p w14:paraId="4003F0A9" w14:textId="77777777" w:rsidR="00F52AF4" w:rsidRPr="00BC3162" w:rsidRDefault="00F52AF4" w:rsidP="006771EF">
            <w:pPr>
              <w:spacing w:after="0" w:line="276" w:lineRule="auto"/>
              <w:ind w:left="770" w:hanging="340"/>
              <w:rPr>
                <w:rFonts w:ascii="Arial" w:hAnsi="Arial" w:cs="Arial"/>
                <w:b/>
                <w:u w:val="single"/>
              </w:rPr>
            </w:pPr>
            <w:r>
              <w:rPr>
                <w:rFonts w:ascii="Arial" w:hAnsi="Arial" w:cs="Arial"/>
                <w:b/>
                <w:u w:val="single"/>
              </w:rPr>
              <w:t xml:space="preserve">e. </w:t>
            </w:r>
            <w:r w:rsidRPr="00BC3162">
              <w:rPr>
                <w:rFonts w:ascii="Arial" w:hAnsi="Arial" w:cs="Arial"/>
                <w:b/>
                <w:u w:val="single"/>
              </w:rPr>
              <w:t xml:space="preserve">For an aggregated </w:t>
            </w:r>
            <w:r w:rsidRPr="00BC3162">
              <w:rPr>
                <w:rFonts w:ascii="Arial" w:hAnsi="Arial" w:cs="Arial"/>
                <w:b/>
                <w:i/>
                <w:u w:val="single"/>
              </w:rPr>
              <w:t>generating unit</w:t>
            </w:r>
            <w:r w:rsidRPr="00BC3162">
              <w:rPr>
                <w:rFonts w:ascii="Arial" w:hAnsi="Arial" w:cs="Arial"/>
                <w:b/>
                <w:u w:val="single"/>
              </w:rPr>
              <w:t xml:space="preserve">, the </w:t>
            </w:r>
            <w:r>
              <w:rPr>
                <w:rFonts w:ascii="Arial" w:hAnsi="Arial" w:cs="Arial"/>
                <w:b/>
                <w:i/>
                <w:u w:val="single"/>
              </w:rPr>
              <w:t>Generation Company</w:t>
            </w:r>
            <w:r w:rsidRPr="00BC3162" w:rsidDel="00BC3162">
              <w:rPr>
                <w:rFonts w:ascii="Arial" w:hAnsi="Arial" w:cs="Arial"/>
                <w:b/>
                <w:i/>
                <w:u w:val="single"/>
              </w:rPr>
              <w:t xml:space="preserve"> </w:t>
            </w:r>
            <w:r w:rsidRPr="00BC3162">
              <w:rPr>
                <w:rFonts w:ascii="Arial" w:hAnsi="Arial" w:cs="Arial"/>
                <w:b/>
                <w:u w:val="single"/>
              </w:rPr>
              <w:t xml:space="preserve">shall pro-rate the </w:t>
            </w:r>
            <w:r w:rsidRPr="00784AAC">
              <w:rPr>
                <w:rFonts w:ascii="Arial" w:hAnsi="Arial" w:cs="Arial"/>
                <w:b/>
                <w:i/>
                <w:iCs/>
                <w:u w:val="single"/>
              </w:rPr>
              <w:t>AGC</w:t>
            </w:r>
            <w:r w:rsidRPr="00BC3162">
              <w:rPr>
                <w:rFonts w:ascii="Arial" w:hAnsi="Arial" w:cs="Arial"/>
                <w:b/>
                <w:u w:val="single"/>
              </w:rPr>
              <w:t xml:space="preserve"> </w:t>
            </w:r>
            <w:r w:rsidRPr="00BC3162">
              <w:rPr>
                <w:rFonts w:ascii="Arial" w:hAnsi="Arial" w:cs="Arial"/>
                <w:b/>
                <w:u w:val="single"/>
              </w:rPr>
              <w:lastRenderedPageBreak/>
              <w:t xml:space="preserve">command to the individual </w:t>
            </w:r>
            <w:r w:rsidRPr="002128C1">
              <w:rPr>
                <w:rFonts w:ascii="Arial" w:hAnsi="Arial" w:cs="Arial"/>
                <w:b/>
                <w:i/>
                <w:u w:val="single"/>
              </w:rPr>
              <w:t>generating units</w:t>
            </w:r>
            <w:r w:rsidRPr="00BC3162">
              <w:rPr>
                <w:rFonts w:ascii="Arial" w:hAnsi="Arial" w:cs="Arial"/>
                <w:b/>
                <w:u w:val="single"/>
              </w:rPr>
              <w:t xml:space="preserve"> based on each unit’s MW capability at that time.</w:t>
            </w:r>
          </w:p>
          <w:bookmarkEnd w:id="19"/>
          <w:p w14:paraId="5599AFDC" w14:textId="7507BF31" w:rsidR="0040647B" w:rsidRPr="00BC3162" w:rsidRDefault="0040647B" w:rsidP="0040647B">
            <w:pPr>
              <w:spacing w:after="0" w:line="276" w:lineRule="auto"/>
              <w:rPr>
                <w:rFonts w:ascii="Arial" w:hAnsi="Arial" w:cs="Arial"/>
                <w:b/>
                <w:u w:val="single"/>
              </w:rPr>
            </w:pPr>
          </w:p>
          <w:p w14:paraId="5BDB9022" w14:textId="77777777" w:rsidR="00F52AF4" w:rsidRPr="00BC3162" w:rsidRDefault="00F52AF4" w:rsidP="006771EF">
            <w:pPr>
              <w:spacing w:after="0" w:line="276" w:lineRule="auto"/>
              <w:ind w:left="700" w:hanging="720"/>
              <w:rPr>
                <w:rFonts w:ascii="Arial" w:hAnsi="Arial" w:cs="Arial"/>
              </w:rPr>
            </w:pPr>
            <w:r w:rsidRPr="00BC3162">
              <w:rPr>
                <w:rFonts w:ascii="Arial" w:hAnsi="Arial" w:cs="Arial"/>
              </w:rPr>
              <w:t>11.4.</w:t>
            </w:r>
            <w:r w:rsidRPr="00BC3162">
              <w:rPr>
                <w:rFonts w:ascii="Arial" w:hAnsi="Arial" w:cs="Arial"/>
                <w:strike/>
              </w:rPr>
              <w:t>2</w:t>
            </w:r>
            <w:r w:rsidRPr="00BC3162">
              <w:rPr>
                <w:rFonts w:ascii="Arial" w:hAnsi="Arial" w:cs="Arial"/>
                <w:b/>
                <w:u w:val="single"/>
              </w:rPr>
              <w:t>3</w:t>
            </w:r>
            <w:r w:rsidRPr="00BC3162">
              <w:rPr>
                <w:rFonts w:ascii="Arial" w:hAnsi="Arial" w:cs="Arial"/>
              </w:rPr>
              <w:t xml:space="preserve"> XXX </w:t>
            </w:r>
          </w:p>
          <w:p w14:paraId="11355B12" w14:textId="77777777" w:rsidR="00F52AF4" w:rsidRPr="00BC3162" w:rsidRDefault="00F52AF4" w:rsidP="006771EF">
            <w:pPr>
              <w:spacing w:after="0" w:line="276" w:lineRule="auto"/>
              <w:ind w:left="679" w:hanging="720"/>
              <w:rPr>
                <w:rFonts w:ascii="Arial" w:hAnsi="Arial" w:cs="Arial"/>
              </w:rPr>
            </w:pPr>
            <w:r w:rsidRPr="00BC3162">
              <w:rPr>
                <w:rFonts w:ascii="Arial" w:hAnsi="Arial" w:cs="Arial"/>
              </w:rPr>
              <w:t>11.4.</w:t>
            </w:r>
            <w:r w:rsidRPr="00BC3162">
              <w:rPr>
                <w:rFonts w:ascii="Arial" w:hAnsi="Arial" w:cs="Arial"/>
                <w:strike/>
              </w:rPr>
              <w:t>3</w:t>
            </w:r>
            <w:r w:rsidRPr="00BC3162">
              <w:rPr>
                <w:rFonts w:ascii="Arial" w:hAnsi="Arial" w:cs="Arial"/>
                <w:b/>
                <w:u w:val="single"/>
              </w:rPr>
              <w:t>4</w:t>
            </w:r>
            <w:r w:rsidRPr="00BC3162">
              <w:rPr>
                <w:rFonts w:ascii="Arial" w:hAnsi="Arial" w:cs="Arial"/>
              </w:rPr>
              <w:t xml:space="preserve"> </w:t>
            </w:r>
            <w:r w:rsidRPr="00BC3162">
              <w:rPr>
                <w:rFonts w:ascii="Arial" w:hAnsi="Arial" w:cs="Arial"/>
                <w:b/>
                <w:strike/>
              </w:rPr>
              <w:t>System Operator Clearance.</w:t>
            </w:r>
            <w:r w:rsidRPr="00BC3162">
              <w:rPr>
                <w:rFonts w:ascii="Arial" w:hAnsi="Arial" w:cs="Arial"/>
                <w:b/>
              </w:rPr>
              <w:t xml:space="preserve"> </w:t>
            </w:r>
            <w:r w:rsidRPr="00BC3162">
              <w:rPr>
                <w:rFonts w:ascii="Arial" w:hAnsi="Arial" w:cs="Arial"/>
                <w:b/>
                <w:u w:val="single"/>
              </w:rPr>
              <w:t xml:space="preserve">Generator Dispatch Compliance Beyond Normal </w:t>
            </w:r>
            <w:r w:rsidRPr="00BC3162">
              <w:rPr>
                <w:rFonts w:ascii="Arial" w:hAnsi="Arial" w:cs="Arial"/>
                <w:b/>
                <w:i/>
                <w:u w:val="single"/>
              </w:rPr>
              <w:t xml:space="preserve">Grid Frequency </w:t>
            </w:r>
            <w:r w:rsidRPr="00BC3162">
              <w:rPr>
                <w:rFonts w:ascii="Arial" w:hAnsi="Arial" w:cs="Arial"/>
                <w:b/>
                <w:u w:val="single"/>
              </w:rPr>
              <w:t>Threshold.</w:t>
            </w:r>
            <w:r w:rsidRPr="00BC3162">
              <w:rPr>
                <w:rFonts w:ascii="Arial" w:hAnsi="Arial" w:cs="Arial"/>
              </w:rPr>
              <w:t xml:space="preserve"> </w:t>
            </w:r>
          </w:p>
          <w:p w14:paraId="46F37889" w14:textId="77777777" w:rsidR="00F52AF4" w:rsidRPr="00BC3162" w:rsidRDefault="00F52AF4" w:rsidP="006771EF">
            <w:pPr>
              <w:spacing w:after="0" w:line="276" w:lineRule="auto"/>
              <w:ind w:left="679" w:hanging="720"/>
              <w:rPr>
                <w:rFonts w:ascii="Arial" w:hAnsi="Arial" w:cs="Arial"/>
              </w:rPr>
            </w:pPr>
          </w:p>
          <w:p w14:paraId="0564060D" w14:textId="77777777" w:rsidR="00F52AF4" w:rsidRPr="00BC3162" w:rsidRDefault="00F52AF4" w:rsidP="006771EF">
            <w:pPr>
              <w:spacing w:after="0" w:line="276" w:lineRule="auto"/>
              <w:ind w:left="628" w:hanging="198"/>
              <w:rPr>
                <w:rFonts w:ascii="Arial" w:hAnsi="Arial" w:cs="Arial"/>
                <w:strike/>
              </w:rPr>
            </w:pPr>
            <w:r>
              <w:rPr>
                <w:rFonts w:ascii="Arial" w:hAnsi="Arial" w:cs="Arial"/>
                <w:b/>
                <w:u w:val="single"/>
              </w:rPr>
              <w:t>a.</w:t>
            </w:r>
            <w:r w:rsidRPr="00BC3162">
              <w:rPr>
                <w:rFonts w:ascii="Arial" w:hAnsi="Arial" w:cs="Arial"/>
              </w:rPr>
              <w:t xml:space="preserve"> When the </w:t>
            </w:r>
            <w:r w:rsidRPr="00BC3162">
              <w:rPr>
                <w:rFonts w:ascii="Arial" w:hAnsi="Arial" w:cs="Arial"/>
                <w:i/>
              </w:rPr>
              <w:t>grid frequency</w:t>
            </w:r>
            <w:r w:rsidRPr="00BC3162">
              <w:rPr>
                <w:rFonts w:ascii="Arial" w:hAnsi="Arial" w:cs="Arial"/>
              </w:rPr>
              <w:t xml:space="preserve"> </w:t>
            </w:r>
            <w:r w:rsidRPr="00BC3162">
              <w:rPr>
                <w:rFonts w:ascii="Arial" w:hAnsi="Arial" w:cs="Arial"/>
                <w:strike/>
              </w:rPr>
              <w:t xml:space="preserve">is not within the normal threshold </w:t>
            </w:r>
            <w:r w:rsidRPr="00BC3162">
              <w:rPr>
                <w:rFonts w:ascii="Arial" w:hAnsi="Arial" w:cs="Arial"/>
                <w:b/>
                <w:u w:val="single"/>
              </w:rPr>
              <w:t>reaches 59.7Hz or lower</w:t>
            </w:r>
            <w:r w:rsidRPr="00BC3162">
              <w:rPr>
                <w:rFonts w:ascii="Arial" w:hAnsi="Arial" w:cs="Arial"/>
              </w:rPr>
              <w:t xml:space="preserve">, the </w:t>
            </w:r>
            <w:r w:rsidRPr="00BC3162">
              <w:rPr>
                <w:rFonts w:ascii="Arial" w:hAnsi="Arial" w:cs="Arial"/>
                <w:i/>
              </w:rPr>
              <w:t>Trading Participants</w:t>
            </w:r>
            <w:r w:rsidRPr="00BC3162">
              <w:rPr>
                <w:rFonts w:ascii="Arial" w:hAnsi="Arial" w:cs="Arial"/>
              </w:rPr>
              <w:t xml:space="preserve"> shall </w:t>
            </w:r>
            <w:r w:rsidRPr="00784AAC">
              <w:rPr>
                <w:rFonts w:ascii="Arial" w:hAnsi="Arial" w:cs="Arial"/>
                <w:b/>
                <w:u w:val="single"/>
              </w:rPr>
              <w:t>operate based on the following conditions:</w:t>
            </w:r>
            <w:r w:rsidRPr="00784AAC">
              <w:rPr>
                <w:rFonts w:ascii="Arial" w:hAnsi="Arial" w:cs="Arial"/>
              </w:rPr>
              <w:t xml:space="preserve"> </w:t>
            </w:r>
            <w:r w:rsidRPr="00BC3162">
              <w:rPr>
                <w:rFonts w:ascii="Arial" w:hAnsi="Arial" w:cs="Arial"/>
                <w:strike/>
              </w:rPr>
              <w:t xml:space="preserve">seek clearance from the </w:t>
            </w:r>
            <w:r w:rsidRPr="00BC3162">
              <w:rPr>
                <w:rFonts w:ascii="Arial" w:hAnsi="Arial" w:cs="Arial"/>
                <w:i/>
                <w:strike/>
              </w:rPr>
              <w:t>System Operator</w:t>
            </w:r>
            <w:r w:rsidRPr="00BC3162">
              <w:rPr>
                <w:rFonts w:ascii="Arial" w:hAnsi="Arial" w:cs="Arial"/>
                <w:strike/>
              </w:rPr>
              <w:t xml:space="preserve"> before ramping up or down to their respective </w:t>
            </w:r>
            <w:r w:rsidRPr="00BC3162">
              <w:rPr>
                <w:rFonts w:ascii="Arial" w:hAnsi="Arial" w:cs="Arial"/>
                <w:i/>
                <w:strike/>
              </w:rPr>
              <w:t>target loading levels</w:t>
            </w:r>
            <w:r w:rsidRPr="00BC3162">
              <w:rPr>
                <w:rFonts w:ascii="Arial" w:hAnsi="Arial" w:cs="Arial"/>
                <w:strike/>
              </w:rPr>
              <w:t xml:space="preserve">. The </w:t>
            </w:r>
            <w:r w:rsidRPr="00BC3162">
              <w:rPr>
                <w:rFonts w:ascii="Arial" w:hAnsi="Arial" w:cs="Arial"/>
                <w:i/>
                <w:strike/>
              </w:rPr>
              <w:t>System Operator</w:t>
            </w:r>
            <w:r w:rsidRPr="00BC3162">
              <w:rPr>
                <w:rFonts w:ascii="Arial" w:hAnsi="Arial" w:cs="Arial"/>
                <w:strike/>
              </w:rPr>
              <w:t xml:space="preserve"> shall provide clearance and issue </w:t>
            </w:r>
            <w:r w:rsidRPr="00BC3162">
              <w:rPr>
                <w:rFonts w:ascii="Arial" w:hAnsi="Arial" w:cs="Arial"/>
                <w:i/>
                <w:strike/>
              </w:rPr>
              <w:t>dispatch instructions</w:t>
            </w:r>
            <w:r w:rsidRPr="00BC3162">
              <w:rPr>
                <w:rFonts w:ascii="Arial" w:hAnsi="Arial" w:cs="Arial"/>
                <w:strike/>
              </w:rPr>
              <w:t xml:space="preserve"> as it deems appropriate.</w:t>
            </w:r>
          </w:p>
          <w:p w14:paraId="6948D1E0" w14:textId="77777777" w:rsidR="00F52AF4" w:rsidRPr="00BC3162" w:rsidRDefault="00F52AF4" w:rsidP="006771EF">
            <w:pPr>
              <w:spacing w:after="0" w:line="276" w:lineRule="auto"/>
              <w:ind w:left="1150" w:hanging="72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1276"/>
              <w:gridCol w:w="1560"/>
            </w:tblGrid>
            <w:tr w:rsidR="00153DD4" w:rsidRPr="00153DD4" w14:paraId="7C8FFCE4" w14:textId="77777777" w:rsidTr="00C9484D">
              <w:trPr>
                <w:trHeight w:val="244"/>
                <w:tblHeader/>
              </w:trPr>
              <w:tc>
                <w:tcPr>
                  <w:tcW w:w="872" w:type="dxa"/>
                  <w:shd w:val="clear" w:color="auto" w:fill="E2EFD9"/>
                </w:tcPr>
                <w:p w14:paraId="29A85E36"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lastRenderedPageBreak/>
                    <w:t>Condition</w:t>
                  </w:r>
                </w:p>
              </w:tc>
              <w:tc>
                <w:tcPr>
                  <w:tcW w:w="1276" w:type="dxa"/>
                  <w:shd w:val="clear" w:color="auto" w:fill="E2EFD9"/>
                </w:tcPr>
                <w:p w14:paraId="3B32FD4F"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t xml:space="preserve">Status of Actual Dispatch </w:t>
                  </w:r>
                </w:p>
              </w:tc>
              <w:tc>
                <w:tcPr>
                  <w:tcW w:w="1560" w:type="dxa"/>
                  <w:shd w:val="clear" w:color="auto" w:fill="E2EFD9"/>
                </w:tcPr>
                <w:p w14:paraId="2E2C8250"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t>Expected Response</w:t>
                  </w:r>
                </w:p>
              </w:tc>
            </w:tr>
            <w:tr w:rsidR="00153DD4" w:rsidRPr="00153DD4" w14:paraId="05A4D6A9" w14:textId="77777777" w:rsidTr="00C9484D">
              <w:trPr>
                <w:trHeight w:val="255"/>
              </w:trPr>
              <w:tc>
                <w:tcPr>
                  <w:tcW w:w="872" w:type="dxa"/>
                  <w:vMerge w:val="restart"/>
                  <w:shd w:val="clear" w:color="auto" w:fill="auto"/>
                </w:tcPr>
                <w:p w14:paraId="3AE5C21F"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Frequency is 59.7 Hz or lower</w:t>
                  </w:r>
                </w:p>
              </w:tc>
              <w:tc>
                <w:tcPr>
                  <w:tcW w:w="1276" w:type="dxa"/>
                  <w:shd w:val="clear" w:color="auto" w:fill="auto"/>
                </w:tcPr>
                <w:p w14:paraId="1B54EC84"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If ramping down, or current actual loading is higher than </w:t>
                  </w:r>
                  <w:r w:rsidRPr="00153DD4">
                    <w:rPr>
                      <w:rFonts w:ascii="Arial" w:hAnsi="Arial" w:cs="Arial"/>
                      <w:b/>
                      <w:i/>
                      <w:sz w:val="18"/>
                      <w:u w:val="single"/>
                    </w:rPr>
                    <w:t>dispatch schedule</w:t>
                  </w:r>
                </w:p>
              </w:tc>
              <w:tc>
                <w:tcPr>
                  <w:tcW w:w="1560" w:type="dxa"/>
                  <w:shd w:val="clear" w:color="auto" w:fill="auto"/>
                </w:tcPr>
                <w:p w14:paraId="240241D9"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i/>
                      <w:sz w:val="18"/>
                      <w:u w:val="single"/>
                    </w:rPr>
                    <w:t>Generating unit</w:t>
                  </w:r>
                  <w:r w:rsidRPr="00153DD4">
                    <w:rPr>
                      <w:rFonts w:ascii="Arial" w:hAnsi="Arial" w:cs="Arial"/>
                      <w:b/>
                      <w:sz w:val="18"/>
                      <w:u w:val="single"/>
                    </w:rPr>
                    <w:t xml:space="preserve"> should stop ramping down and </w:t>
                  </w:r>
                  <w:r w:rsidRPr="00153DD4">
                    <w:rPr>
                      <w:rFonts w:ascii="Arial" w:hAnsi="Arial" w:cs="Arial"/>
                      <w:b/>
                      <w:bCs/>
                      <w:sz w:val="18"/>
                      <w:u w:val="single"/>
                    </w:rPr>
                    <w:t>maintain current actual loading</w:t>
                  </w:r>
                  <w:r w:rsidRPr="00153DD4">
                    <w:rPr>
                      <w:rFonts w:ascii="Arial" w:hAnsi="Arial" w:cs="Arial"/>
                      <w:b/>
                      <w:sz w:val="18"/>
                      <w:u w:val="single"/>
                    </w:rPr>
                    <w:t xml:space="preserve"> unless otherwise instructed by the </w:t>
                  </w:r>
                  <w:r w:rsidRPr="00153DD4">
                    <w:rPr>
                      <w:rFonts w:ascii="Arial" w:hAnsi="Arial" w:cs="Arial"/>
                      <w:b/>
                      <w:i/>
                      <w:sz w:val="18"/>
                      <w:u w:val="single"/>
                    </w:rPr>
                    <w:t>System Operator</w:t>
                  </w:r>
                </w:p>
              </w:tc>
            </w:tr>
            <w:tr w:rsidR="00153DD4" w:rsidRPr="00153DD4" w14:paraId="3E6861D6" w14:textId="77777777" w:rsidTr="00C9484D">
              <w:trPr>
                <w:trHeight w:val="255"/>
              </w:trPr>
              <w:tc>
                <w:tcPr>
                  <w:tcW w:w="872" w:type="dxa"/>
                  <w:vMerge/>
                  <w:shd w:val="clear" w:color="auto" w:fill="auto"/>
                </w:tcPr>
                <w:p w14:paraId="1FCBC70C" w14:textId="77777777" w:rsidR="00F52AF4" w:rsidRPr="00153DD4" w:rsidRDefault="00F52AF4" w:rsidP="006771EF">
                  <w:pPr>
                    <w:pStyle w:val="NoSpacing"/>
                    <w:spacing w:line="276" w:lineRule="auto"/>
                    <w:rPr>
                      <w:rFonts w:ascii="Arial" w:hAnsi="Arial" w:cs="Arial"/>
                      <w:sz w:val="18"/>
                    </w:rPr>
                  </w:pPr>
                </w:p>
              </w:tc>
              <w:tc>
                <w:tcPr>
                  <w:tcW w:w="1276" w:type="dxa"/>
                  <w:shd w:val="clear" w:color="auto" w:fill="auto"/>
                </w:tcPr>
                <w:p w14:paraId="679FCCEE"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If ramping up, or current actual loading is lower than </w:t>
                  </w:r>
                  <w:r w:rsidRPr="00153DD4">
                    <w:rPr>
                      <w:rFonts w:ascii="Arial" w:hAnsi="Arial" w:cs="Arial"/>
                      <w:b/>
                      <w:i/>
                      <w:sz w:val="18"/>
                      <w:u w:val="single"/>
                    </w:rPr>
                    <w:t>dispatch schedule</w:t>
                  </w:r>
                </w:p>
              </w:tc>
              <w:tc>
                <w:tcPr>
                  <w:tcW w:w="1560" w:type="dxa"/>
                  <w:shd w:val="clear" w:color="auto" w:fill="auto"/>
                </w:tcPr>
                <w:p w14:paraId="7885C1CA"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i/>
                      <w:sz w:val="18"/>
                      <w:u w:val="single"/>
                    </w:rPr>
                    <w:t>Generating unit</w:t>
                  </w:r>
                  <w:r w:rsidRPr="00153DD4">
                    <w:rPr>
                      <w:rFonts w:ascii="Arial" w:hAnsi="Arial" w:cs="Arial"/>
                      <w:b/>
                      <w:sz w:val="18"/>
                      <w:u w:val="single"/>
                    </w:rPr>
                    <w:t xml:space="preserve"> should continue to </w:t>
                  </w:r>
                  <w:r w:rsidRPr="00153DD4">
                    <w:rPr>
                      <w:rFonts w:ascii="Arial" w:hAnsi="Arial" w:cs="Arial"/>
                      <w:b/>
                      <w:bCs/>
                      <w:sz w:val="18"/>
                      <w:u w:val="single"/>
                    </w:rPr>
                    <w:t>ramp up</w:t>
                  </w:r>
                  <w:r w:rsidRPr="00153DD4">
                    <w:rPr>
                      <w:rFonts w:ascii="Arial" w:hAnsi="Arial" w:cs="Arial"/>
                      <w:b/>
                      <w:sz w:val="18"/>
                      <w:u w:val="single"/>
                    </w:rPr>
                    <w:t xml:space="preserve"> to its </w:t>
                  </w:r>
                  <w:r w:rsidRPr="00153DD4">
                    <w:rPr>
                      <w:rFonts w:ascii="Arial" w:hAnsi="Arial" w:cs="Arial"/>
                      <w:b/>
                      <w:i/>
                      <w:sz w:val="18"/>
                      <w:u w:val="single"/>
                    </w:rPr>
                    <w:t>dispatch schedule</w:t>
                  </w:r>
                  <w:r w:rsidRPr="00153DD4">
                    <w:rPr>
                      <w:rFonts w:ascii="Arial" w:hAnsi="Arial" w:cs="Arial"/>
                      <w:b/>
                      <w:sz w:val="18"/>
                      <w:u w:val="single"/>
                    </w:rPr>
                    <w:t xml:space="preserve"> unless otherwise instructed by the </w:t>
                  </w:r>
                  <w:r w:rsidRPr="00153DD4">
                    <w:rPr>
                      <w:rFonts w:ascii="Arial" w:hAnsi="Arial" w:cs="Arial"/>
                      <w:b/>
                      <w:i/>
                      <w:sz w:val="18"/>
                      <w:u w:val="single"/>
                    </w:rPr>
                    <w:t>System Operator</w:t>
                  </w:r>
                  <w:r w:rsidRPr="00153DD4">
                    <w:rPr>
                      <w:rFonts w:ascii="Arial" w:hAnsi="Arial" w:cs="Arial"/>
                      <w:b/>
                      <w:sz w:val="18"/>
                      <w:u w:val="single"/>
                    </w:rPr>
                    <w:t xml:space="preserve"> </w:t>
                  </w:r>
                </w:p>
              </w:tc>
            </w:tr>
          </w:tbl>
          <w:p w14:paraId="457E2788" w14:textId="77777777" w:rsidR="00F52AF4" w:rsidRPr="00BC3162" w:rsidRDefault="00F52AF4" w:rsidP="006771EF">
            <w:pPr>
              <w:spacing w:after="0" w:line="276" w:lineRule="auto"/>
              <w:ind w:left="700" w:hanging="720"/>
              <w:rPr>
                <w:rFonts w:ascii="Arial" w:hAnsi="Arial" w:cs="Arial"/>
              </w:rPr>
            </w:pPr>
          </w:p>
          <w:p w14:paraId="13BF6F9D" w14:textId="77777777" w:rsidR="00F52AF4" w:rsidRPr="00BC3162" w:rsidRDefault="00F52AF4" w:rsidP="006771EF">
            <w:pPr>
              <w:spacing w:after="0" w:line="276" w:lineRule="auto"/>
              <w:ind w:left="628" w:hanging="198"/>
              <w:rPr>
                <w:rFonts w:ascii="Arial" w:hAnsi="Arial" w:cs="Arial"/>
                <w:b/>
                <w:u w:val="single"/>
              </w:rPr>
            </w:pPr>
            <w:r>
              <w:rPr>
                <w:rFonts w:ascii="Arial" w:hAnsi="Arial" w:cs="Arial"/>
                <w:b/>
                <w:u w:val="single"/>
              </w:rPr>
              <w:t>b.</w:t>
            </w:r>
            <w:r w:rsidRPr="00BC3162">
              <w:rPr>
                <w:rFonts w:ascii="Arial" w:hAnsi="Arial" w:cs="Arial"/>
                <w:b/>
                <w:u w:val="single"/>
              </w:rPr>
              <w:t xml:space="preserve"> Once the </w:t>
            </w:r>
            <w:r w:rsidRPr="00BC3162">
              <w:rPr>
                <w:rFonts w:ascii="Arial" w:hAnsi="Arial" w:cs="Arial"/>
                <w:b/>
                <w:i/>
                <w:u w:val="single"/>
              </w:rPr>
              <w:t>grid frequency</w:t>
            </w:r>
            <w:r w:rsidRPr="00BC3162">
              <w:rPr>
                <w:rFonts w:ascii="Arial" w:hAnsi="Arial" w:cs="Arial"/>
                <w:b/>
                <w:u w:val="single"/>
              </w:rPr>
              <w:t xml:space="preserve"> goes up to 60 Hz after coming off from a state in </w:t>
            </w:r>
            <w:r>
              <w:rPr>
                <w:rFonts w:ascii="Arial" w:hAnsi="Arial" w:cs="Arial"/>
                <w:b/>
                <w:u w:val="single"/>
              </w:rPr>
              <w:t>Section 11.4.4 (a)</w:t>
            </w:r>
            <w:r w:rsidRPr="00BC3162">
              <w:rPr>
                <w:rFonts w:ascii="Arial" w:hAnsi="Arial" w:cs="Arial"/>
                <w:b/>
                <w:u w:val="single"/>
              </w:rPr>
              <w:t xml:space="preserve">, then the </w:t>
            </w:r>
            <w:r w:rsidRPr="00BC3162">
              <w:rPr>
                <w:rFonts w:ascii="Arial" w:hAnsi="Arial" w:cs="Arial"/>
                <w:b/>
                <w:i/>
                <w:u w:val="single"/>
              </w:rPr>
              <w:t>Trading Participants</w:t>
            </w:r>
            <w:r w:rsidRPr="00BC3162">
              <w:rPr>
                <w:rFonts w:ascii="Arial" w:hAnsi="Arial" w:cs="Arial"/>
                <w:b/>
                <w:u w:val="single"/>
              </w:rPr>
              <w:t xml:space="preserve"> shall resume to dispatch its </w:t>
            </w:r>
            <w:r w:rsidRPr="002128C1">
              <w:rPr>
                <w:rFonts w:ascii="Arial" w:hAnsi="Arial" w:cs="Arial"/>
                <w:b/>
                <w:i/>
                <w:u w:val="single"/>
              </w:rPr>
              <w:t>generating units</w:t>
            </w:r>
            <w:r w:rsidRPr="00BC3162">
              <w:rPr>
                <w:rFonts w:ascii="Arial" w:hAnsi="Arial" w:cs="Arial"/>
                <w:b/>
                <w:u w:val="single"/>
              </w:rPr>
              <w:t xml:space="preserve"> to meet its </w:t>
            </w:r>
            <w:r w:rsidRPr="002128C1">
              <w:rPr>
                <w:rFonts w:ascii="Arial" w:hAnsi="Arial" w:cs="Arial"/>
                <w:b/>
                <w:i/>
                <w:u w:val="single"/>
              </w:rPr>
              <w:t>dispatch schedule</w:t>
            </w:r>
            <w:r w:rsidRPr="00BC3162">
              <w:rPr>
                <w:rFonts w:ascii="Arial" w:hAnsi="Arial" w:cs="Arial"/>
                <w:b/>
                <w:u w:val="single"/>
              </w:rPr>
              <w:t>.</w:t>
            </w:r>
          </w:p>
          <w:p w14:paraId="3229A065" w14:textId="77777777" w:rsidR="00F52AF4" w:rsidRPr="00BC3162" w:rsidRDefault="00F52AF4" w:rsidP="006771EF">
            <w:pPr>
              <w:spacing w:after="0" w:line="276" w:lineRule="auto"/>
              <w:ind w:left="1150" w:hanging="720"/>
              <w:rPr>
                <w:rFonts w:ascii="Arial" w:hAnsi="Arial" w:cs="Arial"/>
                <w:b/>
                <w:u w:val="single"/>
              </w:rPr>
            </w:pPr>
          </w:p>
          <w:p w14:paraId="01FB0BAD" w14:textId="77777777" w:rsidR="00F52AF4" w:rsidRPr="00BC3162" w:rsidRDefault="00F52AF4" w:rsidP="006771EF">
            <w:pPr>
              <w:spacing w:after="0" w:line="276" w:lineRule="auto"/>
              <w:ind w:left="628" w:hanging="198"/>
              <w:rPr>
                <w:rFonts w:ascii="Arial" w:hAnsi="Arial" w:cs="Arial"/>
                <w:b/>
                <w:u w:val="single"/>
              </w:rPr>
            </w:pPr>
            <w:proofErr w:type="spellStart"/>
            <w:r>
              <w:rPr>
                <w:rFonts w:ascii="Arial" w:hAnsi="Arial" w:cs="Arial"/>
                <w:b/>
                <w:u w:val="single"/>
              </w:rPr>
              <w:lastRenderedPageBreak/>
              <w:t>c.</w:t>
            </w:r>
            <w:proofErr w:type="spellEnd"/>
            <w:r>
              <w:rPr>
                <w:rFonts w:ascii="Arial" w:hAnsi="Arial" w:cs="Arial"/>
                <w:b/>
                <w:u w:val="single"/>
              </w:rPr>
              <w:t xml:space="preserve"> </w:t>
            </w:r>
            <w:r w:rsidRPr="00BC3162">
              <w:rPr>
                <w:rFonts w:ascii="Arial" w:hAnsi="Arial" w:cs="Arial"/>
                <w:b/>
                <w:u w:val="single"/>
              </w:rPr>
              <w:t xml:space="preserve">When the </w:t>
            </w:r>
            <w:r w:rsidRPr="00BC3162">
              <w:rPr>
                <w:rFonts w:ascii="Arial" w:hAnsi="Arial" w:cs="Arial"/>
                <w:b/>
                <w:i/>
                <w:u w:val="single"/>
              </w:rPr>
              <w:t>grid frequency</w:t>
            </w:r>
            <w:r w:rsidRPr="00BC3162">
              <w:rPr>
                <w:rFonts w:ascii="Arial" w:hAnsi="Arial" w:cs="Arial"/>
                <w:b/>
                <w:u w:val="single"/>
              </w:rPr>
              <w:t xml:space="preserve"> reaches 60.3 Hz or higher, the </w:t>
            </w:r>
            <w:r w:rsidRPr="00BC3162">
              <w:rPr>
                <w:rFonts w:ascii="Arial" w:hAnsi="Arial" w:cs="Arial"/>
                <w:b/>
                <w:i/>
                <w:u w:val="single"/>
              </w:rPr>
              <w:t>Trading Participants</w:t>
            </w:r>
            <w:r w:rsidRPr="00BC3162">
              <w:rPr>
                <w:rFonts w:ascii="Arial" w:hAnsi="Arial" w:cs="Arial"/>
                <w:b/>
                <w:u w:val="single"/>
              </w:rPr>
              <w:t xml:space="preserve"> shall operate based on the following conditions</w:t>
            </w:r>
            <w:r>
              <w:rPr>
                <w:rFonts w:ascii="Arial" w:hAnsi="Arial" w:cs="Arial"/>
                <w:b/>
                <w:u w:val="single"/>
              </w:rPr>
              <w:t>:</w:t>
            </w:r>
          </w:p>
          <w:p w14:paraId="16FB9C2E" w14:textId="77777777" w:rsidR="00F52AF4" w:rsidRPr="00BC3162" w:rsidRDefault="00F52AF4" w:rsidP="006771EF">
            <w:pPr>
              <w:spacing w:after="0" w:line="276" w:lineRule="auto"/>
              <w:ind w:left="1150" w:hanging="720"/>
              <w:rPr>
                <w:rFonts w:ascii="Arial" w:hAnsi="Arial" w:cs="Arial"/>
                <w:b/>
                <w:u w:val="single"/>
              </w:rPr>
            </w:pPr>
          </w:p>
          <w:tbl>
            <w:tblPr>
              <w:tblW w:w="3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1412"/>
              <w:gridCol w:w="1559"/>
            </w:tblGrid>
            <w:tr w:rsidR="00153DD4" w:rsidRPr="00153DD4" w14:paraId="24C96D66" w14:textId="77777777" w:rsidTr="00153DD4">
              <w:trPr>
                <w:trHeight w:val="244"/>
                <w:tblHeader/>
              </w:trPr>
              <w:tc>
                <w:tcPr>
                  <w:tcW w:w="679" w:type="dxa"/>
                  <w:shd w:val="clear" w:color="auto" w:fill="E2EFD9"/>
                </w:tcPr>
                <w:p w14:paraId="4DA34A42"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t>Condition</w:t>
                  </w:r>
                </w:p>
              </w:tc>
              <w:tc>
                <w:tcPr>
                  <w:tcW w:w="1412" w:type="dxa"/>
                  <w:shd w:val="clear" w:color="auto" w:fill="E2EFD9"/>
                </w:tcPr>
                <w:p w14:paraId="0C64A3A4"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t xml:space="preserve">Status of Actual Dispatch </w:t>
                  </w:r>
                </w:p>
              </w:tc>
              <w:tc>
                <w:tcPr>
                  <w:tcW w:w="1559" w:type="dxa"/>
                  <w:shd w:val="clear" w:color="auto" w:fill="E2EFD9"/>
                </w:tcPr>
                <w:p w14:paraId="0BE68001" w14:textId="77777777" w:rsidR="00F52AF4" w:rsidRPr="00153DD4" w:rsidRDefault="00F52AF4" w:rsidP="006771EF">
                  <w:pPr>
                    <w:pStyle w:val="NoSpacing"/>
                    <w:spacing w:line="276" w:lineRule="auto"/>
                    <w:rPr>
                      <w:rFonts w:ascii="Arial" w:hAnsi="Arial" w:cs="Arial"/>
                      <w:b/>
                      <w:bCs/>
                      <w:sz w:val="18"/>
                      <w:u w:val="single"/>
                    </w:rPr>
                  </w:pPr>
                  <w:r w:rsidRPr="00153DD4">
                    <w:rPr>
                      <w:rFonts w:ascii="Arial" w:hAnsi="Arial" w:cs="Arial"/>
                      <w:b/>
                      <w:bCs/>
                      <w:sz w:val="18"/>
                      <w:u w:val="single"/>
                    </w:rPr>
                    <w:t>Expected Response</w:t>
                  </w:r>
                </w:p>
              </w:tc>
            </w:tr>
            <w:tr w:rsidR="00153DD4" w:rsidRPr="00153DD4" w14:paraId="3C37BB89" w14:textId="77777777" w:rsidTr="00153DD4">
              <w:trPr>
                <w:trHeight w:val="244"/>
              </w:trPr>
              <w:tc>
                <w:tcPr>
                  <w:tcW w:w="679" w:type="dxa"/>
                  <w:vMerge w:val="restart"/>
                  <w:shd w:val="clear" w:color="auto" w:fill="auto"/>
                </w:tcPr>
                <w:p w14:paraId="5E769D06"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Frequency is 60.3 Hz or higher</w:t>
                  </w:r>
                </w:p>
              </w:tc>
              <w:tc>
                <w:tcPr>
                  <w:tcW w:w="1412" w:type="dxa"/>
                  <w:shd w:val="clear" w:color="auto" w:fill="auto"/>
                </w:tcPr>
                <w:p w14:paraId="0772C726"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If ramping down, or current actual loading is higher than </w:t>
                  </w:r>
                  <w:r w:rsidRPr="00153DD4">
                    <w:rPr>
                      <w:rFonts w:ascii="Arial" w:hAnsi="Arial" w:cs="Arial"/>
                      <w:b/>
                      <w:i/>
                      <w:sz w:val="18"/>
                      <w:u w:val="single"/>
                    </w:rPr>
                    <w:t>dispatch schedule</w:t>
                  </w:r>
                </w:p>
              </w:tc>
              <w:tc>
                <w:tcPr>
                  <w:tcW w:w="1559" w:type="dxa"/>
                  <w:shd w:val="clear" w:color="auto" w:fill="auto"/>
                </w:tcPr>
                <w:p w14:paraId="594EB9B8"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Generating unit should continue to </w:t>
                  </w:r>
                  <w:r w:rsidRPr="00153DD4">
                    <w:rPr>
                      <w:rFonts w:ascii="Arial" w:hAnsi="Arial" w:cs="Arial"/>
                      <w:b/>
                      <w:bCs/>
                      <w:sz w:val="18"/>
                      <w:u w:val="single"/>
                    </w:rPr>
                    <w:t>ramp down</w:t>
                  </w:r>
                  <w:r w:rsidRPr="00153DD4">
                    <w:rPr>
                      <w:rFonts w:ascii="Arial" w:hAnsi="Arial" w:cs="Arial"/>
                      <w:b/>
                      <w:sz w:val="18"/>
                      <w:u w:val="single"/>
                    </w:rPr>
                    <w:t xml:space="preserve"> to its </w:t>
                  </w:r>
                  <w:r w:rsidRPr="00153DD4">
                    <w:rPr>
                      <w:rFonts w:ascii="Arial" w:hAnsi="Arial" w:cs="Arial"/>
                      <w:b/>
                      <w:i/>
                      <w:sz w:val="18"/>
                      <w:u w:val="single"/>
                    </w:rPr>
                    <w:t>dispatch schedule</w:t>
                  </w:r>
                  <w:r w:rsidRPr="00153DD4">
                    <w:rPr>
                      <w:rFonts w:ascii="Arial" w:hAnsi="Arial" w:cs="Arial"/>
                      <w:b/>
                      <w:sz w:val="18"/>
                      <w:u w:val="single"/>
                    </w:rPr>
                    <w:t xml:space="preserve"> unless otherwise instructed by the </w:t>
                  </w:r>
                  <w:r w:rsidRPr="00153DD4">
                    <w:rPr>
                      <w:rFonts w:ascii="Arial" w:hAnsi="Arial" w:cs="Arial"/>
                      <w:b/>
                      <w:i/>
                      <w:sz w:val="18"/>
                      <w:u w:val="single"/>
                    </w:rPr>
                    <w:t>System Operator</w:t>
                  </w:r>
                </w:p>
              </w:tc>
            </w:tr>
            <w:tr w:rsidR="00153DD4" w:rsidRPr="00153DD4" w14:paraId="0FEEF5E0" w14:textId="77777777" w:rsidTr="00153DD4">
              <w:trPr>
                <w:trHeight w:val="244"/>
              </w:trPr>
              <w:tc>
                <w:tcPr>
                  <w:tcW w:w="679" w:type="dxa"/>
                  <w:vMerge/>
                  <w:shd w:val="clear" w:color="auto" w:fill="auto"/>
                </w:tcPr>
                <w:p w14:paraId="41223BA1" w14:textId="77777777" w:rsidR="00F52AF4" w:rsidRPr="00153DD4" w:rsidRDefault="00F52AF4" w:rsidP="006771EF">
                  <w:pPr>
                    <w:pStyle w:val="NoSpacing"/>
                    <w:spacing w:line="276" w:lineRule="auto"/>
                    <w:rPr>
                      <w:rFonts w:ascii="Arial" w:hAnsi="Arial" w:cs="Arial"/>
                      <w:b/>
                      <w:sz w:val="18"/>
                      <w:u w:val="single"/>
                    </w:rPr>
                  </w:pPr>
                </w:p>
              </w:tc>
              <w:tc>
                <w:tcPr>
                  <w:tcW w:w="1412" w:type="dxa"/>
                  <w:shd w:val="clear" w:color="auto" w:fill="auto"/>
                </w:tcPr>
                <w:p w14:paraId="5956668E"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If ramping up, or current actual loading is lower than </w:t>
                  </w:r>
                  <w:r w:rsidRPr="00153DD4">
                    <w:rPr>
                      <w:rFonts w:ascii="Arial" w:hAnsi="Arial" w:cs="Arial"/>
                      <w:b/>
                      <w:i/>
                      <w:sz w:val="18"/>
                      <w:u w:val="single"/>
                    </w:rPr>
                    <w:t>dispatch schedule</w:t>
                  </w:r>
                </w:p>
              </w:tc>
              <w:tc>
                <w:tcPr>
                  <w:tcW w:w="1559" w:type="dxa"/>
                  <w:shd w:val="clear" w:color="auto" w:fill="auto"/>
                </w:tcPr>
                <w:p w14:paraId="62A931F9" w14:textId="77777777" w:rsidR="00F52AF4" w:rsidRPr="00153DD4" w:rsidRDefault="00F52AF4" w:rsidP="006771EF">
                  <w:pPr>
                    <w:pStyle w:val="NoSpacing"/>
                    <w:spacing w:line="276" w:lineRule="auto"/>
                    <w:rPr>
                      <w:rFonts w:ascii="Arial" w:hAnsi="Arial" w:cs="Arial"/>
                      <w:b/>
                      <w:sz w:val="18"/>
                      <w:u w:val="single"/>
                    </w:rPr>
                  </w:pPr>
                  <w:r w:rsidRPr="00153DD4">
                    <w:rPr>
                      <w:rFonts w:ascii="Arial" w:hAnsi="Arial" w:cs="Arial"/>
                      <w:b/>
                      <w:sz w:val="18"/>
                      <w:u w:val="single"/>
                    </w:rPr>
                    <w:t xml:space="preserve">Generator should stop ramping up and </w:t>
                  </w:r>
                  <w:r w:rsidRPr="00153DD4">
                    <w:rPr>
                      <w:rFonts w:ascii="Arial" w:hAnsi="Arial" w:cs="Arial"/>
                      <w:b/>
                      <w:bCs/>
                      <w:sz w:val="18"/>
                      <w:u w:val="single"/>
                    </w:rPr>
                    <w:t>maintain current actual loading</w:t>
                  </w:r>
                  <w:r w:rsidRPr="00153DD4">
                    <w:rPr>
                      <w:rFonts w:ascii="Arial" w:hAnsi="Arial" w:cs="Arial"/>
                      <w:b/>
                      <w:sz w:val="18"/>
                      <w:u w:val="single"/>
                    </w:rPr>
                    <w:t xml:space="preserve"> unless otherwise instructed by the </w:t>
                  </w:r>
                  <w:r w:rsidRPr="00153DD4">
                    <w:rPr>
                      <w:rFonts w:ascii="Arial" w:hAnsi="Arial" w:cs="Arial"/>
                      <w:b/>
                      <w:i/>
                      <w:sz w:val="18"/>
                      <w:u w:val="single"/>
                    </w:rPr>
                    <w:t>System Operator</w:t>
                  </w:r>
                </w:p>
              </w:tc>
            </w:tr>
          </w:tbl>
          <w:p w14:paraId="5D5B52BD" w14:textId="77777777" w:rsidR="00F52AF4" w:rsidRPr="00BC3162" w:rsidRDefault="00F52AF4" w:rsidP="006771EF">
            <w:pPr>
              <w:spacing w:after="0" w:line="276" w:lineRule="auto"/>
              <w:ind w:left="1150" w:hanging="720"/>
              <w:rPr>
                <w:rFonts w:ascii="Arial" w:hAnsi="Arial" w:cs="Arial"/>
                <w:b/>
                <w:u w:val="single"/>
              </w:rPr>
            </w:pPr>
          </w:p>
          <w:p w14:paraId="1381F7A0" w14:textId="77777777" w:rsidR="00F52AF4" w:rsidRPr="00BC3162" w:rsidRDefault="00F52AF4" w:rsidP="006771EF">
            <w:pPr>
              <w:spacing w:after="0" w:line="276" w:lineRule="auto"/>
              <w:ind w:left="628" w:hanging="198"/>
              <w:rPr>
                <w:rFonts w:ascii="Arial" w:hAnsi="Arial" w:cs="Arial"/>
                <w:b/>
                <w:u w:val="single"/>
              </w:rPr>
            </w:pPr>
            <w:r>
              <w:rPr>
                <w:rFonts w:ascii="Arial" w:hAnsi="Arial" w:cs="Arial"/>
                <w:b/>
                <w:u w:val="single"/>
              </w:rPr>
              <w:t xml:space="preserve">d. </w:t>
            </w:r>
            <w:r w:rsidRPr="00BC3162">
              <w:rPr>
                <w:rFonts w:ascii="Arial" w:hAnsi="Arial" w:cs="Arial"/>
                <w:b/>
                <w:u w:val="single"/>
              </w:rPr>
              <w:t xml:space="preserve">Once the </w:t>
            </w:r>
            <w:r w:rsidRPr="00BC3162">
              <w:rPr>
                <w:rFonts w:ascii="Arial" w:hAnsi="Arial" w:cs="Arial"/>
                <w:b/>
                <w:i/>
                <w:u w:val="single"/>
              </w:rPr>
              <w:t>grid frequency</w:t>
            </w:r>
            <w:r w:rsidRPr="00BC3162">
              <w:rPr>
                <w:rFonts w:ascii="Arial" w:hAnsi="Arial" w:cs="Arial"/>
                <w:b/>
                <w:u w:val="single"/>
              </w:rPr>
              <w:t xml:space="preserve"> comes down to 60 Hz after coming off from a state in </w:t>
            </w:r>
            <w:r>
              <w:rPr>
                <w:rFonts w:ascii="Arial" w:hAnsi="Arial" w:cs="Arial"/>
                <w:b/>
                <w:u w:val="single"/>
              </w:rPr>
              <w:lastRenderedPageBreak/>
              <w:t>Section 11.4.4 (c)</w:t>
            </w:r>
            <w:r w:rsidRPr="00BC3162">
              <w:rPr>
                <w:rFonts w:ascii="Arial" w:hAnsi="Arial" w:cs="Arial"/>
                <w:b/>
                <w:u w:val="single"/>
              </w:rPr>
              <w:t xml:space="preserve">, then the </w:t>
            </w:r>
            <w:r w:rsidRPr="00BC3162">
              <w:rPr>
                <w:rFonts w:ascii="Arial" w:hAnsi="Arial" w:cs="Arial"/>
                <w:b/>
                <w:i/>
                <w:u w:val="single"/>
              </w:rPr>
              <w:t>Trading Participants</w:t>
            </w:r>
            <w:r w:rsidRPr="00BC3162">
              <w:rPr>
                <w:rFonts w:ascii="Arial" w:hAnsi="Arial" w:cs="Arial"/>
                <w:b/>
                <w:u w:val="single"/>
              </w:rPr>
              <w:t xml:space="preserve"> shall resume to dispatch its generating units to meet its </w:t>
            </w:r>
            <w:r w:rsidRPr="002128C1">
              <w:rPr>
                <w:rFonts w:ascii="Arial" w:hAnsi="Arial" w:cs="Arial"/>
                <w:b/>
                <w:i/>
                <w:u w:val="single"/>
              </w:rPr>
              <w:t>dispatch schedule</w:t>
            </w:r>
            <w:r w:rsidRPr="00BC3162">
              <w:rPr>
                <w:rFonts w:ascii="Arial" w:hAnsi="Arial" w:cs="Arial"/>
                <w:b/>
                <w:u w:val="single"/>
              </w:rPr>
              <w:t>.</w:t>
            </w:r>
          </w:p>
          <w:p w14:paraId="7C057C3B" w14:textId="77777777" w:rsidR="00F52AF4" w:rsidRPr="00BC3162" w:rsidRDefault="00F52AF4" w:rsidP="006771EF">
            <w:pPr>
              <w:spacing w:after="0" w:line="276" w:lineRule="auto"/>
              <w:rPr>
                <w:rFonts w:ascii="Arial" w:hAnsi="Arial" w:cs="Arial"/>
              </w:rPr>
            </w:pPr>
          </w:p>
        </w:tc>
        <w:tc>
          <w:tcPr>
            <w:tcW w:w="1559" w:type="dxa"/>
          </w:tcPr>
          <w:p w14:paraId="797BCBBB"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Proposed to provide option for automated dispatching</w:t>
            </w:r>
            <w:r>
              <w:rPr>
                <w:rFonts w:ascii="Arial" w:hAnsi="Arial" w:cs="Arial"/>
                <w:color w:val="000000" w:themeColor="text1"/>
              </w:rPr>
              <w:t xml:space="preserve"> consistent with revisions in Section 11.1.3.</w:t>
            </w:r>
          </w:p>
          <w:p w14:paraId="1D43BF25" w14:textId="77777777" w:rsidR="00F52AF4" w:rsidRPr="00BC3162" w:rsidRDefault="00F52AF4" w:rsidP="006771EF">
            <w:pPr>
              <w:spacing w:after="0" w:line="276" w:lineRule="auto"/>
              <w:rPr>
                <w:rFonts w:ascii="Arial" w:hAnsi="Arial" w:cs="Arial"/>
                <w:color w:val="000000" w:themeColor="text1"/>
              </w:rPr>
            </w:pPr>
          </w:p>
          <w:p w14:paraId="4B08ABCF" w14:textId="0610D418" w:rsidR="00F52AF4" w:rsidRDefault="00F52AF4" w:rsidP="006771EF">
            <w:pPr>
              <w:spacing w:after="0" w:line="276" w:lineRule="auto"/>
              <w:rPr>
                <w:rFonts w:ascii="Arial" w:hAnsi="Arial" w:cs="Arial"/>
                <w:color w:val="000000" w:themeColor="text1"/>
              </w:rPr>
            </w:pPr>
          </w:p>
          <w:p w14:paraId="4EA55DC2" w14:textId="11DED753" w:rsidR="00153DD4" w:rsidRDefault="00153DD4" w:rsidP="006771EF">
            <w:pPr>
              <w:spacing w:after="0" w:line="276" w:lineRule="auto"/>
              <w:rPr>
                <w:rFonts w:ascii="Arial" w:hAnsi="Arial" w:cs="Arial"/>
                <w:color w:val="000000" w:themeColor="text1"/>
              </w:rPr>
            </w:pPr>
          </w:p>
          <w:p w14:paraId="2CF74F57" w14:textId="44A8FC10" w:rsidR="00153DD4" w:rsidRDefault="00153DD4" w:rsidP="006771EF">
            <w:pPr>
              <w:spacing w:after="0" w:line="276" w:lineRule="auto"/>
              <w:rPr>
                <w:rFonts w:ascii="Arial" w:hAnsi="Arial" w:cs="Arial"/>
                <w:color w:val="000000" w:themeColor="text1"/>
              </w:rPr>
            </w:pPr>
          </w:p>
          <w:p w14:paraId="21DACA15" w14:textId="5276EB8C" w:rsidR="00153DD4" w:rsidRDefault="00153DD4" w:rsidP="006771EF">
            <w:pPr>
              <w:spacing w:after="0" w:line="276" w:lineRule="auto"/>
              <w:rPr>
                <w:rFonts w:ascii="Arial" w:hAnsi="Arial" w:cs="Arial"/>
                <w:color w:val="000000" w:themeColor="text1"/>
              </w:rPr>
            </w:pPr>
          </w:p>
          <w:p w14:paraId="37373593" w14:textId="11359546" w:rsidR="00153DD4" w:rsidRDefault="00153DD4" w:rsidP="006771EF">
            <w:pPr>
              <w:spacing w:after="0" w:line="276" w:lineRule="auto"/>
              <w:rPr>
                <w:rFonts w:ascii="Arial" w:hAnsi="Arial" w:cs="Arial"/>
                <w:color w:val="000000" w:themeColor="text1"/>
              </w:rPr>
            </w:pPr>
          </w:p>
          <w:p w14:paraId="4FAC5846" w14:textId="0BBAC573" w:rsidR="00153DD4" w:rsidRDefault="00153DD4" w:rsidP="006771EF">
            <w:pPr>
              <w:spacing w:after="0" w:line="276" w:lineRule="auto"/>
              <w:rPr>
                <w:rFonts w:ascii="Arial" w:hAnsi="Arial" w:cs="Arial"/>
                <w:color w:val="000000" w:themeColor="text1"/>
              </w:rPr>
            </w:pPr>
          </w:p>
          <w:p w14:paraId="17359310" w14:textId="52DCCC02" w:rsidR="00153DD4" w:rsidRDefault="00153DD4" w:rsidP="006771EF">
            <w:pPr>
              <w:spacing w:after="0" w:line="276" w:lineRule="auto"/>
              <w:rPr>
                <w:rFonts w:ascii="Arial" w:hAnsi="Arial" w:cs="Arial"/>
                <w:color w:val="000000" w:themeColor="text1"/>
              </w:rPr>
            </w:pPr>
          </w:p>
          <w:p w14:paraId="7B8B48DB" w14:textId="5F7B650C" w:rsidR="00153DD4" w:rsidRDefault="00153DD4" w:rsidP="006771EF">
            <w:pPr>
              <w:spacing w:after="0" w:line="276" w:lineRule="auto"/>
              <w:rPr>
                <w:rFonts w:ascii="Arial" w:hAnsi="Arial" w:cs="Arial"/>
                <w:color w:val="000000" w:themeColor="text1"/>
              </w:rPr>
            </w:pPr>
          </w:p>
          <w:p w14:paraId="1BE05986" w14:textId="407CD385" w:rsidR="00153DD4" w:rsidRDefault="00153DD4" w:rsidP="006771EF">
            <w:pPr>
              <w:spacing w:after="0" w:line="276" w:lineRule="auto"/>
              <w:rPr>
                <w:rFonts w:ascii="Arial" w:hAnsi="Arial" w:cs="Arial"/>
                <w:color w:val="000000" w:themeColor="text1"/>
              </w:rPr>
            </w:pPr>
          </w:p>
          <w:p w14:paraId="0FCB7A2C" w14:textId="63683B08" w:rsidR="00153DD4" w:rsidRDefault="00153DD4" w:rsidP="006771EF">
            <w:pPr>
              <w:spacing w:after="0" w:line="276" w:lineRule="auto"/>
              <w:rPr>
                <w:rFonts w:ascii="Arial" w:hAnsi="Arial" w:cs="Arial"/>
                <w:color w:val="000000" w:themeColor="text1"/>
              </w:rPr>
            </w:pPr>
          </w:p>
          <w:p w14:paraId="30ADA089" w14:textId="44103E72" w:rsidR="00153DD4" w:rsidRDefault="00153DD4" w:rsidP="006771EF">
            <w:pPr>
              <w:spacing w:after="0" w:line="276" w:lineRule="auto"/>
              <w:rPr>
                <w:rFonts w:ascii="Arial" w:hAnsi="Arial" w:cs="Arial"/>
                <w:color w:val="000000" w:themeColor="text1"/>
              </w:rPr>
            </w:pPr>
          </w:p>
          <w:p w14:paraId="3E387375" w14:textId="6DCF59FA" w:rsidR="00153DD4" w:rsidRDefault="00153DD4" w:rsidP="006771EF">
            <w:pPr>
              <w:spacing w:after="0" w:line="276" w:lineRule="auto"/>
              <w:rPr>
                <w:rFonts w:ascii="Arial" w:hAnsi="Arial" w:cs="Arial"/>
                <w:color w:val="000000" w:themeColor="text1"/>
              </w:rPr>
            </w:pPr>
          </w:p>
          <w:p w14:paraId="46BBCE0C" w14:textId="1CCC4BDD" w:rsidR="00153DD4" w:rsidRDefault="00153DD4" w:rsidP="006771EF">
            <w:pPr>
              <w:spacing w:after="0" w:line="276" w:lineRule="auto"/>
              <w:rPr>
                <w:rFonts w:ascii="Arial" w:hAnsi="Arial" w:cs="Arial"/>
                <w:color w:val="000000" w:themeColor="text1"/>
              </w:rPr>
            </w:pPr>
          </w:p>
          <w:p w14:paraId="64872BF5" w14:textId="5C8E04B5" w:rsidR="00153DD4" w:rsidRDefault="00153DD4" w:rsidP="006771EF">
            <w:pPr>
              <w:spacing w:after="0" w:line="276" w:lineRule="auto"/>
              <w:rPr>
                <w:rFonts w:ascii="Arial" w:hAnsi="Arial" w:cs="Arial"/>
                <w:color w:val="000000" w:themeColor="text1"/>
              </w:rPr>
            </w:pPr>
          </w:p>
          <w:p w14:paraId="4F577AEE" w14:textId="54E11B9C" w:rsidR="00153DD4" w:rsidRDefault="00153DD4" w:rsidP="006771EF">
            <w:pPr>
              <w:spacing w:after="0" w:line="276" w:lineRule="auto"/>
              <w:rPr>
                <w:rFonts w:ascii="Arial" w:hAnsi="Arial" w:cs="Arial"/>
                <w:color w:val="000000" w:themeColor="text1"/>
              </w:rPr>
            </w:pPr>
          </w:p>
          <w:p w14:paraId="5AED0444" w14:textId="67455A2A" w:rsidR="00153DD4" w:rsidRDefault="00153DD4" w:rsidP="006771EF">
            <w:pPr>
              <w:spacing w:after="0" w:line="276" w:lineRule="auto"/>
              <w:rPr>
                <w:rFonts w:ascii="Arial" w:hAnsi="Arial" w:cs="Arial"/>
                <w:color w:val="000000" w:themeColor="text1"/>
              </w:rPr>
            </w:pPr>
          </w:p>
          <w:p w14:paraId="6AA0FA3C" w14:textId="118AA209" w:rsidR="00153DD4" w:rsidRDefault="00153DD4" w:rsidP="006771EF">
            <w:pPr>
              <w:spacing w:after="0" w:line="276" w:lineRule="auto"/>
              <w:rPr>
                <w:rFonts w:ascii="Arial" w:hAnsi="Arial" w:cs="Arial"/>
                <w:color w:val="000000" w:themeColor="text1"/>
              </w:rPr>
            </w:pPr>
          </w:p>
          <w:p w14:paraId="0E76DFC8" w14:textId="0A066F4A" w:rsidR="00153DD4" w:rsidRDefault="00153DD4" w:rsidP="006771EF">
            <w:pPr>
              <w:spacing w:after="0" w:line="276" w:lineRule="auto"/>
              <w:rPr>
                <w:rFonts w:ascii="Arial" w:hAnsi="Arial" w:cs="Arial"/>
                <w:color w:val="000000" w:themeColor="text1"/>
              </w:rPr>
            </w:pPr>
          </w:p>
          <w:p w14:paraId="33E8192A" w14:textId="7337FF5C" w:rsidR="00153DD4" w:rsidRDefault="00153DD4" w:rsidP="006771EF">
            <w:pPr>
              <w:spacing w:after="0" w:line="276" w:lineRule="auto"/>
              <w:rPr>
                <w:rFonts w:ascii="Arial" w:hAnsi="Arial" w:cs="Arial"/>
                <w:color w:val="000000" w:themeColor="text1"/>
              </w:rPr>
            </w:pPr>
          </w:p>
          <w:p w14:paraId="464C723E" w14:textId="514302DA" w:rsidR="00153DD4" w:rsidRDefault="00153DD4" w:rsidP="006771EF">
            <w:pPr>
              <w:spacing w:after="0" w:line="276" w:lineRule="auto"/>
              <w:rPr>
                <w:rFonts w:ascii="Arial" w:hAnsi="Arial" w:cs="Arial"/>
                <w:color w:val="000000" w:themeColor="text1"/>
              </w:rPr>
            </w:pPr>
          </w:p>
          <w:p w14:paraId="12D14E40" w14:textId="59047E8C" w:rsidR="00153DD4" w:rsidRDefault="00153DD4" w:rsidP="006771EF">
            <w:pPr>
              <w:spacing w:after="0" w:line="276" w:lineRule="auto"/>
              <w:rPr>
                <w:rFonts w:ascii="Arial" w:hAnsi="Arial" w:cs="Arial"/>
                <w:color w:val="000000" w:themeColor="text1"/>
              </w:rPr>
            </w:pPr>
          </w:p>
          <w:p w14:paraId="1C779D40" w14:textId="047FE64B" w:rsidR="00153DD4" w:rsidRDefault="00153DD4" w:rsidP="006771EF">
            <w:pPr>
              <w:spacing w:after="0" w:line="276" w:lineRule="auto"/>
              <w:rPr>
                <w:rFonts w:ascii="Arial" w:hAnsi="Arial" w:cs="Arial"/>
                <w:color w:val="000000" w:themeColor="text1"/>
              </w:rPr>
            </w:pPr>
          </w:p>
          <w:p w14:paraId="39B2841E" w14:textId="58326086" w:rsidR="00153DD4" w:rsidRDefault="00153DD4" w:rsidP="006771EF">
            <w:pPr>
              <w:spacing w:after="0" w:line="276" w:lineRule="auto"/>
              <w:rPr>
                <w:rFonts w:ascii="Arial" w:hAnsi="Arial" w:cs="Arial"/>
                <w:color w:val="000000" w:themeColor="text1"/>
              </w:rPr>
            </w:pPr>
          </w:p>
          <w:p w14:paraId="1FADE958" w14:textId="6A405FEC" w:rsidR="00153DD4" w:rsidRDefault="00153DD4" w:rsidP="006771EF">
            <w:pPr>
              <w:spacing w:after="0" w:line="276" w:lineRule="auto"/>
              <w:rPr>
                <w:rFonts w:ascii="Arial" w:hAnsi="Arial" w:cs="Arial"/>
                <w:color w:val="000000" w:themeColor="text1"/>
              </w:rPr>
            </w:pPr>
          </w:p>
          <w:p w14:paraId="42ACC224" w14:textId="378A7F9A" w:rsidR="00153DD4" w:rsidRDefault="00153DD4" w:rsidP="006771EF">
            <w:pPr>
              <w:spacing w:after="0" w:line="276" w:lineRule="auto"/>
              <w:rPr>
                <w:rFonts w:ascii="Arial" w:hAnsi="Arial" w:cs="Arial"/>
                <w:color w:val="000000" w:themeColor="text1"/>
              </w:rPr>
            </w:pPr>
          </w:p>
          <w:p w14:paraId="574E137B" w14:textId="59969552" w:rsidR="00153DD4" w:rsidRDefault="00153DD4" w:rsidP="006771EF">
            <w:pPr>
              <w:spacing w:after="0" w:line="276" w:lineRule="auto"/>
              <w:rPr>
                <w:rFonts w:ascii="Arial" w:hAnsi="Arial" w:cs="Arial"/>
                <w:color w:val="000000" w:themeColor="text1"/>
              </w:rPr>
            </w:pPr>
          </w:p>
          <w:p w14:paraId="00EB54F7" w14:textId="69AB39EE" w:rsidR="00153DD4" w:rsidRDefault="00153DD4" w:rsidP="006771EF">
            <w:pPr>
              <w:spacing w:after="0" w:line="276" w:lineRule="auto"/>
              <w:rPr>
                <w:rFonts w:ascii="Arial" w:hAnsi="Arial" w:cs="Arial"/>
                <w:color w:val="000000" w:themeColor="text1"/>
              </w:rPr>
            </w:pPr>
          </w:p>
          <w:p w14:paraId="68DA4E34" w14:textId="4D963A17" w:rsidR="00153DD4" w:rsidRDefault="00153DD4" w:rsidP="006771EF">
            <w:pPr>
              <w:spacing w:after="0" w:line="276" w:lineRule="auto"/>
              <w:rPr>
                <w:rFonts w:ascii="Arial" w:hAnsi="Arial" w:cs="Arial"/>
                <w:color w:val="000000" w:themeColor="text1"/>
              </w:rPr>
            </w:pPr>
          </w:p>
          <w:p w14:paraId="173F725A" w14:textId="3926688F" w:rsidR="00153DD4" w:rsidRDefault="00153DD4" w:rsidP="006771EF">
            <w:pPr>
              <w:spacing w:after="0" w:line="276" w:lineRule="auto"/>
              <w:rPr>
                <w:rFonts w:ascii="Arial" w:hAnsi="Arial" w:cs="Arial"/>
                <w:color w:val="000000" w:themeColor="text1"/>
              </w:rPr>
            </w:pPr>
          </w:p>
          <w:p w14:paraId="11860E98" w14:textId="1B9B695E" w:rsidR="00153DD4" w:rsidRDefault="00153DD4" w:rsidP="006771EF">
            <w:pPr>
              <w:spacing w:after="0" w:line="276" w:lineRule="auto"/>
              <w:rPr>
                <w:rFonts w:ascii="Arial" w:hAnsi="Arial" w:cs="Arial"/>
                <w:color w:val="000000" w:themeColor="text1"/>
              </w:rPr>
            </w:pPr>
          </w:p>
          <w:p w14:paraId="34260135" w14:textId="477693B7" w:rsidR="00153DD4" w:rsidRDefault="00153DD4" w:rsidP="006771EF">
            <w:pPr>
              <w:spacing w:after="0" w:line="276" w:lineRule="auto"/>
              <w:rPr>
                <w:rFonts w:ascii="Arial" w:hAnsi="Arial" w:cs="Arial"/>
                <w:color w:val="000000" w:themeColor="text1"/>
              </w:rPr>
            </w:pPr>
          </w:p>
          <w:p w14:paraId="2B0D9DF6" w14:textId="0019B3AC" w:rsidR="00153DD4" w:rsidRDefault="00153DD4" w:rsidP="006771EF">
            <w:pPr>
              <w:spacing w:after="0" w:line="276" w:lineRule="auto"/>
              <w:rPr>
                <w:rFonts w:ascii="Arial" w:hAnsi="Arial" w:cs="Arial"/>
                <w:color w:val="000000" w:themeColor="text1"/>
              </w:rPr>
            </w:pPr>
          </w:p>
          <w:p w14:paraId="750E7E2F" w14:textId="7B3B833D" w:rsidR="00153DD4" w:rsidRDefault="00153DD4" w:rsidP="006771EF">
            <w:pPr>
              <w:spacing w:after="0" w:line="276" w:lineRule="auto"/>
              <w:rPr>
                <w:rFonts w:ascii="Arial" w:hAnsi="Arial" w:cs="Arial"/>
                <w:color w:val="000000" w:themeColor="text1"/>
              </w:rPr>
            </w:pPr>
          </w:p>
          <w:p w14:paraId="3526B465" w14:textId="2A2B2063" w:rsidR="00153DD4" w:rsidRDefault="00153DD4" w:rsidP="006771EF">
            <w:pPr>
              <w:spacing w:after="0" w:line="276" w:lineRule="auto"/>
              <w:rPr>
                <w:rFonts w:ascii="Arial" w:hAnsi="Arial" w:cs="Arial"/>
                <w:color w:val="000000" w:themeColor="text1"/>
              </w:rPr>
            </w:pPr>
          </w:p>
          <w:p w14:paraId="53862D1C" w14:textId="63D2A809" w:rsidR="00153DD4" w:rsidRDefault="00153DD4" w:rsidP="006771EF">
            <w:pPr>
              <w:spacing w:after="0" w:line="276" w:lineRule="auto"/>
              <w:rPr>
                <w:rFonts w:ascii="Arial" w:hAnsi="Arial" w:cs="Arial"/>
                <w:color w:val="000000" w:themeColor="text1"/>
              </w:rPr>
            </w:pPr>
          </w:p>
          <w:p w14:paraId="23855722" w14:textId="164473D7" w:rsidR="00153DD4" w:rsidRDefault="00153DD4" w:rsidP="006771EF">
            <w:pPr>
              <w:spacing w:after="0" w:line="276" w:lineRule="auto"/>
              <w:rPr>
                <w:rFonts w:ascii="Arial" w:hAnsi="Arial" w:cs="Arial"/>
                <w:color w:val="000000" w:themeColor="text1"/>
              </w:rPr>
            </w:pPr>
          </w:p>
          <w:p w14:paraId="5B1CB3C7" w14:textId="2AFFC0BD" w:rsidR="00153DD4" w:rsidRDefault="00153DD4" w:rsidP="006771EF">
            <w:pPr>
              <w:spacing w:after="0" w:line="276" w:lineRule="auto"/>
              <w:rPr>
                <w:rFonts w:ascii="Arial" w:hAnsi="Arial" w:cs="Arial"/>
                <w:color w:val="000000" w:themeColor="text1"/>
              </w:rPr>
            </w:pPr>
          </w:p>
          <w:p w14:paraId="3091E130" w14:textId="018AC046" w:rsidR="00153DD4" w:rsidRDefault="00153DD4" w:rsidP="006771EF">
            <w:pPr>
              <w:spacing w:after="0" w:line="276" w:lineRule="auto"/>
              <w:rPr>
                <w:rFonts w:ascii="Arial" w:hAnsi="Arial" w:cs="Arial"/>
                <w:color w:val="000000" w:themeColor="text1"/>
              </w:rPr>
            </w:pPr>
          </w:p>
          <w:p w14:paraId="42FEFB52" w14:textId="19659BCB" w:rsidR="00153DD4" w:rsidRDefault="00153DD4" w:rsidP="006771EF">
            <w:pPr>
              <w:spacing w:after="0" w:line="276" w:lineRule="auto"/>
              <w:rPr>
                <w:rFonts w:ascii="Arial" w:hAnsi="Arial" w:cs="Arial"/>
                <w:color w:val="000000" w:themeColor="text1"/>
              </w:rPr>
            </w:pPr>
          </w:p>
          <w:p w14:paraId="6A16891E" w14:textId="6DE2E437" w:rsidR="00153DD4" w:rsidRDefault="00153DD4" w:rsidP="006771EF">
            <w:pPr>
              <w:spacing w:after="0" w:line="276" w:lineRule="auto"/>
              <w:rPr>
                <w:rFonts w:ascii="Arial" w:hAnsi="Arial" w:cs="Arial"/>
                <w:color w:val="000000" w:themeColor="text1"/>
              </w:rPr>
            </w:pPr>
          </w:p>
          <w:p w14:paraId="3459F70F" w14:textId="0F999943" w:rsidR="00153DD4" w:rsidRDefault="00153DD4" w:rsidP="006771EF">
            <w:pPr>
              <w:spacing w:after="0" w:line="276" w:lineRule="auto"/>
              <w:rPr>
                <w:rFonts w:ascii="Arial" w:hAnsi="Arial" w:cs="Arial"/>
                <w:color w:val="000000" w:themeColor="text1"/>
              </w:rPr>
            </w:pPr>
          </w:p>
          <w:p w14:paraId="1299481B" w14:textId="7CC8A663" w:rsidR="00153DD4" w:rsidRDefault="00153DD4" w:rsidP="006771EF">
            <w:pPr>
              <w:spacing w:after="0" w:line="276" w:lineRule="auto"/>
              <w:rPr>
                <w:rFonts w:ascii="Arial" w:hAnsi="Arial" w:cs="Arial"/>
                <w:color w:val="000000" w:themeColor="text1"/>
              </w:rPr>
            </w:pPr>
          </w:p>
          <w:p w14:paraId="38A42CA3" w14:textId="42941173" w:rsidR="00153DD4" w:rsidRDefault="00153DD4" w:rsidP="006771EF">
            <w:pPr>
              <w:spacing w:after="0" w:line="276" w:lineRule="auto"/>
              <w:rPr>
                <w:rFonts w:ascii="Arial" w:hAnsi="Arial" w:cs="Arial"/>
                <w:color w:val="000000" w:themeColor="text1"/>
              </w:rPr>
            </w:pPr>
          </w:p>
          <w:p w14:paraId="456E5353" w14:textId="19905E82" w:rsidR="00153DD4" w:rsidRDefault="00153DD4" w:rsidP="006771EF">
            <w:pPr>
              <w:spacing w:after="0" w:line="276" w:lineRule="auto"/>
              <w:rPr>
                <w:rFonts w:ascii="Arial" w:hAnsi="Arial" w:cs="Arial"/>
                <w:color w:val="000000" w:themeColor="text1"/>
              </w:rPr>
            </w:pPr>
          </w:p>
          <w:p w14:paraId="55EFFB59" w14:textId="31AAD322" w:rsidR="00153DD4" w:rsidRPr="00BC3162" w:rsidRDefault="00153DD4" w:rsidP="006771EF">
            <w:pPr>
              <w:spacing w:after="0" w:line="276" w:lineRule="auto"/>
              <w:rPr>
                <w:rFonts w:ascii="Arial" w:hAnsi="Arial" w:cs="Arial"/>
                <w:color w:val="000000" w:themeColor="text1"/>
              </w:rPr>
            </w:pPr>
          </w:p>
          <w:p w14:paraId="6D92CE46" w14:textId="77777777" w:rsidR="004D3600" w:rsidRDefault="004D3600" w:rsidP="006771EF">
            <w:pPr>
              <w:spacing w:after="0" w:line="276" w:lineRule="auto"/>
              <w:rPr>
                <w:rFonts w:ascii="Arial" w:hAnsi="Arial" w:cs="Arial"/>
                <w:color w:val="000000" w:themeColor="text1"/>
              </w:rPr>
            </w:pPr>
          </w:p>
          <w:p w14:paraId="26B3F4F9" w14:textId="6ACDA07D"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Proposed to ensure reliability of the grid by providing standard initial reaction from generation companies</w:t>
            </w:r>
          </w:p>
          <w:p w14:paraId="60C9C6F4" w14:textId="77777777" w:rsidR="00F52AF4" w:rsidRPr="00BC3162" w:rsidRDefault="00F52AF4" w:rsidP="006771EF">
            <w:pPr>
              <w:spacing w:after="0" w:line="276" w:lineRule="auto"/>
              <w:rPr>
                <w:rFonts w:ascii="Arial" w:hAnsi="Arial" w:cs="Arial"/>
                <w:color w:val="000000" w:themeColor="text1"/>
              </w:rPr>
            </w:pPr>
          </w:p>
          <w:p w14:paraId="37E257F5" w14:textId="77777777" w:rsidR="00F52AF4" w:rsidRPr="00BC3162" w:rsidRDefault="00F52AF4" w:rsidP="006771EF">
            <w:pPr>
              <w:spacing w:after="0" w:line="276" w:lineRule="auto"/>
              <w:rPr>
                <w:rFonts w:ascii="Arial" w:hAnsi="Arial" w:cs="Arial"/>
                <w:color w:val="000000" w:themeColor="text1"/>
              </w:rPr>
            </w:pPr>
          </w:p>
          <w:p w14:paraId="01551944" w14:textId="77777777" w:rsidR="00F52AF4" w:rsidRPr="00BC3162" w:rsidRDefault="00F52AF4" w:rsidP="006771EF">
            <w:pPr>
              <w:spacing w:after="0" w:line="276" w:lineRule="auto"/>
              <w:rPr>
                <w:rFonts w:ascii="Arial" w:hAnsi="Arial" w:cs="Arial"/>
                <w:color w:val="000000" w:themeColor="text1"/>
              </w:rPr>
            </w:pPr>
          </w:p>
          <w:p w14:paraId="38B6EF37" w14:textId="77777777" w:rsidR="00F52AF4" w:rsidRPr="00BC3162" w:rsidRDefault="00F52AF4" w:rsidP="006771EF">
            <w:pPr>
              <w:spacing w:after="0" w:line="276" w:lineRule="auto"/>
              <w:rPr>
                <w:rFonts w:ascii="Arial" w:hAnsi="Arial" w:cs="Arial"/>
                <w:color w:val="000000" w:themeColor="text1"/>
              </w:rPr>
            </w:pPr>
          </w:p>
          <w:p w14:paraId="5D03DC95" w14:textId="77777777" w:rsidR="00F52AF4" w:rsidRPr="00BC3162" w:rsidRDefault="00F52AF4" w:rsidP="006771EF">
            <w:pPr>
              <w:spacing w:after="0" w:line="276" w:lineRule="auto"/>
              <w:rPr>
                <w:rFonts w:ascii="Arial" w:hAnsi="Arial" w:cs="Arial"/>
                <w:color w:val="000000" w:themeColor="text1"/>
              </w:rPr>
            </w:pPr>
          </w:p>
          <w:p w14:paraId="78322FFE" w14:textId="77777777" w:rsidR="00F52AF4" w:rsidRPr="00BC3162" w:rsidRDefault="00F52AF4" w:rsidP="006771EF">
            <w:pPr>
              <w:spacing w:after="0" w:line="276" w:lineRule="auto"/>
              <w:rPr>
                <w:rFonts w:ascii="Arial" w:hAnsi="Arial" w:cs="Arial"/>
                <w:color w:val="000000" w:themeColor="text1"/>
              </w:rPr>
            </w:pPr>
          </w:p>
          <w:p w14:paraId="38682ABF" w14:textId="77777777" w:rsidR="00F52AF4" w:rsidRPr="00BC3162" w:rsidRDefault="00F52AF4" w:rsidP="006771EF">
            <w:pPr>
              <w:spacing w:after="0" w:line="276" w:lineRule="auto"/>
              <w:rPr>
                <w:rFonts w:ascii="Arial" w:hAnsi="Arial" w:cs="Arial"/>
                <w:color w:val="000000" w:themeColor="text1"/>
              </w:rPr>
            </w:pPr>
          </w:p>
          <w:p w14:paraId="0F3CA473" w14:textId="77777777" w:rsidR="00F52AF4" w:rsidRPr="00BC3162" w:rsidRDefault="00F52AF4" w:rsidP="006771EF">
            <w:pPr>
              <w:spacing w:after="0" w:line="276" w:lineRule="auto"/>
              <w:rPr>
                <w:rFonts w:ascii="Arial" w:hAnsi="Arial" w:cs="Arial"/>
                <w:color w:val="000000" w:themeColor="text1"/>
              </w:rPr>
            </w:pPr>
          </w:p>
          <w:p w14:paraId="247D990F" w14:textId="77777777" w:rsidR="00F52AF4" w:rsidRPr="00BC3162" w:rsidRDefault="00F52AF4" w:rsidP="006771EF">
            <w:pPr>
              <w:spacing w:after="0" w:line="276" w:lineRule="auto"/>
              <w:rPr>
                <w:rFonts w:ascii="Arial" w:hAnsi="Arial" w:cs="Arial"/>
                <w:color w:val="000000" w:themeColor="text1"/>
              </w:rPr>
            </w:pPr>
          </w:p>
          <w:p w14:paraId="0165A0A8" w14:textId="77777777" w:rsidR="00F52AF4" w:rsidRPr="00BC3162" w:rsidRDefault="00F52AF4" w:rsidP="006771EF">
            <w:pPr>
              <w:spacing w:after="0" w:line="276" w:lineRule="auto"/>
              <w:rPr>
                <w:rFonts w:ascii="Arial" w:hAnsi="Arial" w:cs="Arial"/>
                <w:color w:val="000000" w:themeColor="text1"/>
              </w:rPr>
            </w:pPr>
          </w:p>
          <w:p w14:paraId="32D0F618" w14:textId="77777777" w:rsidR="00F52AF4" w:rsidRPr="00BC3162" w:rsidRDefault="00F52AF4" w:rsidP="006771EF">
            <w:pPr>
              <w:spacing w:after="0" w:line="276" w:lineRule="auto"/>
              <w:rPr>
                <w:rFonts w:ascii="Arial" w:hAnsi="Arial" w:cs="Arial"/>
                <w:color w:val="000000" w:themeColor="text1"/>
              </w:rPr>
            </w:pPr>
          </w:p>
          <w:p w14:paraId="157DBEE1" w14:textId="77777777" w:rsidR="00F52AF4" w:rsidRPr="00BC3162" w:rsidRDefault="00F52AF4" w:rsidP="006771EF">
            <w:pPr>
              <w:spacing w:after="0" w:line="276" w:lineRule="auto"/>
              <w:rPr>
                <w:rFonts w:ascii="Arial" w:hAnsi="Arial" w:cs="Arial"/>
                <w:color w:val="000000" w:themeColor="text1"/>
              </w:rPr>
            </w:pPr>
          </w:p>
          <w:p w14:paraId="141079A5" w14:textId="77777777" w:rsidR="00F52AF4" w:rsidRPr="00BC3162" w:rsidRDefault="00F52AF4" w:rsidP="006771EF">
            <w:pPr>
              <w:spacing w:after="0" w:line="276" w:lineRule="auto"/>
              <w:rPr>
                <w:rFonts w:ascii="Arial" w:hAnsi="Arial" w:cs="Arial"/>
                <w:color w:val="000000" w:themeColor="text1"/>
              </w:rPr>
            </w:pPr>
          </w:p>
          <w:p w14:paraId="57177E1A" w14:textId="77777777" w:rsidR="00F52AF4" w:rsidRPr="00BC3162" w:rsidRDefault="00F52AF4" w:rsidP="006771EF">
            <w:pPr>
              <w:spacing w:after="0" w:line="276" w:lineRule="auto"/>
              <w:rPr>
                <w:rFonts w:ascii="Arial" w:hAnsi="Arial" w:cs="Arial"/>
                <w:color w:val="000000" w:themeColor="text1"/>
              </w:rPr>
            </w:pPr>
          </w:p>
          <w:p w14:paraId="3B4D94C2" w14:textId="77777777" w:rsidR="00F52AF4" w:rsidRPr="00BC3162" w:rsidRDefault="00F52AF4" w:rsidP="006771EF">
            <w:pPr>
              <w:spacing w:after="0" w:line="276" w:lineRule="auto"/>
              <w:rPr>
                <w:rFonts w:ascii="Arial" w:hAnsi="Arial" w:cs="Arial"/>
                <w:color w:val="000000" w:themeColor="text1"/>
              </w:rPr>
            </w:pPr>
          </w:p>
          <w:p w14:paraId="2A50A873" w14:textId="77777777" w:rsidR="00F52AF4" w:rsidRPr="00BC3162" w:rsidRDefault="00F52AF4" w:rsidP="006771EF">
            <w:pPr>
              <w:spacing w:after="0" w:line="276" w:lineRule="auto"/>
              <w:rPr>
                <w:rFonts w:ascii="Arial" w:hAnsi="Arial" w:cs="Arial"/>
                <w:color w:val="000000" w:themeColor="text1"/>
              </w:rPr>
            </w:pPr>
          </w:p>
          <w:p w14:paraId="735B12AD" w14:textId="77777777" w:rsidR="00F52AF4" w:rsidRPr="00BC3162" w:rsidRDefault="00F52AF4" w:rsidP="006771EF">
            <w:pPr>
              <w:spacing w:after="0" w:line="276" w:lineRule="auto"/>
              <w:rPr>
                <w:rFonts w:ascii="Arial" w:hAnsi="Arial" w:cs="Arial"/>
                <w:color w:val="000000" w:themeColor="text1"/>
              </w:rPr>
            </w:pPr>
          </w:p>
          <w:p w14:paraId="07E85AF5" w14:textId="77777777" w:rsidR="00F52AF4" w:rsidRPr="00BC3162" w:rsidRDefault="00F52AF4" w:rsidP="006771EF">
            <w:pPr>
              <w:spacing w:after="0" w:line="276" w:lineRule="auto"/>
              <w:rPr>
                <w:rFonts w:ascii="Arial" w:hAnsi="Arial" w:cs="Arial"/>
                <w:color w:val="000000" w:themeColor="text1"/>
              </w:rPr>
            </w:pPr>
          </w:p>
          <w:p w14:paraId="77F60FE3" w14:textId="77777777" w:rsidR="00F52AF4" w:rsidRPr="00BC3162" w:rsidRDefault="00F52AF4" w:rsidP="006771EF">
            <w:pPr>
              <w:spacing w:after="0" w:line="276" w:lineRule="auto"/>
              <w:rPr>
                <w:rFonts w:ascii="Arial" w:hAnsi="Arial" w:cs="Arial"/>
                <w:color w:val="000000" w:themeColor="text1"/>
              </w:rPr>
            </w:pPr>
          </w:p>
          <w:p w14:paraId="35CC8215" w14:textId="77777777" w:rsidR="00F52AF4" w:rsidRPr="00BC3162" w:rsidRDefault="00F52AF4" w:rsidP="006771EF">
            <w:pPr>
              <w:spacing w:after="0" w:line="276" w:lineRule="auto"/>
              <w:rPr>
                <w:rFonts w:ascii="Arial" w:hAnsi="Arial" w:cs="Arial"/>
                <w:color w:val="000000" w:themeColor="text1"/>
              </w:rPr>
            </w:pPr>
          </w:p>
          <w:p w14:paraId="01A73AF8" w14:textId="77777777" w:rsidR="00F52AF4" w:rsidRPr="00BC3162" w:rsidRDefault="00F52AF4" w:rsidP="006771EF">
            <w:pPr>
              <w:spacing w:after="0" w:line="276" w:lineRule="auto"/>
              <w:rPr>
                <w:rFonts w:ascii="Arial" w:hAnsi="Arial" w:cs="Arial"/>
                <w:color w:val="000000" w:themeColor="text1"/>
              </w:rPr>
            </w:pPr>
          </w:p>
          <w:p w14:paraId="078DFFAF" w14:textId="77777777" w:rsidR="00F52AF4" w:rsidRPr="00BC3162" w:rsidRDefault="00F52AF4" w:rsidP="006771EF">
            <w:pPr>
              <w:spacing w:after="0" w:line="276" w:lineRule="auto"/>
              <w:rPr>
                <w:rFonts w:ascii="Arial" w:hAnsi="Arial" w:cs="Arial"/>
                <w:color w:val="000000" w:themeColor="text1"/>
              </w:rPr>
            </w:pPr>
          </w:p>
          <w:p w14:paraId="6D9689E8" w14:textId="77777777" w:rsidR="00F52AF4" w:rsidRPr="00BC3162" w:rsidRDefault="00F52AF4" w:rsidP="006771EF">
            <w:pPr>
              <w:spacing w:after="0" w:line="276" w:lineRule="auto"/>
              <w:rPr>
                <w:rFonts w:ascii="Arial" w:hAnsi="Arial" w:cs="Arial"/>
                <w:color w:val="000000" w:themeColor="text1"/>
              </w:rPr>
            </w:pPr>
          </w:p>
          <w:p w14:paraId="43356A80" w14:textId="77777777" w:rsidR="00F52AF4" w:rsidRPr="00BC3162" w:rsidRDefault="00F52AF4" w:rsidP="006771EF">
            <w:pPr>
              <w:spacing w:after="0" w:line="276" w:lineRule="auto"/>
              <w:rPr>
                <w:rFonts w:ascii="Arial" w:hAnsi="Arial" w:cs="Arial"/>
                <w:color w:val="000000" w:themeColor="text1"/>
              </w:rPr>
            </w:pPr>
          </w:p>
          <w:p w14:paraId="7343913B" w14:textId="77777777" w:rsidR="00F52AF4" w:rsidRPr="00BC3162" w:rsidRDefault="00F52AF4" w:rsidP="006771EF">
            <w:pPr>
              <w:spacing w:after="0" w:line="276" w:lineRule="auto"/>
              <w:rPr>
                <w:rFonts w:ascii="Arial" w:hAnsi="Arial" w:cs="Arial"/>
                <w:color w:val="000000" w:themeColor="text1"/>
              </w:rPr>
            </w:pPr>
          </w:p>
          <w:p w14:paraId="02277162" w14:textId="77777777" w:rsidR="00F52AF4" w:rsidRPr="00BC3162" w:rsidRDefault="00F52AF4" w:rsidP="006771EF">
            <w:pPr>
              <w:spacing w:after="0" w:line="276" w:lineRule="auto"/>
              <w:rPr>
                <w:rFonts w:ascii="Arial" w:hAnsi="Arial" w:cs="Arial"/>
                <w:color w:val="000000" w:themeColor="text1"/>
              </w:rPr>
            </w:pPr>
          </w:p>
          <w:p w14:paraId="3E357446" w14:textId="77777777" w:rsidR="00F52AF4" w:rsidRPr="00BC3162" w:rsidRDefault="00F52AF4" w:rsidP="006771EF">
            <w:pPr>
              <w:spacing w:after="0" w:line="276" w:lineRule="auto"/>
              <w:rPr>
                <w:rFonts w:ascii="Arial" w:hAnsi="Arial" w:cs="Arial"/>
                <w:color w:val="000000" w:themeColor="text1"/>
              </w:rPr>
            </w:pPr>
          </w:p>
          <w:p w14:paraId="23BA79B3" w14:textId="77777777" w:rsidR="00F52AF4" w:rsidRPr="00BC3162" w:rsidRDefault="00F52AF4" w:rsidP="006771EF">
            <w:pPr>
              <w:spacing w:after="0" w:line="276" w:lineRule="auto"/>
              <w:rPr>
                <w:rFonts w:ascii="Arial" w:hAnsi="Arial" w:cs="Arial"/>
                <w:color w:val="000000" w:themeColor="text1"/>
              </w:rPr>
            </w:pPr>
          </w:p>
          <w:p w14:paraId="43DB9175" w14:textId="77777777" w:rsidR="00F52AF4" w:rsidRPr="00BC3162" w:rsidRDefault="00F52AF4" w:rsidP="006771EF">
            <w:pPr>
              <w:spacing w:after="0" w:line="276" w:lineRule="auto"/>
              <w:rPr>
                <w:rFonts w:ascii="Arial" w:hAnsi="Arial" w:cs="Arial"/>
                <w:color w:val="000000" w:themeColor="text1"/>
              </w:rPr>
            </w:pPr>
          </w:p>
          <w:p w14:paraId="59680FA4" w14:textId="77777777" w:rsidR="00F52AF4" w:rsidRPr="00BC3162" w:rsidRDefault="00F52AF4" w:rsidP="006771EF">
            <w:pPr>
              <w:spacing w:after="0" w:line="276" w:lineRule="auto"/>
              <w:rPr>
                <w:rFonts w:ascii="Arial" w:hAnsi="Arial" w:cs="Arial"/>
                <w:color w:val="000000" w:themeColor="text1"/>
              </w:rPr>
            </w:pPr>
          </w:p>
          <w:p w14:paraId="082CF421" w14:textId="77777777" w:rsidR="00F52AF4" w:rsidRPr="00BC3162" w:rsidRDefault="00F52AF4" w:rsidP="006771EF">
            <w:pPr>
              <w:spacing w:after="0" w:line="276" w:lineRule="auto"/>
              <w:rPr>
                <w:rFonts w:ascii="Arial" w:hAnsi="Arial" w:cs="Arial"/>
                <w:color w:val="000000" w:themeColor="text1"/>
              </w:rPr>
            </w:pPr>
          </w:p>
          <w:p w14:paraId="3F9E3888" w14:textId="77777777" w:rsidR="00F52AF4" w:rsidRPr="00BC3162" w:rsidRDefault="00F52AF4" w:rsidP="006771EF">
            <w:pPr>
              <w:spacing w:after="0" w:line="276" w:lineRule="auto"/>
              <w:rPr>
                <w:rFonts w:ascii="Arial" w:hAnsi="Arial" w:cs="Arial"/>
                <w:color w:val="000000" w:themeColor="text1"/>
              </w:rPr>
            </w:pPr>
          </w:p>
          <w:p w14:paraId="33EB8922" w14:textId="77777777" w:rsidR="00F52AF4" w:rsidRPr="00BC3162" w:rsidRDefault="00F52AF4" w:rsidP="006771EF">
            <w:pPr>
              <w:spacing w:after="0" w:line="276" w:lineRule="auto"/>
              <w:rPr>
                <w:rFonts w:ascii="Arial" w:hAnsi="Arial" w:cs="Arial"/>
                <w:color w:val="000000" w:themeColor="text1"/>
              </w:rPr>
            </w:pPr>
          </w:p>
          <w:p w14:paraId="6DF89B04" w14:textId="77777777" w:rsidR="00F52AF4" w:rsidRPr="00BC3162" w:rsidRDefault="00F52AF4" w:rsidP="006771EF">
            <w:pPr>
              <w:spacing w:after="0" w:line="276" w:lineRule="auto"/>
              <w:rPr>
                <w:rFonts w:ascii="Arial" w:hAnsi="Arial" w:cs="Arial"/>
                <w:color w:val="000000" w:themeColor="text1"/>
              </w:rPr>
            </w:pPr>
          </w:p>
          <w:p w14:paraId="755FD519"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77844D30"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0B5AD70C"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30920A91"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1CBF2E61"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68F5E9D4" w14:textId="6D62F64F" w:rsidTr="00153DD4">
        <w:trPr>
          <w:trHeight w:val="20"/>
        </w:trPr>
        <w:tc>
          <w:tcPr>
            <w:tcW w:w="1271" w:type="dxa"/>
          </w:tcPr>
          <w:p w14:paraId="3C7A0B22" w14:textId="77777777" w:rsidR="00F52AF4" w:rsidRPr="00BC3162" w:rsidRDefault="00F52AF4" w:rsidP="006771EF">
            <w:pPr>
              <w:spacing w:after="0" w:line="276" w:lineRule="auto"/>
              <w:jc w:val="both"/>
              <w:rPr>
                <w:rFonts w:ascii="Arial" w:hAnsi="Arial" w:cs="Arial"/>
              </w:rPr>
            </w:pPr>
            <w:permStart w:id="401686792" w:edGrp="everyone" w:colFirst="5" w:colLast="5"/>
            <w:permStart w:id="1417681836" w:edGrp="everyone" w:colFirst="6" w:colLast="6"/>
            <w:permEnd w:id="1742412610"/>
            <w:permEnd w:id="1368134405"/>
            <w:r w:rsidRPr="00BC3162">
              <w:rPr>
                <w:rFonts w:ascii="Arial" w:hAnsi="Arial" w:cs="Arial"/>
              </w:rPr>
              <w:lastRenderedPageBreak/>
              <w:t>DISPATCH OF MUST AND PRIORITY DISPATCH GENERATING UNITS</w:t>
            </w:r>
          </w:p>
        </w:tc>
        <w:tc>
          <w:tcPr>
            <w:tcW w:w="992" w:type="dxa"/>
          </w:tcPr>
          <w:p w14:paraId="3109F5B0" w14:textId="77777777" w:rsidR="00F52AF4" w:rsidRPr="00BC3162" w:rsidRDefault="00F52AF4" w:rsidP="006771EF">
            <w:pPr>
              <w:spacing w:after="0" w:line="276" w:lineRule="auto"/>
              <w:jc w:val="center"/>
              <w:rPr>
                <w:rFonts w:ascii="Arial" w:hAnsi="Arial" w:cs="Arial"/>
              </w:rPr>
            </w:pPr>
            <w:r w:rsidRPr="00BC3162">
              <w:rPr>
                <w:rFonts w:ascii="Arial" w:hAnsi="Arial" w:cs="Arial"/>
              </w:rPr>
              <w:t>11.5</w:t>
            </w:r>
          </w:p>
        </w:tc>
        <w:tc>
          <w:tcPr>
            <w:tcW w:w="2835" w:type="dxa"/>
          </w:tcPr>
          <w:p w14:paraId="66232EB6"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 xml:space="preserve">11.5.2 If, in real-time, the available </w:t>
            </w:r>
            <w:r w:rsidRPr="00BC3162">
              <w:rPr>
                <w:rFonts w:ascii="Arial" w:hAnsi="Arial" w:cs="Arial"/>
                <w:i/>
              </w:rPr>
              <w:t>generation</w:t>
            </w:r>
            <w:r w:rsidRPr="00BC3162">
              <w:rPr>
                <w:rFonts w:ascii="Arial" w:hAnsi="Arial" w:cs="Arial"/>
              </w:rPr>
              <w:t xml:space="preserve"> from a </w:t>
            </w:r>
            <w:r w:rsidRPr="00BC3162">
              <w:rPr>
                <w:rFonts w:ascii="Arial" w:hAnsi="Arial" w:cs="Arial"/>
                <w:i/>
              </w:rPr>
              <w:t>Must dispatch generating unit</w:t>
            </w:r>
            <w:r w:rsidRPr="00BC3162">
              <w:rPr>
                <w:rFonts w:ascii="Arial" w:hAnsi="Arial" w:cs="Arial"/>
              </w:rPr>
              <w:t xml:space="preserve"> differs from the available</w:t>
            </w:r>
            <w:r w:rsidRPr="00BC3162">
              <w:rPr>
                <w:rFonts w:ascii="Arial" w:hAnsi="Arial" w:cs="Arial"/>
                <w:i/>
              </w:rPr>
              <w:t xml:space="preserve"> generation</w:t>
            </w:r>
            <w:r w:rsidRPr="00BC3162">
              <w:rPr>
                <w:rFonts w:ascii="Arial" w:hAnsi="Arial" w:cs="Arial"/>
              </w:rPr>
              <w:t xml:space="preserve"> assumed in the </w:t>
            </w:r>
            <w:r w:rsidRPr="00BC3162">
              <w:rPr>
                <w:rFonts w:ascii="Arial" w:hAnsi="Arial" w:cs="Arial"/>
                <w:i/>
              </w:rPr>
              <w:t>dispatch schedule</w:t>
            </w:r>
            <w:r w:rsidRPr="00BC3162">
              <w:rPr>
                <w:rFonts w:ascii="Arial" w:hAnsi="Arial" w:cs="Arial"/>
              </w:rPr>
              <w:t xml:space="preserve"> provided to the </w:t>
            </w:r>
            <w:r w:rsidRPr="00BC3162">
              <w:rPr>
                <w:rFonts w:ascii="Arial" w:hAnsi="Arial" w:cs="Arial"/>
                <w:i/>
              </w:rPr>
              <w:t>System Operator</w:t>
            </w:r>
            <w:r w:rsidRPr="00BC3162">
              <w:rPr>
                <w:rFonts w:ascii="Arial" w:hAnsi="Arial" w:cs="Arial"/>
              </w:rPr>
              <w:t xml:space="preserve">, the </w:t>
            </w:r>
            <w:r w:rsidRPr="00BC3162">
              <w:rPr>
                <w:rFonts w:ascii="Arial" w:hAnsi="Arial" w:cs="Arial"/>
                <w:i/>
              </w:rPr>
              <w:t>System Operator</w:t>
            </w:r>
            <w:r w:rsidRPr="00BC3162">
              <w:rPr>
                <w:rFonts w:ascii="Arial" w:hAnsi="Arial" w:cs="Arial"/>
              </w:rPr>
              <w:t xml:space="preserve"> shall allow the </w:t>
            </w:r>
            <w:r w:rsidRPr="00BC3162">
              <w:rPr>
                <w:rFonts w:ascii="Arial" w:hAnsi="Arial" w:cs="Arial"/>
                <w:i/>
              </w:rPr>
              <w:t>Must dispatch generating unit</w:t>
            </w:r>
            <w:r w:rsidRPr="00BC3162">
              <w:rPr>
                <w:rFonts w:ascii="Arial" w:hAnsi="Arial" w:cs="Arial"/>
              </w:rPr>
              <w:t xml:space="preserve"> to generate at its </w:t>
            </w:r>
            <w:r w:rsidRPr="00BC3162">
              <w:rPr>
                <w:rFonts w:ascii="Arial" w:hAnsi="Arial" w:cs="Arial"/>
                <w:i/>
              </w:rPr>
              <w:t>maximum available output</w:t>
            </w:r>
            <w:r w:rsidRPr="00BC3162">
              <w:rPr>
                <w:rFonts w:ascii="Arial" w:hAnsi="Arial" w:cs="Arial"/>
              </w:rPr>
              <w:t xml:space="preserve">, and, if all available </w:t>
            </w:r>
            <w:r w:rsidRPr="00BC3162">
              <w:rPr>
                <w:rFonts w:ascii="Arial" w:hAnsi="Arial" w:cs="Arial"/>
                <w:i/>
              </w:rPr>
              <w:t>secondary reserves</w:t>
            </w:r>
            <w:r w:rsidRPr="00BC3162">
              <w:rPr>
                <w:rFonts w:ascii="Arial" w:hAnsi="Arial" w:cs="Arial"/>
              </w:rPr>
              <w:t xml:space="preserve"> are exhausted during a </w:t>
            </w:r>
            <w:r w:rsidRPr="00BC3162">
              <w:rPr>
                <w:rFonts w:ascii="Arial" w:hAnsi="Arial" w:cs="Arial"/>
                <w:i/>
              </w:rPr>
              <w:t>dispatch interval</w:t>
            </w:r>
            <w:r w:rsidRPr="00BC3162">
              <w:rPr>
                <w:rFonts w:ascii="Arial" w:hAnsi="Arial" w:cs="Arial"/>
              </w:rPr>
              <w:t xml:space="preserve">, shall adjust the </w:t>
            </w:r>
            <w:r w:rsidRPr="00BC3162">
              <w:rPr>
                <w:rFonts w:ascii="Arial" w:hAnsi="Arial" w:cs="Arial"/>
                <w:i/>
              </w:rPr>
              <w:t xml:space="preserve">dispatch </w:t>
            </w:r>
            <w:r w:rsidRPr="00BC3162">
              <w:rPr>
                <w:rFonts w:ascii="Arial" w:hAnsi="Arial" w:cs="Arial"/>
              </w:rPr>
              <w:t xml:space="preserve">of other </w:t>
            </w:r>
            <w:r w:rsidRPr="00BC3162">
              <w:rPr>
                <w:rFonts w:ascii="Arial" w:hAnsi="Arial" w:cs="Arial"/>
                <w:i/>
              </w:rPr>
              <w:t>generating units</w:t>
            </w:r>
            <w:r w:rsidRPr="00BC3162">
              <w:rPr>
                <w:rFonts w:ascii="Arial" w:hAnsi="Arial" w:cs="Arial"/>
              </w:rPr>
              <w:t xml:space="preserve"> to compensate as </w:t>
            </w:r>
            <w:r w:rsidRPr="00BC3162">
              <w:rPr>
                <w:rFonts w:ascii="Arial" w:hAnsi="Arial" w:cs="Arial"/>
              </w:rPr>
              <w:lastRenderedPageBreak/>
              <w:t>required in accordance with re-dispatch process in this Section.</w:t>
            </w:r>
          </w:p>
        </w:tc>
        <w:tc>
          <w:tcPr>
            <w:tcW w:w="3828" w:type="dxa"/>
          </w:tcPr>
          <w:p w14:paraId="6EC3EAC9" w14:textId="77777777" w:rsidR="00F52AF4" w:rsidRPr="00BC3162" w:rsidRDefault="00F52AF4" w:rsidP="006771EF">
            <w:pPr>
              <w:spacing w:after="0" w:line="276" w:lineRule="auto"/>
              <w:ind w:left="700" w:hanging="700"/>
              <w:rPr>
                <w:rFonts w:ascii="Arial" w:hAnsi="Arial" w:cs="Arial"/>
              </w:rPr>
            </w:pPr>
            <w:r w:rsidRPr="00BC3162">
              <w:rPr>
                <w:rFonts w:ascii="Arial" w:hAnsi="Arial" w:cs="Arial"/>
              </w:rPr>
              <w:lastRenderedPageBreak/>
              <w:t xml:space="preserve">11.5.2 If, in real-time, the available </w:t>
            </w:r>
            <w:r w:rsidRPr="00BC3162">
              <w:rPr>
                <w:rFonts w:ascii="Arial" w:hAnsi="Arial" w:cs="Arial"/>
                <w:i/>
              </w:rPr>
              <w:t>generation</w:t>
            </w:r>
            <w:r w:rsidRPr="00BC3162">
              <w:rPr>
                <w:rFonts w:ascii="Arial" w:hAnsi="Arial" w:cs="Arial"/>
              </w:rPr>
              <w:t xml:space="preserve"> from a </w:t>
            </w:r>
            <w:r w:rsidRPr="00BC3162">
              <w:rPr>
                <w:rFonts w:ascii="Arial" w:hAnsi="Arial" w:cs="Arial"/>
                <w:i/>
              </w:rPr>
              <w:t>Must dispatch generating unit</w:t>
            </w:r>
            <w:r w:rsidRPr="00BC3162">
              <w:rPr>
                <w:rFonts w:ascii="Arial" w:hAnsi="Arial" w:cs="Arial"/>
              </w:rPr>
              <w:t xml:space="preserve"> differs from the available</w:t>
            </w:r>
            <w:r w:rsidRPr="00BC3162">
              <w:rPr>
                <w:rFonts w:ascii="Arial" w:hAnsi="Arial" w:cs="Arial"/>
                <w:i/>
              </w:rPr>
              <w:t xml:space="preserve"> generation</w:t>
            </w:r>
            <w:r w:rsidRPr="00BC3162">
              <w:rPr>
                <w:rFonts w:ascii="Arial" w:hAnsi="Arial" w:cs="Arial"/>
              </w:rPr>
              <w:t xml:space="preserve"> assumed in the </w:t>
            </w:r>
            <w:r w:rsidRPr="00BC3162">
              <w:rPr>
                <w:rFonts w:ascii="Arial" w:hAnsi="Arial" w:cs="Arial"/>
                <w:i/>
              </w:rPr>
              <w:t>dispatch schedule</w:t>
            </w:r>
            <w:r w:rsidRPr="00BC3162">
              <w:rPr>
                <w:rFonts w:ascii="Arial" w:hAnsi="Arial" w:cs="Arial"/>
              </w:rPr>
              <w:t xml:space="preserve"> provided to the </w:t>
            </w:r>
            <w:r w:rsidRPr="00BC3162">
              <w:rPr>
                <w:rFonts w:ascii="Arial" w:hAnsi="Arial" w:cs="Arial"/>
                <w:i/>
              </w:rPr>
              <w:t>System Operator</w:t>
            </w:r>
            <w:r w:rsidRPr="00BC3162">
              <w:rPr>
                <w:rFonts w:ascii="Arial" w:hAnsi="Arial" w:cs="Arial"/>
              </w:rPr>
              <w:t xml:space="preserve">, the </w:t>
            </w:r>
            <w:r w:rsidRPr="00BC3162">
              <w:rPr>
                <w:rFonts w:ascii="Arial" w:hAnsi="Arial" w:cs="Arial"/>
                <w:i/>
              </w:rPr>
              <w:t>System Operator</w:t>
            </w:r>
            <w:r w:rsidRPr="00BC3162">
              <w:rPr>
                <w:rFonts w:ascii="Arial" w:hAnsi="Arial" w:cs="Arial"/>
              </w:rPr>
              <w:t xml:space="preserve"> shall allow the </w:t>
            </w:r>
            <w:r w:rsidRPr="00BC3162">
              <w:rPr>
                <w:rFonts w:ascii="Arial" w:hAnsi="Arial" w:cs="Arial"/>
                <w:i/>
              </w:rPr>
              <w:t>Must dispatch generating unit</w:t>
            </w:r>
            <w:r w:rsidRPr="00BC3162">
              <w:rPr>
                <w:rFonts w:ascii="Arial" w:hAnsi="Arial" w:cs="Arial"/>
              </w:rPr>
              <w:t xml:space="preserve"> to generate at its </w:t>
            </w:r>
            <w:r w:rsidRPr="00BC3162">
              <w:rPr>
                <w:rFonts w:ascii="Arial" w:hAnsi="Arial" w:cs="Arial"/>
                <w:i/>
              </w:rPr>
              <w:t>maximum available output</w:t>
            </w:r>
            <w:r w:rsidRPr="00BC3162">
              <w:rPr>
                <w:rFonts w:ascii="Arial" w:hAnsi="Arial" w:cs="Arial"/>
              </w:rPr>
              <w:t xml:space="preserve">, and, if all available </w:t>
            </w:r>
            <w:r w:rsidRPr="00BC3162">
              <w:rPr>
                <w:rFonts w:ascii="Arial" w:hAnsi="Arial" w:cs="Arial"/>
                <w:i/>
                <w:strike/>
              </w:rPr>
              <w:t>secondary</w:t>
            </w:r>
            <w:r w:rsidRPr="00BC3162">
              <w:rPr>
                <w:rFonts w:ascii="Arial" w:hAnsi="Arial" w:cs="Arial"/>
                <w:i/>
              </w:rPr>
              <w:t xml:space="preserve"> </w:t>
            </w:r>
            <w:r w:rsidRPr="00BC3162">
              <w:rPr>
                <w:rFonts w:ascii="Arial" w:hAnsi="Arial" w:cs="Arial"/>
                <w:b/>
                <w:i/>
                <w:u w:val="single"/>
              </w:rPr>
              <w:t>regulating</w:t>
            </w:r>
            <w:r w:rsidRPr="00BC3162">
              <w:rPr>
                <w:rFonts w:ascii="Arial" w:hAnsi="Arial" w:cs="Arial"/>
                <w:i/>
              </w:rPr>
              <w:t xml:space="preserve"> reserves</w:t>
            </w:r>
            <w:r w:rsidRPr="00BC3162">
              <w:rPr>
                <w:rFonts w:ascii="Arial" w:hAnsi="Arial" w:cs="Arial"/>
              </w:rPr>
              <w:t xml:space="preserve"> are exhausted during a </w:t>
            </w:r>
            <w:r w:rsidRPr="00BC3162">
              <w:rPr>
                <w:rFonts w:ascii="Arial" w:hAnsi="Arial" w:cs="Arial"/>
                <w:i/>
              </w:rPr>
              <w:t>dispatch interval</w:t>
            </w:r>
            <w:r w:rsidRPr="00BC3162">
              <w:rPr>
                <w:rFonts w:ascii="Arial" w:hAnsi="Arial" w:cs="Arial"/>
              </w:rPr>
              <w:t xml:space="preserve">, shall adjust the </w:t>
            </w:r>
            <w:r w:rsidRPr="00BC3162">
              <w:rPr>
                <w:rFonts w:ascii="Arial" w:hAnsi="Arial" w:cs="Arial"/>
                <w:i/>
              </w:rPr>
              <w:t xml:space="preserve">dispatch </w:t>
            </w:r>
            <w:r w:rsidRPr="00BC3162">
              <w:rPr>
                <w:rFonts w:ascii="Arial" w:hAnsi="Arial" w:cs="Arial"/>
              </w:rPr>
              <w:t xml:space="preserve">of other </w:t>
            </w:r>
            <w:r w:rsidRPr="00BC3162">
              <w:rPr>
                <w:rFonts w:ascii="Arial" w:hAnsi="Arial" w:cs="Arial"/>
                <w:i/>
              </w:rPr>
              <w:t>generating units</w:t>
            </w:r>
            <w:r w:rsidRPr="00BC3162">
              <w:rPr>
                <w:rFonts w:ascii="Arial" w:hAnsi="Arial" w:cs="Arial"/>
              </w:rPr>
              <w:t xml:space="preserve"> to compensate as required in accordance with re-dispatch process in this Section.</w:t>
            </w:r>
          </w:p>
        </w:tc>
        <w:tc>
          <w:tcPr>
            <w:tcW w:w="1559" w:type="dxa"/>
          </w:tcPr>
          <w:p w14:paraId="6D1305B9" w14:textId="77777777" w:rsidR="00F52AF4" w:rsidRPr="00BC3162" w:rsidRDefault="00F52AF4" w:rsidP="006771EF">
            <w:pPr>
              <w:spacing w:after="0" w:line="276" w:lineRule="auto"/>
              <w:rPr>
                <w:rFonts w:ascii="Arial" w:hAnsi="Arial" w:cs="Arial"/>
              </w:rPr>
            </w:pPr>
            <w:r w:rsidRPr="00BC3162">
              <w:rPr>
                <w:rFonts w:ascii="Arial" w:hAnsi="Arial" w:cs="Arial"/>
                <w:lang w:val="en-US"/>
              </w:rPr>
              <w:t xml:space="preserve">To harmonize with DOE DC2019-12-0018 (regulating, contingency, </w:t>
            </w:r>
            <w:proofErr w:type="spellStart"/>
            <w:r w:rsidRPr="00BC3162">
              <w:rPr>
                <w:rFonts w:ascii="Arial" w:hAnsi="Arial" w:cs="Arial"/>
                <w:lang w:val="en-US"/>
              </w:rPr>
              <w:t>dispatchable</w:t>
            </w:r>
            <w:proofErr w:type="spellEnd"/>
            <w:r w:rsidRPr="00BC3162">
              <w:rPr>
                <w:rFonts w:ascii="Arial" w:hAnsi="Arial" w:cs="Arial"/>
                <w:lang w:val="en-US"/>
              </w:rPr>
              <w:t>)</w:t>
            </w:r>
          </w:p>
          <w:p w14:paraId="0DCF68D8"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67E7E269" w14:textId="77777777" w:rsidR="00F52AF4" w:rsidRPr="00BC3162" w:rsidRDefault="00F52AF4" w:rsidP="006771EF">
            <w:pPr>
              <w:spacing w:after="0" w:line="276" w:lineRule="auto"/>
              <w:rPr>
                <w:rFonts w:ascii="Arial" w:hAnsi="Arial" w:cs="Arial"/>
                <w:lang w:val="en-US"/>
              </w:rPr>
            </w:pPr>
          </w:p>
        </w:tc>
        <w:tc>
          <w:tcPr>
            <w:tcW w:w="2268" w:type="dxa"/>
          </w:tcPr>
          <w:p w14:paraId="7C66DDBE" w14:textId="77777777" w:rsidR="00F52AF4" w:rsidRPr="00BC3162" w:rsidRDefault="00F52AF4" w:rsidP="006771EF">
            <w:pPr>
              <w:spacing w:after="0" w:line="276" w:lineRule="auto"/>
              <w:rPr>
                <w:rFonts w:ascii="Arial" w:hAnsi="Arial" w:cs="Arial"/>
                <w:lang w:val="en-US"/>
              </w:rPr>
            </w:pPr>
          </w:p>
        </w:tc>
        <w:tc>
          <w:tcPr>
            <w:tcW w:w="2126" w:type="dxa"/>
          </w:tcPr>
          <w:p w14:paraId="7EFCC26E" w14:textId="77777777" w:rsidR="00F52AF4" w:rsidRPr="00BC3162" w:rsidRDefault="00F52AF4" w:rsidP="006771EF">
            <w:pPr>
              <w:spacing w:after="0" w:line="276" w:lineRule="auto"/>
              <w:rPr>
                <w:rFonts w:ascii="Arial" w:hAnsi="Arial" w:cs="Arial"/>
                <w:lang w:val="en-US"/>
              </w:rPr>
            </w:pPr>
          </w:p>
        </w:tc>
        <w:tc>
          <w:tcPr>
            <w:tcW w:w="1727" w:type="dxa"/>
          </w:tcPr>
          <w:p w14:paraId="089021F3" w14:textId="77777777" w:rsidR="00F52AF4" w:rsidRPr="00BC3162" w:rsidRDefault="00F52AF4" w:rsidP="006771EF">
            <w:pPr>
              <w:spacing w:after="0" w:line="276" w:lineRule="auto"/>
              <w:rPr>
                <w:rFonts w:ascii="Arial" w:hAnsi="Arial" w:cs="Arial"/>
                <w:lang w:val="en-US"/>
              </w:rPr>
            </w:pPr>
          </w:p>
        </w:tc>
      </w:tr>
      <w:tr w:rsidR="000B6B99" w:rsidRPr="00784AAC" w14:paraId="5F1C1A18" w14:textId="1C731476" w:rsidTr="00153DD4">
        <w:trPr>
          <w:trHeight w:val="20"/>
        </w:trPr>
        <w:tc>
          <w:tcPr>
            <w:tcW w:w="1271" w:type="dxa"/>
          </w:tcPr>
          <w:p w14:paraId="3D184F2B" w14:textId="77777777" w:rsidR="00F52AF4" w:rsidRPr="00BC3162" w:rsidRDefault="00F52AF4" w:rsidP="006771EF">
            <w:pPr>
              <w:spacing w:after="0" w:line="276" w:lineRule="auto"/>
              <w:jc w:val="both"/>
              <w:rPr>
                <w:rFonts w:ascii="Arial" w:hAnsi="Arial" w:cs="Arial"/>
              </w:rPr>
            </w:pPr>
            <w:permStart w:id="1966305920" w:edGrp="everyone" w:colFirst="5" w:colLast="5"/>
            <w:permStart w:id="1083599503" w:edGrp="everyone" w:colFirst="6" w:colLast="6"/>
            <w:permEnd w:id="401686792"/>
            <w:permEnd w:id="1417681836"/>
            <w:r w:rsidRPr="00BC3162">
              <w:rPr>
                <w:rFonts w:ascii="Arial" w:hAnsi="Arial" w:cs="Arial"/>
              </w:rPr>
              <w:lastRenderedPageBreak/>
              <w:t>COMMUNICATING AND REPORTING OF DISPATCH SCHEDULES AND INSTRUCTIONS</w:t>
            </w:r>
          </w:p>
        </w:tc>
        <w:tc>
          <w:tcPr>
            <w:tcW w:w="992" w:type="dxa"/>
          </w:tcPr>
          <w:p w14:paraId="68A206B3" w14:textId="77777777" w:rsidR="00F52AF4" w:rsidRPr="00BC3162" w:rsidRDefault="00F52AF4" w:rsidP="006771EF">
            <w:pPr>
              <w:spacing w:after="0" w:line="276" w:lineRule="auto"/>
              <w:jc w:val="center"/>
              <w:rPr>
                <w:rFonts w:ascii="Arial" w:hAnsi="Arial" w:cs="Arial"/>
              </w:rPr>
            </w:pPr>
            <w:r w:rsidRPr="00BC3162">
              <w:rPr>
                <w:rFonts w:ascii="Arial" w:hAnsi="Arial" w:cs="Arial"/>
              </w:rPr>
              <w:t>11.8</w:t>
            </w:r>
          </w:p>
        </w:tc>
        <w:tc>
          <w:tcPr>
            <w:tcW w:w="2835" w:type="dxa"/>
          </w:tcPr>
          <w:p w14:paraId="2AE7F851"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 xml:space="preserve">11.8.1 The </w:t>
            </w:r>
            <w:r w:rsidRPr="00BC3162">
              <w:rPr>
                <w:rFonts w:ascii="Arial" w:hAnsi="Arial" w:cs="Arial"/>
                <w:i/>
              </w:rPr>
              <w:t>real-time dispatch</w:t>
            </w:r>
            <w:r w:rsidRPr="00BC3162">
              <w:rPr>
                <w:rFonts w:ascii="Arial" w:hAnsi="Arial" w:cs="Arial"/>
              </w:rPr>
              <w:t xml:space="preserve"> targets shall be communicated by the </w:t>
            </w:r>
            <w:r w:rsidRPr="00BC3162">
              <w:rPr>
                <w:rFonts w:ascii="Arial" w:hAnsi="Arial" w:cs="Arial"/>
                <w:i/>
              </w:rPr>
              <w:t>Market Operator</w:t>
            </w:r>
            <w:r w:rsidRPr="00BC3162">
              <w:rPr>
                <w:rFonts w:ascii="Arial" w:hAnsi="Arial" w:cs="Arial"/>
              </w:rPr>
              <w:t xml:space="preserve"> to the </w:t>
            </w:r>
            <w:r w:rsidRPr="00BC3162">
              <w:rPr>
                <w:rFonts w:ascii="Arial" w:hAnsi="Arial" w:cs="Arial"/>
                <w:i/>
              </w:rPr>
              <w:t>Trading Participants</w:t>
            </w:r>
            <w:r w:rsidRPr="00BC3162">
              <w:rPr>
                <w:rFonts w:ascii="Arial" w:hAnsi="Arial" w:cs="Arial"/>
              </w:rPr>
              <w:t xml:space="preserve"> through the </w:t>
            </w:r>
            <w:r w:rsidRPr="00BC3162">
              <w:rPr>
                <w:rFonts w:ascii="Arial" w:hAnsi="Arial" w:cs="Arial"/>
                <w:i/>
              </w:rPr>
              <w:t>MPI</w:t>
            </w:r>
            <w:r w:rsidRPr="00BC3162">
              <w:rPr>
                <w:rFonts w:ascii="Arial" w:hAnsi="Arial" w:cs="Arial"/>
              </w:rPr>
              <w:t xml:space="preserve">. The </w:t>
            </w:r>
            <w:r w:rsidRPr="00BC3162">
              <w:rPr>
                <w:rFonts w:ascii="Arial" w:hAnsi="Arial" w:cs="Arial"/>
                <w:i/>
              </w:rPr>
              <w:t>WMOT</w:t>
            </w:r>
            <w:r w:rsidRPr="00BC3162">
              <w:rPr>
                <w:rFonts w:ascii="Arial" w:hAnsi="Arial" w:cs="Arial"/>
              </w:rPr>
              <w:t xml:space="preserve"> generated for a </w:t>
            </w:r>
            <w:r w:rsidRPr="00BC3162">
              <w:rPr>
                <w:rFonts w:ascii="Arial" w:hAnsi="Arial" w:cs="Arial"/>
                <w:i/>
              </w:rPr>
              <w:t>dispatch interval</w:t>
            </w:r>
            <w:r w:rsidRPr="00BC3162">
              <w:rPr>
                <w:rFonts w:ascii="Arial" w:hAnsi="Arial" w:cs="Arial"/>
              </w:rPr>
              <w:t xml:space="preserve"> shall be published in accordance with Section 10.7.2 of this Dispatch Protocol. </w:t>
            </w:r>
            <w:proofErr w:type="spellStart"/>
            <w:r w:rsidRPr="00BC3162">
              <w:rPr>
                <w:rFonts w:ascii="Arial" w:hAnsi="Arial" w:cs="Arial"/>
              </w:rPr>
              <w:t>Redispatch</w:t>
            </w:r>
            <w:proofErr w:type="spellEnd"/>
            <w:r w:rsidRPr="00BC3162">
              <w:rPr>
                <w:rFonts w:ascii="Arial" w:hAnsi="Arial" w:cs="Arial"/>
              </w:rPr>
              <w:t xml:space="preserve"> instructions shall be communicated by the </w:t>
            </w:r>
            <w:r w:rsidRPr="00BC3162">
              <w:rPr>
                <w:rFonts w:ascii="Arial" w:hAnsi="Arial" w:cs="Arial"/>
                <w:i/>
              </w:rPr>
              <w:t>System Operator</w:t>
            </w:r>
            <w:r w:rsidRPr="00BC3162">
              <w:rPr>
                <w:rFonts w:ascii="Arial" w:hAnsi="Arial" w:cs="Arial"/>
              </w:rPr>
              <w:t xml:space="preserve"> to the </w:t>
            </w:r>
            <w:r w:rsidRPr="00BC3162">
              <w:rPr>
                <w:rFonts w:ascii="Arial" w:hAnsi="Arial" w:cs="Arial"/>
                <w:i/>
              </w:rPr>
              <w:t>Trading Participants</w:t>
            </w:r>
            <w:r w:rsidRPr="00BC3162">
              <w:rPr>
                <w:rFonts w:ascii="Arial" w:hAnsi="Arial" w:cs="Arial"/>
              </w:rPr>
              <w:t xml:space="preserve"> through their respective power plant operators. </w:t>
            </w:r>
          </w:p>
          <w:p w14:paraId="202DF57F" w14:textId="77777777" w:rsidR="00F52AF4" w:rsidRPr="00BC3162" w:rsidRDefault="00F52AF4" w:rsidP="006771EF">
            <w:pPr>
              <w:spacing w:after="0" w:line="276" w:lineRule="auto"/>
              <w:ind w:left="589" w:hanging="630"/>
              <w:rPr>
                <w:rFonts w:ascii="Arial" w:hAnsi="Arial" w:cs="Arial"/>
              </w:rPr>
            </w:pPr>
          </w:p>
          <w:p w14:paraId="1E2FDA36" w14:textId="77777777" w:rsidR="00F52AF4" w:rsidRPr="00BC3162" w:rsidRDefault="00F52AF4" w:rsidP="006771EF">
            <w:pPr>
              <w:spacing w:after="0" w:line="276" w:lineRule="auto"/>
              <w:ind w:left="589" w:hanging="630"/>
              <w:rPr>
                <w:rFonts w:ascii="Arial" w:hAnsi="Arial" w:cs="Arial"/>
              </w:rPr>
            </w:pPr>
          </w:p>
          <w:p w14:paraId="2CD311A0" w14:textId="77777777" w:rsidR="00F52AF4" w:rsidRPr="00BC3162" w:rsidRDefault="00F52AF4" w:rsidP="006771EF">
            <w:pPr>
              <w:spacing w:after="0" w:line="276" w:lineRule="auto"/>
              <w:ind w:left="589" w:hanging="630"/>
              <w:rPr>
                <w:rFonts w:ascii="Arial" w:hAnsi="Arial" w:cs="Arial"/>
              </w:rPr>
            </w:pPr>
          </w:p>
          <w:p w14:paraId="3857EFF5" w14:textId="77777777" w:rsidR="00F52AF4" w:rsidRPr="00BC3162" w:rsidRDefault="00F52AF4" w:rsidP="006771EF">
            <w:pPr>
              <w:spacing w:after="0" w:line="276" w:lineRule="auto"/>
              <w:ind w:left="589" w:hanging="630"/>
              <w:rPr>
                <w:rFonts w:ascii="Arial" w:hAnsi="Arial" w:cs="Arial"/>
              </w:rPr>
            </w:pPr>
          </w:p>
          <w:p w14:paraId="209D52C3" w14:textId="77777777" w:rsidR="00F52AF4" w:rsidRPr="00BC3162" w:rsidRDefault="00F52AF4" w:rsidP="006771EF">
            <w:pPr>
              <w:spacing w:after="0" w:line="276" w:lineRule="auto"/>
              <w:ind w:left="589" w:hanging="630"/>
              <w:rPr>
                <w:rFonts w:ascii="Arial" w:hAnsi="Arial" w:cs="Arial"/>
              </w:rPr>
            </w:pPr>
          </w:p>
          <w:p w14:paraId="4E7CC4A0" w14:textId="77777777" w:rsidR="00F52AF4" w:rsidRPr="00BC3162" w:rsidRDefault="00F52AF4" w:rsidP="006771EF">
            <w:pPr>
              <w:spacing w:after="0" w:line="276" w:lineRule="auto"/>
              <w:ind w:left="589" w:hanging="630"/>
              <w:rPr>
                <w:rFonts w:ascii="Arial" w:hAnsi="Arial" w:cs="Arial"/>
              </w:rPr>
            </w:pPr>
          </w:p>
          <w:p w14:paraId="23901A66" w14:textId="77777777" w:rsidR="00F52AF4" w:rsidRPr="00BC3162" w:rsidRDefault="00F52AF4" w:rsidP="006771EF">
            <w:pPr>
              <w:spacing w:after="0" w:line="276" w:lineRule="auto"/>
              <w:ind w:left="589" w:hanging="630"/>
              <w:rPr>
                <w:rFonts w:ascii="Arial" w:hAnsi="Arial" w:cs="Arial"/>
              </w:rPr>
            </w:pPr>
          </w:p>
          <w:p w14:paraId="6A518096" w14:textId="77777777" w:rsidR="00F52AF4" w:rsidRPr="00BC3162" w:rsidRDefault="00F52AF4" w:rsidP="006771EF">
            <w:pPr>
              <w:spacing w:after="0" w:line="276" w:lineRule="auto"/>
              <w:ind w:left="589" w:hanging="630"/>
              <w:rPr>
                <w:rFonts w:ascii="Arial" w:hAnsi="Arial" w:cs="Arial"/>
              </w:rPr>
            </w:pPr>
          </w:p>
          <w:p w14:paraId="53BEE9E9" w14:textId="77777777" w:rsidR="00F52AF4" w:rsidRPr="00BC3162" w:rsidRDefault="00F52AF4" w:rsidP="006771EF">
            <w:pPr>
              <w:spacing w:after="0" w:line="276" w:lineRule="auto"/>
              <w:ind w:left="589" w:hanging="630"/>
              <w:rPr>
                <w:rFonts w:ascii="Arial" w:hAnsi="Arial" w:cs="Arial"/>
              </w:rPr>
            </w:pPr>
          </w:p>
          <w:p w14:paraId="5E206D4E" w14:textId="77777777" w:rsidR="00F52AF4" w:rsidRDefault="00F52AF4" w:rsidP="006771EF">
            <w:pPr>
              <w:spacing w:after="0" w:line="276" w:lineRule="auto"/>
              <w:ind w:left="589" w:hanging="630"/>
              <w:rPr>
                <w:rFonts w:ascii="Arial" w:hAnsi="Arial" w:cs="Arial"/>
              </w:rPr>
            </w:pPr>
          </w:p>
          <w:p w14:paraId="1D0E2520" w14:textId="77777777" w:rsidR="00F52AF4" w:rsidRPr="00BC3162" w:rsidRDefault="00F52AF4" w:rsidP="006771EF">
            <w:pPr>
              <w:spacing w:after="0" w:line="276" w:lineRule="auto"/>
              <w:ind w:left="589" w:hanging="630"/>
              <w:rPr>
                <w:rFonts w:ascii="Arial" w:hAnsi="Arial" w:cs="Arial"/>
              </w:rPr>
            </w:pPr>
          </w:p>
          <w:p w14:paraId="42B303A8"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 xml:space="preserve">11.8.2 The </w:t>
            </w:r>
            <w:r w:rsidRPr="00BC3162">
              <w:rPr>
                <w:rFonts w:ascii="Arial" w:hAnsi="Arial" w:cs="Arial"/>
                <w:i/>
              </w:rPr>
              <w:t>System Operator</w:t>
            </w:r>
            <w:r w:rsidRPr="00BC3162">
              <w:rPr>
                <w:rFonts w:ascii="Arial" w:hAnsi="Arial" w:cs="Arial"/>
              </w:rPr>
              <w:t xml:space="preserve"> shall maintain the communication facilities it needs for communicating with </w:t>
            </w:r>
            <w:r w:rsidRPr="00BC3162">
              <w:rPr>
                <w:rFonts w:ascii="Arial" w:hAnsi="Arial" w:cs="Arial"/>
                <w:i/>
              </w:rPr>
              <w:t>Trading Participants</w:t>
            </w:r>
            <w:r w:rsidRPr="00BC3162">
              <w:rPr>
                <w:rFonts w:ascii="Arial" w:hAnsi="Arial" w:cs="Arial"/>
              </w:rPr>
              <w:t xml:space="preserve"> which may include telephones, fax, email, web pages and other means of communications.</w:t>
            </w:r>
          </w:p>
          <w:p w14:paraId="68A0255C" w14:textId="77777777" w:rsidR="00F52AF4" w:rsidRPr="00BC3162" w:rsidRDefault="00F52AF4" w:rsidP="006771EF">
            <w:pPr>
              <w:spacing w:after="0" w:line="276" w:lineRule="auto"/>
              <w:ind w:left="589" w:hanging="630"/>
              <w:rPr>
                <w:rFonts w:ascii="Arial" w:hAnsi="Arial" w:cs="Arial"/>
              </w:rPr>
            </w:pPr>
          </w:p>
          <w:p w14:paraId="62C638C0" w14:textId="77777777" w:rsidR="00F52AF4" w:rsidRPr="00BC3162" w:rsidRDefault="00F52AF4" w:rsidP="006771EF">
            <w:pPr>
              <w:spacing w:after="0" w:line="276" w:lineRule="auto"/>
              <w:ind w:left="589" w:hanging="630"/>
              <w:rPr>
                <w:rFonts w:ascii="Arial" w:hAnsi="Arial" w:cs="Arial"/>
              </w:rPr>
            </w:pPr>
          </w:p>
          <w:p w14:paraId="697C0107" w14:textId="77777777" w:rsidR="00F52AF4" w:rsidRDefault="00F52AF4" w:rsidP="006771EF">
            <w:pPr>
              <w:spacing w:after="0" w:line="276" w:lineRule="auto"/>
              <w:ind w:left="589" w:hanging="630"/>
              <w:rPr>
                <w:rFonts w:ascii="Arial" w:hAnsi="Arial" w:cs="Arial"/>
              </w:rPr>
            </w:pPr>
          </w:p>
          <w:p w14:paraId="55405D3B" w14:textId="77777777" w:rsidR="00F52AF4" w:rsidRPr="00BC3162" w:rsidRDefault="00F52AF4" w:rsidP="006771EF">
            <w:pPr>
              <w:spacing w:after="0" w:line="276" w:lineRule="auto"/>
              <w:ind w:left="589" w:hanging="630"/>
              <w:rPr>
                <w:rFonts w:ascii="Arial" w:hAnsi="Arial" w:cs="Arial"/>
              </w:rPr>
            </w:pPr>
          </w:p>
          <w:p w14:paraId="21458BA8"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11.8.3 XXX</w:t>
            </w:r>
          </w:p>
          <w:p w14:paraId="040B831A" w14:textId="77777777" w:rsidR="00F52AF4" w:rsidRPr="00BC3162" w:rsidRDefault="00F52AF4" w:rsidP="006771EF">
            <w:pPr>
              <w:spacing w:after="0" w:line="276" w:lineRule="auto"/>
              <w:ind w:left="589" w:hanging="630"/>
              <w:rPr>
                <w:rFonts w:ascii="Arial" w:hAnsi="Arial" w:cs="Arial"/>
              </w:rPr>
            </w:pPr>
          </w:p>
          <w:p w14:paraId="48B13278"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 xml:space="preserve">11.8.4 All </w:t>
            </w:r>
            <w:r w:rsidRPr="00BC3162">
              <w:rPr>
                <w:rFonts w:ascii="Arial" w:hAnsi="Arial" w:cs="Arial"/>
                <w:i/>
              </w:rPr>
              <w:t>dispatch instructions</w:t>
            </w:r>
            <w:r w:rsidRPr="00BC3162">
              <w:rPr>
                <w:rFonts w:ascii="Arial" w:hAnsi="Arial" w:cs="Arial"/>
              </w:rPr>
              <w:t xml:space="preserve"> issued by the </w:t>
            </w:r>
            <w:r w:rsidRPr="00BC3162">
              <w:rPr>
                <w:rFonts w:ascii="Arial" w:hAnsi="Arial" w:cs="Arial"/>
                <w:i/>
              </w:rPr>
              <w:t>System Operator</w:t>
            </w:r>
            <w:r w:rsidRPr="00BC3162">
              <w:rPr>
                <w:rFonts w:ascii="Arial" w:hAnsi="Arial" w:cs="Arial"/>
              </w:rPr>
              <w:t xml:space="preserve"> to </w:t>
            </w:r>
            <w:r w:rsidRPr="00BC3162">
              <w:rPr>
                <w:rFonts w:ascii="Arial" w:hAnsi="Arial" w:cs="Arial"/>
                <w:i/>
              </w:rPr>
              <w:t xml:space="preserve">Trading </w:t>
            </w:r>
            <w:r w:rsidRPr="00BC3162">
              <w:rPr>
                <w:rFonts w:ascii="Arial" w:hAnsi="Arial" w:cs="Arial"/>
                <w:i/>
              </w:rPr>
              <w:lastRenderedPageBreak/>
              <w:t>Participants</w:t>
            </w:r>
            <w:r w:rsidRPr="00BC3162">
              <w:rPr>
                <w:rFonts w:ascii="Arial" w:hAnsi="Arial" w:cs="Arial"/>
              </w:rPr>
              <w:t xml:space="preserve"> shall be recorded through operator logs.  The </w:t>
            </w:r>
            <w:r w:rsidRPr="00BC3162">
              <w:rPr>
                <w:rFonts w:ascii="Arial" w:hAnsi="Arial" w:cs="Arial"/>
                <w:i/>
              </w:rPr>
              <w:t>System Operator</w:t>
            </w:r>
            <w:r w:rsidRPr="00BC3162">
              <w:rPr>
                <w:rFonts w:ascii="Arial" w:hAnsi="Arial" w:cs="Arial"/>
              </w:rPr>
              <w:t xml:space="preserve"> shall include this information in the dispatch deviation report, in accordance with Section 14.4.</w:t>
            </w:r>
          </w:p>
          <w:p w14:paraId="50E9FE02" w14:textId="77777777" w:rsidR="00F52AF4" w:rsidRPr="00BC3162" w:rsidRDefault="00F52AF4" w:rsidP="006771EF">
            <w:pPr>
              <w:spacing w:after="0" w:line="276" w:lineRule="auto"/>
              <w:ind w:left="589" w:hanging="630"/>
              <w:rPr>
                <w:rFonts w:ascii="Arial" w:hAnsi="Arial" w:cs="Arial"/>
              </w:rPr>
            </w:pPr>
          </w:p>
          <w:p w14:paraId="3BC27974"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11.8.5</w:t>
            </w:r>
            <w:r w:rsidRPr="00BC3162">
              <w:rPr>
                <w:rFonts w:ascii="Arial" w:hAnsi="Arial" w:cs="Arial"/>
              </w:rPr>
              <w:tab/>
              <w:t>Dispatch deviation reports submitted by the System Operator to the Market Operator shall be used for purposes of surveillance, audit, and market settlements.</w:t>
            </w:r>
          </w:p>
          <w:p w14:paraId="2EBA321B" w14:textId="77777777" w:rsidR="00F52AF4" w:rsidRPr="00BC3162" w:rsidRDefault="00F52AF4" w:rsidP="006771EF">
            <w:pPr>
              <w:spacing w:after="0" w:line="276" w:lineRule="auto"/>
              <w:ind w:left="589" w:hanging="630"/>
              <w:rPr>
                <w:rFonts w:ascii="Arial" w:hAnsi="Arial" w:cs="Arial"/>
              </w:rPr>
            </w:pPr>
          </w:p>
        </w:tc>
        <w:tc>
          <w:tcPr>
            <w:tcW w:w="3828" w:type="dxa"/>
          </w:tcPr>
          <w:p w14:paraId="3820FCEB" w14:textId="77777777" w:rsidR="00F52AF4" w:rsidRPr="00BC3162" w:rsidRDefault="00F52AF4" w:rsidP="006771EF">
            <w:pPr>
              <w:spacing w:after="0" w:line="276" w:lineRule="auto"/>
              <w:ind w:left="610" w:hanging="610"/>
              <w:rPr>
                <w:rFonts w:ascii="Arial" w:hAnsi="Arial" w:cs="Arial"/>
              </w:rPr>
            </w:pPr>
            <w:r w:rsidRPr="00BC3162">
              <w:rPr>
                <w:rFonts w:ascii="Arial" w:hAnsi="Arial" w:cs="Arial"/>
              </w:rPr>
              <w:lastRenderedPageBreak/>
              <w:t xml:space="preserve">11.8.1 The </w:t>
            </w:r>
            <w:r w:rsidRPr="00BC3162">
              <w:rPr>
                <w:rFonts w:ascii="Arial" w:hAnsi="Arial" w:cs="Arial"/>
                <w:i/>
              </w:rPr>
              <w:t>real-time dispatch</w:t>
            </w:r>
            <w:r w:rsidRPr="00BC3162">
              <w:rPr>
                <w:rFonts w:ascii="Arial" w:hAnsi="Arial" w:cs="Arial"/>
              </w:rPr>
              <w:t xml:space="preserve"> targets shall be communicated by the </w:t>
            </w:r>
            <w:r w:rsidRPr="00BC3162">
              <w:rPr>
                <w:rFonts w:ascii="Arial" w:hAnsi="Arial" w:cs="Arial"/>
                <w:i/>
              </w:rPr>
              <w:t>Market Operator</w:t>
            </w:r>
            <w:r w:rsidRPr="00BC3162">
              <w:rPr>
                <w:rFonts w:ascii="Arial" w:hAnsi="Arial" w:cs="Arial"/>
              </w:rPr>
              <w:t xml:space="preserve"> to the </w:t>
            </w:r>
            <w:r w:rsidRPr="00BC3162">
              <w:rPr>
                <w:rFonts w:ascii="Arial" w:hAnsi="Arial" w:cs="Arial"/>
                <w:i/>
              </w:rPr>
              <w:t>Trading Participants</w:t>
            </w:r>
            <w:r w:rsidRPr="00BC3162">
              <w:rPr>
                <w:rFonts w:ascii="Arial" w:hAnsi="Arial" w:cs="Arial"/>
              </w:rPr>
              <w:t xml:space="preserve"> through the </w:t>
            </w:r>
            <w:r w:rsidRPr="00BC3162">
              <w:rPr>
                <w:rFonts w:ascii="Arial" w:hAnsi="Arial" w:cs="Arial"/>
                <w:i/>
              </w:rPr>
              <w:t>MPI</w:t>
            </w:r>
            <w:r w:rsidRPr="00BC3162">
              <w:rPr>
                <w:rFonts w:ascii="Arial" w:hAnsi="Arial" w:cs="Arial"/>
              </w:rPr>
              <w:t xml:space="preserve">. The </w:t>
            </w:r>
            <w:r w:rsidRPr="00BC3162">
              <w:rPr>
                <w:rFonts w:ascii="Arial" w:hAnsi="Arial" w:cs="Arial"/>
                <w:i/>
              </w:rPr>
              <w:t>WMOT</w:t>
            </w:r>
            <w:r w:rsidRPr="00BC3162">
              <w:rPr>
                <w:rFonts w:ascii="Arial" w:hAnsi="Arial" w:cs="Arial"/>
              </w:rPr>
              <w:t xml:space="preserve"> generated for a </w:t>
            </w:r>
            <w:r w:rsidRPr="00BC3162">
              <w:rPr>
                <w:rFonts w:ascii="Arial" w:hAnsi="Arial" w:cs="Arial"/>
                <w:i/>
              </w:rPr>
              <w:t>dispatch interval</w:t>
            </w:r>
            <w:r w:rsidRPr="00BC3162">
              <w:rPr>
                <w:rFonts w:ascii="Arial" w:hAnsi="Arial" w:cs="Arial"/>
              </w:rPr>
              <w:t xml:space="preserve"> shall be published in accordance with Section 10.7.2 of this Dispatch Protocol. </w:t>
            </w:r>
            <w:bookmarkStart w:id="20" w:name="_Hlk68014415"/>
            <w:r w:rsidRPr="00BC3162">
              <w:rPr>
                <w:rFonts w:ascii="Arial" w:hAnsi="Arial" w:cs="Arial"/>
                <w:b/>
                <w:i/>
                <w:u w:val="single"/>
              </w:rPr>
              <w:t>Dispatch instructions</w:t>
            </w:r>
            <w:r w:rsidRPr="00BC3162">
              <w:rPr>
                <w:rFonts w:ascii="Arial" w:hAnsi="Arial" w:cs="Arial"/>
                <w:b/>
                <w:u w:val="single"/>
              </w:rPr>
              <w:t xml:space="preserve"> through the </w:t>
            </w:r>
            <w:r w:rsidRPr="00C65292">
              <w:rPr>
                <w:rFonts w:ascii="Arial" w:hAnsi="Arial" w:cs="Arial"/>
                <w:b/>
                <w:i/>
                <w:u w:val="single"/>
              </w:rPr>
              <w:t>AGC</w:t>
            </w:r>
            <w:r w:rsidRPr="00BC3162">
              <w:rPr>
                <w:rFonts w:ascii="Arial" w:hAnsi="Arial" w:cs="Arial"/>
                <w:b/>
                <w:u w:val="single"/>
              </w:rPr>
              <w:t xml:space="preserve"> facilities shall be communicated by the </w:t>
            </w:r>
            <w:r w:rsidRPr="00BC3162">
              <w:rPr>
                <w:rFonts w:ascii="Arial" w:hAnsi="Arial" w:cs="Arial"/>
                <w:b/>
                <w:i/>
                <w:u w:val="single"/>
              </w:rPr>
              <w:t>System Operator</w:t>
            </w:r>
            <w:r w:rsidRPr="00BC3162">
              <w:rPr>
                <w:rFonts w:ascii="Arial" w:hAnsi="Arial" w:cs="Arial"/>
                <w:b/>
                <w:u w:val="single"/>
              </w:rPr>
              <w:t xml:space="preserve"> through the available communication link with the power plant operator.</w:t>
            </w:r>
            <w:r w:rsidRPr="00BC3162">
              <w:rPr>
                <w:rFonts w:ascii="Arial" w:hAnsi="Arial" w:cs="Arial"/>
              </w:rPr>
              <w:t xml:space="preserve"> </w:t>
            </w:r>
            <w:bookmarkEnd w:id="20"/>
            <w:proofErr w:type="spellStart"/>
            <w:r w:rsidRPr="00BC3162">
              <w:rPr>
                <w:rFonts w:ascii="Arial" w:hAnsi="Arial" w:cs="Arial"/>
              </w:rPr>
              <w:t>Redispatch</w:t>
            </w:r>
            <w:proofErr w:type="spellEnd"/>
            <w:r w:rsidRPr="00BC3162">
              <w:rPr>
                <w:rFonts w:ascii="Arial" w:hAnsi="Arial" w:cs="Arial"/>
              </w:rPr>
              <w:t xml:space="preserve"> instructions shall be communicated by the </w:t>
            </w:r>
            <w:r w:rsidRPr="00BC3162">
              <w:rPr>
                <w:rFonts w:ascii="Arial" w:hAnsi="Arial" w:cs="Arial"/>
                <w:i/>
              </w:rPr>
              <w:t>System Operator</w:t>
            </w:r>
            <w:r w:rsidRPr="00BC3162">
              <w:rPr>
                <w:rFonts w:ascii="Arial" w:hAnsi="Arial" w:cs="Arial"/>
              </w:rPr>
              <w:t xml:space="preserve"> to the </w:t>
            </w:r>
            <w:r w:rsidRPr="00BC3162">
              <w:rPr>
                <w:rFonts w:ascii="Arial" w:hAnsi="Arial" w:cs="Arial"/>
                <w:i/>
              </w:rPr>
              <w:t>Trading Participants</w:t>
            </w:r>
            <w:r w:rsidRPr="00BC3162">
              <w:rPr>
                <w:rFonts w:ascii="Arial" w:hAnsi="Arial" w:cs="Arial"/>
              </w:rPr>
              <w:t xml:space="preserve"> through their respective power plant operators.</w:t>
            </w:r>
          </w:p>
          <w:p w14:paraId="6493854E" w14:textId="77777777" w:rsidR="00F52AF4" w:rsidRPr="00BC3162" w:rsidRDefault="00F52AF4" w:rsidP="006771EF">
            <w:pPr>
              <w:spacing w:after="0" w:line="276" w:lineRule="auto"/>
              <w:ind w:left="610" w:hanging="610"/>
              <w:rPr>
                <w:rFonts w:ascii="Arial" w:hAnsi="Arial" w:cs="Arial"/>
              </w:rPr>
            </w:pPr>
          </w:p>
          <w:p w14:paraId="0A6DFB8C" w14:textId="77777777" w:rsidR="00F52AF4" w:rsidRPr="00BC3162" w:rsidRDefault="00F52AF4" w:rsidP="006771EF">
            <w:pPr>
              <w:spacing w:after="0" w:line="276" w:lineRule="auto"/>
              <w:ind w:left="610" w:hanging="610"/>
              <w:rPr>
                <w:rFonts w:ascii="Arial" w:hAnsi="Arial" w:cs="Arial"/>
              </w:rPr>
            </w:pPr>
            <w:r w:rsidRPr="00BC3162">
              <w:rPr>
                <w:rFonts w:ascii="Arial" w:hAnsi="Arial" w:cs="Arial"/>
              </w:rPr>
              <w:t xml:space="preserve">11.8.2 The </w:t>
            </w:r>
            <w:r w:rsidRPr="00BC3162">
              <w:rPr>
                <w:rFonts w:ascii="Arial" w:hAnsi="Arial" w:cs="Arial"/>
                <w:i/>
              </w:rPr>
              <w:t>System Operator</w:t>
            </w:r>
            <w:r w:rsidRPr="00BC3162">
              <w:rPr>
                <w:rFonts w:ascii="Arial" w:hAnsi="Arial" w:cs="Arial"/>
              </w:rPr>
              <w:t xml:space="preserve"> shall maintain the communication </w:t>
            </w:r>
            <w:r w:rsidRPr="00BC3162">
              <w:rPr>
                <w:rFonts w:ascii="Arial" w:hAnsi="Arial" w:cs="Arial"/>
              </w:rPr>
              <w:lastRenderedPageBreak/>
              <w:t xml:space="preserve">facilities it needs for communicating with </w:t>
            </w:r>
            <w:r w:rsidRPr="00BC3162">
              <w:rPr>
                <w:rFonts w:ascii="Arial" w:hAnsi="Arial" w:cs="Arial"/>
                <w:i/>
              </w:rPr>
              <w:t>Trading Participants</w:t>
            </w:r>
            <w:r w:rsidRPr="00BC3162">
              <w:rPr>
                <w:rFonts w:ascii="Arial" w:hAnsi="Arial" w:cs="Arial"/>
              </w:rPr>
              <w:t xml:space="preserve"> which may include telephones, fax, email, web pages</w:t>
            </w:r>
            <w:r w:rsidRPr="00784AAC">
              <w:rPr>
                <w:rFonts w:ascii="Arial" w:hAnsi="Arial" w:cs="Arial"/>
                <w:b/>
                <w:u w:val="single"/>
              </w:rPr>
              <w:t xml:space="preserve">, facilities for </w:t>
            </w:r>
            <w:r w:rsidRPr="00784AAC">
              <w:rPr>
                <w:rFonts w:ascii="Arial" w:hAnsi="Arial" w:cs="Arial"/>
                <w:b/>
                <w:i/>
                <w:iCs/>
                <w:u w:val="single"/>
              </w:rPr>
              <w:t>AGC</w:t>
            </w:r>
            <w:r w:rsidRPr="00784AAC">
              <w:rPr>
                <w:rFonts w:ascii="Arial" w:hAnsi="Arial" w:cs="Arial"/>
                <w:b/>
                <w:u w:val="single"/>
              </w:rPr>
              <w:t>,</w:t>
            </w:r>
            <w:r w:rsidRPr="00784AAC">
              <w:rPr>
                <w:rFonts w:ascii="Arial" w:hAnsi="Arial" w:cs="Arial"/>
              </w:rPr>
              <w:t xml:space="preserve"> </w:t>
            </w:r>
            <w:r w:rsidRPr="00BC3162">
              <w:rPr>
                <w:rFonts w:ascii="Arial" w:hAnsi="Arial" w:cs="Arial"/>
              </w:rPr>
              <w:t>and other means of communications.</w:t>
            </w:r>
          </w:p>
          <w:p w14:paraId="3857E727" w14:textId="77777777" w:rsidR="00F52AF4" w:rsidRPr="00BC3162" w:rsidRDefault="00F52AF4" w:rsidP="006771EF">
            <w:pPr>
              <w:spacing w:after="0" w:line="276" w:lineRule="auto"/>
              <w:ind w:left="610" w:hanging="610"/>
              <w:rPr>
                <w:rFonts w:ascii="Arial" w:hAnsi="Arial" w:cs="Arial"/>
              </w:rPr>
            </w:pPr>
          </w:p>
          <w:p w14:paraId="1F4B8CFA"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11.8.3 XXX</w:t>
            </w:r>
          </w:p>
          <w:p w14:paraId="306C0313" w14:textId="77777777" w:rsidR="00F52AF4" w:rsidRPr="00BC3162" w:rsidRDefault="00F52AF4" w:rsidP="006771EF">
            <w:pPr>
              <w:spacing w:after="0" w:line="276" w:lineRule="auto"/>
              <w:ind w:left="589" w:hanging="630"/>
              <w:rPr>
                <w:rFonts w:ascii="Arial" w:hAnsi="Arial" w:cs="Arial"/>
              </w:rPr>
            </w:pPr>
          </w:p>
          <w:p w14:paraId="3ABEC8D8"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 xml:space="preserve">11.8.4 All </w:t>
            </w:r>
            <w:r w:rsidRPr="00BC3162">
              <w:rPr>
                <w:rFonts w:ascii="Arial" w:hAnsi="Arial" w:cs="Arial"/>
                <w:i/>
              </w:rPr>
              <w:t>dispatch instructions</w:t>
            </w:r>
            <w:r w:rsidRPr="00BC3162">
              <w:rPr>
                <w:rFonts w:ascii="Arial" w:hAnsi="Arial" w:cs="Arial"/>
              </w:rPr>
              <w:t xml:space="preserve"> issued by the </w:t>
            </w:r>
            <w:r w:rsidRPr="00BC3162">
              <w:rPr>
                <w:rFonts w:ascii="Arial" w:hAnsi="Arial" w:cs="Arial"/>
                <w:i/>
              </w:rPr>
              <w:t>System Operator</w:t>
            </w:r>
            <w:r w:rsidRPr="00784AAC">
              <w:rPr>
                <w:rFonts w:ascii="Arial" w:hAnsi="Arial" w:cs="Arial"/>
                <w:b/>
                <w:iCs/>
                <w:u w:val="single"/>
              </w:rPr>
              <w:t>,</w:t>
            </w:r>
            <w:r w:rsidRPr="00784AAC">
              <w:rPr>
                <w:rFonts w:ascii="Arial" w:hAnsi="Arial" w:cs="Arial"/>
                <w:b/>
                <w:u w:val="single"/>
              </w:rPr>
              <w:t xml:space="preserve"> </w:t>
            </w:r>
            <w:bookmarkStart w:id="21" w:name="_Hlk68014483"/>
            <w:r w:rsidRPr="00784AAC">
              <w:rPr>
                <w:rFonts w:ascii="Arial" w:hAnsi="Arial" w:cs="Arial"/>
                <w:b/>
                <w:u w:val="single"/>
              </w:rPr>
              <w:t xml:space="preserve">including those provided through the facilities for </w:t>
            </w:r>
            <w:r w:rsidRPr="00784AAC">
              <w:rPr>
                <w:rFonts w:ascii="Arial" w:hAnsi="Arial" w:cs="Arial"/>
                <w:b/>
                <w:i/>
                <w:iCs/>
                <w:u w:val="single"/>
              </w:rPr>
              <w:t>AGC</w:t>
            </w:r>
            <w:r w:rsidRPr="00784AAC">
              <w:rPr>
                <w:rFonts w:ascii="Arial" w:hAnsi="Arial" w:cs="Arial"/>
                <w:b/>
                <w:u w:val="single"/>
              </w:rPr>
              <w:t>,</w:t>
            </w:r>
            <w:r w:rsidRPr="00BC3162">
              <w:rPr>
                <w:rFonts w:ascii="Arial" w:hAnsi="Arial" w:cs="Arial"/>
              </w:rPr>
              <w:t xml:space="preserve"> </w:t>
            </w:r>
            <w:bookmarkEnd w:id="21"/>
            <w:r w:rsidRPr="00BC3162">
              <w:rPr>
                <w:rFonts w:ascii="Arial" w:hAnsi="Arial" w:cs="Arial"/>
              </w:rPr>
              <w:t xml:space="preserve">to </w:t>
            </w:r>
            <w:r w:rsidRPr="00BC3162">
              <w:rPr>
                <w:rFonts w:ascii="Arial" w:hAnsi="Arial" w:cs="Arial"/>
                <w:i/>
              </w:rPr>
              <w:t>Trading Participants</w:t>
            </w:r>
            <w:r w:rsidRPr="00BC3162">
              <w:rPr>
                <w:rFonts w:ascii="Arial" w:hAnsi="Arial" w:cs="Arial"/>
              </w:rPr>
              <w:t xml:space="preserve"> shall be recorded through operator logs.  The </w:t>
            </w:r>
            <w:r w:rsidRPr="00BC3162">
              <w:rPr>
                <w:rFonts w:ascii="Arial" w:hAnsi="Arial" w:cs="Arial"/>
                <w:i/>
              </w:rPr>
              <w:t>System Operator</w:t>
            </w:r>
            <w:r w:rsidRPr="00BC3162">
              <w:rPr>
                <w:rFonts w:ascii="Arial" w:hAnsi="Arial" w:cs="Arial"/>
              </w:rPr>
              <w:t xml:space="preserve"> shall include this information in the dispatch </w:t>
            </w:r>
            <w:r w:rsidRPr="00BC3162">
              <w:rPr>
                <w:rFonts w:ascii="Arial" w:hAnsi="Arial" w:cs="Arial"/>
                <w:strike/>
              </w:rPr>
              <w:t>deviation</w:t>
            </w:r>
            <w:r w:rsidRPr="00BC3162">
              <w:rPr>
                <w:rFonts w:ascii="Arial" w:hAnsi="Arial" w:cs="Arial"/>
              </w:rPr>
              <w:t xml:space="preserve"> </w:t>
            </w:r>
            <w:r w:rsidRPr="00BC3162">
              <w:rPr>
                <w:rFonts w:ascii="Arial" w:hAnsi="Arial" w:cs="Arial"/>
                <w:b/>
                <w:u w:val="single"/>
              </w:rPr>
              <w:t>instruction</w:t>
            </w:r>
            <w:r w:rsidRPr="00BC3162">
              <w:rPr>
                <w:rFonts w:ascii="Arial" w:hAnsi="Arial" w:cs="Arial"/>
              </w:rPr>
              <w:t xml:space="preserve"> report, in accordance with Section 14.4.</w:t>
            </w:r>
          </w:p>
          <w:p w14:paraId="442BD13F" w14:textId="77777777" w:rsidR="00F52AF4" w:rsidRPr="00BC3162" w:rsidRDefault="00F52AF4" w:rsidP="006771EF">
            <w:pPr>
              <w:spacing w:after="0" w:line="276" w:lineRule="auto"/>
              <w:ind w:left="610" w:hanging="610"/>
              <w:rPr>
                <w:rFonts w:ascii="Arial" w:hAnsi="Arial" w:cs="Arial"/>
              </w:rPr>
            </w:pPr>
          </w:p>
          <w:p w14:paraId="6007425D" w14:textId="77777777" w:rsidR="00F52AF4" w:rsidRPr="00BC3162" w:rsidRDefault="00F52AF4" w:rsidP="006771EF">
            <w:pPr>
              <w:spacing w:after="0" w:line="276" w:lineRule="auto"/>
              <w:ind w:left="589" w:hanging="630"/>
              <w:rPr>
                <w:rFonts w:ascii="Arial" w:hAnsi="Arial" w:cs="Arial"/>
              </w:rPr>
            </w:pPr>
            <w:r w:rsidRPr="00BC3162">
              <w:rPr>
                <w:rFonts w:ascii="Arial" w:hAnsi="Arial" w:cs="Arial"/>
              </w:rPr>
              <w:t>11.8.5</w:t>
            </w:r>
            <w:r w:rsidRPr="00BC3162">
              <w:rPr>
                <w:rFonts w:ascii="Arial" w:hAnsi="Arial" w:cs="Arial"/>
              </w:rPr>
              <w:tab/>
              <w:t xml:space="preserve">Dispatch </w:t>
            </w:r>
            <w:r w:rsidRPr="00BC3162">
              <w:rPr>
                <w:rFonts w:ascii="Arial" w:hAnsi="Arial" w:cs="Arial"/>
                <w:strike/>
              </w:rPr>
              <w:t>deviation</w:t>
            </w:r>
            <w:r w:rsidRPr="00BC3162">
              <w:rPr>
                <w:rFonts w:ascii="Arial" w:hAnsi="Arial" w:cs="Arial"/>
              </w:rPr>
              <w:t xml:space="preserve"> </w:t>
            </w:r>
            <w:r w:rsidRPr="00BC3162">
              <w:rPr>
                <w:rFonts w:ascii="Arial" w:hAnsi="Arial" w:cs="Arial"/>
                <w:b/>
                <w:u w:val="single"/>
              </w:rPr>
              <w:t>instruction</w:t>
            </w:r>
            <w:r w:rsidRPr="00BC3162">
              <w:rPr>
                <w:rFonts w:ascii="Arial" w:hAnsi="Arial" w:cs="Arial"/>
              </w:rPr>
              <w:t xml:space="preserve"> reports submitted by the System Operator to the Market Operator shall be used for purposes of surveillance, audit, and market settlements.</w:t>
            </w:r>
          </w:p>
          <w:p w14:paraId="1189D9E2" w14:textId="77777777" w:rsidR="00F52AF4" w:rsidRPr="00BC3162" w:rsidRDefault="00F52AF4" w:rsidP="006771EF">
            <w:pPr>
              <w:spacing w:after="0" w:line="276" w:lineRule="auto"/>
              <w:ind w:left="610" w:hanging="610"/>
              <w:rPr>
                <w:rFonts w:ascii="Arial" w:hAnsi="Arial" w:cs="Arial"/>
              </w:rPr>
            </w:pPr>
          </w:p>
        </w:tc>
        <w:tc>
          <w:tcPr>
            <w:tcW w:w="1559" w:type="dxa"/>
          </w:tcPr>
          <w:p w14:paraId="70785C62"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Proposed to provide option for automated dispatching. Also revised dispatch deviation reports to dispatch instruction reports.</w:t>
            </w:r>
          </w:p>
          <w:p w14:paraId="547D1F06"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181E8267"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23EEC6E3"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60449902"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05E4BAA7"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02D80CB9" w14:textId="32D94C98" w:rsidTr="00153DD4">
        <w:trPr>
          <w:trHeight w:val="20"/>
        </w:trPr>
        <w:tc>
          <w:tcPr>
            <w:tcW w:w="1271" w:type="dxa"/>
          </w:tcPr>
          <w:p w14:paraId="542200A8" w14:textId="77777777" w:rsidR="00F52AF4" w:rsidRPr="00BC3162" w:rsidRDefault="00F52AF4" w:rsidP="006771EF">
            <w:pPr>
              <w:spacing w:after="0" w:line="276" w:lineRule="auto"/>
              <w:jc w:val="both"/>
              <w:rPr>
                <w:rFonts w:ascii="Arial" w:hAnsi="Arial" w:cs="Arial"/>
              </w:rPr>
            </w:pPr>
            <w:permStart w:id="515637972" w:edGrp="everyone" w:colFirst="5" w:colLast="5"/>
            <w:permStart w:id="425212261" w:edGrp="everyone" w:colFirst="6" w:colLast="6"/>
            <w:permEnd w:id="1966305920"/>
            <w:permEnd w:id="1083599503"/>
            <w:r w:rsidRPr="00BC3162">
              <w:rPr>
                <w:rFonts w:ascii="Arial" w:hAnsi="Arial" w:cs="Arial"/>
              </w:rPr>
              <w:lastRenderedPageBreak/>
              <w:t>START-UP AND SHUTDOWN OF GENERATING UNITS</w:t>
            </w:r>
          </w:p>
        </w:tc>
        <w:tc>
          <w:tcPr>
            <w:tcW w:w="992" w:type="dxa"/>
          </w:tcPr>
          <w:p w14:paraId="37800320" w14:textId="77777777" w:rsidR="00F52AF4" w:rsidRPr="00BC3162" w:rsidRDefault="00F52AF4" w:rsidP="006771EF">
            <w:pPr>
              <w:spacing w:after="0" w:line="276" w:lineRule="auto"/>
              <w:jc w:val="center"/>
              <w:rPr>
                <w:rFonts w:ascii="Arial" w:hAnsi="Arial" w:cs="Arial"/>
              </w:rPr>
            </w:pPr>
            <w:r w:rsidRPr="00BC3162">
              <w:rPr>
                <w:rFonts w:ascii="Arial" w:hAnsi="Arial" w:cs="Arial"/>
              </w:rPr>
              <w:t>13.2.2</w:t>
            </w:r>
          </w:p>
        </w:tc>
        <w:tc>
          <w:tcPr>
            <w:tcW w:w="2835" w:type="dxa"/>
          </w:tcPr>
          <w:p w14:paraId="4504B126" w14:textId="77777777" w:rsidR="00F52AF4" w:rsidRPr="00BC3162" w:rsidRDefault="00F52AF4" w:rsidP="006771EF">
            <w:pPr>
              <w:spacing w:after="0" w:line="276" w:lineRule="auto"/>
              <w:rPr>
                <w:rFonts w:ascii="Arial" w:hAnsi="Arial" w:cs="Arial"/>
              </w:rPr>
            </w:pPr>
            <w:r w:rsidRPr="00BC3162">
              <w:rPr>
                <w:rFonts w:ascii="Arial" w:hAnsi="Arial" w:cs="Arial"/>
              </w:rPr>
              <w:t xml:space="preserve">Consistent with its obligations pertaining to real-time dispatch scheduling and implementation, the </w:t>
            </w:r>
            <w:r w:rsidRPr="00BC3162">
              <w:rPr>
                <w:rFonts w:ascii="Arial" w:hAnsi="Arial" w:cs="Arial"/>
                <w:i/>
              </w:rPr>
              <w:t>System Operator</w:t>
            </w:r>
            <w:r w:rsidRPr="00BC3162">
              <w:rPr>
                <w:rFonts w:ascii="Arial" w:hAnsi="Arial" w:cs="Arial"/>
              </w:rPr>
              <w:t xml:space="preserve"> shall ensure: </w:t>
            </w:r>
          </w:p>
          <w:p w14:paraId="600CE66E" w14:textId="77777777" w:rsidR="00F52AF4" w:rsidRPr="00BC3162" w:rsidRDefault="00F52AF4" w:rsidP="006771EF">
            <w:pPr>
              <w:spacing w:after="0" w:line="276" w:lineRule="auto"/>
              <w:ind w:left="319" w:hanging="319"/>
              <w:rPr>
                <w:rFonts w:ascii="Arial" w:hAnsi="Arial" w:cs="Arial"/>
              </w:rPr>
            </w:pPr>
            <w:r w:rsidRPr="00BC3162">
              <w:rPr>
                <w:rFonts w:ascii="Arial" w:hAnsi="Arial" w:cs="Arial"/>
              </w:rPr>
              <w:t xml:space="preserve"> a. Continuous and timely submission and </w:t>
            </w:r>
            <w:r w:rsidRPr="00BC3162">
              <w:rPr>
                <w:rFonts w:ascii="Arial" w:hAnsi="Arial" w:cs="Arial"/>
              </w:rPr>
              <w:lastRenderedPageBreak/>
              <w:t xml:space="preserve">updating of the outage schedules, </w:t>
            </w:r>
            <w:r w:rsidRPr="00BC3162">
              <w:rPr>
                <w:rFonts w:ascii="Arial" w:hAnsi="Arial" w:cs="Arial"/>
                <w:i/>
              </w:rPr>
              <w:t>overriding constraint</w:t>
            </w:r>
            <w:r w:rsidRPr="00BC3162">
              <w:rPr>
                <w:rFonts w:ascii="Arial" w:hAnsi="Arial" w:cs="Arial"/>
              </w:rPr>
              <w:t xml:space="preserve"> limits of generating units to the </w:t>
            </w:r>
            <w:r w:rsidRPr="00BC3162">
              <w:rPr>
                <w:rFonts w:ascii="Arial" w:hAnsi="Arial" w:cs="Arial"/>
                <w:i/>
              </w:rPr>
              <w:t>Market Operator</w:t>
            </w:r>
            <w:r w:rsidRPr="00BC3162">
              <w:rPr>
                <w:rFonts w:ascii="Arial" w:hAnsi="Arial" w:cs="Arial"/>
              </w:rPr>
              <w:t xml:space="preserve">;   </w:t>
            </w:r>
          </w:p>
          <w:p w14:paraId="69F0EBD1" w14:textId="77777777" w:rsidR="00F52AF4" w:rsidRPr="00BC3162" w:rsidRDefault="00F52AF4" w:rsidP="006771EF">
            <w:pPr>
              <w:spacing w:after="0" w:line="276" w:lineRule="auto"/>
              <w:ind w:left="319" w:hanging="319"/>
              <w:rPr>
                <w:rFonts w:ascii="Arial" w:hAnsi="Arial" w:cs="Arial"/>
              </w:rPr>
            </w:pPr>
            <w:r w:rsidRPr="00BC3162">
              <w:rPr>
                <w:rFonts w:ascii="Arial" w:hAnsi="Arial" w:cs="Arial"/>
              </w:rPr>
              <w:t>b. XXX</w:t>
            </w:r>
          </w:p>
          <w:p w14:paraId="5A93934E" w14:textId="77777777" w:rsidR="00F52AF4" w:rsidRPr="00BC3162" w:rsidRDefault="00F52AF4" w:rsidP="006771EF">
            <w:pPr>
              <w:spacing w:after="0" w:line="276" w:lineRule="auto"/>
              <w:ind w:left="319" w:hanging="319"/>
              <w:rPr>
                <w:rFonts w:ascii="Arial" w:hAnsi="Arial" w:cs="Arial"/>
              </w:rPr>
            </w:pPr>
            <w:proofErr w:type="spellStart"/>
            <w:r w:rsidRPr="00BC3162">
              <w:rPr>
                <w:rFonts w:ascii="Arial" w:hAnsi="Arial" w:cs="Arial"/>
              </w:rPr>
              <w:t>c.</w:t>
            </w:r>
            <w:proofErr w:type="spellEnd"/>
            <w:r w:rsidRPr="00BC3162">
              <w:rPr>
                <w:rFonts w:ascii="Arial" w:hAnsi="Arial" w:cs="Arial"/>
              </w:rPr>
              <w:t xml:space="preserve"> XXX </w:t>
            </w:r>
          </w:p>
          <w:p w14:paraId="6A870421" w14:textId="77777777" w:rsidR="00F52AF4" w:rsidRPr="00BC3162" w:rsidRDefault="00F52AF4" w:rsidP="006771EF">
            <w:pPr>
              <w:spacing w:after="0" w:line="276" w:lineRule="auto"/>
              <w:rPr>
                <w:rFonts w:ascii="Arial" w:hAnsi="Arial" w:cs="Arial"/>
              </w:rPr>
            </w:pPr>
          </w:p>
        </w:tc>
        <w:tc>
          <w:tcPr>
            <w:tcW w:w="3828" w:type="dxa"/>
          </w:tcPr>
          <w:p w14:paraId="58B65C4D"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Consistent with its obligations pertaining to real-time dispatch scheduling and implementation, the </w:t>
            </w:r>
            <w:r w:rsidRPr="00BC3162">
              <w:rPr>
                <w:rFonts w:ascii="Arial" w:hAnsi="Arial" w:cs="Arial"/>
                <w:i/>
              </w:rPr>
              <w:t>System Operator</w:t>
            </w:r>
            <w:r w:rsidRPr="00BC3162">
              <w:rPr>
                <w:rFonts w:ascii="Arial" w:hAnsi="Arial" w:cs="Arial"/>
              </w:rPr>
              <w:t xml:space="preserve"> shall ensure: </w:t>
            </w:r>
          </w:p>
          <w:p w14:paraId="66FFC88B" w14:textId="77777777" w:rsidR="00F52AF4" w:rsidRPr="00BC3162" w:rsidRDefault="00F52AF4" w:rsidP="006771EF">
            <w:pPr>
              <w:spacing w:after="0" w:line="276" w:lineRule="auto"/>
              <w:ind w:left="319" w:hanging="319"/>
              <w:rPr>
                <w:rFonts w:ascii="Arial" w:hAnsi="Arial" w:cs="Arial"/>
              </w:rPr>
            </w:pPr>
            <w:r w:rsidRPr="00BC3162">
              <w:rPr>
                <w:rFonts w:ascii="Arial" w:hAnsi="Arial" w:cs="Arial"/>
              </w:rPr>
              <w:t xml:space="preserve"> a. Continuous and timely submission and updating of the outage schedules</w:t>
            </w:r>
            <w:r w:rsidRPr="00BC3162">
              <w:rPr>
                <w:rFonts w:ascii="Arial" w:hAnsi="Arial" w:cs="Arial"/>
                <w:strike/>
              </w:rPr>
              <w:t xml:space="preserve">, </w:t>
            </w:r>
            <w:r w:rsidRPr="00BC3162">
              <w:rPr>
                <w:rFonts w:ascii="Arial" w:hAnsi="Arial" w:cs="Arial"/>
                <w:i/>
                <w:strike/>
              </w:rPr>
              <w:t>overriding constraint</w:t>
            </w:r>
            <w:r w:rsidRPr="00BC3162">
              <w:rPr>
                <w:rFonts w:ascii="Arial" w:hAnsi="Arial" w:cs="Arial"/>
                <w:strike/>
              </w:rPr>
              <w:t xml:space="preserve"> limits</w:t>
            </w:r>
            <w:r w:rsidRPr="00BC3162">
              <w:rPr>
                <w:rFonts w:ascii="Arial" w:hAnsi="Arial" w:cs="Arial"/>
              </w:rPr>
              <w:t xml:space="preserve"> of generating units to the </w:t>
            </w:r>
            <w:r w:rsidRPr="00BC3162">
              <w:rPr>
                <w:rFonts w:ascii="Arial" w:hAnsi="Arial" w:cs="Arial"/>
                <w:i/>
              </w:rPr>
              <w:t>Market Operator</w:t>
            </w:r>
            <w:r w:rsidRPr="00BC3162">
              <w:rPr>
                <w:rFonts w:ascii="Arial" w:hAnsi="Arial" w:cs="Arial"/>
              </w:rPr>
              <w:t xml:space="preserve">;   </w:t>
            </w:r>
          </w:p>
          <w:p w14:paraId="7DBD5CC7" w14:textId="77777777" w:rsidR="00F52AF4" w:rsidRPr="00BC3162" w:rsidRDefault="00F52AF4" w:rsidP="006771EF">
            <w:pPr>
              <w:spacing w:after="0" w:line="276" w:lineRule="auto"/>
              <w:ind w:left="319" w:hanging="319"/>
              <w:rPr>
                <w:rFonts w:ascii="Arial" w:hAnsi="Arial" w:cs="Arial"/>
              </w:rPr>
            </w:pPr>
            <w:r w:rsidRPr="00BC3162">
              <w:rPr>
                <w:rFonts w:ascii="Arial" w:hAnsi="Arial" w:cs="Arial"/>
              </w:rPr>
              <w:lastRenderedPageBreak/>
              <w:t>b. XXX</w:t>
            </w:r>
          </w:p>
          <w:p w14:paraId="649D27CA" w14:textId="77777777" w:rsidR="00F52AF4" w:rsidRPr="00BC3162" w:rsidRDefault="00F52AF4" w:rsidP="006771EF">
            <w:pPr>
              <w:spacing w:after="0" w:line="276" w:lineRule="auto"/>
              <w:rPr>
                <w:rFonts w:ascii="Arial" w:hAnsi="Arial" w:cs="Arial"/>
              </w:rPr>
            </w:pPr>
            <w:proofErr w:type="spellStart"/>
            <w:r w:rsidRPr="00BC3162">
              <w:rPr>
                <w:rFonts w:ascii="Arial" w:hAnsi="Arial" w:cs="Arial"/>
              </w:rPr>
              <w:t>c.</w:t>
            </w:r>
            <w:proofErr w:type="spellEnd"/>
            <w:r w:rsidRPr="00BC3162">
              <w:rPr>
                <w:rFonts w:ascii="Arial" w:hAnsi="Arial" w:cs="Arial"/>
              </w:rPr>
              <w:t xml:space="preserve"> XXX</w:t>
            </w:r>
          </w:p>
        </w:tc>
        <w:tc>
          <w:tcPr>
            <w:tcW w:w="1559" w:type="dxa"/>
          </w:tcPr>
          <w:p w14:paraId="7C0C66FE"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For consistency with self-commitment and dispatch principles under the EWDO</w:t>
            </w:r>
          </w:p>
        </w:tc>
        <w:tc>
          <w:tcPr>
            <w:tcW w:w="2126" w:type="dxa"/>
          </w:tcPr>
          <w:p w14:paraId="1644A4A6"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27C64901"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44E59545"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555C3856"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38DBD0A1" w14:textId="4DEA2245" w:rsidTr="00153DD4">
        <w:trPr>
          <w:trHeight w:val="20"/>
        </w:trPr>
        <w:tc>
          <w:tcPr>
            <w:tcW w:w="1271" w:type="dxa"/>
          </w:tcPr>
          <w:p w14:paraId="356CBECB" w14:textId="77777777" w:rsidR="00F52AF4" w:rsidRPr="00BC3162" w:rsidRDefault="00F52AF4" w:rsidP="006771EF">
            <w:pPr>
              <w:spacing w:after="0" w:line="276" w:lineRule="auto"/>
              <w:jc w:val="both"/>
              <w:rPr>
                <w:rFonts w:ascii="Arial" w:hAnsi="Arial" w:cs="Arial"/>
              </w:rPr>
            </w:pPr>
            <w:permStart w:id="2106395401" w:edGrp="everyone" w:colFirst="5" w:colLast="5"/>
            <w:permStart w:id="1192189569" w:edGrp="everyone" w:colFirst="6" w:colLast="6"/>
            <w:permEnd w:id="515637972"/>
            <w:permEnd w:id="425212261"/>
            <w:r w:rsidRPr="00BC3162">
              <w:rPr>
                <w:rFonts w:ascii="Arial" w:hAnsi="Arial" w:cs="Arial"/>
              </w:rPr>
              <w:lastRenderedPageBreak/>
              <w:t>General Procedures</w:t>
            </w:r>
          </w:p>
        </w:tc>
        <w:tc>
          <w:tcPr>
            <w:tcW w:w="992" w:type="dxa"/>
          </w:tcPr>
          <w:p w14:paraId="27E04452" w14:textId="77777777" w:rsidR="00F52AF4" w:rsidRPr="00BC3162" w:rsidRDefault="00F52AF4" w:rsidP="006771EF">
            <w:pPr>
              <w:spacing w:after="0" w:line="276" w:lineRule="auto"/>
              <w:jc w:val="center"/>
              <w:rPr>
                <w:rFonts w:ascii="Arial" w:hAnsi="Arial" w:cs="Arial"/>
              </w:rPr>
            </w:pPr>
            <w:r w:rsidRPr="00BC3162">
              <w:rPr>
                <w:rFonts w:ascii="Arial" w:hAnsi="Arial" w:cs="Arial"/>
              </w:rPr>
              <w:t>13.3</w:t>
            </w:r>
          </w:p>
        </w:tc>
        <w:tc>
          <w:tcPr>
            <w:tcW w:w="2835" w:type="dxa"/>
          </w:tcPr>
          <w:p w14:paraId="61A9CEB6"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13.3.4 The </w:t>
            </w:r>
            <w:r w:rsidRPr="00BC3162">
              <w:rPr>
                <w:rFonts w:ascii="Arial" w:hAnsi="Arial" w:cs="Arial"/>
                <w:i/>
              </w:rPr>
              <w:t>dispatch scheduling</w:t>
            </w:r>
            <w:r w:rsidRPr="00BC3162">
              <w:rPr>
                <w:rFonts w:ascii="Arial" w:hAnsi="Arial" w:cs="Arial"/>
              </w:rPr>
              <w:t xml:space="preserve"> of the </w:t>
            </w:r>
            <w:r w:rsidRPr="00BC3162">
              <w:rPr>
                <w:rFonts w:ascii="Arial" w:hAnsi="Arial" w:cs="Arial"/>
                <w:i/>
              </w:rPr>
              <w:t>generating unit</w:t>
            </w:r>
            <w:r w:rsidRPr="00BC3162">
              <w:rPr>
                <w:rFonts w:ascii="Arial" w:hAnsi="Arial" w:cs="Arial"/>
              </w:rPr>
              <w:t xml:space="preserve"> that will </w:t>
            </w:r>
            <w:r w:rsidRPr="00BC3162">
              <w:rPr>
                <w:rFonts w:ascii="Arial" w:hAnsi="Arial" w:cs="Arial"/>
                <w:i/>
              </w:rPr>
              <w:t>start-up</w:t>
            </w:r>
            <w:r w:rsidRPr="00BC3162">
              <w:rPr>
                <w:rFonts w:ascii="Arial" w:hAnsi="Arial" w:cs="Arial"/>
              </w:rPr>
              <w:t xml:space="preserve"> or </w:t>
            </w:r>
            <w:r w:rsidRPr="00BC3162">
              <w:rPr>
                <w:rFonts w:ascii="Arial" w:hAnsi="Arial" w:cs="Arial"/>
                <w:i/>
              </w:rPr>
              <w:t>shutdown</w:t>
            </w:r>
            <w:r w:rsidRPr="00BC3162">
              <w:rPr>
                <w:rFonts w:ascii="Arial" w:hAnsi="Arial" w:cs="Arial"/>
              </w:rPr>
              <w:t xml:space="preserve"> shall be managed through its </w:t>
            </w:r>
            <w:r w:rsidRPr="00BC3162">
              <w:rPr>
                <w:rFonts w:ascii="Arial" w:hAnsi="Arial" w:cs="Arial"/>
                <w:i/>
              </w:rPr>
              <w:t>market offers</w:t>
            </w:r>
            <w:r w:rsidRPr="00BC3162">
              <w:rPr>
                <w:rFonts w:ascii="Arial" w:hAnsi="Arial" w:cs="Arial"/>
              </w:rPr>
              <w:t xml:space="preserve"> submitted within the </w:t>
            </w:r>
            <w:r w:rsidRPr="00BC3162">
              <w:rPr>
                <w:rFonts w:ascii="Arial" w:hAnsi="Arial" w:cs="Arial"/>
                <w:i/>
              </w:rPr>
              <w:t>WESM timetable</w:t>
            </w:r>
            <w:r w:rsidRPr="00BC3162">
              <w:rPr>
                <w:rFonts w:ascii="Arial" w:hAnsi="Arial" w:cs="Arial"/>
              </w:rPr>
              <w:t xml:space="preserve">. The </w:t>
            </w:r>
            <w:r w:rsidRPr="00BC3162">
              <w:rPr>
                <w:rFonts w:ascii="Arial" w:hAnsi="Arial" w:cs="Arial"/>
                <w:i/>
              </w:rPr>
              <w:t xml:space="preserve">Trading Participant </w:t>
            </w:r>
            <w:r w:rsidRPr="00BC3162">
              <w:rPr>
                <w:rFonts w:ascii="Arial" w:hAnsi="Arial" w:cs="Arial"/>
              </w:rPr>
              <w:t xml:space="preserve">shall submit </w:t>
            </w:r>
            <w:r w:rsidRPr="00BC3162">
              <w:rPr>
                <w:rFonts w:ascii="Arial" w:hAnsi="Arial" w:cs="Arial"/>
                <w:i/>
              </w:rPr>
              <w:t>offers</w:t>
            </w:r>
            <w:r w:rsidRPr="00BC3162">
              <w:rPr>
                <w:rFonts w:ascii="Arial" w:hAnsi="Arial" w:cs="Arial"/>
              </w:rPr>
              <w:t xml:space="preserve"> for the </w:t>
            </w:r>
            <w:r w:rsidRPr="00BC3162">
              <w:rPr>
                <w:rFonts w:ascii="Arial" w:hAnsi="Arial" w:cs="Arial"/>
                <w:i/>
              </w:rPr>
              <w:t>dispatch interval</w:t>
            </w:r>
            <w:r w:rsidRPr="00BC3162">
              <w:rPr>
                <w:rFonts w:ascii="Arial" w:hAnsi="Arial" w:cs="Arial"/>
              </w:rPr>
              <w:t xml:space="preserve"> during which the unit is to </w:t>
            </w:r>
            <w:r w:rsidRPr="00BC3162">
              <w:rPr>
                <w:rFonts w:ascii="Arial" w:hAnsi="Arial" w:cs="Arial"/>
                <w:i/>
              </w:rPr>
              <w:t xml:space="preserve">startup </w:t>
            </w:r>
            <w:r w:rsidRPr="00BC3162">
              <w:rPr>
                <w:rFonts w:ascii="Arial" w:hAnsi="Arial" w:cs="Arial"/>
              </w:rPr>
              <w:t xml:space="preserve">or </w:t>
            </w:r>
            <w:r w:rsidRPr="00BC3162">
              <w:rPr>
                <w:rFonts w:ascii="Arial" w:hAnsi="Arial" w:cs="Arial"/>
                <w:i/>
              </w:rPr>
              <w:t>shutdown</w:t>
            </w:r>
            <w:r w:rsidRPr="00BC3162">
              <w:rPr>
                <w:rFonts w:ascii="Arial" w:hAnsi="Arial" w:cs="Arial"/>
              </w:rPr>
              <w:t xml:space="preserve"> and make adjustments to its </w:t>
            </w:r>
            <w:r w:rsidRPr="00BC3162">
              <w:rPr>
                <w:rFonts w:ascii="Arial" w:hAnsi="Arial" w:cs="Arial"/>
                <w:i/>
              </w:rPr>
              <w:t>offers</w:t>
            </w:r>
            <w:r w:rsidRPr="00BC3162">
              <w:rPr>
                <w:rFonts w:ascii="Arial" w:hAnsi="Arial" w:cs="Arial"/>
              </w:rPr>
              <w:t>, as appropriate.</w:t>
            </w:r>
          </w:p>
          <w:p w14:paraId="4A6BFC8D" w14:textId="77777777" w:rsidR="00F52AF4" w:rsidRPr="00BC3162" w:rsidRDefault="00F52AF4" w:rsidP="006771EF">
            <w:pPr>
              <w:spacing w:after="0" w:line="276" w:lineRule="auto"/>
              <w:ind w:left="679" w:hanging="679"/>
              <w:rPr>
                <w:rFonts w:ascii="Arial" w:hAnsi="Arial" w:cs="Arial"/>
              </w:rPr>
            </w:pPr>
          </w:p>
          <w:p w14:paraId="2BC47E4C" w14:textId="77777777" w:rsidR="00F52AF4" w:rsidRPr="00BC3162" w:rsidRDefault="00F52AF4" w:rsidP="006771EF">
            <w:pPr>
              <w:spacing w:after="0" w:line="276" w:lineRule="auto"/>
              <w:ind w:left="679" w:hanging="679"/>
              <w:rPr>
                <w:rFonts w:ascii="Arial" w:hAnsi="Arial" w:cs="Arial"/>
              </w:rPr>
            </w:pPr>
          </w:p>
          <w:p w14:paraId="2C2DF19E" w14:textId="77777777" w:rsidR="00F52AF4" w:rsidRPr="00BC3162" w:rsidRDefault="00F52AF4" w:rsidP="006771EF">
            <w:pPr>
              <w:spacing w:after="0" w:line="276" w:lineRule="auto"/>
              <w:ind w:left="679" w:hanging="679"/>
              <w:rPr>
                <w:rFonts w:ascii="Arial" w:hAnsi="Arial" w:cs="Arial"/>
              </w:rPr>
            </w:pPr>
          </w:p>
        </w:tc>
        <w:tc>
          <w:tcPr>
            <w:tcW w:w="3828" w:type="dxa"/>
          </w:tcPr>
          <w:p w14:paraId="799B033A" w14:textId="77777777" w:rsidR="00F52AF4" w:rsidRPr="00BC3162" w:rsidRDefault="00F52AF4" w:rsidP="006771EF">
            <w:pPr>
              <w:spacing w:after="0" w:line="276" w:lineRule="auto"/>
              <w:ind w:left="610" w:hanging="610"/>
              <w:rPr>
                <w:rFonts w:ascii="Arial" w:hAnsi="Arial" w:cs="Arial"/>
              </w:rPr>
            </w:pPr>
            <w:r w:rsidRPr="00BC3162">
              <w:rPr>
                <w:rFonts w:ascii="Arial" w:hAnsi="Arial" w:cs="Arial"/>
              </w:rPr>
              <w:lastRenderedPageBreak/>
              <w:t xml:space="preserve">13.3.4 The </w:t>
            </w:r>
            <w:r w:rsidRPr="00BC3162">
              <w:rPr>
                <w:rFonts w:ascii="Arial" w:hAnsi="Arial" w:cs="Arial"/>
                <w:i/>
              </w:rPr>
              <w:t>dispatch scheduling</w:t>
            </w:r>
            <w:r w:rsidRPr="00BC3162">
              <w:rPr>
                <w:rFonts w:ascii="Arial" w:hAnsi="Arial" w:cs="Arial"/>
              </w:rPr>
              <w:t xml:space="preserve"> of the </w:t>
            </w:r>
            <w:r w:rsidRPr="00BC3162">
              <w:rPr>
                <w:rFonts w:ascii="Arial" w:hAnsi="Arial" w:cs="Arial"/>
                <w:i/>
              </w:rPr>
              <w:t>generating unit</w:t>
            </w:r>
            <w:r w:rsidRPr="00BC3162">
              <w:rPr>
                <w:rFonts w:ascii="Arial" w:hAnsi="Arial" w:cs="Arial"/>
              </w:rPr>
              <w:t xml:space="preserve"> that will </w:t>
            </w:r>
            <w:r w:rsidRPr="00BC3162">
              <w:rPr>
                <w:rFonts w:ascii="Arial" w:hAnsi="Arial" w:cs="Arial"/>
                <w:i/>
              </w:rPr>
              <w:t>start-up</w:t>
            </w:r>
            <w:r w:rsidRPr="00BC3162">
              <w:rPr>
                <w:rFonts w:ascii="Arial" w:hAnsi="Arial" w:cs="Arial"/>
              </w:rPr>
              <w:t xml:space="preserve"> or </w:t>
            </w:r>
            <w:r w:rsidRPr="00BC3162">
              <w:rPr>
                <w:rFonts w:ascii="Arial" w:hAnsi="Arial" w:cs="Arial"/>
                <w:i/>
              </w:rPr>
              <w:t>shutdown</w:t>
            </w:r>
            <w:r w:rsidRPr="00BC3162">
              <w:rPr>
                <w:rFonts w:ascii="Arial" w:hAnsi="Arial" w:cs="Arial"/>
              </w:rPr>
              <w:t xml:space="preserve"> shall be managed through its </w:t>
            </w:r>
            <w:r w:rsidRPr="00BC3162">
              <w:rPr>
                <w:rFonts w:ascii="Arial" w:hAnsi="Arial" w:cs="Arial"/>
                <w:i/>
              </w:rPr>
              <w:t>market offers</w:t>
            </w:r>
            <w:r w:rsidRPr="00BC3162">
              <w:rPr>
                <w:rFonts w:ascii="Arial" w:hAnsi="Arial" w:cs="Arial"/>
              </w:rPr>
              <w:t xml:space="preserve"> submitted within the </w:t>
            </w:r>
            <w:r w:rsidRPr="00BC3162">
              <w:rPr>
                <w:rFonts w:ascii="Arial" w:hAnsi="Arial" w:cs="Arial"/>
                <w:i/>
              </w:rPr>
              <w:t>WESM timetable</w:t>
            </w:r>
            <w:r w:rsidRPr="00BC3162">
              <w:rPr>
                <w:rFonts w:ascii="Arial" w:hAnsi="Arial" w:cs="Arial"/>
              </w:rPr>
              <w:t xml:space="preserve">. The </w:t>
            </w:r>
            <w:r w:rsidRPr="00BC3162">
              <w:rPr>
                <w:rFonts w:ascii="Arial" w:hAnsi="Arial" w:cs="Arial"/>
                <w:i/>
              </w:rPr>
              <w:t xml:space="preserve">Trading Participant </w:t>
            </w:r>
            <w:r w:rsidRPr="00BC3162">
              <w:rPr>
                <w:rFonts w:ascii="Arial" w:hAnsi="Arial" w:cs="Arial"/>
              </w:rPr>
              <w:t xml:space="preserve">shall submit </w:t>
            </w:r>
            <w:r w:rsidRPr="00BC3162">
              <w:rPr>
                <w:rFonts w:ascii="Arial" w:hAnsi="Arial" w:cs="Arial"/>
                <w:b/>
                <w:i/>
                <w:u w:val="single"/>
              </w:rPr>
              <w:t>market</w:t>
            </w:r>
            <w:r w:rsidRPr="00BC3162">
              <w:rPr>
                <w:rFonts w:ascii="Arial" w:hAnsi="Arial" w:cs="Arial"/>
              </w:rPr>
              <w:t xml:space="preserve"> </w:t>
            </w:r>
            <w:r w:rsidRPr="00BC3162">
              <w:rPr>
                <w:rFonts w:ascii="Arial" w:hAnsi="Arial" w:cs="Arial"/>
                <w:i/>
              </w:rPr>
              <w:t>offers</w:t>
            </w:r>
            <w:r w:rsidRPr="00BC3162">
              <w:rPr>
                <w:rFonts w:ascii="Arial" w:hAnsi="Arial" w:cs="Arial"/>
              </w:rPr>
              <w:t xml:space="preserve"> </w:t>
            </w:r>
            <w:r w:rsidRPr="00BC3162">
              <w:rPr>
                <w:rFonts w:ascii="Arial" w:hAnsi="Arial" w:cs="Arial"/>
                <w:b/>
                <w:u w:val="single"/>
              </w:rPr>
              <w:t xml:space="preserve">or </w:t>
            </w:r>
            <w:r w:rsidRPr="00BC3162">
              <w:rPr>
                <w:rFonts w:ascii="Arial" w:hAnsi="Arial" w:cs="Arial"/>
                <w:b/>
                <w:i/>
                <w:u w:val="single"/>
              </w:rPr>
              <w:t>nominations</w:t>
            </w:r>
            <w:r w:rsidRPr="00BC3162">
              <w:rPr>
                <w:rFonts w:ascii="Arial" w:hAnsi="Arial" w:cs="Arial"/>
              </w:rPr>
              <w:t xml:space="preserve"> for the </w:t>
            </w:r>
            <w:r w:rsidRPr="00BC3162">
              <w:rPr>
                <w:rFonts w:ascii="Arial" w:hAnsi="Arial" w:cs="Arial"/>
                <w:i/>
              </w:rPr>
              <w:t>dispatch interval</w:t>
            </w:r>
            <w:r w:rsidRPr="00BC3162">
              <w:rPr>
                <w:rFonts w:ascii="Arial" w:hAnsi="Arial" w:cs="Arial"/>
              </w:rPr>
              <w:t xml:space="preserve"> during which the unit is to </w:t>
            </w:r>
            <w:r w:rsidRPr="00BC3162">
              <w:rPr>
                <w:rFonts w:ascii="Arial" w:hAnsi="Arial" w:cs="Arial"/>
                <w:i/>
              </w:rPr>
              <w:t xml:space="preserve">startup </w:t>
            </w:r>
            <w:r w:rsidRPr="00BC3162">
              <w:rPr>
                <w:rFonts w:ascii="Arial" w:hAnsi="Arial" w:cs="Arial"/>
              </w:rPr>
              <w:t xml:space="preserve">or </w:t>
            </w:r>
            <w:r w:rsidRPr="00BC3162">
              <w:rPr>
                <w:rFonts w:ascii="Arial" w:hAnsi="Arial" w:cs="Arial"/>
                <w:i/>
              </w:rPr>
              <w:t>shutdown</w:t>
            </w:r>
            <w:r w:rsidRPr="00BC3162">
              <w:rPr>
                <w:rFonts w:ascii="Arial" w:hAnsi="Arial" w:cs="Arial"/>
              </w:rPr>
              <w:t xml:space="preserve"> and make adjustments to its </w:t>
            </w:r>
            <w:r w:rsidRPr="00BC3162">
              <w:rPr>
                <w:rFonts w:ascii="Arial" w:hAnsi="Arial" w:cs="Arial"/>
                <w:b/>
                <w:i/>
                <w:u w:val="single"/>
              </w:rPr>
              <w:t>market</w:t>
            </w:r>
            <w:r w:rsidRPr="00BC3162">
              <w:rPr>
                <w:rFonts w:ascii="Arial" w:hAnsi="Arial" w:cs="Arial"/>
              </w:rPr>
              <w:t xml:space="preserve"> </w:t>
            </w:r>
            <w:r w:rsidRPr="00BC3162">
              <w:rPr>
                <w:rFonts w:ascii="Arial" w:hAnsi="Arial" w:cs="Arial"/>
                <w:i/>
              </w:rPr>
              <w:t>offers</w:t>
            </w:r>
            <w:r w:rsidRPr="00BC3162">
              <w:rPr>
                <w:rFonts w:ascii="Arial" w:hAnsi="Arial" w:cs="Arial"/>
              </w:rPr>
              <w:t xml:space="preserve"> </w:t>
            </w:r>
            <w:r w:rsidRPr="00BC3162">
              <w:rPr>
                <w:rFonts w:ascii="Arial" w:hAnsi="Arial" w:cs="Arial"/>
                <w:b/>
                <w:u w:val="single"/>
              </w:rPr>
              <w:t xml:space="preserve">or </w:t>
            </w:r>
            <w:r w:rsidRPr="00BC3162">
              <w:rPr>
                <w:rFonts w:ascii="Arial" w:hAnsi="Arial" w:cs="Arial"/>
                <w:b/>
                <w:i/>
                <w:u w:val="single"/>
              </w:rPr>
              <w:t>nominations</w:t>
            </w:r>
            <w:r w:rsidRPr="00BC3162">
              <w:rPr>
                <w:rFonts w:ascii="Arial" w:hAnsi="Arial" w:cs="Arial"/>
              </w:rPr>
              <w:t>, as appropriate.</w:t>
            </w:r>
          </w:p>
          <w:p w14:paraId="4AD7B730" w14:textId="77777777" w:rsidR="00F52AF4" w:rsidRPr="00BC3162" w:rsidRDefault="00F52AF4" w:rsidP="006771EF">
            <w:pPr>
              <w:spacing w:after="0" w:line="276" w:lineRule="auto"/>
              <w:ind w:left="610" w:hanging="610"/>
              <w:rPr>
                <w:rFonts w:ascii="Arial" w:hAnsi="Arial" w:cs="Arial"/>
              </w:rPr>
            </w:pPr>
          </w:p>
          <w:p w14:paraId="509B94A9" w14:textId="77777777" w:rsidR="00F52AF4" w:rsidRPr="00BC3162" w:rsidRDefault="00F52AF4" w:rsidP="006771EF">
            <w:pPr>
              <w:spacing w:after="0" w:line="276" w:lineRule="auto"/>
              <w:ind w:left="610" w:hanging="610"/>
              <w:rPr>
                <w:rFonts w:ascii="Arial" w:hAnsi="Arial" w:cs="Arial"/>
                <w:b/>
                <w:u w:val="single"/>
              </w:rPr>
            </w:pPr>
            <w:r w:rsidRPr="00BC3162">
              <w:rPr>
                <w:rFonts w:ascii="Arial" w:hAnsi="Arial" w:cs="Arial"/>
                <w:b/>
                <w:u w:val="single"/>
              </w:rPr>
              <w:t xml:space="preserve">13.3.5 </w:t>
            </w:r>
            <w:bookmarkStart w:id="22" w:name="_Hlk68014676"/>
            <w:r w:rsidRPr="00784AAC">
              <w:rPr>
                <w:rFonts w:ascii="Arial" w:hAnsi="Arial" w:cs="Arial"/>
                <w:b/>
                <w:u w:val="single"/>
              </w:rPr>
              <w:t xml:space="preserve">Consistent with the provisions in the </w:t>
            </w:r>
            <w:r w:rsidRPr="00784AAC">
              <w:rPr>
                <w:rFonts w:ascii="Arial" w:hAnsi="Arial" w:cs="Arial"/>
                <w:b/>
                <w:i/>
                <w:u w:val="single"/>
              </w:rPr>
              <w:t>WESM Manual</w:t>
            </w:r>
            <w:r w:rsidRPr="00784AAC">
              <w:rPr>
                <w:rFonts w:ascii="Arial" w:hAnsi="Arial" w:cs="Arial"/>
                <w:b/>
                <w:u w:val="single"/>
              </w:rPr>
              <w:t xml:space="preserve"> on the </w:t>
            </w:r>
            <w:r w:rsidRPr="00B52A9E">
              <w:rPr>
                <w:rFonts w:ascii="Arial" w:hAnsi="Arial" w:cs="Arial"/>
                <w:b/>
                <w:u w:val="single"/>
              </w:rPr>
              <w:t>Market Network Model</w:t>
            </w:r>
            <w:r>
              <w:rPr>
                <w:rFonts w:ascii="Arial" w:hAnsi="Arial" w:cs="Arial"/>
                <w:b/>
                <w:u w:val="single"/>
              </w:rPr>
              <w:t xml:space="preserve"> </w:t>
            </w:r>
            <w:r w:rsidRPr="00A36065">
              <w:rPr>
                <w:rFonts w:ascii="Arial" w:hAnsi="Arial" w:cs="Arial"/>
                <w:b/>
                <w:u w:val="single"/>
              </w:rPr>
              <w:t>Development and Maintenance - Criteria and Procedure</w:t>
            </w:r>
            <w:r w:rsidRPr="00784AAC">
              <w:rPr>
                <w:rFonts w:ascii="Arial" w:hAnsi="Arial" w:cs="Arial"/>
                <w:b/>
                <w:u w:val="single"/>
              </w:rPr>
              <w:t xml:space="preserve">, the status of </w:t>
            </w:r>
            <w:r w:rsidRPr="00784AAC">
              <w:rPr>
                <w:rFonts w:ascii="Arial" w:hAnsi="Arial" w:cs="Arial"/>
                <w:b/>
                <w:i/>
                <w:u w:val="single"/>
              </w:rPr>
              <w:lastRenderedPageBreak/>
              <w:t>generating units</w:t>
            </w:r>
            <w:r w:rsidRPr="00784AAC">
              <w:rPr>
                <w:rFonts w:ascii="Arial" w:hAnsi="Arial" w:cs="Arial"/>
                <w:b/>
                <w:u w:val="single"/>
              </w:rPr>
              <w:t xml:space="preserve"> shall be based on their registered availability in the </w:t>
            </w:r>
            <w:r w:rsidRPr="00784AAC">
              <w:rPr>
                <w:rFonts w:ascii="Arial" w:hAnsi="Arial" w:cs="Arial"/>
                <w:b/>
                <w:i/>
                <w:iCs/>
                <w:u w:val="single"/>
              </w:rPr>
              <w:t>market network model.</w:t>
            </w:r>
            <w:bookmarkEnd w:id="22"/>
          </w:p>
        </w:tc>
        <w:tc>
          <w:tcPr>
            <w:tcW w:w="1559" w:type="dxa"/>
          </w:tcPr>
          <w:p w14:paraId="7BA30AA2" w14:textId="77777777" w:rsidR="00F52AF4" w:rsidRPr="0087229D" w:rsidRDefault="00F52AF4" w:rsidP="006771EF">
            <w:pPr>
              <w:spacing w:line="276" w:lineRule="auto"/>
              <w:rPr>
                <w:rFonts w:ascii="Arial" w:hAnsi="Arial" w:cs="Arial"/>
                <w:color w:val="000000" w:themeColor="text1"/>
              </w:rPr>
            </w:pPr>
            <w:r w:rsidRPr="00BC3162">
              <w:rPr>
                <w:rFonts w:ascii="Arial" w:hAnsi="Arial" w:cs="Arial"/>
                <w:color w:val="000000" w:themeColor="text1"/>
              </w:rPr>
              <w:lastRenderedPageBreak/>
              <w:t>For consistency with self-commitment and dispatch principles under the EWDO and provide options especially applicable to generating units with fast-start capability</w:t>
            </w:r>
          </w:p>
        </w:tc>
        <w:tc>
          <w:tcPr>
            <w:tcW w:w="2126" w:type="dxa"/>
          </w:tcPr>
          <w:p w14:paraId="137EB418" w14:textId="77777777" w:rsidR="00F52AF4" w:rsidRPr="00BC3162" w:rsidRDefault="00F52AF4" w:rsidP="006771EF">
            <w:pPr>
              <w:spacing w:line="276" w:lineRule="auto"/>
              <w:rPr>
                <w:rFonts w:ascii="Arial" w:hAnsi="Arial" w:cs="Arial"/>
                <w:color w:val="000000" w:themeColor="text1"/>
              </w:rPr>
            </w:pPr>
          </w:p>
        </w:tc>
        <w:tc>
          <w:tcPr>
            <w:tcW w:w="2268" w:type="dxa"/>
          </w:tcPr>
          <w:p w14:paraId="6D5187E3" w14:textId="77777777" w:rsidR="00F52AF4" w:rsidRPr="00BC3162" w:rsidRDefault="00F52AF4" w:rsidP="006771EF">
            <w:pPr>
              <w:spacing w:line="276" w:lineRule="auto"/>
              <w:rPr>
                <w:rFonts w:ascii="Arial" w:hAnsi="Arial" w:cs="Arial"/>
                <w:color w:val="000000" w:themeColor="text1"/>
              </w:rPr>
            </w:pPr>
          </w:p>
        </w:tc>
        <w:tc>
          <w:tcPr>
            <w:tcW w:w="2126" w:type="dxa"/>
          </w:tcPr>
          <w:p w14:paraId="25A5E6F7" w14:textId="77777777" w:rsidR="00F52AF4" w:rsidRPr="00BC3162" w:rsidRDefault="00F52AF4" w:rsidP="006771EF">
            <w:pPr>
              <w:spacing w:line="276" w:lineRule="auto"/>
              <w:rPr>
                <w:rFonts w:ascii="Arial" w:hAnsi="Arial" w:cs="Arial"/>
                <w:color w:val="000000" w:themeColor="text1"/>
              </w:rPr>
            </w:pPr>
          </w:p>
        </w:tc>
        <w:tc>
          <w:tcPr>
            <w:tcW w:w="1727" w:type="dxa"/>
          </w:tcPr>
          <w:p w14:paraId="2A31818B" w14:textId="77777777" w:rsidR="00F52AF4" w:rsidRPr="00BC3162" w:rsidRDefault="00F52AF4" w:rsidP="006771EF">
            <w:pPr>
              <w:spacing w:line="276" w:lineRule="auto"/>
              <w:rPr>
                <w:rFonts w:ascii="Arial" w:hAnsi="Arial" w:cs="Arial"/>
                <w:color w:val="000000" w:themeColor="text1"/>
              </w:rPr>
            </w:pPr>
          </w:p>
        </w:tc>
      </w:tr>
      <w:tr w:rsidR="000B6B99" w:rsidRPr="00784AAC" w14:paraId="133110E3" w14:textId="4843681E" w:rsidTr="00153DD4">
        <w:trPr>
          <w:trHeight w:val="20"/>
        </w:trPr>
        <w:tc>
          <w:tcPr>
            <w:tcW w:w="1271" w:type="dxa"/>
          </w:tcPr>
          <w:p w14:paraId="63DF79FE" w14:textId="77777777" w:rsidR="00F52AF4" w:rsidRPr="00BC3162" w:rsidRDefault="00F52AF4" w:rsidP="006771EF">
            <w:pPr>
              <w:spacing w:after="0" w:line="276" w:lineRule="auto"/>
              <w:jc w:val="both"/>
              <w:rPr>
                <w:rFonts w:ascii="Arial" w:hAnsi="Arial" w:cs="Arial"/>
              </w:rPr>
            </w:pPr>
            <w:permStart w:id="1737112655" w:edGrp="everyone" w:colFirst="5" w:colLast="5"/>
            <w:permStart w:id="1463250566" w:edGrp="everyone" w:colFirst="6" w:colLast="6"/>
            <w:permEnd w:id="2106395401"/>
            <w:permEnd w:id="1192189569"/>
            <w:r w:rsidRPr="00BC3162">
              <w:rPr>
                <w:rFonts w:ascii="Arial" w:hAnsi="Arial" w:cs="Arial"/>
              </w:rPr>
              <w:lastRenderedPageBreak/>
              <w:t>Start-up of a Generating Unit</w:t>
            </w:r>
          </w:p>
        </w:tc>
        <w:tc>
          <w:tcPr>
            <w:tcW w:w="992" w:type="dxa"/>
          </w:tcPr>
          <w:p w14:paraId="0F57E662" w14:textId="77777777" w:rsidR="00F52AF4" w:rsidRPr="00BC3162" w:rsidRDefault="00F52AF4" w:rsidP="006771EF">
            <w:pPr>
              <w:spacing w:after="0" w:line="276" w:lineRule="auto"/>
              <w:jc w:val="center"/>
              <w:rPr>
                <w:rFonts w:ascii="Arial" w:hAnsi="Arial" w:cs="Arial"/>
              </w:rPr>
            </w:pPr>
            <w:r w:rsidRPr="00BC3162">
              <w:rPr>
                <w:rFonts w:ascii="Arial" w:hAnsi="Arial" w:cs="Arial"/>
              </w:rPr>
              <w:t>13.4</w:t>
            </w:r>
          </w:p>
        </w:tc>
        <w:tc>
          <w:tcPr>
            <w:tcW w:w="2835" w:type="dxa"/>
          </w:tcPr>
          <w:p w14:paraId="3A2E00AA"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13.4.1 Off-line units will not be included in the </w:t>
            </w:r>
            <w:r w:rsidRPr="00BC3162">
              <w:rPr>
                <w:rFonts w:ascii="Arial" w:hAnsi="Arial" w:cs="Arial"/>
                <w:i/>
              </w:rPr>
              <w:t>dispatch scheduling</w:t>
            </w:r>
            <w:r w:rsidRPr="00BC3162">
              <w:rPr>
                <w:rFonts w:ascii="Arial" w:hAnsi="Arial" w:cs="Arial"/>
              </w:rPr>
              <w:t xml:space="preserve"> process. Thus, the </w:t>
            </w:r>
            <w:r w:rsidRPr="00BC3162">
              <w:rPr>
                <w:rFonts w:ascii="Arial" w:hAnsi="Arial" w:cs="Arial"/>
                <w:i/>
              </w:rPr>
              <w:t>generating unit</w:t>
            </w:r>
            <w:r w:rsidRPr="00BC3162">
              <w:rPr>
                <w:rFonts w:ascii="Arial" w:hAnsi="Arial" w:cs="Arial"/>
              </w:rPr>
              <w:t xml:space="preserve"> must then be synchronized to the </w:t>
            </w:r>
            <w:r w:rsidRPr="00BC3162">
              <w:rPr>
                <w:rFonts w:ascii="Arial" w:hAnsi="Arial" w:cs="Arial"/>
                <w:i/>
              </w:rPr>
              <w:t>grid</w:t>
            </w:r>
            <w:r w:rsidRPr="00BC3162">
              <w:rPr>
                <w:rFonts w:ascii="Arial" w:hAnsi="Arial" w:cs="Arial"/>
              </w:rPr>
              <w:t xml:space="preserve"> prior to the execution of the </w:t>
            </w:r>
            <w:r w:rsidRPr="00BC3162">
              <w:rPr>
                <w:rFonts w:ascii="Arial" w:hAnsi="Arial" w:cs="Arial"/>
                <w:i/>
              </w:rPr>
              <w:t>real-time dispatch</w:t>
            </w:r>
            <w:r w:rsidRPr="00BC3162">
              <w:rPr>
                <w:rFonts w:ascii="Arial" w:hAnsi="Arial" w:cs="Arial"/>
              </w:rPr>
              <w:t xml:space="preserve"> run consistent with the </w:t>
            </w:r>
            <w:r w:rsidRPr="00BC3162">
              <w:rPr>
                <w:rFonts w:ascii="Arial" w:hAnsi="Arial" w:cs="Arial"/>
                <w:i/>
              </w:rPr>
              <w:t>WESM timetable</w:t>
            </w:r>
            <w:r w:rsidRPr="00BC3162">
              <w:rPr>
                <w:rFonts w:ascii="Arial" w:hAnsi="Arial" w:cs="Arial"/>
              </w:rPr>
              <w:t>.</w:t>
            </w:r>
          </w:p>
          <w:p w14:paraId="11DC430A" w14:textId="77777777" w:rsidR="00F52AF4" w:rsidRPr="00BC3162" w:rsidRDefault="00F52AF4" w:rsidP="006771EF">
            <w:pPr>
              <w:spacing w:after="0" w:line="276" w:lineRule="auto"/>
              <w:ind w:left="679" w:hanging="679"/>
              <w:rPr>
                <w:rFonts w:ascii="Arial" w:hAnsi="Arial" w:cs="Arial"/>
              </w:rPr>
            </w:pPr>
          </w:p>
          <w:p w14:paraId="4A04A2D6" w14:textId="77777777" w:rsidR="00F52AF4" w:rsidRPr="00BC3162" w:rsidRDefault="00F52AF4" w:rsidP="006771EF">
            <w:pPr>
              <w:spacing w:after="0" w:line="276" w:lineRule="auto"/>
              <w:ind w:left="679" w:hanging="679"/>
              <w:rPr>
                <w:rFonts w:ascii="Arial" w:hAnsi="Arial" w:cs="Arial"/>
                <w:i/>
              </w:rPr>
            </w:pPr>
            <w:r w:rsidRPr="00BC3162">
              <w:rPr>
                <w:rFonts w:ascii="Arial" w:hAnsi="Arial" w:cs="Arial"/>
              </w:rPr>
              <w:t xml:space="preserve">13.4.2 The </w:t>
            </w:r>
            <w:r w:rsidRPr="00BC3162">
              <w:rPr>
                <w:rFonts w:ascii="Arial" w:hAnsi="Arial" w:cs="Arial"/>
                <w:i/>
              </w:rPr>
              <w:t>System Operator</w:t>
            </w:r>
            <w:r w:rsidRPr="00BC3162">
              <w:rPr>
                <w:rFonts w:ascii="Arial" w:hAnsi="Arial" w:cs="Arial"/>
              </w:rPr>
              <w:t xml:space="preserve"> shall update the </w:t>
            </w:r>
            <w:r w:rsidRPr="00BC3162">
              <w:rPr>
                <w:rFonts w:ascii="Arial" w:hAnsi="Arial" w:cs="Arial"/>
                <w:i/>
              </w:rPr>
              <w:t>outage schedule</w:t>
            </w:r>
            <w:r w:rsidRPr="00BC3162">
              <w:rPr>
                <w:rFonts w:ascii="Arial" w:hAnsi="Arial" w:cs="Arial"/>
              </w:rPr>
              <w:t xml:space="preserve"> of </w:t>
            </w:r>
            <w:r w:rsidRPr="00BC3162">
              <w:rPr>
                <w:rFonts w:ascii="Arial" w:hAnsi="Arial" w:cs="Arial"/>
                <w:i/>
              </w:rPr>
              <w:t>generators</w:t>
            </w:r>
            <w:r w:rsidRPr="00BC3162">
              <w:rPr>
                <w:rFonts w:ascii="Arial" w:hAnsi="Arial" w:cs="Arial"/>
              </w:rPr>
              <w:t xml:space="preserve"> to remove the </w:t>
            </w:r>
            <w:r w:rsidRPr="00BC3162">
              <w:rPr>
                <w:rFonts w:ascii="Arial" w:hAnsi="Arial" w:cs="Arial"/>
                <w:i/>
              </w:rPr>
              <w:t>generating unit</w:t>
            </w:r>
            <w:r w:rsidRPr="00BC3162">
              <w:rPr>
                <w:rFonts w:ascii="Arial" w:hAnsi="Arial" w:cs="Arial"/>
              </w:rPr>
              <w:t xml:space="preserve"> cleared to </w:t>
            </w:r>
            <w:r w:rsidRPr="00BC3162">
              <w:rPr>
                <w:rFonts w:ascii="Arial" w:hAnsi="Arial" w:cs="Arial"/>
                <w:i/>
              </w:rPr>
              <w:t>start-up</w:t>
            </w:r>
            <w:r w:rsidRPr="00BC3162">
              <w:rPr>
                <w:rFonts w:ascii="Arial" w:hAnsi="Arial" w:cs="Arial"/>
              </w:rPr>
              <w:t xml:space="preserve"> from the </w:t>
            </w:r>
            <w:r w:rsidRPr="00BC3162">
              <w:rPr>
                <w:rFonts w:ascii="Arial" w:hAnsi="Arial" w:cs="Arial"/>
                <w:i/>
              </w:rPr>
              <w:t>outage list</w:t>
            </w:r>
            <w:r w:rsidRPr="00BC3162">
              <w:rPr>
                <w:rFonts w:ascii="Arial" w:hAnsi="Arial" w:cs="Arial"/>
              </w:rPr>
              <w:t xml:space="preserve">. Submission shall be in accordance </w:t>
            </w:r>
            <w:r w:rsidRPr="00BC3162">
              <w:rPr>
                <w:rFonts w:ascii="Arial" w:hAnsi="Arial" w:cs="Arial"/>
              </w:rPr>
              <w:lastRenderedPageBreak/>
              <w:t xml:space="preserve">with the </w:t>
            </w:r>
            <w:r w:rsidRPr="00BC3162">
              <w:rPr>
                <w:rFonts w:ascii="Arial" w:hAnsi="Arial" w:cs="Arial"/>
                <w:i/>
              </w:rPr>
              <w:t>WESM timetable</w:t>
            </w:r>
            <w:r w:rsidRPr="00BC3162">
              <w:rPr>
                <w:rFonts w:ascii="Arial" w:hAnsi="Arial" w:cs="Arial"/>
              </w:rPr>
              <w:t xml:space="preserve">. If the </w:t>
            </w:r>
            <w:r w:rsidRPr="00BC3162">
              <w:rPr>
                <w:rFonts w:ascii="Arial" w:hAnsi="Arial" w:cs="Arial"/>
                <w:i/>
              </w:rPr>
              <w:t>start-up</w:t>
            </w:r>
            <w:r w:rsidRPr="00BC3162">
              <w:rPr>
                <w:rFonts w:ascii="Arial" w:hAnsi="Arial" w:cs="Arial"/>
              </w:rPr>
              <w:t xml:space="preserve"> will be deferred, the </w:t>
            </w:r>
            <w:r w:rsidRPr="00BC3162">
              <w:rPr>
                <w:rFonts w:ascii="Arial" w:hAnsi="Arial" w:cs="Arial"/>
                <w:i/>
              </w:rPr>
              <w:t xml:space="preserve">System Operator </w:t>
            </w:r>
            <w:r w:rsidRPr="00BC3162">
              <w:rPr>
                <w:rFonts w:ascii="Arial" w:hAnsi="Arial" w:cs="Arial"/>
              </w:rPr>
              <w:t xml:space="preserve">shall update the </w:t>
            </w:r>
            <w:r w:rsidRPr="00BC3162">
              <w:rPr>
                <w:rFonts w:ascii="Arial" w:hAnsi="Arial" w:cs="Arial"/>
                <w:i/>
              </w:rPr>
              <w:t>outage schedule</w:t>
            </w:r>
            <w:r w:rsidRPr="00BC3162">
              <w:rPr>
                <w:rFonts w:ascii="Arial" w:hAnsi="Arial" w:cs="Arial"/>
              </w:rPr>
              <w:t xml:space="preserve"> accordingly and in accordance with the </w:t>
            </w:r>
            <w:r w:rsidRPr="00BC3162">
              <w:rPr>
                <w:rFonts w:ascii="Arial" w:hAnsi="Arial" w:cs="Arial"/>
                <w:i/>
              </w:rPr>
              <w:t>WESM timetable</w:t>
            </w:r>
            <w:r w:rsidRPr="00BC3162">
              <w:rPr>
                <w:rFonts w:ascii="Arial" w:hAnsi="Arial" w:cs="Arial"/>
              </w:rPr>
              <w:t xml:space="preserve"> for submission of </w:t>
            </w:r>
            <w:r w:rsidRPr="00BC3162">
              <w:rPr>
                <w:rFonts w:ascii="Arial" w:hAnsi="Arial" w:cs="Arial"/>
                <w:i/>
              </w:rPr>
              <w:t>outage schedules.</w:t>
            </w:r>
          </w:p>
          <w:p w14:paraId="2EE7BB2B" w14:textId="77777777" w:rsidR="00F52AF4" w:rsidRPr="00BC3162" w:rsidRDefault="00F52AF4" w:rsidP="006771EF">
            <w:pPr>
              <w:spacing w:after="0" w:line="276" w:lineRule="auto"/>
              <w:ind w:left="679" w:hanging="679"/>
              <w:rPr>
                <w:rFonts w:ascii="Arial" w:hAnsi="Arial" w:cs="Arial"/>
                <w:i/>
              </w:rPr>
            </w:pPr>
          </w:p>
          <w:p w14:paraId="0B0428C8"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13.4.3 XXX</w:t>
            </w:r>
          </w:p>
          <w:p w14:paraId="399D3110" w14:textId="77777777" w:rsidR="00F52AF4" w:rsidRPr="00BC3162" w:rsidRDefault="00F52AF4" w:rsidP="006771EF">
            <w:pPr>
              <w:spacing w:after="0" w:line="276" w:lineRule="auto"/>
              <w:ind w:left="679" w:hanging="679"/>
              <w:rPr>
                <w:rFonts w:ascii="Arial" w:hAnsi="Arial" w:cs="Arial"/>
              </w:rPr>
            </w:pPr>
          </w:p>
          <w:p w14:paraId="5E6FF353"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13.4.4 XXX</w:t>
            </w:r>
          </w:p>
        </w:tc>
        <w:tc>
          <w:tcPr>
            <w:tcW w:w="3828" w:type="dxa"/>
          </w:tcPr>
          <w:p w14:paraId="07D6A00E"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13.4.1 </w:t>
            </w:r>
            <w:r w:rsidRPr="00BC3162">
              <w:rPr>
                <w:rFonts w:ascii="Arial" w:hAnsi="Arial" w:cs="Arial"/>
                <w:strike/>
              </w:rPr>
              <w:t xml:space="preserve">Off-line units will not be included in the </w:t>
            </w:r>
            <w:r w:rsidRPr="00BC3162">
              <w:rPr>
                <w:rFonts w:ascii="Arial" w:hAnsi="Arial" w:cs="Arial"/>
                <w:i/>
                <w:strike/>
              </w:rPr>
              <w:t>dispatch scheduling</w:t>
            </w:r>
            <w:r w:rsidRPr="00BC3162">
              <w:rPr>
                <w:rFonts w:ascii="Arial" w:hAnsi="Arial" w:cs="Arial"/>
                <w:strike/>
              </w:rPr>
              <w:t xml:space="preserve"> process. Thus, </w:t>
            </w:r>
            <w:r w:rsidRPr="00BC3162">
              <w:rPr>
                <w:rFonts w:ascii="Arial" w:hAnsi="Arial" w:cs="Arial"/>
              </w:rPr>
              <w:t xml:space="preserve">the </w:t>
            </w:r>
            <w:r w:rsidRPr="00BC3162">
              <w:rPr>
                <w:rFonts w:ascii="Arial" w:hAnsi="Arial" w:cs="Arial"/>
                <w:b/>
                <w:u w:val="single"/>
              </w:rPr>
              <w:t>A</w:t>
            </w:r>
            <w:r w:rsidRPr="00BC3162">
              <w:rPr>
                <w:rFonts w:ascii="Arial" w:hAnsi="Arial" w:cs="Arial"/>
              </w:rPr>
              <w:t xml:space="preserve"> </w:t>
            </w:r>
            <w:r w:rsidRPr="00BC3162">
              <w:rPr>
                <w:rFonts w:ascii="Arial" w:hAnsi="Arial" w:cs="Arial"/>
                <w:i/>
              </w:rPr>
              <w:t>generating unit</w:t>
            </w:r>
            <w:r w:rsidRPr="00BC3162">
              <w:rPr>
                <w:rFonts w:ascii="Arial" w:hAnsi="Arial" w:cs="Arial"/>
              </w:rPr>
              <w:t xml:space="preserve"> must </w:t>
            </w:r>
            <w:r w:rsidRPr="00BC3162">
              <w:rPr>
                <w:rFonts w:ascii="Arial" w:hAnsi="Arial" w:cs="Arial"/>
                <w:strike/>
              </w:rPr>
              <w:t xml:space="preserve">then be synchronized to the </w:t>
            </w:r>
            <w:r w:rsidRPr="00BC3162">
              <w:rPr>
                <w:rFonts w:ascii="Arial" w:hAnsi="Arial" w:cs="Arial"/>
                <w:i/>
                <w:strike/>
              </w:rPr>
              <w:t>grid</w:t>
            </w:r>
            <w:r w:rsidRPr="00BC3162">
              <w:rPr>
                <w:rFonts w:ascii="Arial" w:hAnsi="Arial" w:cs="Arial"/>
              </w:rPr>
              <w:t xml:space="preserve"> </w:t>
            </w:r>
            <w:r w:rsidRPr="00BC3162">
              <w:rPr>
                <w:rFonts w:ascii="Arial" w:hAnsi="Arial" w:cs="Arial"/>
                <w:b/>
                <w:u w:val="single"/>
              </w:rPr>
              <w:t xml:space="preserve">have </w:t>
            </w:r>
            <w:r w:rsidRPr="00BC3162">
              <w:rPr>
                <w:rFonts w:ascii="Arial" w:hAnsi="Arial" w:cs="Arial"/>
                <w:b/>
                <w:i/>
                <w:u w:val="single"/>
              </w:rPr>
              <w:t>market offers</w:t>
            </w:r>
            <w:r w:rsidRPr="00BC3162">
              <w:rPr>
                <w:rFonts w:ascii="Arial" w:hAnsi="Arial" w:cs="Arial"/>
                <w:b/>
                <w:u w:val="single"/>
              </w:rPr>
              <w:t xml:space="preserve"> or </w:t>
            </w:r>
            <w:r w:rsidRPr="00BC3162">
              <w:rPr>
                <w:rFonts w:ascii="Arial" w:hAnsi="Arial" w:cs="Arial"/>
                <w:b/>
                <w:i/>
                <w:u w:val="single"/>
              </w:rPr>
              <w:t>nominations</w:t>
            </w:r>
            <w:r w:rsidRPr="00BC3162">
              <w:rPr>
                <w:rFonts w:ascii="Arial" w:hAnsi="Arial" w:cs="Arial"/>
              </w:rPr>
              <w:t xml:space="preserve"> prior to the execution of the </w:t>
            </w:r>
            <w:r w:rsidRPr="00BC3162">
              <w:rPr>
                <w:rFonts w:ascii="Arial" w:hAnsi="Arial" w:cs="Arial"/>
                <w:i/>
              </w:rPr>
              <w:t>real-time dispatch</w:t>
            </w:r>
            <w:r w:rsidRPr="00BC3162">
              <w:rPr>
                <w:rFonts w:ascii="Arial" w:hAnsi="Arial" w:cs="Arial"/>
              </w:rPr>
              <w:t xml:space="preserve"> run consistent with the </w:t>
            </w:r>
            <w:r w:rsidRPr="00BC3162">
              <w:rPr>
                <w:rFonts w:ascii="Arial" w:hAnsi="Arial" w:cs="Arial"/>
                <w:i/>
              </w:rPr>
              <w:t>WESM timetable</w:t>
            </w:r>
            <w:r w:rsidRPr="00BC3162">
              <w:rPr>
                <w:rFonts w:ascii="Arial" w:hAnsi="Arial" w:cs="Arial"/>
              </w:rPr>
              <w:t>.</w:t>
            </w:r>
          </w:p>
          <w:p w14:paraId="4FC6F7F3" w14:textId="77777777" w:rsidR="00F52AF4" w:rsidRPr="00BC3162" w:rsidRDefault="00F52AF4" w:rsidP="006771EF">
            <w:pPr>
              <w:spacing w:after="0" w:line="276" w:lineRule="auto"/>
              <w:rPr>
                <w:rFonts w:ascii="Arial" w:hAnsi="Arial" w:cs="Arial"/>
              </w:rPr>
            </w:pPr>
          </w:p>
          <w:p w14:paraId="1F230E54"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13.4.2 The System Operator shall update the outage schedule of generators to remove the generating unit cleared to start-up from the outage list. Submission shall be in accordance with the WESM timetable. </w:t>
            </w:r>
          </w:p>
          <w:p w14:paraId="1EE97952" w14:textId="77777777" w:rsidR="00F52AF4" w:rsidRPr="00BC3162" w:rsidRDefault="00F52AF4" w:rsidP="006771EF">
            <w:pPr>
              <w:spacing w:after="0" w:line="276" w:lineRule="auto"/>
              <w:ind w:left="679" w:hanging="679"/>
              <w:rPr>
                <w:rFonts w:ascii="Arial" w:hAnsi="Arial" w:cs="Arial"/>
              </w:rPr>
            </w:pPr>
          </w:p>
          <w:p w14:paraId="7DDFF93B"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b/>
                <w:u w:val="single"/>
              </w:rPr>
              <w:t>13.4.3</w:t>
            </w:r>
            <w:r w:rsidRPr="00BC3162">
              <w:rPr>
                <w:rFonts w:ascii="Arial" w:hAnsi="Arial" w:cs="Arial"/>
              </w:rPr>
              <w:t xml:space="preserve"> </w:t>
            </w:r>
            <w:bookmarkStart w:id="23" w:name="_Hlk68014871"/>
            <w:r w:rsidRPr="00B52A9E">
              <w:rPr>
                <w:rFonts w:ascii="Arial" w:hAnsi="Arial" w:cs="Arial"/>
                <w:b/>
                <w:u w:val="single"/>
              </w:rPr>
              <w:t xml:space="preserve">If the start-up will be deferred, the </w:t>
            </w:r>
            <w:r w:rsidRPr="00B52A9E">
              <w:rPr>
                <w:rFonts w:ascii="Arial" w:hAnsi="Arial" w:cs="Arial"/>
                <w:b/>
                <w:i/>
                <w:u w:val="single"/>
              </w:rPr>
              <w:t>System Operator</w:t>
            </w:r>
            <w:r w:rsidRPr="00B52A9E">
              <w:rPr>
                <w:rFonts w:ascii="Arial" w:hAnsi="Arial" w:cs="Arial"/>
                <w:b/>
                <w:u w:val="single"/>
              </w:rPr>
              <w:t xml:space="preserve"> shall update the outage schedule accordingly and in accordance with the </w:t>
            </w:r>
            <w:r w:rsidRPr="00B52A9E">
              <w:rPr>
                <w:rFonts w:ascii="Arial" w:hAnsi="Arial" w:cs="Arial"/>
                <w:b/>
                <w:i/>
                <w:u w:val="single"/>
              </w:rPr>
              <w:t>WESM timetable</w:t>
            </w:r>
            <w:r w:rsidRPr="00B52A9E">
              <w:rPr>
                <w:rFonts w:ascii="Arial" w:hAnsi="Arial" w:cs="Arial"/>
                <w:b/>
                <w:u w:val="single"/>
              </w:rPr>
              <w:t xml:space="preserve"> for submission of outage schedules.</w:t>
            </w:r>
            <w:bookmarkEnd w:id="23"/>
          </w:p>
          <w:p w14:paraId="1469405A" w14:textId="77777777" w:rsidR="00F52AF4" w:rsidRPr="00BC3162" w:rsidRDefault="00F52AF4" w:rsidP="006771EF">
            <w:pPr>
              <w:spacing w:after="0" w:line="276" w:lineRule="auto"/>
              <w:ind w:left="679" w:hanging="679"/>
              <w:rPr>
                <w:rFonts w:ascii="Arial" w:hAnsi="Arial" w:cs="Arial"/>
              </w:rPr>
            </w:pPr>
          </w:p>
          <w:p w14:paraId="24D6702C"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13.4.</w:t>
            </w:r>
            <w:r w:rsidRPr="00BC3162">
              <w:rPr>
                <w:rFonts w:ascii="Arial" w:hAnsi="Arial" w:cs="Arial"/>
                <w:strike/>
              </w:rPr>
              <w:t>3</w:t>
            </w:r>
            <w:r w:rsidRPr="00BC3162">
              <w:rPr>
                <w:rFonts w:ascii="Arial" w:hAnsi="Arial" w:cs="Arial"/>
                <w:b/>
                <w:u w:val="single"/>
              </w:rPr>
              <w:t>4</w:t>
            </w:r>
            <w:r w:rsidRPr="00BC3162">
              <w:rPr>
                <w:rFonts w:ascii="Arial" w:hAnsi="Arial" w:cs="Arial"/>
              </w:rPr>
              <w:t xml:space="preserve"> XXX</w:t>
            </w:r>
          </w:p>
          <w:p w14:paraId="519A19A8" w14:textId="77777777" w:rsidR="00F52AF4" w:rsidRPr="00BC3162" w:rsidRDefault="00F52AF4" w:rsidP="006771EF">
            <w:pPr>
              <w:spacing w:after="0" w:line="276" w:lineRule="auto"/>
              <w:ind w:left="679" w:hanging="679"/>
              <w:rPr>
                <w:rFonts w:ascii="Arial" w:hAnsi="Arial" w:cs="Arial"/>
              </w:rPr>
            </w:pPr>
          </w:p>
          <w:p w14:paraId="1FD71B6C"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13.4.</w:t>
            </w:r>
            <w:r w:rsidRPr="00BC3162">
              <w:rPr>
                <w:rFonts w:ascii="Arial" w:hAnsi="Arial" w:cs="Arial"/>
                <w:strike/>
              </w:rPr>
              <w:t>4</w:t>
            </w:r>
            <w:r w:rsidRPr="00BC3162">
              <w:rPr>
                <w:rFonts w:ascii="Arial" w:hAnsi="Arial" w:cs="Arial"/>
                <w:b/>
                <w:u w:val="single"/>
              </w:rPr>
              <w:t>5</w:t>
            </w:r>
            <w:r w:rsidRPr="00BC3162">
              <w:rPr>
                <w:rFonts w:ascii="Arial" w:hAnsi="Arial" w:cs="Arial"/>
              </w:rPr>
              <w:t xml:space="preserve"> XXX</w:t>
            </w:r>
          </w:p>
          <w:p w14:paraId="1A43CC76" w14:textId="77777777" w:rsidR="00F52AF4" w:rsidRPr="00BC3162" w:rsidRDefault="00F52AF4" w:rsidP="006771EF">
            <w:pPr>
              <w:spacing w:after="0" w:line="276" w:lineRule="auto"/>
              <w:ind w:left="679" w:hanging="679"/>
              <w:rPr>
                <w:rFonts w:ascii="Arial" w:hAnsi="Arial" w:cs="Arial"/>
              </w:rPr>
            </w:pPr>
          </w:p>
        </w:tc>
        <w:tc>
          <w:tcPr>
            <w:tcW w:w="1559" w:type="dxa"/>
          </w:tcPr>
          <w:p w14:paraId="3607969F"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For consistency with self-commitment and dispatch principles under the EWDO</w:t>
            </w:r>
          </w:p>
          <w:p w14:paraId="5C2A1DBD" w14:textId="77777777" w:rsidR="00F52AF4" w:rsidRPr="00BC3162" w:rsidRDefault="00F52AF4" w:rsidP="006771EF">
            <w:pPr>
              <w:spacing w:after="0" w:line="276" w:lineRule="auto"/>
              <w:rPr>
                <w:rFonts w:ascii="Arial" w:hAnsi="Arial" w:cs="Arial"/>
                <w:color w:val="000000" w:themeColor="text1"/>
              </w:rPr>
            </w:pPr>
          </w:p>
          <w:p w14:paraId="56C3BC8B" w14:textId="77777777" w:rsidR="00F52AF4" w:rsidRPr="00BC3162" w:rsidRDefault="00F52AF4" w:rsidP="006771EF">
            <w:pPr>
              <w:spacing w:after="0" w:line="276" w:lineRule="auto"/>
              <w:rPr>
                <w:rFonts w:ascii="Arial" w:hAnsi="Arial" w:cs="Arial"/>
                <w:color w:val="000000" w:themeColor="text1"/>
              </w:rPr>
            </w:pPr>
          </w:p>
          <w:p w14:paraId="2E24F504" w14:textId="77777777" w:rsidR="00F52AF4" w:rsidRPr="00BC3162" w:rsidRDefault="00F52AF4" w:rsidP="006771EF">
            <w:pPr>
              <w:spacing w:after="0" w:line="276" w:lineRule="auto"/>
              <w:rPr>
                <w:rFonts w:ascii="Arial" w:hAnsi="Arial" w:cs="Arial"/>
                <w:color w:val="000000" w:themeColor="text1"/>
              </w:rPr>
            </w:pPr>
          </w:p>
          <w:p w14:paraId="5AD87018" w14:textId="77777777" w:rsidR="00F52AF4" w:rsidRPr="00BC3162" w:rsidRDefault="00F52AF4" w:rsidP="006771EF">
            <w:pPr>
              <w:spacing w:after="0" w:line="276" w:lineRule="auto"/>
              <w:rPr>
                <w:rFonts w:ascii="Arial" w:hAnsi="Arial" w:cs="Arial"/>
                <w:color w:val="000000" w:themeColor="text1"/>
              </w:rPr>
            </w:pPr>
          </w:p>
          <w:p w14:paraId="6FF6EB5C" w14:textId="77777777" w:rsidR="00F60ED6" w:rsidRDefault="00F60ED6" w:rsidP="006771EF">
            <w:pPr>
              <w:spacing w:after="0" w:line="276" w:lineRule="auto"/>
              <w:rPr>
                <w:rFonts w:ascii="Arial" w:hAnsi="Arial" w:cs="Arial"/>
                <w:color w:val="000000" w:themeColor="text1"/>
              </w:rPr>
            </w:pPr>
          </w:p>
          <w:p w14:paraId="1B0598D3" w14:textId="77777777" w:rsidR="00F60ED6" w:rsidRDefault="00F60ED6" w:rsidP="006771EF">
            <w:pPr>
              <w:spacing w:after="0" w:line="276" w:lineRule="auto"/>
              <w:rPr>
                <w:rFonts w:ascii="Arial" w:hAnsi="Arial" w:cs="Arial"/>
                <w:color w:val="000000" w:themeColor="text1"/>
              </w:rPr>
            </w:pPr>
          </w:p>
          <w:p w14:paraId="01C5EBD2" w14:textId="77777777" w:rsidR="00F60ED6" w:rsidRDefault="00F60ED6" w:rsidP="006771EF">
            <w:pPr>
              <w:spacing w:after="0" w:line="276" w:lineRule="auto"/>
              <w:rPr>
                <w:rFonts w:ascii="Arial" w:hAnsi="Arial" w:cs="Arial"/>
                <w:color w:val="000000" w:themeColor="text1"/>
              </w:rPr>
            </w:pPr>
          </w:p>
          <w:p w14:paraId="37D5FC89" w14:textId="77777777" w:rsidR="00F60ED6" w:rsidRDefault="00F60ED6" w:rsidP="006771EF">
            <w:pPr>
              <w:spacing w:after="0" w:line="276" w:lineRule="auto"/>
              <w:rPr>
                <w:rFonts w:ascii="Arial" w:hAnsi="Arial" w:cs="Arial"/>
                <w:color w:val="000000" w:themeColor="text1"/>
              </w:rPr>
            </w:pPr>
          </w:p>
          <w:p w14:paraId="2B3CA2BC" w14:textId="77777777" w:rsidR="00F60ED6" w:rsidRDefault="00F60ED6" w:rsidP="006771EF">
            <w:pPr>
              <w:spacing w:after="0" w:line="276" w:lineRule="auto"/>
              <w:rPr>
                <w:rFonts w:ascii="Arial" w:hAnsi="Arial" w:cs="Arial"/>
                <w:color w:val="000000" w:themeColor="text1"/>
              </w:rPr>
            </w:pPr>
          </w:p>
          <w:p w14:paraId="1A580B11" w14:textId="77777777" w:rsidR="00F60ED6" w:rsidRDefault="00F60ED6" w:rsidP="006771EF">
            <w:pPr>
              <w:spacing w:after="0" w:line="276" w:lineRule="auto"/>
              <w:rPr>
                <w:rFonts w:ascii="Arial" w:hAnsi="Arial" w:cs="Arial"/>
                <w:color w:val="000000" w:themeColor="text1"/>
              </w:rPr>
            </w:pPr>
          </w:p>
          <w:p w14:paraId="0F9BAE5C" w14:textId="77777777" w:rsidR="00F60ED6" w:rsidRDefault="00F60ED6" w:rsidP="006771EF">
            <w:pPr>
              <w:spacing w:after="0" w:line="276" w:lineRule="auto"/>
              <w:rPr>
                <w:rFonts w:ascii="Arial" w:hAnsi="Arial" w:cs="Arial"/>
                <w:color w:val="000000" w:themeColor="text1"/>
              </w:rPr>
            </w:pPr>
          </w:p>
          <w:p w14:paraId="090352B9" w14:textId="77777777" w:rsidR="00F60ED6" w:rsidRDefault="00F60ED6" w:rsidP="006771EF">
            <w:pPr>
              <w:spacing w:after="0" w:line="276" w:lineRule="auto"/>
              <w:rPr>
                <w:rFonts w:ascii="Arial" w:hAnsi="Arial" w:cs="Arial"/>
                <w:color w:val="000000" w:themeColor="text1"/>
              </w:rPr>
            </w:pPr>
          </w:p>
          <w:p w14:paraId="1C593B9B" w14:textId="77777777" w:rsidR="00F60ED6" w:rsidRDefault="00F60ED6" w:rsidP="006771EF">
            <w:pPr>
              <w:spacing w:after="0" w:line="276" w:lineRule="auto"/>
              <w:rPr>
                <w:rFonts w:ascii="Arial" w:hAnsi="Arial" w:cs="Arial"/>
                <w:color w:val="000000" w:themeColor="text1"/>
              </w:rPr>
            </w:pPr>
          </w:p>
          <w:p w14:paraId="4FE69C51" w14:textId="77777777" w:rsidR="00F60ED6" w:rsidRDefault="00F60ED6" w:rsidP="006771EF">
            <w:pPr>
              <w:spacing w:after="0" w:line="276" w:lineRule="auto"/>
              <w:rPr>
                <w:rFonts w:ascii="Arial" w:hAnsi="Arial" w:cs="Arial"/>
                <w:color w:val="000000" w:themeColor="text1"/>
              </w:rPr>
            </w:pPr>
          </w:p>
          <w:p w14:paraId="3C9A52EE" w14:textId="77777777" w:rsidR="00F60ED6" w:rsidRDefault="00F60ED6" w:rsidP="006771EF">
            <w:pPr>
              <w:spacing w:after="0" w:line="276" w:lineRule="auto"/>
              <w:rPr>
                <w:rFonts w:ascii="Arial" w:hAnsi="Arial" w:cs="Arial"/>
                <w:color w:val="000000" w:themeColor="text1"/>
              </w:rPr>
            </w:pPr>
          </w:p>
          <w:p w14:paraId="6BB98F27" w14:textId="77777777" w:rsidR="00F60ED6" w:rsidRDefault="00F60ED6" w:rsidP="006771EF">
            <w:pPr>
              <w:spacing w:after="0" w:line="276" w:lineRule="auto"/>
              <w:rPr>
                <w:rFonts w:ascii="Arial" w:hAnsi="Arial" w:cs="Arial"/>
                <w:color w:val="000000" w:themeColor="text1"/>
              </w:rPr>
            </w:pPr>
          </w:p>
          <w:p w14:paraId="2F1D5E7C" w14:textId="77777777" w:rsidR="00F60ED6" w:rsidRDefault="00F60ED6" w:rsidP="006771EF">
            <w:pPr>
              <w:spacing w:after="0" w:line="276" w:lineRule="auto"/>
              <w:rPr>
                <w:rFonts w:ascii="Arial" w:hAnsi="Arial" w:cs="Arial"/>
                <w:color w:val="000000" w:themeColor="text1"/>
              </w:rPr>
            </w:pPr>
          </w:p>
          <w:p w14:paraId="3A6D50A7" w14:textId="77777777" w:rsidR="00F60ED6" w:rsidRDefault="00F60ED6" w:rsidP="006771EF">
            <w:pPr>
              <w:spacing w:after="0" w:line="276" w:lineRule="auto"/>
              <w:rPr>
                <w:rFonts w:ascii="Arial" w:hAnsi="Arial" w:cs="Arial"/>
                <w:color w:val="000000" w:themeColor="text1"/>
              </w:rPr>
            </w:pPr>
          </w:p>
          <w:p w14:paraId="1ECA1470" w14:textId="38E3C294" w:rsidR="00F60ED6" w:rsidRDefault="00F60ED6" w:rsidP="006771EF">
            <w:pPr>
              <w:spacing w:after="0" w:line="276" w:lineRule="auto"/>
              <w:rPr>
                <w:rFonts w:ascii="Arial" w:hAnsi="Arial" w:cs="Arial"/>
                <w:color w:val="000000" w:themeColor="text1"/>
              </w:rPr>
            </w:pPr>
          </w:p>
          <w:p w14:paraId="3C513A29" w14:textId="23EC8FE4"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Re-numbered</w:t>
            </w:r>
          </w:p>
        </w:tc>
        <w:tc>
          <w:tcPr>
            <w:tcW w:w="2126" w:type="dxa"/>
          </w:tcPr>
          <w:p w14:paraId="02D7C69F"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31450A1D"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03325EDA"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5CFE30B2"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70AC4DF5" w14:textId="1E9F08CA" w:rsidTr="00153DD4">
        <w:trPr>
          <w:trHeight w:val="20"/>
        </w:trPr>
        <w:tc>
          <w:tcPr>
            <w:tcW w:w="1271" w:type="dxa"/>
          </w:tcPr>
          <w:p w14:paraId="5C618DB5" w14:textId="77777777" w:rsidR="00F52AF4" w:rsidRPr="00BC3162" w:rsidRDefault="00F52AF4" w:rsidP="006771EF">
            <w:pPr>
              <w:spacing w:after="0" w:line="276" w:lineRule="auto"/>
              <w:jc w:val="both"/>
              <w:rPr>
                <w:rFonts w:ascii="Arial" w:hAnsi="Arial" w:cs="Arial"/>
              </w:rPr>
            </w:pPr>
            <w:permStart w:id="1904288972" w:edGrp="everyone" w:colFirst="5" w:colLast="5"/>
            <w:permStart w:id="1645228330" w:edGrp="everyone" w:colFirst="6" w:colLast="6"/>
            <w:permEnd w:id="1737112655"/>
            <w:permEnd w:id="1463250566"/>
            <w:r w:rsidRPr="00BC3162">
              <w:rPr>
                <w:rFonts w:ascii="Arial" w:hAnsi="Arial" w:cs="Arial"/>
              </w:rPr>
              <w:lastRenderedPageBreak/>
              <w:t>Shutdown of a Generating Unit</w:t>
            </w:r>
          </w:p>
        </w:tc>
        <w:tc>
          <w:tcPr>
            <w:tcW w:w="992" w:type="dxa"/>
          </w:tcPr>
          <w:p w14:paraId="25865044" w14:textId="77777777" w:rsidR="00F52AF4" w:rsidRPr="00BC3162" w:rsidRDefault="00F52AF4" w:rsidP="006771EF">
            <w:pPr>
              <w:spacing w:after="0" w:line="276" w:lineRule="auto"/>
              <w:jc w:val="center"/>
              <w:rPr>
                <w:rFonts w:ascii="Arial" w:hAnsi="Arial" w:cs="Arial"/>
              </w:rPr>
            </w:pPr>
            <w:r w:rsidRPr="00BC3162">
              <w:rPr>
                <w:rFonts w:ascii="Arial" w:hAnsi="Arial" w:cs="Arial"/>
              </w:rPr>
              <w:t>13.5</w:t>
            </w:r>
          </w:p>
        </w:tc>
        <w:tc>
          <w:tcPr>
            <w:tcW w:w="2835" w:type="dxa"/>
          </w:tcPr>
          <w:p w14:paraId="2CC20FAE"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13.5.3 The </w:t>
            </w:r>
            <w:r w:rsidRPr="00BC3162">
              <w:rPr>
                <w:rFonts w:ascii="Arial" w:hAnsi="Arial" w:cs="Arial"/>
                <w:i/>
              </w:rPr>
              <w:t>Trading Participant</w:t>
            </w:r>
            <w:r w:rsidRPr="00BC3162">
              <w:rPr>
                <w:rFonts w:ascii="Arial" w:hAnsi="Arial" w:cs="Arial"/>
              </w:rPr>
              <w:t xml:space="preserve"> shall update its </w:t>
            </w:r>
            <w:r w:rsidRPr="00BC3162">
              <w:rPr>
                <w:rFonts w:ascii="Arial" w:hAnsi="Arial" w:cs="Arial"/>
                <w:i/>
              </w:rPr>
              <w:t>offers</w:t>
            </w:r>
            <w:r w:rsidRPr="00BC3162">
              <w:rPr>
                <w:rFonts w:ascii="Arial" w:hAnsi="Arial" w:cs="Arial"/>
              </w:rPr>
              <w:t xml:space="preserve"> for the </w:t>
            </w:r>
            <w:r w:rsidRPr="00BC3162">
              <w:rPr>
                <w:rFonts w:ascii="Arial" w:hAnsi="Arial" w:cs="Arial"/>
                <w:i/>
              </w:rPr>
              <w:t>dispatch intervals</w:t>
            </w:r>
            <w:r w:rsidRPr="00BC3162">
              <w:rPr>
                <w:rFonts w:ascii="Arial" w:hAnsi="Arial" w:cs="Arial"/>
              </w:rPr>
              <w:t xml:space="preserve"> covered in the </w:t>
            </w:r>
            <w:r w:rsidRPr="00BC3162">
              <w:rPr>
                <w:rFonts w:ascii="Arial" w:hAnsi="Arial" w:cs="Arial"/>
                <w:i/>
              </w:rPr>
              <w:t>shutdown</w:t>
            </w:r>
            <w:r w:rsidRPr="00BC3162">
              <w:rPr>
                <w:rFonts w:ascii="Arial" w:hAnsi="Arial" w:cs="Arial"/>
              </w:rPr>
              <w:t xml:space="preserve"> sequence.</w:t>
            </w:r>
          </w:p>
          <w:p w14:paraId="2BE04AEC" w14:textId="77777777" w:rsidR="00F52AF4" w:rsidRPr="00BC3162" w:rsidRDefault="00F52AF4" w:rsidP="006771EF">
            <w:pPr>
              <w:spacing w:after="0" w:line="276" w:lineRule="auto"/>
              <w:ind w:left="679" w:hanging="679"/>
              <w:rPr>
                <w:rFonts w:ascii="Arial" w:hAnsi="Arial" w:cs="Arial"/>
              </w:rPr>
            </w:pPr>
          </w:p>
          <w:p w14:paraId="56A708DD"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13.5.4 Once the </w:t>
            </w:r>
            <w:r w:rsidRPr="00BC3162">
              <w:rPr>
                <w:rFonts w:ascii="Arial" w:hAnsi="Arial" w:cs="Arial"/>
                <w:i/>
              </w:rPr>
              <w:t>generating unit</w:t>
            </w:r>
            <w:r w:rsidRPr="00BC3162">
              <w:rPr>
                <w:rFonts w:ascii="Arial" w:hAnsi="Arial" w:cs="Arial"/>
              </w:rPr>
              <w:t xml:space="preserve"> has completely </w:t>
            </w:r>
            <w:r w:rsidRPr="00BC3162">
              <w:rPr>
                <w:rFonts w:ascii="Arial" w:hAnsi="Arial" w:cs="Arial"/>
                <w:i/>
              </w:rPr>
              <w:t>shut down</w:t>
            </w:r>
            <w:r w:rsidRPr="00BC3162">
              <w:rPr>
                <w:rFonts w:ascii="Arial" w:hAnsi="Arial" w:cs="Arial"/>
              </w:rPr>
              <w:t xml:space="preserve">, the relevant </w:t>
            </w:r>
            <w:r w:rsidRPr="00BC3162">
              <w:rPr>
                <w:rFonts w:ascii="Arial" w:hAnsi="Arial" w:cs="Arial"/>
                <w:i/>
              </w:rPr>
              <w:t>Trading Participant</w:t>
            </w:r>
            <w:r w:rsidRPr="00BC3162">
              <w:rPr>
                <w:rFonts w:ascii="Arial" w:hAnsi="Arial" w:cs="Arial"/>
              </w:rPr>
              <w:t xml:space="preserve"> </w:t>
            </w:r>
            <w:r w:rsidRPr="00BC3162">
              <w:rPr>
                <w:rFonts w:ascii="Arial" w:hAnsi="Arial" w:cs="Arial"/>
              </w:rPr>
              <w:lastRenderedPageBreak/>
              <w:t xml:space="preserve">shall cancel its daily </w:t>
            </w:r>
            <w:r w:rsidRPr="00BC3162">
              <w:rPr>
                <w:rFonts w:ascii="Arial" w:hAnsi="Arial" w:cs="Arial"/>
                <w:i/>
              </w:rPr>
              <w:t xml:space="preserve">offer </w:t>
            </w:r>
            <w:r w:rsidRPr="00BC3162">
              <w:rPr>
                <w:rFonts w:ascii="Arial" w:hAnsi="Arial" w:cs="Arial"/>
              </w:rPr>
              <w:t xml:space="preserve">profile for the affected </w:t>
            </w:r>
            <w:r w:rsidRPr="00BC3162">
              <w:rPr>
                <w:rFonts w:ascii="Arial" w:hAnsi="Arial" w:cs="Arial"/>
                <w:i/>
              </w:rPr>
              <w:t>trading day.</w:t>
            </w:r>
          </w:p>
        </w:tc>
        <w:tc>
          <w:tcPr>
            <w:tcW w:w="3828" w:type="dxa"/>
          </w:tcPr>
          <w:p w14:paraId="610BEAEA"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lastRenderedPageBreak/>
              <w:t xml:space="preserve">13.5.3 The </w:t>
            </w:r>
            <w:r w:rsidRPr="00BC3162">
              <w:rPr>
                <w:rFonts w:ascii="Arial" w:hAnsi="Arial" w:cs="Arial"/>
                <w:i/>
              </w:rPr>
              <w:t>Trading Participant</w:t>
            </w:r>
            <w:r w:rsidRPr="00BC3162">
              <w:rPr>
                <w:rFonts w:ascii="Arial" w:hAnsi="Arial" w:cs="Arial"/>
              </w:rPr>
              <w:t xml:space="preserve"> shall update its </w:t>
            </w:r>
            <w:r w:rsidRPr="00BC3162">
              <w:rPr>
                <w:rFonts w:ascii="Arial" w:hAnsi="Arial" w:cs="Arial"/>
                <w:b/>
                <w:i/>
                <w:u w:val="single"/>
              </w:rPr>
              <w:t>market</w:t>
            </w:r>
            <w:r w:rsidRPr="00BC3162">
              <w:rPr>
                <w:rFonts w:ascii="Arial" w:hAnsi="Arial" w:cs="Arial"/>
                <w:i/>
              </w:rPr>
              <w:t xml:space="preserve"> offers </w:t>
            </w:r>
            <w:r w:rsidRPr="00BC3162">
              <w:rPr>
                <w:rFonts w:ascii="Arial" w:hAnsi="Arial" w:cs="Arial"/>
                <w:b/>
                <w:u w:val="single"/>
              </w:rPr>
              <w:t>or</w:t>
            </w:r>
            <w:r w:rsidRPr="00BC3162">
              <w:rPr>
                <w:rFonts w:ascii="Arial" w:hAnsi="Arial" w:cs="Arial"/>
                <w:b/>
                <w:i/>
                <w:u w:val="single"/>
              </w:rPr>
              <w:t xml:space="preserve"> nominations</w:t>
            </w:r>
            <w:r w:rsidRPr="00BC3162">
              <w:rPr>
                <w:rFonts w:ascii="Arial" w:hAnsi="Arial" w:cs="Arial"/>
              </w:rPr>
              <w:t xml:space="preserve"> for the </w:t>
            </w:r>
            <w:r w:rsidRPr="00BC3162">
              <w:rPr>
                <w:rFonts w:ascii="Arial" w:hAnsi="Arial" w:cs="Arial"/>
                <w:i/>
              </w:rPr>
              <w:t>dispatch intervals</w:t>
            </w:r>
            <w:r w:rsidRPr="00BC3162">
              <w:rPr>
                <w:rFonts w:ascii="Arial" w:hAnsi="Arial" w:cs="Arial"/>
              </w:rPr>
              <w:t xml:space="preserve"> covered in the </w:t>
            </w:r>
            <w:r w:rsidRPr="00BC3162">
              <w:rPr>
                <w:rFonts w:ascii="Arial" w:hAnsi="Arial" w:cs="Arial"/>
                <w:i/>
              </w:rPr>
              <w:t>shutdown</w:t>
            </w:r>
            <w:r w:rsidRPr="00BC3162">
              <w:rPr>
                <w:rFonts w:ascii="Arial" w:hAnsi="Arial" w:cs="Arial"/>
              </w:rPr>
              <w:t xml:space="preserve"> sequence.</w:t>
            </w:r>
          </w:p>
          <w:p w14:paraId="213FEAAD" w14:textId="77777777" w:rsidR="00F52AF4" w:rsidRPr="00BC3162" w:rsidRDefault="00F52AF4" w:rsidP="006771EF">
            <w:pPr>
              <w:spacing w:after="0" w:line="276" w:lineRule="auto"/>
              <w:ind w:left="679" w:hanging="679"/>
              <w:rPr>
                <w:rFonts w:ascii="Arial" w:hAnsi="Arial" w:cs="Arial"/>
              </w:rPr>
            </w:pPr>
          </w:p>
          <w:p w14:paraId="2C1AB642"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13.5.4 Once the </w:t>
            </w:r>
            <w:r w:rsidRPr="00BC3162">
              <w:rPr>
                <w:rFonts w:ascii="Arial" w:hAnsi="Arial" w:cs="Arial"/>
                <w:i/>
              </w:rPr>
              <w:t>generating unit</w:t>
            </w:r>
            <w:r w:rsidRPr="00BC3162">
              <w:rPr>
                <w:rFonts w:ascii="Arial" w:hAnsi="Arial" w:cs="Arial"/>
              </w:rPr>
              <w:t xml:space="preserve"> has completely </w:t>
            </w:r>
            <w:r w:rsidRPr="00BC3162">
              <w:rPr>
                <w:rFonts w:ascii="Arial" w:hAnsi="Arial" w:cs="Arial"/>
                <w:i/>
              </w:rPr>
              <w:t>shut down</w:t>
            </w:r>
            <w:r w:rsidRPr="00BC3162">
              <w:rPr>
                <w:rFonts w:ascii="Arial" w:hAnsi="Arial" w:cs="Arial"/>
              </w:rPr>
              <w:t xml:space="preserve">, the relevant </w:t>
            </w:r>
            <w:r w:rsidRPr="00BC3162">
              <w:rPr>
                <w:rFonts w:ascii="Arial" w:hAnsi="Arial" w:cs="Arial"/>
                <w:i/>
              </w:rPr>
              <w:t>Trading Participant</w:t>
            </w:r>
            <w:r w:rsidRPr="00BC3162">
              <w:rPr>
                <w:rFonts w:ascii="Arial" w:hAnsi="Arial" w:cs="Arial"/>
              </w:rPr>
              <w:t xml:space="preserve"> shall cancel its </w:t>
            </w:r>
            <w:r>
              <w:rPr>
                <w:rFonts w:ascii="Arial" w:hAnsi="Arial" w:cs="Arial"/>
              </w:rPr>
              <w:t>daily</w:t>
            </w:r>
            <w:r w:rsidRPr="00BC3162">
              <w:rPr>
                <w:rFonts w:ascii="Arial" w:hAnsi="Arial" w:cs="Arial"/>
              </w:rPr>
              <w:t xml:space="preserve"> </w:t>
            </w:r>
            <w:r w:rsidRPr="009A213D">
              <w:rPr>
                <w:rFonts w:ascii="Arial" w:hAnsi="Arial" w:cs="Arial"/>
                <w:i/>
              </w:rPr>
              <w:t>market</w:t>
            </w:r>
            <w:r>
              <w:rPr>
                <w:rFonts w:ascii="Arial" w:hAnsi="Arial" w:cs="Arial"/>
              </w:rPr>
              <w:t xml:space="preserve"> </w:t>
            </w:r>
            <w:r w:rsidRPr="00BC3162">
              <w:rPr>
                <w:rFonts w:ascii="Arial" w:hAnsi="Arial" w:cs="Arial"/>
                <w:i/>
              </w:rPr>
              <w:t xml:space="preserve">offer </w:t>
            </w:r>
            <w:r w:rsidRPr="00BC3162">
              <w:rPr>
                <w:rFonts w:ascii="Arial" w:hAnsi="Arial" w:cs="Arial"/>
                <w:b/>
                <w:u w:val="single"/>
              </w:rPr>
              <w:t>or</w:t>
            </w:r>
            <w:r w:rsidRPr="00BC3162">
              <w:rPr>
                <w:rFonts w:ascii="Arial" w:hAnsi="Arial" w:cs="Arial"/>
                <w:b/>
                <w:i/>
                <w:u w:val="single"/>
              </w:rPr>
              <w:t xml:space="preserve"> nomination</w:t>
            </w:r>
            <w:r w:rsidRPr="00BC3162">
              <w:rPr>
                <w:rFonts w:ascii="Arial" w:hAnsi="Arial" w:cs="Arial"/>
                <w:i/>
              </w:rPr>
              <w:t xml:space="preserve"> </w:t>
            </w:r>
            <w:r w:rsidRPr="00BC3162">
              <w:rPr>
                <w:rFonts w:ascii="Arial" w:hAnsi="Arial" w:cs="Arial"/>
              </w:rPr>
              <w:t xml:space="preserve">profile for the affected </w:t>
            </w:r>
            <w:r w:rsidRPr="00BC3162">
              <w:rPr>
                <w:rFonts w:ascii="Arial" w:hAnsi="Arial" w:cs="Arial"/>
                <w:i/>
              </w:rPr>
              <w:t>trading day.</w:t>
            </w:r>
          </w:p>
        </w:tc>
        <w:tc>
          <w:tcPr>
            <w:tcW w:w="1559" w:type="dxa"/>
          </w:tcPr>
          <w:p w14:paraId="17CEB96D"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To clarify that Trading participants also required to update their nominations.</w:t>
            </w:r>
          </w:p>
        </w:tc>
        <w:tc>
          <w:tcPr>
            <w:tcW w:w="2126" w:type="dxa"/>
          </w:tcPr>
          <w:p w14:paraId="263CB3FE"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1BFE314F"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07880EB1"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5620E4FB"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1FE5CAD7" w14:textId="46FD427B" w:rsidTr="00153DD4">
        <w:trPr>
          <w:trHeight w:val="20"/>
        </w:trPr>
        <w:tc>
          <w:tcPr>
            <w:tcW w:w="1271" w:type="dxa"/>
          </w:tcPr>
          <w:p w14:paraId="1D379529" w14:textId="77777777" w:rsidR="00F52AF4" w:rsidRPr="00BC3162" w:rsidRDefault="00F52AF4" w:rsidP="006771EF">
            <w:pPr>
              <w:spacing w:after="0" w:line="276" w:lineRule="auto"/>
              <w:jc w:val="both"/>
              <w:rPr>
                <w:rFonts w:ascii="Arial" w:hAnsi="Arial" w:cs="Arial"/>
              </w:rPr>
            </w:pPr>
            <w:permStart w:id="682907671" w:edGrp="everyone" w:colFirst="5" w:colLast="5"/>
            <w:permStart w:id="2050309870" w:edGrp="everyone" w:colFirst="6" w:colLast="6"/>
            <w:permEnd w:id="1904288972"/>
            <w:permEnd w:id="1645228330"/>
            <w:r w:rsidRPr="00BC3162">
              <w:rPr>
                <w:rFonts w:ascii="Arial" w:hAnsi="Arial" w:cs="Arial"/>
              </w:rPr>
              <w:lastRenderedPageBreak/>
              <w:t>Post-dispatch Data and Operation Reports</w:t>
            </w:r>
          </w:p>
        </w:tc>
        <w:tc>
          <w:tcPr>
            <w:tcW w:w="992" w:type="dxa"/>
          </w:tcPr>
          <w:p w14:paraId="786201C2" w14:textId="77777777" w:rsidR="00F52AF4" w:rsidRPr="00BC3162" w:rsidRDefault="00F52AF4" w:rsidP="006771EF">
            <w:pPr>
              <w:spacing w:after="0" w:line="276" w:lineRule="auto"/>
              <w:jc w:val="center"/>
              <w:rPr>
                <w:rFonts w:ascii="Arial" w:hAnsi="Arial" w:cs="Arial"/>
              </w:rPr>
            </w:pPr>
            <w:r w:rsidRPr="00BC3162">
              <w:rPr>
                <w:rFonts w:ascii="Arial" w:hAnsi="Arial" w:cs="Arial"/>
              </w:rPr>
              <w:t>14.1</w:t>
            </w:r>
          </w:p>
        </w:tc>
        <w:tc>
          <w:tcPr>
            <w:tcW w:w="2835" w:type="dxa"/>
          </w:tcPr>
          <w:p w14:paraId="62EA74B3" w14:textId="77777777" w:rsidR="00F52AF4" w:rsidRPr="00BC3162" w:rsidRDefault="00F52AF4" w:rsidP="006771EF">
            <w:pPr>
              <w:spacing w:after="0" w:line="276" w:lineRule="auto"/>
              <w:rPr>
                <w:rFonts w:ascii="Arial" w:hAnsi="Arial" w:cs="Arial"/>
              </w:rPr>
            </w:pPr>
            <w:r w:rsidRPr="00BC3162">
              <w:rPr>
                <w:rFonts w:ascii="Arial" w:hAnsi="Arial" w:cs="Arial"/>
              </w:rPr>
              <w:t>Background</w:t>
            </w:r>
          </w:p>
          <w:p w14:paraId="578BCF5E" w14:textId="77777777" w:rsidR="00F52AF4" w:rsidRPr="00BC3162" w:rsidRDefault="00F52AF4" w:rsidP="006771EF">
            <w:pPr>
              <w:spacing w:after="0" w:line="276" w:lineRule="auto"/>
              <w:rPr>
                <w:rFonts w:ascii="Arial" w:hAnsi="Arial" w:cs="Arial"/>
              </w:rPr>
            </w:pPr>
          </w:p>
          <w:p w14:paraId="299F28E9" w14:textId="77777777" w:rsidR="00F52AF4" w:rsidRPr="00BC3162" w:rsidRDefault="00F52AF4" w:rsidP="006771EF">
            <w:pPr>
              <w:spacing w:after="0" w:line="276" w:lineRule="auto"/>
              <w:rPr>
                <w:rFonts w:ascii="Arial" w:hAnsi="Arial" w:cs="Arial"/>
              </w:rPr>
            </w:pPr>
            <w:r w:rsidRPr="00BC3162">
              <w:rPr>
                <w:rFonts w:ascii="Arial" w:hAnsi="Arial" w:cs="Arial"/>
              </w:rPr>
              <w:t>After each dispatch interval, the System Operator is required under WESM Rules Clause 3.8.2 to advise the Market Operator of the occurrence of, among other information, dispatch deviations, load shedding, network constraints, binding security constraints and operational irregularities.</w:t>
            </w:r>
          </w:p>
        </w:tc>
        <w:tc>
          <w:tcPr>
            <w:tcW w:w="3828" w:type="dxa"/>
          </w:tcPr>
          <w:p w14:paraId="59F12B5D" w14:textId="77777777" w:rsidR="00F52AF4" w:rsidRPr="00BC3162" w:rsidRDefault="00F52AF4" w:rsidP="006771EF">
            <w:pPr>
              <w:spacing w:after="0" w:line="276" w:lineRule="auto"/>
              <w:rPr>
                <w:rFonts w:ascii="Arial" w:hAnsi="Arial" w:cs="Arial"/>
              </w:rPr>
            </w:pPr>
            <w:r w:rsidRPr="00BC3162">
              <w:rPr>
                <w:rFonts w:ascii="Arial" w:hAnsi="Arial" w:cs="Arial"/>
              </w:rPr>
              <w:t>Background</w:t>
            </w:r>
          </w:p>
          <w:p w14:paraId="14197BE2" w14:textId="77777777" w:rsidR="00F52AF4" w:rsidRPr="00BC3162" w:rsidRDefault="00F52AF4" w:rsidP="006771EF">
            <w:pPr>
              <w:spacing w:after="0" w:line="276" w:lineRule="auto"/>
              <w:rPr>
                <w:rFonts w:ascii="Arial" w:hAnsi="Arial" w:cs="Arial"/>
              </w:rPr>
            </w:pPr>
          </w:p>
          <w:p w14:paraId="30B25290" w14:textId="77777777" w:rsidR="00F52AF4" w:rsidRPr="00BC3162" w:rsidRDefault="00F52AF4" w:rsidP="006771EF">
            <w:pPr>
              <w:spacing w:after="0" w:line="276" w:lineRule="auto"/>
              <w:rPr>
                <w:rFonts w:ascii="Arial" w:hAnsi="Arial" w:cs="Arial"/>
              </w:rPr>
            </w:pPr>
            <w:r w:rsidRPr="00BC3162">
              <w:rPr>
                <w:rFonts w:ascii="Arial" w:hAnsi="Arial" w:cs="Arial"/>
              </w:rPr>
              <w:t xml:space="preserve">After each dispatch interval, the System Operator is required under WESM Rules Clause 3.8.2 to advise the Market Operator of the occurrence of, among other information, dispatch </w:t>
            </w:r>
            <w:r w:rsidRPr="00BC3162">
              <w:rPr>
                <w:rFonts w:ascii="Arial" w:hAnsi="Arial" w:cs="Arial"/>
                <w:strike/>
              </w:rPr>
              <w:t>deviations</w:t>
            </w:r>
            <w:r w:rsidRPr="00BC3162">
              <w:rPr>
                <w:rFonts w:ascii="Arial" w:hAnsi="Arial" w:cs="Arial"/>
              </w:rPr>
              <w:t xml:space="preserve"> </w:t>
            </w:r>
            <w:r w:rsidRPr="00BC3162">
              <w:rPr>
                <w:rFonts w:ascii="Arial" w:hAnsi="Arial" w:cs="Arial"/>
                <w:b/>
                <w:u w:val="single"/>
              </w:rPr>
              <w:t>instructions</w:t>
            </w:r>
            <w:r w:rsidRPr="00BC3162">
              <w:rPr>
                <w:rFonts w:ascii="Arial" w:hAnsi="Arial" w:cs="Arial"/>
              </w:rPr>
              <w:t>, load shedding, network constraints, binding security constraints and operational irregularities.</w:t>
            </w:r>
          </w:p>
        </w:tc>
        <w:tc>
          <w:tcPr>
            <w:tcW w:w="1559" w:type="dxa"/>
          </w:tcPr>
          <w:p w14:paraId="44162066" w14:textId="0E082A9F" w:rsidR="00F52AF4" w:rsidRPr="00BC3162" w:rsidRDefault="00F52AF4" w:rsidP="00650609">
            <w:pPr>
              <w:spacing w:after="0" w:line="276" w:lineRule="auto"/>
              <w:rPr>
                <w:rFonts w:ascii="Arial" w:hAnsi="Arial" w:cs="Arial"/>
                <w:color w:val="000000" w:themeColor="text1"/>
              </w:rPr>
            </w:pPr>
            <w:r>
              <w:rPr>
                <w:rFonts w:ascii="Arial" w:hAnsi="Arial" w:cs="Arial"/>
                <w:color w:val="000000" w:themeColor="text1"/>
              </w:rPr>
              <w:t>Reflect proposed c</w:t>
            </w:r>
            <w:r w:rsidRPr="00BC3162">
              <w:rPr>
                <w:rFonts w:ascii="Arial" w:hAnsi="Arial" w:cs="Arial"/>
                <w:color w:val="000000" w:themeColor="text1"/>
              </w:rPr>
              <w:t xml:space="preserve">hange to Dispatch Instruction Report to cover </w:t>
            </w:r>
            <w:r>
              <w:rPr>
                <w:rFonts w:ascii="Arial" w:hAnsi="Arial" w:cs="Arial"/>
                <w:color w:val="000000" w:themeColor="text1"/>
              </w:rPr>
              <w:t xml:space="preserve">all </w:t>
            </w:r>
            <w:r w:rsidRPr="00BC3162">
              <w:rPr>
                <w:rFonts w:ascii="Arial" w:hAnsi="Arial" w:cs="Arial"/>
                <w:color w:val="000000" w:themeColor="text1"/>
              </w:rPr>
              <w:t>instructions issued by SO</w:t>
            </w:r>
            <w:r>
              <w:rPr>
                <w:rFonts w:ascii="Arial" w:hAnsi="Arial" w:cs="Arial"/>
                <w:color w:val="000000" w:themeColor="text1"/>
              </w:rPr>
              <w:t xml:space="preserve"> instead of deviations only</w:t>
            </w:r>
          </w:p>
        </w:tc>
        <w:tc>
          <w:tcPr>
            <w:tcW w:w="2126" w:type="dxa"/>
          </w:tcPr>
          <w:p w14:paraId="69A68A8C" w14:textId="77777777" w:rsidR="00F52AF4" w:rsidRDefault="00F52AF4" w:rsidP="00650609">
            <w:pPr>
              <w:spacing w:after="0" w:line="276" w:lineRule="auto"/>
              <w:rPr>
                <w:rFonts w:ascii="Arial" w:hAnsi="Arial" w:cs="Arial"/>
                <w:color w:val="000000" w:themeColor="text1"/>
              </w:rPr>
            </w:pPr>
          </w:p>
        </w:tc>
        <w:tc>
          <w:tcPr>
            <w:tcW w:w="2268" w:type="dxa"/>
          </w:tcPr>
          <w:p w14:paraId="4B12ECD4" w14:textId="77777777" w:rsidR="00F52AF4" w:rsidRDefault="00F52AF4" w:rsidP="00650609">
            <w:pPr>
              <w:spacing w:after="0" w:line="276" w:lineRule="auto"/>
              <w:rPr>
                <w:rFonts w:ascii="Arial" w:hAnsi="Arial" w:cs="Arial"/>
                <w:color w:val="000000" w:themeColor="text1"/>
              </w:rPr>
            </w:pPr>
          </w:p>
        </w:tc>
        <w:tc>
          <w:tcPr>
            <w:tcW w:w="2126" w:type="dxa"/>
          </w:tcPr>
          <w:p w14:paraId="1A96051F" w14:textId="77777777" w:rsidR="00F52AF4" w:rsidRDefault="00F52AF4" w:rsidP="00650609">
            <w:pPr>
              <w:spacing w:after="0" w:line="276" w:lineRule="auto"/>
              <w:rPr>
                <w:rFonts w:ascii="Arial" w:hAnsi="Arial" w:cs="Arial"/>
                <w:color w:val="000000" w:themeColor="text1"/>
              </w:rPr>
            </w:pPr>
          </w:p>
        </w:tc>
        <w:tc>
          <w:tcPr>
            <w:tcW w:w="1727" w:type="dxa"/>
          </w:tcPr>
          <w:p w14:paraId="7CEC4597" w14:textId="77777777" w:rsidR="00F52AF4" w:rsidRDefault="00F52AF4" w:rsidP="00650609">
            <w:pPr>
              <w:spacing w:after="0" w:line="276" w:lineRule="auto"/>
              <w:rPr>
                <w:rFonts w:ascii="Arial" w:hAnsi="Arial" w:cs="Arial"/>
                <w:color w:val="000000" w:themeColor="text1"/>
              </w:rPr>
            </w:pPr>
          </w:p>
        </w:tc>
      </w:tr>
      <w:tr w:rsidR="000B6B99" w:rsidRPr="00784AAC" w14:paraId="19447D6E" w14:textId="0F36BB0D" w:rsidTr="00153DD4">
        <w:trPr>
          <w:trHeight w:val="20"/>
        </w:trPr>
        <w:tc>
          <w:tcPr>
            <w:tcW w:w="1271" w:type="dxa"/>
          </w:tcPr>
          <w:p w14:paraId="4DA34F27" w14:textId="77777777" w:rsidR="00F52AF4" w:rsidRPr="00BC3162" w:rsidRDefault="00F52AF4" w:rsidP="006771EF">
            <w:pPr>
              <w:spacing w:after="0" w:line="276" w:lineRule="auto"/>
              <w:jc w:val="both"/>
              <w:rPr>
                <w:rFonts w:ascii="Arial" w:hAnsi="Arial" w:cs="Arial"/>
              </w:rPr>
            </w:pPr>
            <w:permStart w:id="548608689" w:edGrp="everyone" w:colFirst="5" w:colLast="5"/>
            <w:permStart w:id="655106137" w:edGrp="everyone" w:colFirst="6" w:colLast="6"/>
            <w:permEnd w:id="682907671"/>
            <w:permEnd w:id="2050309870"/>
            <w:r w:rsidRPr="00BC3162">
              <w:rPr>
                <w:rFonts w:ascii="Arial" w:hAnsi="Arial" w:cs="Arial"/>
              </w:rPr>
              <w:t>Post-dispatch Reports and Information</w:t>
            </w:r>
          </w:p>
        </w:tc>
        <w:tc>
          <w:tcPr>
            <w:tcW w:w="992" w:type="dxa"/>
          </w:tcPr>
          <w:p w14:paraId="0D207C17" w14:textId="77777777" w:rsidR="00F52AF4" w:rsidRPr="00BC3162" w:rsidRDefault="00F52AF4" w:rsidP="006771EF">
            <w:pPr>
              <w:spacing w:after="0" w:line="276" w:lineRule="auto"/>
              <w:jc w:val="center"/>
              <w:rPr>
                <w:rFonts w:ascii="Arial" w:hAnsi="Arial" w:cs="Arial"/>
              </w:rPr>
            </w:pPr>
            <w:r w:rsidRPr="00BC3162">
              <w:rPr>
                <w:rFonts w:ascii="Arial" w:hAnsi="Arial" w:cs="Arial"/>
              </w:rPr>
              <w:t>14.4.2</w:t>
            </w:r>
          </w:p>
        </w:tc>
        <w:tc>
          <w:tcPr>
            <w:tcW w:w="2835" w:type="dxa"/>
          </w:tcPr>
          <w:p w14:paraId="32452791" w14:textId="77777777" w:rsidR="00F52AF4" w:rsidRPr="00BC3162" w:rsidRDefault="00F52AF4" w:rsidP="006771EF">
            <w:pPr>
              <w:spacing w:after="0" w:line="276" w:lineRule="auto"/>
              <w:rPr>
                <w:rFonts w:ascii="Arial" w:hAnsi="Arial" w:cs="Arial"/>
              </w:rPr>
            </w:pPr>
            <w:r w:rsidRPr="00BC3162">
              <w:rPr>
                <w:rFonts w:ascii="Arial" w:hAnsi="Arial" w:cs="Arial"/>
              </w:rPr>
              <w:t xml:space="preserve">Dispatch Deviation Report. For each trading day, the System Operator shall submit a report to the Market Operator, on a weekly basis, containing deviation to actual dispatch from the RTD schedule. The Dispatch Deviation Report shall </w:t>
            </w:r>
            <w:r w:rsidRPr="00BC3162">
              <w:rPr>
                <w:rFonts w:ascii="Arial" w:hAnsi="Arial" w:cs="Arial"/>
              </w:rPr>
              <w:lastRenderedPageBreak/>
              <w:t>contain, among others, the following information:</w:t>
            </w:r>
          </w:p>
          <w:p w14:paraId="220BBBC5" w14:textId="77777777" w:rsidR="00F52AF4" w:rsidRPr="00BC3162" w:rsidRDefault="00F52AF4" w:rsidP="006771EF">
            <w:pPr>
              <w:spacing w:after="0" w:line="276" w:lineRule="auto"/>
              <w:rPr>
                <w:rFonts w:ascii="Arial" w:hAnsi="Arial" w:cs="Arial"/>
              </w:rPr>
            </w:pPr>
            <w:r w:rsidRPr="00BC3162">
              <w:rPr>
                <w:rFonts w:ascii="Arial" w:hAnsi="Arial" w:cs="Arial"/>
              </w:rPr>
              <w:t>a. Covered period (start time and end time)</w:t>
            </w:r>
          </w:p>
          <w:p w14:paraId="372F4318" w14:textId="77777777" w:rsidR="00F52AF4" w:rsidRPr="00BC3162" w:rsidRDefault="00F52AF4" w:rsidP="006771EF">
            <w:pPr>
              <w:spacing w:after="0" w:line="276" w:lineRule="auto"/>
              <w:rPr>
                <w:rFonts w:ascii="Arial" w:hAnsi="Arial" w:cs="Arial"/>
              </w:rPr>
            </w:pPr>
            <w:r w:rsidRPr="00BC3162">
              <w:rPr>
                <w:rFonts w:ascii="Arial" w:hAnsi="Arial" w:cs="Arial"/>
              </w:rPr>
              <w:t>b. Resource name</w:t>
            </w:r>
          </w:p>
          <w:p w14:paraId="2B2DB0FC" w14:textId="77777777" w:rsidR="00F52AF4" w:rsidRPr="00BC3162" w:rsidRDefault="00F52AF4" w:rsidP="006771EF">
            <w:pPr>
              <w:spacing w:after="0" w:line="276" w:lineRule="auto"/>
              <w:rPr>
                <w:rFonts w:ascii="Arial" w:hAnsi="Arial" w:cs="Arial"/>
              </w:rPr>
            </w:pPr>
            <w:proofErr w:type="spellStart"/>
            <w:r w:rsidRPr="00BC3162">
              <w:rPr>
                <w:rFonts w:ascii="Arial" w:hAnsi="Arial" w:cs="Arial"/>
              </w:rPr>
              <w:t>c.</w:t>
            </w:r>
            <w:proofErr w:type="spellEnd"/>
            <w:r w:rsidRPr="00BC3162">
              <w:rPr>
                <w:rFonts w:ascii="Arial" w:hAnsi="Arial" w:cs="Arial"/>
              </w:rPr>
              <w:t xml:space="preserve"> Reason for Deviation: </w:t>
            </w:r>
          </w:p>
          <w:p w14:paraId="12EB6F0B" w14:textId="77777777" w:rsidR="00F52AF4" w:rsidRPr="00BC3162" w:rsidRDefault="00F52AF4" w:rsidP="006771EF">
            <w:pPr>
              <w:spacing w:after="0" w:line="276" w:lineRule="auto"/>
              <w:ind w:left="425"/>
              <w:rPr>
                <w:rFonts w:ascii="Arial" w:hAnsi="Arial" w:cs="Arial"/>
              </w:rPr>
            </w:pPr>
            <w:r w:rsidRPr="00BC3162">
              <w:rPr>
                <w:rFonts w:ascii="Arial" w:hAnsi="Arial" w:cs="Arial"/>
              </w:rPr>
              <w:t>• Utilized for ancillary services</w:t>
            </w:r>
          </w:p>
          <w:p w14:paraId="6D0FB503" w14:textId="77777777" w:rsidR="00F52AF4" w:rsidRPr="00BC3162" w:rsidRDefault="00F52AF4" w:rsidP="006771EF">
            <w:pPr>
              <w:spacing w:after="0" w:line="276" w:lineRule="auto"/>
              <w:ind w:left="425"/>
              <w:rPr>
                <w:rFonts w:ascii="Arial" w:hAnsi="Arial" w:cs="Arial"/>
              </w:rPr>
            </w:pPr>
            <w:r w:rsidRPr="00BC3162">
              <w:rPr>
                <w:rFonts w:ascii="Arial" w:hAnsi="Arial" w:cs="Arial"/>
              </w:rPr>
              <w:t xml:space="preserve">• Testing Requirement </w:t>
            </w:r>
          </w:p>
          <w:p w14:paraId="0EA020E4" w14:textId="77777777" w:rsidR="00F52AF4" w:rsidRPr="00BC3162" w:rsidRDefault="00F52AF4" w:rsidP="006771EF">
            <w:pPr>
              <w:spacing w:after="0" w:line="276" w:lineRule="auto"/>
              <w:ind w:left="425"/>
              <w:rPr>
                <w:rFonts w:ascii="Arial" w:hAnsi="Arial" w:cs="Arial"/>
              </w:rPr>
            </w:pPr>
            <w:r w:rsidRPr="00BC3162">
              <w:rPr>
                <w:rFonts w:ascii="Arial" w:hAnsi="Arial" w:cs="Arial"/>
              </w:rPr>
              <w:t>• Re-dispatch of constrain-on and constrain-off generating units</w:t>
            </w:r>
          </w:p>
          <w:p w14:paraId="301A746A" w14:textId="77777777" w:rsidR="00F52AF4" w:rsidRPr="00BC3162" w:rsidRDefault="00F52AF4" w:rsidP="006771EF">
            <w:pPr>
              <w:spacing w:after="0" w:line="276" w:lineRule="auto"/>
              <w:ind w:left="425"/>
              <w:rPr>
                <w:rFonts w:ascii="Arial" w:hAnsi="Arial" w:cs="Arial"/>
              </w:rPr>
            </w:pPr>
            <w:r w:rsidRPr="00BC3162">
              <w:rPr>
                <w:rFonts w:ascii="Arial" w:hAnsi="Arial" w:cs="Arial"/>
              </w:rPr>
              <w:t>• Designation of must-run units</w:t>
            </w:r>
          </w:p>
          <w:p w14:paraId="01F0D915" w14:textId="77777777" w:rsidR="00F52AF4" w:rsidRPr="00BC3162" w:rsidRDefault="00F52AF4" w:rsidP="006771EF">
            <w:pPr>
              <w:spacing w:after="0" w:line="276" w:lineRule="auto"/>
              <w:rPr>
                <w:rFonts w:ascii="Arial" w:hAnsi="Arial" w:cs="Arial"/>
              </w:rPr>
            </w:pPr>
            <w:r w:rsidRPr="00BC3162">
              <w:rPr>
                <w:rFonts w:ascii="Arial" w:hAnsi="Arial" w:cs="Arial"/>
              </w:rPr>
              <w:t>d. Short description of the issue being addressed (e.g. frequency breached x Hz)</w:t>
            </w:r>
          </w:p>
        </w:tc>
        <w:tc>
          <w:tcPr>
            <w:tcW w:w="3828" w:type="dxa"/>
          </w:tcPr>
          <w:p w14:paraId="0FC4B48D"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 xml:space="preserve">Dispatch </w:t>
            </w:r>
            <w:r w:rsidRPr="00BC3162">
              <w:rPr>
                <w:rFonts w:ascii="Arial" w:hAnsi="Arial" w:cs="Arial"/>
                <w:strike/>
              </w:rPr>
              <w:t>Deviation</w:t>
            </w:r>
            <w:r w:rsidRPr="00BC3162">
              <w:rPr>
                <w:rFonts w:ascii="Arial" w:hAnsi="Arial" w:cs="Arial"/>
              </w:rPr>
              <w:t xml:space="preserve"> </w:t>
            </w:r>
            <w:r w:rsidRPr="00BC3162">
              <w:rPr>
                <w:rFonts w:ascii="Arial" w:hAnsi="Arial" w:cs="Arial"/>
                <w:b/>
              </w:rPr>
              <w:t>Instruction</w:t>
            </w:r>
            <w:r w:rsidRPr="00BC3162">
              <w:rPr>
                <w:rFonts w:ascii="Arial" w:hAnsi="Arial" w:cs="Arial"/>
              </w:rPr>
              <w:t xml:space="preserve"> Report. </w:t>
            </w:r>
            <w:r w:rsidRPr="00BC3162">
              <w:rPr>
                <w:rFonts w:ascii="Arial" w:hAnsi="Arial" w:cs="Arial"/>
                <w:b/>
                <w:u w:val="single"/>
              </w:rPr>
              <w:t xml:space="preserve">On a weekly basis, </w:t>
            </w:r>
            <w:r w:rsidRPr="00BC3162">
              <w:rPr>
                <w:rFonts w:ascii="Arial" w:hAnsi="Arial" w:cs="Arial"/>
                <w:strike/>
              </w:rPr>
              <w:t>For each trading day,</w:t>
            </w:r>
            <w:r w:rsidRPr="00BC3162">
              <w:rPr>
                <w:rFonts w:ascii="Arial" w:hAnsi="Arial" w:cs="Arial"/>
              </w:rPr>
              <w:t xml:space="preserve"> the System Operator shall submit a report to the Market Operator</w:t>
            </w:r>
            <w:r w:rsidRPr="00BC3162">
              <w:rPr>
                <w:rFonts w:ascii="Arial" w:hAnsi="Arial" w:cs="Arial"/>
                <w:strike/>
              </w:rPr>
              <w:t>, on a weekly basis,</w:t>
            </w:r>
            <w:r w:rsidRPr="00BC3162">
              <w:rPr>
                <w:rFonts w:ascii="Arial" w:hAnsi="Arial" w:cs="Arial"/>
              </w:rPr>
              <w:t xml:space="preserve"> containing </w:t>
            </w:r>
            <w:r w:rsidRPr="00BC3162">
              <w:rPr>
                <w:rFonts w:ascii="Arial" w:hAnsi="Arial" w:cs="Arial"/>
                <w:b/>
                <w:u w:val="single"/>
              </w:rPr>
              <w:t xml:space="preserve">their </w:t>
            </w:r>
            <w:r w:rsidRPr="002128C1">
              <w:rPr>
                <w:rFonts w:ascii="Arial" w:hAnsi="Arial" w:cs="Arial"/>
                <w:b/>
                <w:i/>
                <w:u w:val="single"/>
              </w:rPr>
              <w:t>dispatch instructions</w:t>
            </w:r>
            <w:r w:rsidRPr="00BC3162">
              <w:rPr>
                <w:rFonts w:ascii="Arial" w:hAnsi="Arial" w:cs="Arial"/>
                <w:b/>
                <w:u w:val="single"/>
              </w:rPr>
              <w:t xml:space="preserve"> </w:t>
            </w:r>
            <w:bookmarkStart w:id="24" w:name="_Hlk68015117"/>
            <w:r w:rsidRPr="00BC3162">
              <w:rPr>
                <w:rFonts w:ascii="Arial" w:hAnsi="Arial" w:cs="Arial"/>
                <w:b/>
                <w:u w:val="single"/>
              </w:rPr>
              <w:t xml:space="preserve">that includes, but are not limited to, generator re-dispatch (e.g. constrain-on generation, constrain-off generation, must-run generation), </w:t>
            </w:r>
            <w:r w:rsidRPr="00BC3162">
              <w:rPr>
                <w:rFonts w:ascii="Arial" w:hAnsi="Arial" w:cs="Arial"/>
                <w:b/>
                <w:u w:val="single"/>
              </w:rPr>
              <w:lastRenderedPageBreak/>
              <w:t xml:space="preserve">MW output schedule during </w:t>
            </w:r>
            <w:r w:rsidRPr="002128C1">
              <w:rPr>
                <w:rFonts w:ascii="Arial" w:hAnsi="Arial" w:cs="Arial"/>
                <w:b/>
                <w:i/>
                <w:u w:val="single"/>
              </w:rPr>
              <w:t>market intervention</w:t>
            </w:r>
            <w:r>
              <w:rPr>
                <w:rFonts w:ascii="Arial" w:hAnsi="Arial" w:cs="Arial"/>
                <w:b/>
                <w:u w:val="single"/>
              </w:rPr>
              <w:t xml:space="preserve"> or </w:t>
            </w:r>
            <w:r w:rsidRPr="002128C1">
              <w:rPr>
                <w:rFonts w:ascii="Arial" w:hAnsi="Arial" w:cs="Arial"/>
                <w:b/>
                <w:i/>
                <w:u w:val="single"/>
              </w:rPr>
              <w:t>market suspension</w:t>
            </w:r>
            <w:r w:rsidRPr="00BC3162">
              <w:rPr>
                <w:rFonts w:ascii="Arial" w:hAnsi="Arial" w:cs="Arial"/>
                <w:b/>
                <w:u w:val="single"/>
              </w:rPr>
              <w:t>, and</w:t>
            </w:r>
            <w:r>
              <w:rPr>
                <w:rFonts w:ascii="Arial" w:hAnsi="Arial" w:cs="Arial"/>
                <w:b/>
                <w:u w:val="single"/>
              </w:rPr>
              <w:t>,</w:t>
            </w:r>
            <w:r w:rsidRPr="00BC3162">
              <w:rPr>
                <w:rFonts w:ascii="Arial" w:hAnsi="Arial" w:cs="Arial"/>
                <w:b/>
                <w:u w:val="single"/>
              </w:rPr>
              <w:t xml:space="preserve"> </w:t>
            </w:r>
            <w:r>
              <w:rPr>
                <w:rFonts w:ascii="Arial" w:hAnsi="Arial" w:cs="Arial"/>
                <w:b/>
                <w:u w:val="single"/>
              </w:rPr>
              <w:t xml:space="preserve">as necessary, </w:t>
            </w:r>
            <w:r w:rsidRPr="00BC3162">
              <w:rPr>
                <w:rFonts w:ascii="Arial" w:hAnsi="Arial" w:cs="Arial"/>
                <w:b/>
                <w:u w:val="single"/>
              </w:rPr>
              <w:t>commands</w:t>
            </w:r>
            <w:r>
              <w:rPr>
                <w:rFonts w:ascii="Arial" w:hAnsi="Arial" w:cs="Arial"/>
                <w:b/>
                <w:u w:val="single"/>
              </w:rPr>
              <w:t xml:space="preserve"> </w:t>
            </w:r>
            <w:r w:rsidRPr="00BC3162">
              <w:rPr>
                <w:rFonts w:ascii="Arial" w:hAnsi="Arial" w:cs="Arial"/>
                <w:b/>
                <w:u w:val="single"/>
              </w:rPr>
              <w:t xml:space="preserve">via the </w:t>
            </w:r>
            <w:r w:rsidRPr="00784AAC">
              <w:rPr>
                <w:rFonts w:ascii="Arial" w:hAnsi="Arial" w:cs="Arial"/>
                <w:b/>
                <w:bCs/>
                <w:i/>
                <w:iCs/>
                <w:u w:val="single"/>
              </w:rPr>
              <w:t>automatic generation control</w:t>
            </w:r>
            <w:r>
              <w:rPr>
                <w:rFonts w:ascii="Arial" w:hAnsi="Arial" w:cs="Arial"/>
                <w:b/>
                <w:u w:val="single"/>
              </w:rPr>
              <w:t xml:space="preserve">, </w:t>
            </w:r>
            <w:bookmarkEnd w:id="24"/>
            <w:r w:rsidRPr="00BC3162">
              <w:rPr>
                <w:rFonts w:ascii="Arial" w:hAnsi="Arial" w:cs="Arial"/>
                <w:strike/>
              </w:rPr>
              <w:t>deviation to actual dispatch from the RTD schedule</w:t>
            </w:r>
            <w:r w:rsidRPr="00BC3162">
              <w:rPr>
                <w:rFonts w:ascii="Arial" w:hAnsi="Arial" w:cs="Arial"/>
              </w:rPr>
              <w:t xml:space="preserve">. The Dispatch </w:t>
            </w:r>
            <w:r w:rsidRPr="00BC3162">
              <w:rPr>
                <w:rFonts w:ascii="Arial" w:hAnsi="Arial" w:cs="Arial"/>
                <w:strike/>
              </w:rPr>
              <w:t>Deviation</w:t>
            </w:r>
            <w:r w:rsidRPr="00BC3162">
              <w:rPr>
                <w:rFonts w:ascii="Arial" w:hAnsi="Arial" w:cs="Arial"/>
              </w:rPr>
              <w:t xml:space="preserve"> </w:t>
            </w:r>
            <w:r w:rsidRPr="00BC3162">
              <w:rPr>
                <w:rFonts w:ascii="Arial" w:hAnsi="Arial" w:cs="Arial"/>
                <w:b/>
                <w:u w:val="single"/>
              </w:rPr>
              <w:t>Instruction</w:t>
            </w:r>
            <w:r w:rsidRPr="00BC3162">
              <w:rPr>
                <w:rFonts w:ascii="Arial" w:hAnsi="Arial" w:cs="Arial"/>
              </w:rPr>
              <w:t xml:space="preserve"> Report shall contain, among others, the following information:</w:t>
            </w:r>
          </w:p>
          <w:p w14:paraId="084F485D" w14:textId="77777777" w:rsidR="00F52AF4" w:rsidRPr="002128C1" w:rsidRDefault="00F52AF4" w:rsidP="006771EF">
            <w:pPr>
              <w:spacing w:after="0" w:line="276" w:lineRule="auto"/>
              <w:rPr>
                <w:rFonts w:ascii="Arial" w:hAnsi="Arial" w:cs="Arial"/>
                <w:b/>
                <w:u w:val="single"/>
              </w:rPr>
            </w:pPr>
            <w:r w:rsidRPr="00BC3162">
              <w:rPr>
                <w:rFonts w:ascii="Arial" w:hAnsi="Arial" w:cs="Arial"/>
              </w:rPr>
              <w:t xml:space="preserve">a. </w:t>
            </w:r>
            <w:r w:rsidRPr="00BC3162">
              <w:rPr>
                <w:rFonts w:ascii="Arial" w:hAnsi="Arial" w:cs="Arial"/>
                <w:strike/>
              </w:rPr>
              <w:t>Covered period (start time and end time)</w:t>
            </w:r>
            <w:r w:rsidRPr="00BC3162">
              <w:rPr>
                <w:rFonts w:ascii="Arial" w:hAnsi="Arial" w:cs="Arial"/>
              </w:rPr>
              <w:t xml:space="preserve"> </w:t>
            </w:r>
            <w:r w:rsidRPr="002128C1">
              <w:rPr>
                <w:rFonts w:ascii="Arial" w:hAnsi="Arial" w:cs="Arial"/>
                <w:b/>
                <w:u w:val="single"/>
              </w:rPr>
              <w:t>Date and Time of Incident</w:t>
            </w:r>
          </w:p>
          <w:p w14:paraId="6497D8AC" w14:textId="77777777" w:rsidR="00F52AF4" w:rsidRPr="00BC3162" w:rsidRDefault="00F52AF4" w:rsidP="006771EF">
            <w:pPr>
              <w:spacing w:after="0" w:line="276" w:lineRule="auto"/>
              <w:rPr>
                <w:rFonts w:ascii="Arial" w:hAnsi="Arial" w:cs="Arial"/>
              </w:rPr>
            </w:pPr>
            <w:r w:rsidRPr="00BC3162">
              <w:rPr>
                <w:rFonts w:ascii="Arial" w:hAnsi="Arial" w:cs="Arial"/>
              </w:rPr>
              <w:t>b. Resource name</w:t>
            </w:r>
          </w:p>
          <w:p w14:paraId="306023DD" w14:textId="77777777" w:rsidR="00F52AF4" w:rsidRPr="00BC3162" w:rsidRDefault="00F52AF4" w:rsidP="006771EF">
            <w:pPr>
              <w:spacing w:after="0" w:line="276" w:lineRule="auto"/>
              <w:rPr>
                <w:rFonts w:ascii="Arial" w:hAnsi="Arial" w:cs="Arial"/>
              </w:rPr>
            </w:pPr>
            <w:proofErr w:type="spellStart"/>
            <w:r w:rsidRPr="00BC3162">
              <w:rPr>
                <w:rFonts w:ascii="Arial" w:hAnsi="Arial" w:cs="Arial"/>
              </w:rPr>
              <w:t>c.</w:t>
            </w:r>
            <w:proofErr w:type="spellEnd"/>
            <w:r w:rsidRPr="00BC3162">
              <w:rPr>
                <w:rFonts w:ascii="Arial" w:hAnsi="Arial" w:cs="Arial"/>
              </w:rPr>
              <w:t xml:space="preserve"> Reason for </w:t>
            </w:r>
            <w:r w:rsidRPr="00BC3162">
              <w:rPr>
                <w:rFonts w:ascii="Arial" w:hAnsi="Arial" w:cs="Arial"/>
                <w:strike/>
              </w:rPr>
              <w:t>Deviation</w:t>
            </w:r>
            <w:r w:rsidRPr="00BC3162">
              <w:rPr>
                <w:rFonts w:ascii="Arial" w:hAnsi="Arial" w:cs="Arial"/>
              </w:rPr>
              <w:t xml:space="preserve"> </w:t>
            </w:r>
            <w:r w:rsidRPr="00BC3162">
              <w:rPr>
                <w:rFonts w:ascii="Arial" w:hAnsi="Arial" w:cs="Arial"/>
                <w:b/>
                <w:u w:val="single"/>
              </w:rPr>
              <w:t>Dispatch Instruction</w:t>
            </w:r>
            <w:r w:rsidRPr="00BC3162">
              <w:rPr>
                <w:rFonts w:ascii="Arial" w:hAnsi="Arial" w:cs="Arial"/>
              </w:rPr>
              <w:t xml:space="preserve">: </w:t>
            </w:r>
          </w:p>
          <w:p w14:paraId="734CA5E8" w14:textId="77777777" w:rsidR="00F52AF4" w:rsidRPr="00BC3162" w:rsidRDefault="00F52AF4" w:rsidP="006771EF">
            <w:pPr>
              <w:spacing w:after="0" w:line="276" w:lineRule="auto"/>
              <w:ind w:left="425"/>
              <w:rPr>
                <w:rFonts w:ascii="Arial" w:hAnsi="Arial" w:cs="Arial"/>
              </w:rPr>
            </w:pPr>
            <w:r w:rsidRPr="00BC3162">
              <w:rPr>
                <w:rFonts w:ascii="Arial" w:hAnsi="Arial" w:cs="Arial"/>
              </w:rPr>
              <w:t>• Utilized for ancillary services</w:t>
            </w:r>
          </w:p>
          <w:p w14:paraId="5E85A034" w14:textId="77777777" w:rsidR="00F52AF4" w:rsidRPr="00BC3162" w:rsidRDefault="00F52AF4" w:rsidP="006771EF">
            <w:pPr>
              <w:spacing w:after="0" w:line="276" w:lineRule="auto"/>
              <w:ind w:left="425"/>
              <w:rPr>
                <w:rFonts w:ascii="Arial" w:hAnsi="Arial" w:cs="Arial"/>
              </w:rPr>
            </w:pPr>
            <w:r w:rsidRPr="00BC3162">
              <w:rPr>
                <w:rFonts w:ascii="Arial" w:hAnsi="Arial" w:cs="Arial"/>
              </w:rPr>
              <w:t xml:space="preserve">• Testing Requirement </w:t>
            </w:r>
          </w:p>
          <w:p w14:paraId="475FCC86" w14:textId="77777777" w:rsidR="00F52AF4" w:rsidRPr="00BC3162" w:rsidRDefault="00F52AF4" w:rsidP="006771EF">
            <w:pPr>
              <w:spacing w:after="0" w:line="276" w:lineRule="auto"/>
              <w:ind w:left="425"/>
              <w:rPr>
                <w:rFonts w:ascii="Arial" w:hAnsi="Arial" w:cs="Arial"/>
              </w:rPr>
            </w:pPr>
            <w:r w:rsidRPr="00BC3162">
              <w:rPr>
                <w:rFonts w:ascii="Arial" w:hAnsi="Arial" w:cs="Arial"/>
              </w:rPr>
              <w:t>• Re-dispatch of constrain-on and constrain-off generating units</w:t>
            </w:r>
          </w:p>
          <w:p w14:paraId="4135FE28" w14:textId="77777777" w:rsidR="00F52AF4" w:rsidRPr="00BC3162" w:rsidRDefault="00F52AF4" w:rsidP="006771EF">
            <w:pPr>
              <w:spacing w:after="0" w:line="276" w:lineRule="auto"/>
              <w:ind w:left="425"/>
              <w:rPr>
                <w:rFonts w:ascii="Arial" w:hAnsi="Arial" w:cs="Arial"/>
              </w:rPr>
            </w:pPr>
            <w:r w:rsidRPr="00BC3162">
              <w:rPr>
                <w:rFonts w:ascii="Arial" w:hAnsi="Arial" w:cs="Arial"/>
              </w:rPr>
              <w:t>• Designation of must-run units</w:t>
            </w:r>
          </w:p>
          <w:p w14:paraId="4F641754" w14:textId="77777777" w:rsidR="00F52AF4" w:rsidRPr="002128C1" w:rsidRDefault="00F52AF4" w:rsidP="006771EF">
            <w:pPr>
              <w:spacing w:after="0" w:line="276" w:lineRule="auto"/>
              <w:ind w:left="425"/>
              <w:rPr>
                <w:rFonts w:ascii="Arial" w:hAnsi="Arial" w:cs="Arial"/>
                <w:b/>
                <w:u w:val="single"/>
              </w:rPr>
            </w:pPr>
            <w:r w:rsidRPr="00BC3162">
              <w:rPr>
                <w:rFonts w:ascii="Arial" w:hAnsi="Arial" w:cs="Arial"/>
                <w:b/>
                <w:u w:val="single"/>
              </w:rPr>
              <w:t xml:space="preserve">• Limitation on </w:t>
            </w:r>
            <w:r w:rsidRPr="002128C1">
              <w:rPr>
                <w:rFonts w:ascii="Arial" w:hAnsi="Arial" w:cs="Arial"/>
                <w:b/>
                <w:i/>
                <w:u w:val="single"/>
              </w:rPr>
              <w:t>must dispatch generating units</w:t>
            </w:r>
          </w:p>
          <w:p w14:paraId="4DDFC057" w14:textId="77777777" w:rsidR="00F52AF4" w:rsidRPr="00BC3162" w:rsidRDefault="00F52AF4" w:rsidP="006771EF">
            <w:pPr>
              <w:spacing w:after="0" w:line="276" w:lineRule="auto"/>
              <w:ind w:left="425"/>
              <w:rPr>
                <w:rFonts w:ascii="Arial" w:hAnsi="Arial" w:cs="Arial"/>
                <w:b/>
                <w:u w:val="single"/>
              </w:rPr>
            </w:pPr>
            <w:r w:rsidRPr="006A7AFC">
              <w:rPr>
                <w:rFonts w:ascii="Arial" w:hAnsi="Arial" w:cs="Arial"/>
                <w:b/>
                <w:u w:val="single"/>
              </w:rPr>
              <w:t>•</w:t>
            </w:r>
            <w:r>
              <w:rPr>
                <w:rFonts w:ascii="Arial" w:hAnsi="Arial" w:cs="Arial"/>
                <w:b/>
                <w:u w:val="single"/>
              </w:rPr>
              <w:t xml:space="preserve"> </w:t>
            </w:r>
            <w:r w:rsidRPr="002128C1">
              <w:rPr>
                <w:rFonts w:ascii="Arial" w:hAnsi="Arial" w:cs="Arial"/>
                <w:b/>
                <w:i/>
                <w:u w:val="single"/>
              </w:rPr>
              <w:t>Market Intervention</w:t>
            </w:r>
            <w:r>
              <w:rPr>
                <w:rFonts w:ascii="Arial" w:hAnsi="Arial" w:cs="Arial"/>
                <w:b/>
                <w:u w:val="single"/>
              </w:rPr>
              <w:t xml:space="preserve"> or </w:t>
            </w:r>
            <w:r w:rsidRPr="002128C1">
              <w:rPr>
                <w:rFonts w:ascii="Arial" w:hAnsi="Arial" w:cs="Arial"/>
                <w:b/>
                <w:i/>
                <w:u w:val="single"/>
              </w:rPr>
              <w:t>Market Suspension</w:t>
            </w:r>
          </w:p>
          <w:p w14:paraId="1BE2A6BE" w14:textId="77777777" w:rsidR="00F52AF4" w:rsidRPr="00BC3162" w:rsidRDefault="00F52AF4" w:rsidP="006771EF">
            <w:pPr>
              <w:spacing w:after="0" w:line="276" w:lineRule="auto"/>
              <w:rPr>
                <w:rFonts w:ascii="Arial" w:hAnsi="Arial" w:cs="Arial"/>
              </w:rPr>
            </w:pPr>
            <w:r w:rsidRPr="00BC3162">
              <w:rPr>
                <w:rFonts w:ascii="Arial" w:hAnsi="Arial" w:cs="Arial"/>
              </w:rPr>
              <w:t>d. Short description of the issue being addressed (e.g. frequency breached x Hz)</w:t>
            </w:r>
          </w:p>
          <w:p w14:paraId="61239865" w14:textId="77777777" w:rsidR="00F52AF4" w:rsidRPr="00BC3162" w:rsidRDefault="00F52AF4" w:rsidP="006771EF">
            <w:pPr>
              <w:spacing w:after="0" w:line="276" w:lineRule="auto"/>
              <w:rPr>
                <w:rFonts w:ascii="Arial" w:hAnsi="Arial" w:cs="Arial"/>
                <w:b/>
                <w:u w:val="single"/>
              </w:rPr>
            </w:pPr>
            <w:r w:rsidRPr="00BC3162">
              <w:rPr>
                <w:rFonts w:ascii="Arial" w:hAnsi="Arial" w:cs="Arial"/>
                <w:b/>
                <w:u w:val="single"/>
              </w:rPr>
              <w:t xml:space="preserve">e. Type of </w:t>
            </w:r>
            <w:r w:rsidRPr="002128C1">
              <w:rPr>
                <w:rFonts w:ascii="Arial" w:hAnsi="Arial" w:cs="Arial"/>
                <w:b/>
                <w:i/>
                <w:u w:val="single"/>
              </w:rPr>
              <w:t>Dispatch Instruction</w:t>
            </w:r>
          </w:p>
          <w:p w14:paraId="2D9A3E93" w14:textId="77777777" w:rsidR="00F52AF4" w:rsidRDefault="00F52AF4" w:rsidP="006771EF">
            <w:pPr>
              <w:spacing w:after="0" w:line="276" w:lineRule="auto"/>
              <w:rPr>
                <w:rFonts w:ascii="Arial" w:hAnsi="Arial" w:cs="Arial"/>
                <w:b/>
                <w:u w:val="single"/>
              </w:rPr>
            </w:pPr>
            <w:r w:rsidRPr="00BC3162">
              <w:rPr>
                <w:rFonts w:ascii="Arial" w:hAnsi="Arial" w:cs="Arial"/>
                <w:b/>
                <w:u w:val="single"/>
              </w:rPr>
              <w:lastRenderedPageBreak/>
              <w:t>f. Target MW value instructed</w:t>
            </w:r>
          </w:p>
          <w:p w14:paraId="115F45C0" w14:textId="77777777" w:rsidR="00F52AF4" w:rsidRPr="00BC3162" w:rsidRDefault="00F52AF4" w:rsidP="006771EF">
            <w:pPr>
              <w:spacing w:after="0" w:line="276" w:lineRule="auto"/>
              <w:rPr>
                <w:rFonts w:ascii="Arial" w:hAnsi="Arial" w:cs="Arial"/>
                <w:b/>
                <w:u w:val="single"/>
              </w:rPr>
            </w:pPr>
          </w:p>
        </w:tc>
        <w:tc>
          <w:tcPr>
            <w:tcW w:w="1559" w:type="dxa"/>
          </w:tcPr>
          <w:p w14:paraId="0F03A102"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Change to Dispatch Instruction Report to only cover instructions issued by SO. Added proposed changes to format also.</w:t>
            </w:r>
          </w:p>
        </w:tc>
        <w:tc>
          <w:tcPr>
            <w:tcW w:w="2126" w:type="dxa"/>
          </w:tcPr>
          <w:p w14:paraId="5D344FAB"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1AC2CBA5"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60F27E78"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41B2ABAD"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24C643AC" w14:textId="7E70F066" w:rsidTr="00153DD4">
        <w:trPr>
          <w:trHeight w:val="20"/>
        </w:trPr>
        <w:tc>
          <w:tcPr>
            <w:tcW w:w="1271" w:type="dxa"/>
          </w:tcPr>
          <w:p w14:paraId="738CA52C" w14:textId="77777777" w:rsidR="00F52AF4" w:rsidRPr="00BC3162" w:rsidRDefault="00F52AF4" w:rsidP="006771EF">
            <w:pPr>
              <w:spacing w:after="0" w:line="276" w:lineRule="auto"/>
              <w:jc w:val="both"/>
              <w:rPr>
                <w:rFonts w:ascii="Arial" w:hAnsi="Arial" w:cs="Arial"/>
              </w:rPr>
            </w:pPr>
            <w:permStart w:id="1994146719" w:edGrp="everyone" w:colFirst="5" w:colLast="5"/>
            <w:permStart w:id="2027298483" w:edGrp="everyone" w:colFirst="6" w:colLast="6"/>
            <w:permEnd w:id="548608689"/>
            <w:permEnd w:id="655106137"/>
            <w:r w:rsidRPr="00BC3162">
              <w:rPr>
                <w:rFonts w:ascii="Arial" w:hAnsi="Arial" w:cs="Arial"/>
              </w:rPr>
              <w:lastRenderedPageBreak/>
              <w:t>Post-dispatch Reports and Information</w:t>
            </w:r>
          </w:p>
        </w:tc>
        <w:tc>
          <w:tcPr>
            <w:tcW w:w="992" w:type="dxa"/>
          </w:tcPr>
          <w:p w14:paraId="75A97C5F" w14:textId="77777777" w:rsidR="00F52AF4" w:rsidRPr="00BC3162" w:rsidRDefault="00F52AF4" w:rsidP="006771EF">
            <w:pPr>
              <w:spacing w:after="0" w:line="276" w:lineRule="auto"/>
              <w:jc w:val="center"/>
              <w:rPr>
                <w:rFonts w:ascii="Arial" w:hAnsi="Arial" w:cs="Arial"/>
              </w:rPr>
            </w:pPr>
            <w:r w:rsidRPr="00BC3162">
              <w:rPr>
                <w:rFonts w:ascii="Arial" w:hAnsi="Arial" w:cs="Arial"/>
              </w:rPr>
              <w:t>14.4.5</w:t>
            </w:r>
          </w:p>
        </w:tc>
        <w:tc>
          <w:tcPr>
            <w:tcW w:w="2835" w:type="dxa"/>
          </w:tcPr>
          <w:p w14:paraId="02153E3A" w14:textId="77777777" w:rsidR="00F52AF4" w:rsidRPr="00BC3162" w:rsidRDefault="00F52AF4" w:rsidP="006771EF">
            <w:pPr>
              <w:spacing w:after="0" w:line="276" w:lineRule="auto"/>
              <w:rPr>
                <w:rFonts w:ascii="Arial" w:hAnsi="Arial" w:cs="Arial"/>
              </w:rPr>
            </w:pPr>
            <w:r w:rsidRPr="00BC3162">
              <w:rPr>
                <w:rFonts w:ascii="Arial" w:hAnsi="Arial" w:cs="Arial"/>
              </w:rPr>
              <w:t>Report on Must-run Units. In accordance with WESM Rules Clause 3.5.13.1, the System Operator shall submit a report to the Market Operator identifying all the generating units designated as must-run units within the trading day, as well as information necessary for the proper settlement of such generating units.</w:t>
            </w:r>
          </w:p>
        </w:tc>
        <w:tc>
          <w:tcPr>
            <w:tcW w:w="3828" w:type="dxa"/>
          </w:tcPr>
          <w:p w14:paraId="0400F856" w14:textId="77777777" w:rsidR="00F52AF4" w:rsidRPr="00BC3162" w:rsidRDefault="00F52AF4" w:rsidP="006771EF">
            <w:pPr>
              <w:spacing w:after="0" w:line="276" w:lineRule="auto"/>
              <w:rPr>
                <w:rFonts w:ascii="Arial" w:hAnsi="Arial" w:cs="Arial"/>
                <w:b/>
              </w:rPr>
            </w:pPr>
            <w:r w:rsidRPr="00BC3162">
              <w:rPr>
                <w:rFonts w:ascii="Arial" w:hAnsi="Arial" w:cs="Arial"/>
              </w:rPr>
              <w:t xml:space="preserve">Report on Must-run Units. In accordance with WESM Rules Clause 3.5.13.1, the System Operator shall submit </w:t>
            </w:r>
            <w:r w:rsidRPr="00BC3162">
              <w:rPr>
                <w:rFonts w:ascii="Arial" w:hAnsi="Arial" w:cs="Arial"/>
                <w:strike/>
              </w:rPr>
              <w:t>a report</w:t>
            </w:r>
            <w:r w:rsidRPr="00BC3162">
              <w:rPr>
                <w:rFonts w:ascii="Arial" w:hAnsi="Arial" w:cs="Arial"/>
              </w:rPr>
              <w:t xml:space="preserve"> </w:t>
            </w:r>
            <w:r w:rsidRPr="00BC3162">
              <w:rPr>
                <w:rFonts w:ascii="Arial" w:hAnsi="Arial" w:cs="Arial"/>
                <w:b/>
                <w:u w:val="single"/>
              </w:rPr>
              <w:t xml:space="preserve">information </w:t>
            </w:r>
            <w:r w:rsidRPr="00BC3162">
              <w:rPr>
                <w:rFonts w:ascii="Arial" w:hAnsi="Arial" w:cs="Arial"/>
              </w:rPr>
              <w:t xml:space="preserve">to the Market Operator identifying all the generating units designated as must-run units within the trading day, as well as information necessary for the proper settlement of such generating units. </w:t>
            </w:r>
            <w:bookmarkStart w:id="25" w:name="_Hlk68015309"/>
            <w:r w:rsidRPr="00BC3162">
              <w:rPr>
                <w:rFonts w:ascii="Arial" w:hAnsi="Arial" w:cs="Arial"/>
                <w:b/>
                <w:u w:val="single"/>
              </w:rPr>
              <w:t>Such information shall be included in the Dispatch Instruction Report.</w:t>
            </w:r>
            <w:bookmarkEnd w:id="25"/>
          </w:p>
        </w:tc>
        <w:tc>
          <w:tcPr>
            <w:tcW w:w="1559" w:type="dxa"/>
          </w:tcPr>
          <w:p w14:paraId="3443B6BD"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To indicate that information on designation of MRUs shall be included in the Dispatch Instruction Report</w:t>
            </w:r>
          </w:p>
        </w:tc>
        <w:tc>
          <w:tcPr>
            <w:tcW w:w="2126" w:type="dxa"/>
          </w:tcPr>
          <w:p w14:paraId="705AB36D"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519F0968"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30260553"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4DC3701D"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4BB80CC9" w14:textId="5DB0FA80" w:rsidTr="00153DD4">
        <w:trPr>
          <w:trHeight w:val="20"/>
        </w:trPr>
        <w:tc>
          <w:tcPr>
            <w:tcW w:w="1271" w:type="dxa"/>
          </w:tcPr>
          <w:p w14:paraId="651EF1F7" w14:textId="77777777" w:rsidR="00F52AF4" w:rsidRPr="00BC3162" w:rsidRDefault="00F52AF4" w:rsidP="006771EF">
            <w:pPr>
              <w:spacing w:after="0" w:line="276" w:lineRule="auto"/>
              <w:jc w:val="both"/>
              <w:rPr>
                <w:rFonts w:ascii="Arial" w:hAnsi="Arial" w:cs="Arial"/>
              </w:rPr>
            </w:pPr>
            <w:permStart w:id="634220121" w:edGrp="everyone" w:colFirst="5" w:colLast="5"/>
            <w:permStart w:id="1756979942" w:edGrp="everyone" w:colFirst="6" w:colLast="6"/>
            <w:permEnd w:id="1994146719"/>
            <w:permEnd w:id="2027298483"/>
            <w:r w:rsidRPr="00BC3162">
              <w:rPr>
                <w:rFonts w:ascii="Arial" w:hAnsi="Arial" w:cs="Arial"/>
              </w:rPr>
              <w:t>Post-dispatch Reports and Information</w:t>
            </w:r>
          </w:p>
        </w:tc>
        <w:tc>
          <w:tcPr>
            <w:tcW w:w="992" w:type="dxa"/>
          </w:tcPr>
          <w:p w14:paraId="6F357612" w14:textId="77777777" w:rsidR="00F52AF4" w:rsidRPr="00BC3162" w:rsidRDefault="00F52AF4" w:rsidP="006771EF">
            <w:pPr>
              <w:spacing w:after="0" w:line="276" w:lineRule="auto"/>
              <w:jc w:val="center"/>
              <w:rPr>
                <w:rFonts w:ascii="Arial" w:hAnsi="Arial" w:cs="Arial"/>
              </w:rPr>
            </w:pPr>
            <w:r w:rsidRPr="00BC3162">
              <w:rPr>
                <w:rFonts w:ascii="Arial" w:hAnsi="Arial" w:cs="Arial"/>
              </w:rPr>
              <w:t>14.4.7</w:t>
            </w:r>
          </w:p>
        </w:tc>
        <w:tc>
          <w:tcPr>
            <w:tcW w:w="2835" w:type="dxa"/>
          </w:tcPr>
          <w:p w14:paraId="70FF70E5" w14:textId="77777777" w:rsidR="00F52AF4" w:rsidRPr="00BC3162" w:rsidRDefault="00F52AF4" w:rsidP="006771EF">
            <w:pPr>
              <w:spacing w:after="0" w:line="276" w:lineRule="auto"/>
              <w:jc w:val="center"/>
              <w:rPr>
                <w:rFonts w:ascii="Arial" w:hAnsi="Arial" w:cs="Arial"/>
              </w:rPr>
            </w:pPr>
            <w:r>
              <w:rPr>
                <w:rFonts w:ascii="Arial" w:hAnsi="Arial" w:cs="Arial"/>
              </w:rPr>
              <w:t>(NEW)</w:t>
            </w:r>
          </w:p>
        </w:tc>
        <w:tc>
          <w:tcPr>
            <w:tcW w:w="3828" w:type="dxa"/>
          </w:tcPr>
          <w:p w14:paraId="129AF1D0" w14:textId="77777777" w:rsidR="00F52AF4" w:rsidRPr="00BC3162" w:rsidRDefault="00F52AF4" w:rsidP="006771EF">
            <w:pPr>
              <w:spacing w:after="0" w:line="276" w:lineRule="auto"/>
              <w:rPr>
                <w:rFonts w:ascii="Arial" w:hAnsi="Arial" w:cs="Arial"/>
              </w:rPr>
            </w:pPr>
            <w:r w:rsidRPr="00BC3162">
              <w:rPr>
                <w:rFonts w:ascii="Arial" w:hAnsi="Arial" w:cs="Arial"/>
                <w:b/>
                <w:u w:val="single"/>
              </w:rPr>
              <w:t xml:space="preserve">14.4.7 </w:t>
            </w:r>
            <w:bookmarkStart w:id="26" w:name="_Hlk68015349"/>
            <w:r w:rsidRPr="00BC3162">
              <w:rPr>
                <w:rFonts w:ascii="Arial" w:hAnsi="Arial" w:cs="Arial"/>
                <w:b/>
                <w:u w:val="single"/>
              </w:rPr>
              <w:t xml:space="preserve">Each </w:t>
            </w:r>
            <w:r w:rsidRPr="00BC3162">
              <w:rPr>
                <w:rFonts w:ascii="Arial" w:hAnsi="Arial" w:cs="Arial"/>
                <w:b/>
                <w:i/>
                <w:u w:val="single"/>
              </w:rPr>
              <w:t>generation company</w:t>
            </w:r>
            <w:r w:rsidRPr="00BC3162">
              <w:rPr>
                <w:rFonts w:ascii="Arial" w:hAnsi="Arial" w:cs="Arial"/>
                <w:b/>
                <w:u w:val="single"/>
              </w:rPr>
              <w:t xml:space="preserve"> shall validate all the data in the Dispatch Instruction Report as published by the </w:t>
            </w:r>
            <w:r w:rsidRPr="00BC3162">
              <w:rPr>
                <w:rFonts w:ascii="Arial" w:hAnsi="Arial" w:cs="Arial"/>
                <w:b/>
                <w:i/>
                <w:u w:val="single"/>
              </w:rPr>
              <w:t>Market Operator</w:t>
            </w:r>
            <w:r w:rsidRPr="00BC3162">
              <w:rPr>
                <w:rFonts w:ascii="Arial" w:hAnsi="Arial" w:cs="Arial"/>
                <w:b/>
                <w:u w:val="single"/>
              </w:rPr>
              <w:t xml:space="preserve"> in the </w:t>
            </w:r>
            <w:r>
              <w:rPr>
                <w:rFonts w:ascii="Arial" w:hAnsi="Arial" w:cs="Arial"/>
                <w:b/>
                <w:i/>
                <w:u w:val="single"/>
              </w:rPr>
              <w:t>m</w:t>
            </w:r>
            <w:r w:rsidRPr="00BC3162">
              <w:rPr>
                <w:rFonts w:ascii="Arial" w:hAnsi="Arial" w:cs="Arial"/>
                <w:b/>
                <w:i/>
                <w:u w:val="single"/>
              </w:rPr>
              <w:t>arket information website</w:t>
            </w:r>
            <w:r w:rsidRPr="00BC3162">
              <w:rPr>
                <w:rFonts w:ascii="Arial" w:hAnsi="Arial" w:cs="Arial"/>
                <w:b/>
                <w:u w:val="single"/>
              </w:rPr>
              <w:t xml:space="preserve">. Any discrepancy in these reports shall be reported by the </w:t>
            </w:r>
            <w:r w:rsidRPr="006A7AFC">
              <w:rPr>
                <w:rFonts w:ascii="Arial" w:hAnsi="Arial" w:cs="Arial"/>
                <w:b/>
                <w:i/>
                <w:u w:val="single"/>
              </w:rPr>
              <w:t>generation company</w:t>
            </w:r>
            <w:r w:rsidRPr="006A7AFC">
              <w:rPr>
                <w:rFonts w:ascii="Arial" w:hAnsi="Arial" w:cs="Arial"/>
                <w:b/>
                <w:u w:val="single"/>
              </w:rPr>
              <w:t xml:space="preserve"> </w:t>
            </w:r>
            <w:r w:rsidRPr="00BC3162">
              <w:rPr>
                <w:rFonts w:ascii="Arial" w:hAnsi="Arial" w:cs="Arial"/>
                <w:b/>
                <w:u w:val="single"/>
              </w:rPr>
              <w:t xml:space="preserve">to the </w:t>
            </w:r>
            <w:r w:rsidRPr="00BC3162">
              <w:rPr>
                <w:rFonts w:ascii="Arial" w:hAnsi="Arial" w:cs="Arial"/>
                <w:b/>
                <w:i/>
                <w:u w:val="single"/>
              </w:rPr>
              <w:t>Market Operator</w:t>
            </w:r>
            <w:r w:rsidRPr="00BC3162">
              <w:rPr>
                <w:rFonts w:ascii="Arial" w:hAnsi="Arial" w:cs="Arial"/>
                <w:b/>
                <w:u w:val="single"/>
              </w:rPr>
              <w:t xml:space="preserve"> within two </w:t>
            </w:r>
            <w:r>
              <w:rPr>
                <w:rFonts w:ascii="Arial" w:hAnsi="Arial" w:cs="Arial"/>
                <w:b/>
                <w:u w:val="single"/>
              </w:rPr>
              <w:t xml:space="preserve">(2) </w:t>
            </w:r>
            <w:r w:rsidRPr="00BC3162">
              <w:rPr>
                <w:rFonts w:ascii="Arial" w:hAnsi="Arial" w:cs="Arial"/>
                <w:b/>
                <w:u w:val="single"/>
              </w:rPr>
              <w:t xml:space="preserve">weeks after the </w:t>
            </w:r>
            <w:r w:rsidRPr="00BC3162">
              <w:rPr>
                <w:rFonts w:ascii="Arial" w:hAnsi="Arial" w:cs="Arial"/>
                <w:b/>
                <w:i/>
                <w:u w:val="single"/>
              </w:rPr>
              <w:t>Market Operator</w:t>
            </w:r>
            <w:r w:rsidRPr="00BC3162">
              <w:rPr>
                <w:rFonts w:ascii="Arial" w:hAnsi="Arial" w:cs="Arial"/>
                <w:b/>
                <w:u w:val="single"/>
              </w:rPr>
              <w:t xml:space="preserve">’s publication of these reports. Failure by the </w:t>
            </w:r>
            <w:r w:rsidRPr="006A7AFC">
              <w:rPr>
                <w:rFonts w:ascii="Arial" w:hAnsi="Arial" w:cs="Arial"/>
                <w:b/>
                <w:i/>
                <w:u w:val="single"/>
              </w:rPr>
              <w:t>generation company</w:t>
            </w:r>
            <w:r w:rsidRPr="006A7AFC">
              <w:rPr>
                <w:rFonts w:ascii="Arial" w:hAnsi="Arial" w:cs="Arial"/>
                <w:b/>
                <w:u w:val="single"/>
              </w:rPr>
              <w:t xml:space="preserve"> </w:t>
            </w:r>
            <w:r w:rsidRPr="00BC3162">
              <w:rPr>
                <w:rFonts w:ascii="Arial" w:hAnsi="Arial" w:cs="Arial"/>
                <w:b/>
                <w:u w:val="single"/>
              </w:rPr>
              <w:t xml:space="preserve">to report to the </w:t>
            </w:r>
            <w:r w:rsidRPr="00BC3162">
              <w:rPr>
                <w:rFonts w:ascii="Arial" w:hAnsi="Arial" w:cs="Arial"/>
                <w:b/>
                <w:i/>
                <w:u w:val="single"/>
              </w:rPr>
              <w:t>Market Operator</w:t>
            </w:r>
            <w:r w:rsidRPr="00BC3162">
              <w:rPr>
                <w:rFonts w:ascii="Arial" w:hAnsi="Arial" w:cs="Arial"/>
                <w:b/>
                <w:u w:val="single"/>
              </w:rPr>
              <w:t xml:space="preserve"> any discrepancy within </w:t>
            </w:r>
            <w:r w:rsidRPr="00BC3162">
              <w:rPr>
                <w:rFonts w:ascii="Arial" w:hAnsi="Arial" w:cs="Arial"/>
                <w:b/>
                <w:u w:val="single"/>
              </w:rPr>
              <w:lastRenderedPageBreak/>
              <w:t>the period defined herein shall render the data in the report as final.</w:t>
            </w:r>
            <w:bookmarkEnd w:id="26"/>
          </w:p>
        </w:tc>
        <w:tc>
          <w:tcPr>
            <w:tcW w:w="1559" w:type="dxa"/>
          </w:tcPr>
          <w:p w14:paraId="5D3B6C56"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lastRenderedPageBreak/>
              <w:t>To include provision that discrepancies should be reported within two weeks.</w:t>
            </w:r>
          </w:p>
        </w:tc>
        <w:tc>
          <w:tcPr>
            <w:tcW w:w="2126" w:type="dxa"/>
          </w:tcPr>
          <w:p w14:paraId="08A403AC"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66530874"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4E50591E"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6986E4E7"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2165D3FF" w14:textId="77085B0A" w:rsidTr="00153DD4">
        <w:trPr>
          <w:trHeight w:val="20"/>
        </w:trPr>
        <w:tc>
          <w:tcPr>
            <w:tcW w:w="1271" w:type="dxa"/>
          </w:tcPr>
          <w:p w14:paraId="6ECF6A49" w14:textId="77777777" w:rsidR="00F52AF4" w:rsidRPr="0087229D" w:rsidRDefault="00F52AF4" w:rsidP="006771EF">
            <w:pPr>
              <w:spacing w:after="0" w:line="276" w:lineRule="auto"/>
              <w:jc w:val="both"/>
              <w:rPr>
                <w:rFonts w:ascii="Arial" w:hAnsi="Arial" w:cs="Arial"/>
              </w:rPr>
            </w:pPr>
            <w:permStart w:id="373441854" w:edGrp="everyone" w:colFirst="5" w:colLast="5"/>
            <w:permStart w:id="63047763" w:edGrp="everyone" w:colFirst="6" w:colLast="6"/>
            <w:permEnd w:id="634220121"/>
            <w:permEnd w:id="1756979942"/>
            <w:r w:rsidRPr="006A7AFC">
              <w:rPr>
                <w:rFonts w:ascii="Arial" w:hAnsi="Arial" w:cs="Arial"/>
              </w:rPr>
              <w:lastRenderedPageBreak/>
              <w:t>Post-dispatch Reports and Information</w:t>
            </w:r>
          </w:p>
        </w:tc>
        <w:tc>
          <w:tcPr>
            <w:tcW w:w="992" w:type="dxa"/>
          </w:tcPr>
          <w:p w14:paraId="262D689C" w14:textId="77777777" w:rsidR="00F52AF4" w:rsidRPr="0087229D" w:rsidRDefault="00F52AF4" w:rsidP="006771EF">
            <w:pPr>
              <w:spacing w:after="0" w:line="276" w:lineRule="auto"/>
              <w:jc w:val="center"/>
              <w:rPr>
                <w:rFonts w:ascii="Arial" w:hAnsi="Arial" w:cs="Arial"/>
              </w:rPr>
            </w:pPr>
            <w:r w:rsidRPr="006A7AFC">
              <w:rPr>
                <w:rFonts w:ascii="Arial" w:hAnsi="Arial" w:cs="Arial"/>
              </w:rPr>
              <w:t>14.4.</w:t>
            </w:r>
            <w:r>
              <w:rPr>
                <w:rFonts w:ascii="Arial" w:hAnsi="Arial" w:cs="Arial"/>
              </w:rPr>
              <w:t>8</w:t>
            </w:r>
          </w:p>
        </w:tc>
        <w:tc>
          <w:tcPr>
            <w:tcW w:w="2835" w:type="dxa"/>
          </w:tcPr>
          <w:p w14:paraId="3712E657" w14:textId="77777777" w:rsidR="00F52AF4" w:rsidRPr="0087229D" w:rsidDel="00486E31" w:rsidRDefault="00F52AF4" w:rsidP="006771EF">
            <w:pPr>
              <w:spacing w:after="0" w:line="276" w:lineRule="auto"/>
              <w:jc w:val="center"/>
              <w:rPr>
                <w:rFonts w:ascii="Arial" w:hAnsi="Arial" w:cs="Arial"/>
              </w:rPr>
            </w:pPr>
            <w:r>
              <w:rPr>
                <w:rFonts w:ascii="Arial" w:hAnsi="Arial" w:cs="Arial"/>
              </w:rPr>
              <w:t>(NEW)</w:t>
            </w:r>
          </w:p>
        </w:tc>
        <w:tc>
          <w:tcPr>
            <w:tcW w:w="3828" w:type="dxa"/>
          </w:tcPr>
          <w:p w14:paraId="6B1B5DE3" w14:textId="77777777" w:rsidR="00F52AF4" w:rsidRPr="00486E31" w:rsidRDefault="00F52AF4" w:rsidP="006771EF">
            <w:pPr>
              <w:spacing w:after="0" w:line="276" w:lineRule="auto"/>
              <w:rPr>
                <w:rFonts w:ascii="Arial" w:hAnsi="Arial" w:cs="Arial"/>
                <w:b/>
                <w:u w:val="single"/>
              </w:rPr>
            </w:pPr>
            <w:r>
              <w:rPr>
                <w:rFonts w:ascii="Arial" w:hAnsi="Arial" w:cs="Arial"/>
                <w:b/>
                <w:u w:val="single"/>
              </w:rPr>
              <w:t xml:space="preserve">14.4.8 </w:t>
            </w:r>
            <w:bookmarkStart w:id="27" w:name="_Hlk68015379"/>
            <w:r w:rsidRPr="00466276">
              <w:rPr>
                <w:rFonts w:ascii="Arial" w:hAnsi="Arial" w:cs="Arial"/>
                <w:b/>
                <w:u w:val="single"/>
              </w:rPr>
              <w:t xml:space="preserve">Within two (2) </w:t>
            </w:r>
            <w:r w:rsidRPr="00466276">
              <w:rPr>
                <w:rFonts w:ascii="Arial" w:hAnsi="Arial" w:cs="Arial"/>
                <w:b/>
                <w:i/>
                <w:u w:val="single"/>
              </w:rPr>
              <w:t>working days</w:t>
            </w:r>
            <w:r w:rsidRPr="00466276">
              <w:rPr>
                <w:rFonts w:ascii="Arial" w:hAnsi="Arial" w:cs="Arial"/>
                <w:b/>
                <w:u w:val="single"/>
              </w:rPr>
              <w:t xml:space="preserve"> from receipt of a report, the </w:t>
            </w:r>
            <w:r w:rsidRPr="00466276">
              <w:rPr>
                <w:rFonts w:ascii="Arial" w:hAnsi="Arial" w:cs="Arial"/>
                <w:b/>
                <w:i/>
                <w:u w:val="single"/>
              </w:rPr>
              <w:t>Market Operator</w:t>
            </w:r>
            <w:r w:rsidRPr="00466276">
              <w:rPr>
                <w:rFonts w:ascii="Arial" w:hAnsi="Arial" w:cs="Arial"/>
                <w:b/>
                <w:u w:val="single"/>
              </w:rPr>
              <w:t xml:space="preserve"> shall request the </w:t>
            </w:r>
            <w:r w:rsidRPr="00466276">
              <w:rPr>
                <w:rFonts w:ascii="Arial" w:hAnsi="Arial" w:cs="Arial"/>
                <w:b/>
                <w:i/>
                <w:u w:val="single"/>
              </w:rPr>
              <w:t>System Operator</w:t>
            </w:r>
            <w:r w:rsidRPr="00466276">
              <w:rPr>
                <w:rFonts w:ascii="Arial" w:hAnsi="Arial" w:cs="Arial"/>
                <w:b/>
                <w:u w:val="single"/>
              </w:rPr>
              <w:t xml:space="preserve"> to validate a reported discrepancy by a </w:t>
            </w:r>
            <w:r w:rsidRPr="00466276">
              <w:rPr>
                <w:rFonts w:ascii="Arial" w:hAnsi="Arial" w:cs="Arial"/>
                <w:b/>
                <w:i/>
                <w:u w:val="single"/>
              </w:rPr>
              <w:t>generator</w:t>
            </w:r>
            <w:r w:rsidRPr="00466276">
              <w:rPr>
                <w:rFonts w:ascii="Arial" w:hAnsi="Arial" w:cs="Arial"/>
                <w:b/>
                <w:u w:val="single"/>
              </w:rPr>
              <w:t>.</w:t>
            </w:r>
            <w:bookmarkEnd w:id="27"/>
          </w:p>
        </w:tc>
        <w:tc>
          <w:tcPr>
            <w:tcW w:w="1559" w:type="dxa"/>
          </w:tcPr>
          <w:p w14:paraId="13EDB5D8" w14:textId="77777777" w:rsidR="00F52AF4" w:rsidRPr="0087229D" w:rsidRDefault="00F52AF4" w:rsidP="006771EF">
            <w:pPr>
              <w:spacing w:after="0" w:line="276" w:lineRule="auto"/>
              <w:rPr>
                <w:rFonts w:ascii="Arial" w:hAnsi="Arial" w:cs="Arial"/>
                <w:color w:val="000000" w:themeColor="text1"/>
              </w:rPr>
            </w:pPr>
            <w:r>
              <w:rPr>
                <w:rFonts w:ascii="Arial" w:hAnsi="Arial" w:cs="Arial"/>
                <w:color w:val="000000" w:themeColor="text1"/>
              </w:rPr>
              <w:t>Provide the Market Operator time to consolidate and transmit discrepancy report to the SO</w:t>
            </w:r>
          </w:p>
        </w:tc>
        <w:tc>
          <w:tcPr>
            <w:tcW w:w="2126" w:type="dxa"/>
          </w:tcPr>
          <w:p w14:paraId="4C160868" w14:textId="77777777" w:rsidR="00F52AF4" w:rsidRDefault="00F52AF4" w:rsidP="006771EF">
            <w:pPr>
              <w:spacing w:after="0" w:line="276" w:lineRule="auto"/>
              <w:rPr>
                <w:rFonts w:ascii="Arial" w:hAnsi="Arial" w:cs="Arial"/>
                <w:color w:val="000000" w:themeColor="text1"/>
              </w:rPr>
            </w:pPr>
          </w:p>
        </w:tc>
        <w:tc>
          <w:tcPr>
            <w:tcW w:w="2268" w:type="dxa"/>
          </w:tcPr>
          <w:p w14:paraId="1175DE6A" w14:textId="77777777" w:rsidR="00F52AF4" w:rsidRDefault="00F52AF4" w:rsidP="006771EF">
            <w:pPr>
              <w:spacing w:after="0" w:line="276" w:lineRule="auto"/>
              <w:rPr>
                <w:rFonts w:ascii="Arial" w:hAnsi="Arial" w:cs="Arial"/>
                <w:color w:val="000000" w:themeColor="text1"/>
              </w:rPr>
            </w:pPr>
          </w:p>
        </w:tc>
        <w:tc>
          <w:tcPr>
            <w:tcW w:w="2126" w:type="dxa"/>
          </w:tcPr>
          <w:p w14:paraId="3AF4AA73" w14:textId="77777777" w:rsidR="00F52AF4" w:rsidRDefault="00F52AF4" w:rsidP="006771EF">
            <w:pPr>
              <w:spacing w:after="0" w:line="276" w:lineRule="auto"/>
              <w:rPr>
                <w:rFonts w:ascii="Arial" w:hAnsi="Arial" w:cs="Arial"/>
                <w:color w:val="000000" w:themeColor="text1"/>
              </w:rPr>
            </w:pPr>
          </w:p>
        </w:tc>
        <w:tc>
          <w:tcPr>
            <w:tcW w:w="1727" w:type="dxa"/>
          </w:tcPr>
          <w:p w14:paraId="169988C5" w14:textId="77777777" w:rsidR="00F52AF4" w:rsidRDefault="00F52AF4" w:rsidP="006771EF">
            <w:pPr>
              <w:spacing w:after="0" w:line="276" w:lineRule="auto"/>
              <w:rPr>
                <w:rFonts w:ascii="Arial" w:hAnsi="Arial" w:cs="Arial"/>
                <w:color w:val="000000" w:themeColor="text1"/>
              </w:rPr>
            </w:pPr>
          </w:p>
        </w:tc>
      </w:tr>
      <w:tr w:rsidR="000B6B99" w:rsidRPr="00784AAC" w14:paraId="55937FFE" w14:textId="1B20A40B" w:rsidTr="00153DD4">
        <w:trPr>
          <w:trHeight w:val="20"/>
        </w:trPr>
        <w:tc>
          <w:tcPr>
            <w:tcW w:w="1271" w:type="dxa"/>
          </w:tcPr>
          <w:p w14:paraId="5A829DC6" w14:textId="77777777" w:rsidR="00F52AF4" w:rsidRPr="006A7AFC" w:rsidRDefault="00F52AF4" w:rsidP="006771EF">
            <w:pPr>
              <w:spacing w:after="0" w:line="276" w:lineRule="auto"/>
              <w:jc w:val="both"/>
              <w:rPr>
                <w:rFonts w:ascii="Arial" w:hAnsi="Arial" w:cs="Arial"/>
              </w:rPr>
            </w:pPr>
            <w:permStart w:id="974933922" w:edGrp="everyone" w:colFirst="5" w:colLast="5"/>
            <w:permStart w:id="3373430" w:edGrp="everyone" w:colFirst="6" w:colLast="6"/>
            <w:permEnd w:id="373441854"/>
            <w:permEnd w:id="63047763"/>
            <w:r w:rsidRPr="006A7AFC">
              <w:rPr>
                <w:rFonts w:ascii="Arial" w:hAnsi="Arial" w:cs="Arial"/>
              </w:rPr>
              <w:t>Post-dispatch Reports and Information</w:t>
            </w:r>
          </w:p>
        </w:tc>
        <w:tc>
          <w:tcPr>
            <w:tcW w:w="992" w:type="dxa"/>
          </w:tcPr>
          <w:p w14:paraId="5FEBA159" w14:textId="77777777" w:rsidR="00F52AF4" w:rsidRPr="006A7AFC" w:rsidRDefault="00F52AF4" w:rsidP="006771EF">
            <w:pPr>
              <w:spacing w:after="0" w:line="276" w:lineRule="auto"/>
              <w:jc w:val="center"/>
              <w:rPr>
                <w:rFonts w:ascii="Arial" w:hAnsi="Arial" w:cs="Arial"/>
              </w:rPr>
            </w:pPr>
            <w:r w:rsidRPr="006A7AFC">
              <w:rPr>
                <w:rFonts w:ascii="Arial" w:hAnsi="Arial" w:cs="Arial"/>
              </w:rPr>
              <w:t>14.4.</w:t>
            </w:r>
            <w:r>
              <w:rPr>
                <w:rFonts w:ascii="Arial" w:hAnsi="Arial" w:cs="Arial"/>
              </w:rPr>
              <w:t>9</w:t>
            </w:r>
          </w:p>
        </w:tc>
        <w:tc>
          <w:tcPr>
            <w:tcW w:w="2835" w:type="dxa"/>
          </w:tcPr>
          <w:p w14:paraId="6D99CD2A" w14:textId="77777777" w:rsidR="00F52AF4" w:rsidRDefault="00F52AF4" w:rsidP="006771EF">
            <w:pPr>
              <w:spacing w:after="0" w:line="276" w:lineRule="auto"/>
              <w:jc w:val="center"/>
              <w:rPr>
                <w:rFonts w:ascii="Arial" w:hAnsi="Arial" w:cs="Arial"/>
              </w:rPr>
            </w:pPr>
            <w:r>
              <w:rPr>
                <w:rFonts w:ascii="Arial" w:hAnsi="Arial" w:cs="Arial"/>
              </w:rPr>
              <w:t>(NEW)</w:t>
            </w:r>
          </w:p>
        </w:tc>
        <w:tc>
          <w:tcPr>
            <w:tcW w:w="3828" w:type="dxa"/>
          </w:tcPr>
          <w:p w14:paraId="4060AB6F" w14:textId="77777777" w:rsidR="00F52AF4" w:rsidRDefault="00F52AF4" w:rsidP="006771EF">
            <w:pPr>
              <w:spacing w:after="0" w:line="276" w:lineRule="auto"/>
              <w:rPr>
                <w:rFonts w:ascii="Arial" w:hAnsi="Arial" w:cs="Arial"/>
                <w:b/>
                <w:u w:val="single"/>
              </w:rPr>
            </w:pPr>
            <w:r>
              <w:rPr>
                <w:rFonts w:ascii="Arial" w:hAnsi="Arial" w:cs="Arial"/>
                <w:b/>
                <w:u w:val="single"/>
              </w:rPr>
              <w:t xml:space="preserve">14.4.9 </w:t>
            </w:r>
            <w:bookmarkStart w:id="28" w:name="_Hlk68015408"/>
            <w:r w:rsidRPr="00466276">
              <w:rPr>
                <w:rFonts w:ascii="Arial" w:hAnsi="Arial" w:cs="Arial"/>
                <w:b/>
                <w:u w:val="single"/>
              </w:rPr>
              <w:t xml:space="preserve">The </w:t>
            </w:r>
            <w:r w:rsidRPr="00466276">
              <w:rPr>
                <w:rFonts w:ascii="Arial" w:hAnsi="Arial" w:cs="Arial"/>
                <w:b/>
                <w:i/>
                <w:u w:val="single"/>
              </w:rPr>
              <w:t>System Operator</w:t>
            </w:r>
            <w:r w:rsidRPr="00466276">
              <w:rPr>
                <w:rFonts w:ascii="Arial" w:hAnsi="Arial" w:cs="Arial"/>
                <w:b/>
                <w:u w:val="single"/>
              </w:rPr>
              <w:t xml:space="preserve"> shall </w:t>
            </w:r>
            <w:r>
              <w:rPr>
                <w:rFonts w:ascii="Arial" w:hAnsi="Arial" w:cs="Arial"/>
                <w:b/>
                <w:u w:val="single"/>
              </w:rPr>
              <w:t xml:space="preserve">perform reconciliation with the </w:t>
            </w:r>
            <w:r w:rsidRPr="00BC3162">
              <w:rPr>
                <w:rFonts w:ascii="Arial" w:hAnsi="Arial" w:cs="Arial"/>
                <w:b/>
                <w:i/>
                <w:u w:val="single"/>
              </w:rPr>
              <w:t>generation company</w:t>
            </w:r>
            <w:r>
              <w:rPr>
                <w:rFonts w:ascii="Arial" w:hAnsi="Arial" w:cs="Arial"/>
                <w:b/>
                <w:u w:val="single"/>
              </w:rPr>
              <w:t xml:space="preserve"> and </w:t>
            </w:r>
            <w:r w:rsidRPr="00466276">
              <w:rPr>
                <w:rFonts w:ascii="Arial" w:hAnsi="Arial" w:cs="Arial"/>
                <w:b/>
                <w:u w:val="single"/>
              </w:rPr>
              <w:t xml:space="preserve">provide the results of its validation of the reported discrepancies within two (2) weeks from the receipt of the request from the </w:t>
            </w:r>
            <w:r w:rsidRPr="00466276">
              <w:rPr>
                <w:rFonts w:ascii="Arial" w:hAnsi="Arial" w:cs="Arial"/>
                <w:b/>
                <w:i/>
                <w:u w:val="single"/>
              </w:rPr>
              <w:t>Market Operator</w:t>
            </w:r>
            <w:r w:rsidRPr="00466276">
              <w:rPr>
                <w:rFonts w:ascii="Arial" w:hAnsi="Arial" w:cs="Arial"/>
                <w:b/>
                <w:u w:val="single"/>
              </w:rPr>
              <w:t xml:space="preserve">. If the </w:t>
            </w:r>
            <w:r w:rsidRPr="00466276">
              <w:rPr>
                <w:rFonts w:ascii="Arial" w:hAnsi="Arial" w:cs="Arial"/>
                <w:b/>
                <w:i/>
                <w:u w:val="single"/>
              </w:rPr>
              <w:t xml:space="preserve">Market Operator </w:t>
            </w:r>
            <w:r w:rsidRPr="00466276">
              <w:rPr>
                <w:rFonts w:ascii="Arial" w:hAnsi="Arial" w:cs="Arial"/>
                <w:b/>
                <w:u w:val="single"/>
              </w:rPr>
              <w:t xml:space="preserve">has not received any validation within the prescribed timeline, the </w:t>
            </w:r>
            <w:r w:rsidRPr="00612321">
              <w:rPr>
                <w:rFonts w:ascii="Arial" w:hAnsi="Arial" w:cs="Arial"/>
                <w:b/>
                <w:u w:val="single"/>
              </w:rPr>
              <w:t xml:space="preserve">published data from the Dispatch Instruction Report </w:t>
            </w:r>
            <w:r>
              <w:rPr>
                <w:rFonts w:ascii="Arial" w:hAnsi="Arial" w:cs="Arial"/>
                <w:b/>
                <w:u w:val="single"/>
              </w:rPr>
              <w:t>shall be maintained</w:t>
            </w:r>
            <w:r w:rsidRPr="00612321">
              <w:rPr>
                <w:rFonts w:ascii="Arial" w:hAnsi="Arial" w:cs="Arial"/>
                <w:b/>
                <w:u w:val="single"/>
              </w:rPr>
              <w:t xml:space="preserve">. If the </w:t>
            </w:r>
            <w:r w:rsidRPr="00784AAC">
              <w:rPr>
                <w:rFonts w:ascii="Arial" w:hAnsi="Arial" w:cs="Arial"/>
                <w:b/>
                <w:bCs/>
                <w:i/>
                <w:iCs/>
                <w:u w:val="single"/>
              </w:rPr>
              <w:t>generation company</w:t>
            </w:r>
            <w:r w:rsidRPr="00612321">
              <w:rPr>
                <w:rFonts w:ascii="Arial" w:hAnsi="Arial" w:cs="Arial"/>
                <w:b/>
                <w:u w:val="single"/>
              </w:rPr>
              <w:t xml:space="preserve"> claim</w:t>
            </w:r>
            <w:r>
              <w:rPr>
                <w:rFonts w:ascii="Arial" w:hAnsi="Arial" w:cs="Arial"/>
                <w:b/>
                <w:u w:val="single"/>
              </w:rPr>
              <w:t>s</w:t>
            </w:r>
            <w:r w:rsidRPr="00612321">
              <w:rPr>
                <w:rFonts w:ascii="Arial" w:hAnsi="Arial" w:cs="Arial"/>
                <w:b/>
                <w:u w:val="single"/>
              </w:rPr>
              <w:t xml:space="preserve">  additional compensation related to the reported discrepancies that were not validated within the prescribed timeline, the </w:t>
            </w:r>
            <w:r w:rsidRPr="00784AAC">
              <w:rPr>
                <w:rFonts w:ascii="Arial" w:hAnsi="Arial" w:cs="Arial"/>
                <w:b/>
                <w:bCs/>
                <w:i/>
                <w:iCs/>
                <w:u w:val="single"/>
              </w:rPr>
              <w:t xml:space="preserve">generation </w:t>
            </w:r>
            <w:r>
              <w:rPr>
                <w:rFonts w:ascii="Arial" w:hAnsi="Arial" w:cs="Arial"/>
                <w:b/>
                <w:i/>
                <w:u w:val="single"/>
              </w:rPr>
              <w:t>c</w:t>
            </w:r>
            <w:r w:rsidRPr="00784AAC">
              <w:rPr>
                <w:rFonts w:ascii="Arial" w:hAnsi="Arial" w:cs="Arial"/>
                <w:b/>
                <w:bCs/>
                <w:i/>
                <w:iCs/>
                <w:u w:val="single"/>
              </w:rPr>
              <w:t>ompany</w:t>
            </w:r>
            <w:r w:rsidRPr="00784AAC">
              <w:rPr>
                <w:rFonts w:ascii="Arial" w:hAnsi="Arial" w:cs="Arial"/>
                <w:b/>
                <w:i/>
                <w:u w:val="single"/>
              </w:rPr>
              <w:t xml:space="preserve"> </w:t>
            </w:r>
            <w:r w:rsidRPr="00612321">
              <w:rPr>
                <w:rFonts w:ascii="Arial" w:hAnsi="Arial" w:cs="Arial"/>
                <w:b/>
                <w:u w:val="single"/>
              </w:rPr>
              <w:t xml:space="preserve">may subject </w:t>
            </w:r>
            <w:r w:rsidRPr="00612321">
              <w:rPr>
                <w:rFonts w:ascii="Arial" w:hAnsi="Arial" w:cs="Arial"/>
                <w:b/>
                <w:u w:val="single"/>
              </w:rPr>
              <w:lastRenderedPageBreak/>
              <w:t xml:space="preserve">the </w:t>
            </w:r>
            <w:r>
              <w:rPr>
                <w:rFonts w:ascii="Arial" w:hAnsi="Arial" w:cs="Arial"/>
                <w:b/>
                <w:u w:val="single"/>
              </w:rPr>
              <w:t xml:space="preserve">said </w:t>
            </w:r>
            <w:r w:rsidRPr="00612321">
              <w:rPr>
                <w:rFonts w:ascii="Arial" w:hAnsi="Arial" w:cs="Arial"/>
                <w:b/>
                <w:u w:val="single"/>
              </w:rPr>
              <w:t xml:space="preserve">claim under the WESM dispute resolution </w:t>
            </w:r>
            <w:r w:rsidRPr="00612321">
              <w:rPr>
                <w:rFonts w:ascii="Arial" w:hAnsi="Arial" w:cs="Arial"/>
                <w:b/>
                <w:bCs/>
                <w:u w:val="single"/>
              </w:rPr>
              <w:t>process</w:t>
            </w:r>
            <w:r w:rsidRPr="00466276">
              <w:rPr>
                <w:rFonts w:ascii="Arial" w:hAnsi="Arial" w:cs="Arial"/>
                <w:b/>
                <w:u w:val="single"/>
              </w:rPr>
              <w:t>.</w:t>
            </w:r>
            <w:bookmarkEnd w:id="28"/>
          </w:p>
        </w:tc>
        <w:tc>
          <w:tcPr>
            <w:tcW w:w="1559" w:type="dxa"/>
          </w:tcPr>
          <w:p w14:paraId="579D9FCF" w14:textId="77777777" w:rsidR="00F52AF4" w:rsidRDefault="00F52AF4" w:rsidP="006771EF">
            <w:pPr>
              <w:spacing w:after="0" w:line="276" w:lineRule="auto"/>
              <w:rPr>
                <w:rFonts w:ascii="Arial" w:hAnsi="Arial" w:cs="Arial"/>
                <w:color w:val="000000" w:themeColor="text1"/>
              </w:rPr>
            </w:pPr>
            <w:r>
              <w:rPr>
                <w:rFonts w:ascii="Arial" w:hAnsi="Arial" w:cs="Arial"/>
                <w:color w:val="000000" w:themeColor="text1"/>
              </w:rPr>
              <w:lastRenderedPageBreak/>
              <w:t xml:space="preserve">To include ERC directive* on SO reconciliation timeline and impact of non-submission by SO of validation within the prescribed timeline. </w:t>
            </w:r>
          </w:p>
          <w:p w14:paraId="5508A3E9" w14:textId="77777777" w:rsidR="00F52AF4" w:rsidRDefault="00F52AF4" w:rsidP="006771EF">
            <w:pPr>
              <w:spacing w:after="0" w:line="276" w:lineRule="auto"/>
              <w:rPr>
                <w:rFonts w:ascii="Arial" w:hAnsi="Arial" w:cs="Arial"/>
                <w:color w:val="000000" w:themeColor="text1"/>
              </w:rPr>
            </w:pPr>
          </w:p>
          <w:p w14:paraId="47850812" w14:textId="77777777" w:rsidR="00F52AF4" w:rsidRPr="0087229D" w:rsidRDefault="00F52AF4" w:rsidP="006771EF">
            <w:pPr>
              <w:spacing w:after="0" w:line="276" w:lineRule="auto"/>
              <w:rPr>
                <w:rFonts w:ascii="Arial" w:hAnsi="Arial" w:cs="Arial"/>
                <w:color w:val="000000" w:themeColor="text1"/>
              </w:rPr>
            </w:pPr>
            <w:r>
              <w:rPr>
                <w:rFonts w:ascii="Arial" w:hAnsi="Arial" w:cs="Arial"/>
                <w:color w:val="000000" w:themeColor="text1"/>
              </w:rPr>
              <w:t>*</w:t>
            </w:r>
            <w:r w:rsidRPr="00784AAC">
              <w:rPr>
                <w:rFonts w:ascii="Arial" w:hAnsi="Arial" w:cs="Arial"/>
              </w:rPr>
              <w:t xml:space="preserve"> </w:t>
            </w:r>
            <w:r w:rsidRPr="00392927">
              <w:rPr>
                <w:rFonts w:ascii="Arial" w:hAnsi="Arial" w:cs="Arial"/>
                <w:color w:val="000000" w:themeColor="text1"/>
              </w:rPr>
              <w:t xml:space="preserve">Section 4.4.1.1.3 of ERC </w:t>
            </w:r>
            <w:r w:rsidRPr="00392927">
              <w:rPr>
                <w:rFonts w:ascii="Arial" w:hAnsi="Arial" w:cs="Arial"/>
                <w:color w:val="000000" w:themeColor="text1"/>
              </w:rPr>
              <w:lastRenderedPageBreak/>
              <w:t xml:space="preserve">Decision </w:t>
            </w:r>
            <w:r>
              <w:rPr>
                <w:rFonts w:ascii="Arial" w:hAnsi="Arial" w:cs="Arial"/>
                <w:color w:val="000000" w:themeColor="text1"/>
              </w:rPr>
              <w:t xml:space="preserve">dated 29 August 2020 </w:t>
            </w:r>
            <w:r w:rsidRPr="00392927">
              <w:rPr>
                <w:rFonts w:ascii="Arial" w:hAnsi="Arial" w:cs="Arial"/>
                <w:color w:val="000000" w:themeColor="text1"/>
              </w:rPr>
              <w:t xml:space="preserve">on </w:t>
            </w:r>
            <w:r>
              <w:rPr>
                <w:rFonts w:ascii="Arial" w:hAnsi="Arial" w:cs="Arial"/>
                <w:color w:val="000000" w:themeColor="text1"/>
              </w:rPr>
              <w:t xml:space="preserve">ERC </w:t>
            </w:r>
            <w:r w:rsidRPr="00392927">
              <w:rPr>
                <w:rFonts w:ascii="Arial" w:hAnsi="Arial" w:cs="Arial"/>
                <w:color w:val="000000" w:themeColor="text1"/>
              </w:rPr>
              <w:t>Case No. 2017-042RC</w:t>
            </w:r>
          </w:p>
        </w:tc>
        <w:tc>
          <w:tcPr>
            <w:tcW w:w="2126" w:type="dxa"/>
          </w:tcPr>
          <w:p w14:paraId="273E13E4" w14:textId="77777777" w:rsidR="00F52AF4" w:rsidRDefault="00F52AF4" w:rsidP="006771EF">
            <w:pPr>
              <w:spacing w:after="0" w:line="276" w:lineRule="auto"/>
              <w:rPr>
                <w:rFonts w:ascii="Arial" w:hAnsi="Arial" w:cs="Arial"/>
                <w:color w:val="000000" w:themeColor="text1"/>
              </w:rPr>
            </w:pPr>
          </w:p>
        </w:tc>
        <w:tc>
          <w:tcPr>
            <w:tcW w:w="2268" w:type="dxa"/>
          </w:tcPr>
          <w:p w14:paraId="106E9559" w14:textId="77777777" w:rsidR="00F52AF4" w:rsidRDefault="00F52AF4" w:rsidP="006771EF">
            <w:pPr>
              <w:spacing w:after="0" w:line="276" w:lineRule="auto"/>
              <w:rPr>
                <w:rFonts w:ascii="Arial" w:hAnsi="Arial" w:cs="Arial"/>
                <w:color w:val="000000" w:themeColor="text1"/>
              </w:rPr>
            </w:pPr>
          </w:p>
        </w:tc>
        <w:tc>
          <w:tcPr>
            <w:tcW w:w="2126" w:type="dxa"/>
          </w:tcPr>
          <w:p w14:paraId="2F8C05E6" w14:textId="77777777" w:rsidR="00F52AF4" w:rsidRDefault="00F52AF4" w:rsidP="006771EF">
            <w:pPr>
              <w:spacing w:after="0" w:line="276" w:lineRule="auto"/>
              <w:rPr>
                <w:rFonts w:ascii="Arial" w:hAnsi="Arial" w:cs="Arial"/>
                <w:color w:val="000000" w:themeColor="text1"/>
              </w:rPr>
            </w:pPr>
          </w:p>
        </w:tc>
        <w:tc>
          <w:tcPr>
            <w:tcW w:w="1727" w:type="dxa"/>
          </w:tcPr>
          <w:p w14:paraId="4E41EF7F" w14:textId="77777777" w:rsidR="00F52AF4" w:rsidRDefault="00F52AF4" w:rsidP="006771EF">
            <w:pPr>
              <w:spacing w:after="0" w:line="276" w:lineRule="auto"/>
              <w:rPr>
                <w:rFonts w:ascii="Arial" w:hAnsi="Arial" w:cs="Arial"/>
                <w:color w:val="000000" w:themeColor="text1"/>
              </w:rPr>
            </w:pPr>
          </w:p>
        </w:tc>
      </w:tr>
      <w:tr w:rsidR="000B6B99" w:rsidRPr="00784AAC" w14:paraId="0BF05B73" w14:textId="528DA923" w:rsidTr="00153DD4">
        <w:trPr>
          <w:trHeight w:val="20"/>
        </w:trPr>
        <w:tc>
          <w:tcPr>
            <w:tcW w:w="1271" w:type="dxa"/>
          </w:tcPr>
          <w:p w14:paraId="16A20ADE" w14:textId="77777777" w:rsidR="00F52AF4" w:rsidRPr="00784AAC" w:rsidRDefault="00F52AF4" w:rsidP="006771EF">
            <w:pPr>
              <w:spacing w:after="0" w:line="276" w:lineRule="auto"/>
              <w:jc w:val="both"/>
              <w:rPr>
                <w:rFonts w:ascii="Arial" w:hAnsi="Arial" w:cs="Arial"/>
              </w:rPr>
            </w:pPr>
            <w:permStart w:id="634083608" w:edGrp="everyone" w:colFirst="5" w:colLast="5"/>
            <w:permStart w:id="1871258164" w:edGrp="everyone" w:colFirst="6" w:colLast="6"/>
            <w:permEnd w:id="974933922"/>
            <w:permEnd w:id="3373430"/>
            <w:r w:rsidRPr="00784AAC">
              <w:rPr>
                <w:rFonts w:ascii="Arial" w:hAnsi="Arial" w:cs="Arial"/>
              </w:rPr>
              <w:lastRenderedPageBreak/>
              <w:t>Determination of Reserve Requirements</w:t>
            </w:r>
          </w:p>
        </w:tc>
        <w:tc>
          <w:tcPr>
            <w:tcW w:w="992" w:type="dxa"/>
          </w:tcPr>
          <w:p w14:paraId="6187A716" w14:textId="77777777" w:rsidR="00F52AF4" w:rsidRPr="00784AAC" w:rsidRDefault="00F52AF4" w:rsidP="006771EF">
            <w:pPr>
              <w:spacing w:after="0" w:line="276" w:lineRule="auto"/>
              <w:jc w:val="center"/>
              <w:rPr>
                <w:rFonts w:ascii="Arial" w:hAnsi="Arial" w:cs="Arial"/>
              </w:rPr>
            </w:pPr>
            <w:r w:rsidRPr="00784AAC">
              <w:rPr>
                <w:rFonts w:ascii="Arial" w:hAnsi="Arial" w:cs="Arial"/>
              </w:rPr>
              <w:t>15.4.2</w:t>
            </w:r>
          </w:p>
        </w:tc>
        <w:tc>
          <w:tcPr>
            <w:tcW w:w="2835" w:type="dxa"/>
          </w:tcPr>
          <w:p w14:paraId="2C21D8ED" w14:textId="77777777" w:rsidR="00F52AF4" w:rsidRPr="00784AAC" w:rsidRDefault="00F52AF4" w:rsidP="006771EF">
            <w:pPr>
              <w:spacing w:after="0" w:line="276" w:lineRule="auto"/>
              <w:rPr>
                <w:rFonts w:ascii="Arial" w:hAnsi="Arial" w:cs="Arial"/>
              </w:rPr>
            </w:pPr>
            <w:r w:rsidRPr="00784AAC">
              <w:rPr>
                <w:rFonts w:ascii="Arial" w:hAnsi="Arial" w:cs="Arial"/>
              </w:rPr>
              <w:t xml:space="preserve">The level of </w:t>
            </w:r>
            <w:r w:rsidRPr="00784AAC">
              <w:rPr>
                <w:rFonts w:ascii="Arial" w:hAnsi="Arial" w:cs="Arial"/>
                <w:i/>
              </w:rPr>
              <w:t xml:space="preserve">reserve </w:t>
            </w:r>
            <w:r w:rsidRPr="00784AAC">
              <w:rPr>
                <w:rFonts w:ascii="Arial" w:hAnsi="Arial" w:cs="Arial"/>
              </w:rPr>
              <w:t xml:space="preserve">requirement for secondary </w:t>
            </w:r>
            <w:r w:rsidRPr="00784AAC">
              <w:rPr>
                <w:rFonts w:ascii="Arial" w:hAnsi="Arial" w:cs="Arial"/>
                <w:i/>
              </w:rPr>
              <w:t xml:space="preserve">reserve </w:t>
            </w:r>
            <w:r w:rsidRPr="00784AAC">
              <w:rPr>
                <w:rFonts w:ascii="Arial" w:hAnsi="Arial" w:cs="Arial"/>
              </w:rPr>
              <w:t xml:space="preserve">service shall be based on the latest issuances on the procurement of </w:t>
            </w:r>
            <w:r w:rsidRPr="00784AAC">
              <w:rPr>
                <w:rFonts w:ascii="Arial" w:hAnsi="Arial" w:cs="Arial"/>
                <w:i/>
              </w:rPr>
              <w:t xml:space="preserve">ancillary services </w:t>
            </w:r>
            <w:r w:rsidRPr="00784AAC">
              <w:rPr>
                <w:rFonts w:ascii="Arial" w:hAnsi="Arial" w:cs="Arial"/>
              </w:rPr>
              <w:t xml:space="preserve">by the </w:t>
            </w:r>
            <w:r w:rsidRPr="00784AAC">
              <w:rPr>
                <w:rFonts w:ascii="Arial" w:hAnsi="Arial" w:cs="Arial"/>
                <w:i/>
              </w:rPr>
              <w:t>ERC</w:t>
            </w:r>
            <w:r w:rsidRPr="00784AAC">
              <w:rPr>
                <w:rFonts w:ascii="Arial" w:hAnsi="Arial" w:cs="Arial"/>
              </w:rPr>
              <w:t xml:space="preserve">, and shall be used as reference by the </w:t>
            </w:r>
            <w:r w:rsidRPr="00784AAC">
              <w:rPr>
                <w:rFonts w:ascii="Arial" w:hAnsi="Arial" w:cs="Arial"/>
                <w:i/>
              </w:rPr>
              <w:t xml:space="preserve">Market Operator </w:t>
            </w:r>
            <w:r w:rsidRPr="00784AAC">
              <w:rPr>
                <w:rFonts w:ascii="Arial" w:hAnsi="Arial" w:cs="Arial"/>
              </w:rPr>
              <w:t xml:space="preserve">for the </w:t>
            </w:r>
            <w:r w:rsidRPr="00784AAC">
              <w:rPr>
                <w:rFonts w:ascii="Arial" w:hAnsi="Arial" w:cs="Arial"/>
                <w:i/>
              </w:rPr>
              <w:t xml:space="preserve">market projections </w:t>
            </w:r>
            <w:r w:rsidRPr="00784AAC">
              <w:rPr>
                <w:rFonts w:ascii="Arial" w:hAnsi="Arial" w:cs="Arial"/>
              </w:rPr>
              <w:t xml:space="preserve">and </w:t>
            </w:r>
            <w:r w:rsidRPr="00784AAC">
              <w:rPr>
                <w:rFonts w:ascii="Arial" w:hAnsi="Arial" w:cs="Arial"/>
                <w:i/>
              </w:rPr>
              <w:t>real-time dispatch schedule</w:t>
            </w:r>
            <w:r w:rsidRPr="00784AAC">
              <w:rPr>
                <w:rFonts w:ascii="Arial" w:hAnsi="Arial" w:cs="Arial"/>
              </w:rPr>
              <w:t>.</w:t>
            </w:r>
          </w:p>
        </w:tc>
        <w:tc>
          <w:tcPr>
            <w:tcW w:w="3828" w:type="dxa"/>
          </w:tcPr>
          <w:p w14:paraId="298BBF16" w14:textId="77777777" w:rsidR="00F52AF4" w:rsidRPr="00784AAC" w:rsidRDefault="00F52AF4" w:rsidP="006771EF">
            <w:pPr>
              <w:spacing w:after="0" w:line="276" w:lineRule="auto"/>
              <w:rPr>
                <w:rFonts w:ascii="Arial" w:hAnsi="Arial" w:cs="Arial"/>
                <w:strike/>
              </w:rPr>
            </w:pPr>
            <w:r w:rsidRPr="00784AAC">
              <w:rPr>
                <w:rFonts w:ascii="Arial" w:hAnsi="Arial" w:cs="Arial"/>
              </w:rPr>
              <w:t xml:space="preserve">The level of </w:t>
            </w:r>
            <w:r w:rsidRPr="00784AAC">
              <w:rPr>
                <w:rFonts w:ascii="Arial" w:hAnsi="Arial" w:cs="Arial"/>
                <w:i/>
              </w:rPr>
              <w:t xml:space="preserve">reserve </w:t>
            </w:r>
            <w:r w:rsidRPr="00784AAC">
              <w:rPr>
                <w:rFonts w:ascii="Arial" w:hAnsi="Arial" w:cs="Arial"/>
              </w:rPr>
              <w:t xml:space="preserve">requirement for </w:t>
            </w:r>
            <w:r w:rsidRPr="00784AAC">
              <w:rPr>
                <w:rFonts w:ascii="Arial" w:hAnsi="Arial" w:cs="Arial"/>
                <w:strike/>
              </w:rPr>
              <w:t>secondary</w:t>
            </w:r>
            <w:r w:rsidRPr="00784AAC">
              <w:rPr>
                <w:rFonts w:ascii="Arial" w:hAnsi="Arial" w:cs="Arial"/>
              </w:rPr>
              <w:t xml:space="preserve"> </w:t>
            </w:r>
            <w:r w:rsidRPr="00784AAC">
              <w:rPr>
                <w:rFonts w:ascii="Arial" w:hAnsi="Arial" w:cs="Arial"/>
                <w:b/>
                <w:i/>
                <w:u w:val="single"/>
              </w:rPr>
              <w:t>regulating</w:t>
            </w:r>
            <w:r w:rsidRPr="00784AAC">
              <w:rPr>
                <w:rFonts w:ascii="Arial" w:hAnsi="Arial" w:cs="Arial"/>
              </w:rPr>
              <w:t xml:space="preserve"> </w:t>
            </w:r>
            <w:r w:rsidRPr="00784AAC">
              <w:rPr>
                <w:rFonts w:ascii="Arial" w:hAnsi="Arial" w:cs="Arial"/>
                <w:i/>
              </w:rPr>
              <w:t xml:space="preserve">reserve </w:t>
            </w:r>
            <w:r w:rsidRPr="00784AAC">
              <w:rPr>
                <w:rFonts w:ascii="Arial" w:hAnsi="Arial" w:cs="Arial"/>
              </w:rPr>
              <w:t xml:space="preserve">service shall be based on the latest issuances on the procurement of </w:t>
            </w:r>
            <w:r w:rsidRPr="00784AAC">
              <w:rPr>
                <w:rFonts w:ascii="Arial" w:hAnsi="Arial" w:cs="Arial"/>
                <w:i/>
              </w:rPr>
              <w:t xml:space="preserve">ancillary services </w:t>
            </w:r>
            <w:r w:rsidRPr="00784AAC">
              <w:rPr>
                <w:rFonts w:ascii="Arial" w:hAnsi="Arial" w:cs="Arial"/>
              </w:rPr>
              <w:t xml:space="preserve">by the </w:t>
            </w:r>
            <w:r w:rsidRPr="00784AAC">
              <w:rPr>
                <w:rFonts w:ascii="Arial" w:hAnsi="Arial" w:cs="Arial"/>
                <w:i/>
              </w:rPr>
              <w:t>ERC</w:t>
            </w:r>
            <w:r w:rsidRPr="00784AAC">
              <w:rPr>
                <w:rFonts w:ascii="Arial" w:hAnsi="Arial" w:cs="Arial"/>
              </w:rPr>
              <w:t xml:space="preserve">, and shall be used as reference by the </w:t>
            </w:r>
            <w:r w:rsidRPr="00784AAC">
              <w:rPr>
                <w:rFonts w:ascii="Arial" w:hAnsi="Arial" w:cs="Arial"/>
                <w:i/>
              </w:rPr>
              <w:t xml:space="preserve">Market Operator </w:t>
            </w:r>
            <w:r w:rsidRPr="00784AAC">
              <w:rPr>
                <w:rFonts w:ascii="Arial" w:hAnsi="Arial" w:cs="Arial"/>
              </w:rPr>
              <w:t xml:space="preserve">for the </w:t>
            </w:r>
            <w:r w:rsidRPr="00784AAC">
              <w:rPr>
                <w:rFonts w:ascii="Arial" w:hAnsi="Arial" w:cs="Arial"/>
                <w:i/>
              </w:rPr>
              <w:t xml:space="preserve">market projections </w:t>
            </w:r>
            <w:r w:rsidRPr="00784AAC">
              <w:rPr>
                <w:rFonts w:ascii="Arial" w:hAnsi="Arial" w:cs="Arial"/>
              </w:rPr>
              <w:t xml:space="preserve">and </w:t>
            </w:r>
            <w:r w:rsidRPr="00784AAC">
              <w:rPr>
                <w:rFonts w:ascii="Arial" w:hAnsi="Arial" w:cs="Arial"/>
                <w:i/>
              </w:rPr>
              <w:t>real-time dispatch schedule</w:t>
            </w:r>
            <w:r w:rsidRPr="00784AAC">
              <w:rPr>
                <w:rFonts w:ascii="Arial" w:hAnsi="Arial" w:cs="Arial"/>
              </w:rPr>
              <w:t>.</w:t>
            </w:r>
          </w:p>
        </w:tc>
        <w:tc>
          <w:tcPr>
            <w:tcW w:w="1559" w:type="dxa"/>
          </w:tcPr>
          <w:p w14:paraId="712E714D" w14:textId="77777777" w:rsidR="00F52AF4" w:rsidRPr="00784AAC" w:rsidRDefault="00F52AF4" w:rsidP="006771EF">
            <w:pPr>
              <w:spacing w:after="0" w:line="276" w:lineRule="auto"/>
              <w:rPr>
                <w:rFonts w:ascii="Arial" w:hAnsi="Arial" w:cs="Arial"/>
              </w:rPr>
            </w:pPr>
            <w:r w:rsidRPr="00784AAC">
              <w:rPr>
                <w:rFonts w:ascii="Arial" w:hAnsi="Arial" w:cs="Arial"/>
                <w:lang w:val="en-US"/>
              </w:rPr>
              <w:t xml:space="preserve">To harmonize with DOE DC2019-12-0018 (regulating, contingency, </w:t>
            </w:r>
            <w:proofErr w:type="spellStart"/>
            <w:r w:rsidRPr="00784AAC">
              <w:rPr>
                <w:rFonts w:ascii="Arial" w:hAnsi="Arial" w:cs="Arial"/>
                <w:lang w:val="en-US"/>
              </w:rPr>
              <w:t>dispatchable</w:t>
            </w:r>
            <w:proofErr w:type="spellEnd"/>
            <w:r w:rsidRPr="00784AAC">
              <w:rPr>
                <w:rFonts w:ascii="Arial" w:hAnsi="Arial" w:cs="Arial"/>
                <w:lang w:val="en-US"/>
              </w:rPr>
              <w:t>)</w:t>
            </w:r>
          </w:p>
          <w:p w14:paraId="1DBD8DA9" w14:textId="77777777" w:rsidR="00F52AF4" w:rsidRPr="00784AAC" w:rsidRDefault="00F52AF4" w:rsidP="006771EF">
            <w:pPr>
              <w:spacing w:after="0" w:line="276" w:lineRule="auto"/>
              <w:rPr>
                <w:rFonts w:ascii="Arial" w:hAnsi="Arial" w:cs="Arial"/>
                <w:color w:val="000000" w:themeColor="text1"/>
              </w:rPr>
            </w:pPr>
          </w:p>
        </w:tc>
        <w:tc>
          <w:tcPr>
            <w:tcW w:w="2126" w:type="dxa"/>
          </w:tcPr>
          <w:p w14:paraId="441B8D60" w14:textId="77777777" w:rsidR="00F52AF4" w:rsidRPr="00784AAC" w:rsidRDefault="00F52AF4" w:rsidP="006771EF">
            <w:pPr>
              <w:spacing w:after="0" w:line="276" w:lineRule="auto"/>
              <w:rPr>
                <w:rFonts w:ascii="Arial" w:hAnsi="Arial" w:cs="Arial"/>
                <w:lang w:val="en-US"/>
              </w:rPr>
            </w:pPr>
          </w:p>
        </w:tc>
        <w:tc>
          <w:tcPr>
            <w:tcW w:w="2268" w:type="dxa"/>
          </w:tcPr>
          <w:p w14:paraId="0A742EB7" w14:textId="77777777" w:rsidR="00F52AF4" w:rsidRPr="00784AAC" w:rsidRDefault="00F52AF4" w:rsidP="006771EF">
            <w:pPr>
              <w:spacing w:after="0" w:line="276" w:lineRule="auto"/>
              <w:rPr>
                <w:rFonts w:ascii="Arial" w:hAnsi="Arial" w:cs="Arial"/>
                <w:lang w:val="en-US"/>
              </w:rPr>
            </w:pPr>
          </w:p>
        </w:tc>
        <w:tc>
          <w:tcPr>
            <w:tcW w:w="2126" w:type="dxa"/>
          </w:tcPr>
          <w:p w14:paraId="6C86C151" w14:textId="77777777" w:rsidR="00F52AF4" w:rsidRPr="00784AAC" w:rsidRDefault="00F52AF4" w:rsidP="006771EF">
            <w:pPr>
              <w:spacing w:after="0" w:line="276" w:lineRule="auto"/>
              <w:rPr>
                <w:rFonts w:ascii="Arial" w:hAnsi="Arial" w:cs="Arial"/>
                <w:lang w:val="en-US"/>
              </w:rPr>
            </w:pPr>
          </w:p>
        </w:tc>
        <w:tc>
          <w:tcPr>
            <w:tcW w:w="1727" w:type="dxa"/>
          </w:tcPr>
          <w:p w14:paraId="1F9E80EE" w14:textId="77777777" w:rsidR="00F52AF4" w:rsidRPr="00784AAC" w:rsidRDefault="00F52AF4" w:rsidP="006771EF">
            <w:pPr>
              <w:spacing w:after="0" w:line="276" w:lineRule="auto"/>
              <w:rPr>
                <w:rFonts w:ascii="Arial" w:hAnsi="Arial" w:cs="Arial"/>
                <w:lang w:val="en-US"/>
              </w:rPr>
            </w:pPr>
          </w:p>
        </w:tc>
      </w:tr>
      <w:tr w:rsidR="000B6B99" w:rsidRPr="00784AAC" w14:paraId="0563CF7B" w14:textId="1EC4DC71" w:rsidTr="00153DD4">
        <w:trPr>
          <w:trHeight w:val="20"/>
        </w:trPr>
        <w:tc>
          <w:tcPr>
            <w:tcW w:w="1271" w:type="dxa"/>
          </w:tcPr>
          <w:p w14:paraId="1EF0F018" w14:textId="77777777" w:rsidR="00F52AF4" w:rsidRPr="00784AAC" w:rsidRDefault="00F52AF4" w:rsidP="006771EF">
            <w:pPr>
              <w:spacing w:after="0" w:line="276" w:lineRule="auto"/>
              <w:jc w:val="both"/>
              <w:rPr>
                <w:rFonts w:ascii="Arial" w:hAnsi="Arial" w:cs="Arial"/>
              </w:rPr>
            </w:pPr>
            <w:permStart w:id="2018917245" w:edGrp="everyone" w:colFirst="5" w:colLast="5"/>
            <w:permStart w:id="617961321" w:edGrp="everyone" w:colFirst="6" w:colLast="6"/>
            <w:permEnd w:id="634083608"/>
            <w:permEnd w:id="1871258164"/>
            <w:r w:rsidRPr="00784AAC">
              <w:rPr>
                <w:rFonts w:ascii="Arial" w:hAnsi="Arial" w:cs="Arial"/>
              </w:rPr>
              <w:t>Determination of Reserve Requirements</w:t>
            </w:r>
          </w:p>
        </w:tc>
        <w:tc>
          <w:tcPr>
            <w:tcW w:w="992" w:type="dxa"/>
          </w:tcPr>
          <w:p w14:paraId="1C378DBB" w14:textId="77777777" w:rsidR="00F52AF4" w:rsidRPr="00784AAC" w:rsidRDefault="00F52AF4" w:rsidP="006771EF">
            <w:pPr>
              <w:spacing w:after="0" w:line="276" w:lineRule="auto"/>
              <w:jc w:val="center"/>
              <w:rPr>
                <w:rFonts w:ascii="Arial" w:hAnsi="Arial" w:cs="Arial"/>
              </w:rPr>
            </w:pPr>
            <w:r w:rsidRPr="00784AAC">
              <w:rPr>
                <w:rFonts w:ascii="Arial" w:hAnsi="Arial" w:cs="Arial"/>
              </w:rPr>
              <w:t>15.4.3</w:t>
            </w:r>
          </w:p>
        </w:tc>
        <w:tc>
          <w:tcPr>
            <w:tcW w:w="2835" w:type="dxa"/>
          </w:tcPr>
          <w:p w14:paraId="1A44FD94" w14:textId="77777777" w:rsidR="00F52AF4" w:rsidRPr="00784AAC" w:rsidRDefault="00F52AF4" w:rsidP="006771EF">
            <w:pPr>
              <w:spacing w:after="0" w:line="276" w:lineRule="auto"/>
              <w:rPr>
                <w:rFonts w:ascii="Arial" w:hAnsi="Arial" w:cs="Arial"/>
              </w:rPr>
            </w:pPr>
            <w:r w:rsidRPr="00784AAC">
              <w:rPr>
                <w:rFonts w:ascii="Arial" w:hAnsi="Arial" w:cs="Arial"/>
              </w:rPr>
              <w:t xml:space="preserve">For </w:t>
            </w:r>
            <w:r w:rsidRPr="00784AAC">
              <w:rPr>
                <w:rFonts w:ascii="Arial" w:hAnsi="Arial" w:cs="Arial"/>
                <w:i/>
              </w:rPr>
              <w:t xml:space="preserve">primary reserve </w:t>
            </w:r>
            <w:r w:rsidRPr="00784AAC">
              <w:rPr>
                <w:rFonts w:ascii="Arial" w:hAnsi="Arial" w:cs="Arial"/>
              </w:rPr>
              <w:t xml:space="preserve">service and </w:t>
            </w:r>
            <w:r w:rsidRPr="00784AAC">
              <w:rPr>
                <w:rFonts w:ascii="Arial" w:hAnsi="Arial" w:cs="Arial"/>
                <w:i/>
              </w:rPr>
              <w:t>tertiary reserve</w:t>
            </w:r>
            <w:r w:rsidRPr="00784AAC">
              <w:rPr>
                <w:rFonts w:ascii="Arial" w:hAnsi="Arial" w:cs="Arial"/>
              </w:rPr>
              <w:t xml:space="preserve">, the </w:t>
            </w:r>
            <w:r w:rsidRPr="00784AAC">
              <w:rPr>
                <w:rFonts w:ascii="Arial" w:hAnsi="Arial" w:cs="Arial"/>
                <w:i/>
              </w:rPr>
              <w:t xml:space="preserve">System Operator </w:t>
            </w:r>
            <w:r w:rsidRPr="00784AAC">
              <w:rPr>
                <w:rFonts w:ascii="Arial" w:hAnsi="Arial" w:cs="Arial"/>
              </w:rPr>
              <w:t xml:space="preserve">shall determine the level of </w:t>
            </w:r>
            <w:r w:rsidRPr="00784AAC">
              <w:rPr>
                <w:rFonts w:ascii="Arial" w:hAnsi="Arial" w:cs="Arial"/>
                <w:i/>
              </w:rPr>
              <w:t xml:space="preserve">reserve </w:t>
            </w:r>
            <w:r w:rsidRPr="00784AAC">
              <w:rPr>
                <w:rFonts w:ascii="Arial" w:hAnsi="Arial" w:cs="Arial"/>
              </w:rPr>
              <w:t xml:space="preserve">requirement in accordance with the latest issuances on the procurement of </w:t>
            </w:r>
            <w:r w:rsidRPr="00784AAC">
              <w:rPr>
                <w:rFonts w:ascii="Arial" w:hAnsi="Arial" w:cs="Arial"/>
                <w:i/>
              </w:rPr>
              <w:t xml:space="preserve">ancillary services </w:t>
            </w:r>
            <w:r w:rsidRPr="00784AAC">
              <w:rPr>
                <w:rFonts w:ascii="Arial" w:hAnsi="Arial" w:cs="Arial"/>
              </w:rPr>
              <w:t xml:space="preserve">by the </w:t>
            </w:r>
            <w:r w:rsidRPr="00784AAC">
              <w:rPr>
                <w:rFonts w:ascii="Arial" w:hAnsi="Arial" w:cs="Arial"/>
                <w:i/>
              </w:rPr>
              <w:t>ERC.</w:t>
            </w:r>
          </w:p>
        </w:tc>
        <w:tc>
          <w:tcPr>
            <w:tcW w:w="3828" w:type="dxa"/>
          </w:tcPr>
          <w:p w14:paraId="63C0C48C" w14:textId="77777777" w:rsidR="00F52AF4" w:rsidRPr="00784AAC" w:rsidRDefault="00F52AF4" w:rsidP="006771EF">
            <w:pPr>
              <w:spacing w:after="0" w:line="276" w:lineRule="auto"/>
              <w:rPr>
                <w:rFonts w:ascii="Arial" w:hAnsi="Arial" w:cs="Arial"/>
                <w:strike/>
              </w:rPr>
            </w:pPr>
            <w:r w:rsidRPr="00784AAC">
              <w:rPr>
                <w:rFonts w:ascii="Arial" w:hAnsi="Arial" w:cs="Arial"/>
              </w:rPr>
              <w:t xml:space="preserve">For </w:t>
            </w:r>
            <w:r w:rsidRPr="00784AAC">
              <w:rPr>
                <w:rFonts w:ascii="Arial" w:hAnsi="Arial" w:cs="Arial"/>
                <w:i/>
                <w:strike/>
              </w:rPr>
              <w:t>primary</w:t>
            </w:r>
            <w:r w:rsidRPr="00784AAC">
              <w:rPr>
                <w:rFonts w:ascii="Arial" w:hAnsi="Arial" w:cs="Arial"/>
                <w:i/>
              </w:rPr>
              <w:t xml:space="preserve"> </w:t>
            </w:r>
            <w:r w:rsidRPr="00784AAC">
              <w:rPr>
                <w:rFonts w:ascii="Arial" w:hAnsi="Arial" w:cs="Arial"/>
                <w:b/>
                <w:i/>
                <w:u w:val="single"/>
              </w:rPr>
              <w:t>contingency</w:t>
            </w:r>
            <w:r w:rsidRPr="00784AAC">
              <w:rPr>
                <w:rFonts w:ascii="Arial" w:hAnsi="Arial" w:cs="Arial"/>
                <w:i/>
              </w:rPr>
              <w:t xml:space="preserve"> reserve </w:t>
            </w:r>
            <w:r w:rsidRPr="00784AAC">
              <w:rPr>
                <w:rFonts w:ascii="Arial" w:hAnsi="Arial" w:cs="Arial"/>
              </w:rPr>
              <w:t xml:space="preserve">service and </w:t>
            </w:r>
            <w:r w:rsidRPr="00784AAC">
              <w:rPr>
                <w:rFonts w:ascii="Arial" w:hAnsi="Arial" w:cs="Arial"/>
                <w:i/>
                <w:strike/>
              </w:rPr>
              <w:t>tertiary</w:t>
            </w:r>
            <w:r w:rsidRPr="00784AAC">
              <w:rPr>
                <w:rFonts w:ascii="Arial" w:hAnsi="Arial" w:cs="Arial"/>
                <w:i/>
              </w:rPr>
              <w:t xml:space="preserve"> </w:t>
            </w:r>
            <w:proofErr w:type="spellStart"/>
            <w:r w:rsidRPr="00784AAC">
              <w:rPr>
                <w:rFonts w:ascii="Arial" w:hAnsi="Arial" w:cs="Arial"/>
                <w:b/>
                <w:i/>
                <w:u w:val="single"/>
              </w:rPr>
              <w:t>dispatchable</w:t>
            </w:r>
            <w:proofErr w:type="spellEnd"/>
            <w:r w:rsidRPr="00784AAC">
              <w:rPr>
                <w:rFonts w:ascii="Arial" w:hAnsi="Arial" w:cs="Arial"/>
                <w:i/>
              </w:rPr>
              <w:t xml:space="preserve"> reserve</w:t>
            </w:r>
            <w:r w:rsidRPr="00784AAC">
              <w:rPr>
                <w:rFonts w:ascii="Arial" w:hAnsi="Arial" w:cs="Arial"/>
              </w:rPr>
              <w:t xml:space="preserve">, the </w:t>
            </w:r>
            <w:r w:rsidRPr="00784AAC">
              <w:rPr>
                <w:rFonts w:ascii="Arial" w:hAnsi="Arial" w:cs="Arial"/>
                <w:i/>
              </w:rPr>
              <w:t xml:space="preserve">System Operator </w:t>
            </w:r>
            <w:r w:rsidRPr="00784AAC">
              <w:rPr>
                <w:rFonts w:ascii="Arial" w:hAnsi="Arial" w:cs="Arial"/>
              </w:rPr>
              <w:t xml:space="preserve">shall determine the level of </w:t>
            </w:r>
            <w:r w:rsidRPr="00784AAC">
              <w:rPr>
                <w:rFonts w:ascii="Arial" w:hAnsi="Arial" w:cs="Arial"/>
                <w:i/>
              </w:rPr>
              <w:t xml:space="preserve">reserve </w:t>
            </w:r>
            <w:r w:rsidRPr="00784AAC">
              <w:rPr>
                <w:rFonts w:ascii="Arial" w:hAnsi="Arial" w:cs="Arial"/>
              </w:rPr>
              <w:t xml:space="preserve">requirement in accordance with the latest issuances on the procurement of </w:t>
            </w:r>
            <w:r w:rsidRPr="00784AAC">
              <w:rPr>
                <w:rFonts w:ascii="Arial" w:hAnsi="Arial" w:cs="Arial"/>
                <w:i/>
              </w:rPr>
              <w:t xml:space="preserve">ancillary services </w:t>
            </w:r>
            <w:r w:rsidRPr="00784AAC">
              <w:rPr>
                <w:rFonts w:ascii="Arial" w:hAnsi="Arial" w:cs="Arial"/>
              </w:rPr>
              <w:t xml:space="preserve">by the </w:t>
            </w:r>
            <w:r w:rsidRPr="00784AAC">
              <w:rPr>
                <w:rFonts w:ascii="Arial" w:hAnsi="Arial" w:cs="Arial"/>
                <w:i/>
              </w:rPr>
              <w:t>ERC.</w:t>
            </w:r>
          </w:p>
        </w:tc>
        <w:tc>
          <w:tcPr>
            <w:tcW w:w="1559" w:type="dxa"/>
          </w:tcPr>
          <w:p w14:paraId="75410805" w14:textId="77777777" w:rsidR="00F52AF4" w:rsidRPr="00784AAC" w:rsidRDefault="00F52AF4" w:rsidP="006771EF">
            <w:pPr>
              <w:spacing w:after="0" w:line="276" w:lineRule="auto"/>
              <w:rPr>
                <w:rFonts w:ascii="Arial" w:hAnsi="Arial" w:cs="Arial"/>
              </w:rPr>
            </w:pPr>
            <w:r w:rsidRPr="00784AAC">
              <w:rPr>
                <w:rFonts w:ascii="Arial" w:hAnsi="Arial" w:cs="Arial"/>
                <w:lang w:val="en-US"/>
              </w:rPr>
              <w:t xml:space="preserve">To harmonize with DOE DC2019-12-0018 (regulating, contingency, </w:t>
            </w:r>
            <w:proofErr w:type="spellStart"/>
            <w:r w:rsidRPr="00784AAC">
              <w:rPr>
                <w:rFonts w:ascii="Arial" w:hAnsi="Arial" w:cs="Arial"/>
                <w:lang w:val="en-US"/>
              </w:rPr>
              <w:t>dispatchable</w:t>
            </w:r>
            <w:proofErr w:type="spellEnd"/>
            <w:r w:rsidRPr="00784AAC">
              <w:rPr>
                <w:rFonts w:ascii="Arial" w:hAnsi="Arial" w:cs="Arial"/>
                <w:lang w:val="en-US"/>
              </w:rPr>
              <w:t>)</w:t>
            </w:r>
          </w:p>
          <w:p w14:paraId="5ADDADDD" w14:textId="77777777" w:rsidR="00F52AF4" w:rsidRPr="00784AAC" w:rsidRDefault="00F52AF4" w:rsidP="006771EF">
            <w:pPr>
              <w:spacing w:after="0" w:line="276" w:lineRule="auto"/>
              <w:rPr>
                <w:rFonts w:ascii="Arial" w:hAnsi="Arial" w:cs="Arial"/>
                <w:color w:val="000000" w:themeColor="text1"/>
              </w:rPr>
            </w:pPr>
          </w:p>
        </w:tc>
        <w:tc>
          <w:tcPr>
            <w:tcW w:w="2126" w:type="dxa"/>
          </w:tcPr>
          <w:p w14:paraId="01203122" w14:textId="77777777" w:rsidR="00F52AF4" w:rsidRPr="00784AAC" w:rsidRDefault="00F52AF4" w:rsidP="006771EF">
            <w:pPr>
              <w:spacing w:after="0" w:line="276" w:lineRule="auto"/>
              <w:rPr>
                <w:rFonts w:ascii="Arial" w:hAnsi="Arial" w:cs="Arial"/>
                <w:lang w:val="en-US"/>
              </w:rPr>
            </w:pPr>
          </w:p>
        </w:tc>
        <w:tc>
          <w:tcPr>
            <w:tcW w:w="2268" w:type="dxa"/>
          </w:tcPr>
          <w:p w14:paraId="3A5EEBBF" w14:textId="77777777" w:rsidR="00F52AF4" w:rsidRPr="00784AAC" w:rsidRDefault="00F52AF4" w:rsidP="006771EF">
            <w:pPr>
              <w:spacing w:after="0" w:line="276" w:lineRule="auto"/>
              <w:rPr>
                <w:rFonts w:ascii="Arial" w:hAnsi="Arial" w:cs="Arial"/>
                <w:lang w:val="en-US"/>
              </w:rPr>
            </w:pPr>
          </w:p>
        </w:tc>
        <w:tc>
          <w:tcPr>
            <w:tcW w:w="2126" w:type="dxa"/>
          </w:tcPr>
          <w:p w14:paraId="5BCF5FC2" w14:textId="77777777" w:rsidR="00F52AF4" w:rsidRPr="00784AAC" w:rsidRDefault="00F52AF4" w:rsidP="006771EF">
            <w:pPr>
              <w:spacing w:after="0" w:line="276" w:lineRule="auto"/>
              <w:rPr>
                <w:rFonts w:ascii="Arial" w:hAnsi="Arial" w:cs="Arial"/>
                <w:lang w:val="en-US"/>
              </w:rPr>
            </w:pPr>
          </w:p>
        </w:tc>
        <w:tc>
          <w:tcPr>
            <w:tcW w:w="1727" w:type="dxa"/>
          </w:tcPr>
          <w:p w14:paraId="01499473" w14:textId="77777777" w:rsidR="00F52AF4" w:rsidRPr="00784AAC" w:rsidRDefault="00F52AF4" w:rsidP="006771EF">
            <w:pPr>
              <w:spacing w:after="0" w:line="276" w:lineRule="auto"/>
              <w:rPr>
                <w:rFonts w:ascii="Arial" w:hAnsi="Arial" w:cs="Arial"/>
                <w:lang w:val="en-US"/>
              </w:rPr>
            </w:pPr>
          </w:p>
        </w:tc>
      </w:tr>
      <w:tr w:rsidR="000B6B99" w:rsidRPr="00784AAC" w14:paraId="6AF602AA" w14:textId="7ED0B87F" w:rsidTr="00153DD4">
        <w:trPr>
          <w:trHeight w:val="20"/>
        </w:trPr>
        <w:tc>
          <w:tcPr>
            <w:tcW w:w="1271" w:type="dxa"/>
          </w:tcPr>
          <w:p w14:paraId="611B4D24" w14:textId="77777777" w:rsidR="00F52AF4" w:rsidRPr="00BC3162" w:rsidRDefault="00F52AF4" w:rsidP="006771EF">
            <w:pPr>
              <w:spacing w:after="0" w:line="276" w:lineRule="auto"/>
              <w:jc w:val="both"/>
              <w:rPr>
                <w:rFonts w:ascii="Arial" w:hAnsi="Arial" w:cs="Arial"/>
              </w:rPr>
            </w:pPr>
            <w:permStart w:id="1973695013" w:edGrp="everyone" w:colFirst="5" w:colLast="5"/>
            <w:permStart w:id="521104138" w:edGrp="everyone" w:colFirst="6" w:colLast="6"/>
            <w:permEnd w:id="2018917245"/>
            <w:permEnd w:id="617961321"/>
            <w:r w:rsidRPr="00BC3162">
              <w:rPr>
                <w:rFonts w:ascii="Arial" w:hAnsi="Arial" w:cs="Arial"/>
              </w:rPr>
              <w:lastRenderedPageBreak/>
              <w:t>Management of Must-Run Units</w:t>
            </w:r>
          </w:p>
        </w:tc>
        <w:tc>
          <w:tcPr>
            <w:tcW w:w="992" w:type="dxa"/>
          </w:tcPr>
          <w:p w14:paraId="6F6B4567" w14:textId="77777777" w:rsidR="00F52AF4" w:rsidRPr="00BC3162" w:rsidRDefault="00F52AF4" w:rsidP="006771EF">
            <w:pPr>
              <w:spacing w:after="0" w:line="276" w:lineRule="auto"/>
              <w:jc w:val="center"/>
              <w:rPr>
                <w:rFonts w:ascii="Arial" w:hAnsi="Arial" w:cs="Arial"/>
              </w:rPr>
            </w:pPr>
            <w:r w:rsidRPr="00BC3162">
              <w:rPr>
                <w:rFonts w:ascii="Arial" w:hAnsi="Arial" w:cs="Arial"/>
              </w:rPr>
              <w:t>17.5.1</w:t>
            </w:r>
          </w:p>
        </w:tc>
        <w:tc>
          <w:tcPr>
            <w:tcW w:w="2835" w:type="dxa"/>
          </w:tcPr>
          <w:p w14:paraId="01526CC5" w14:textId="77777777" w:rsidR="00F52AF4" w:rsidRDefault="00F52AF4" w:rsidP="006771EF">
            <w:pPr>
              <w:spacing w:after="0" w:line="276" w:lineRule="auto"/>
              <w:rPr>
                <w:rFonts w:ascii="Arial" w:hAnsi="Arial" w:cs="Arial"/>
              </w:rPr>
            </w:pPr>
            <w:r>
              <w:rPr>
                <w:rFonts w:ascii="Arial" w:hAnsi="Arial" w:cs="Arial"/>
              </w:rPr>
              <w:t>17.5 Reporting and Publication</w:t>
            </w:r>
          </w:p>
          <w:p w14:paraId="522367DB" w14:textId="77777777" w:rsidR="00F52AF4" w:rsidRDefault="00F52AF4" w:rsidP="006771EF">
            <w:pPr>
              <w:spacing w:after="0" w:line="276" w:lineRule="auto"/>
              <w:rPr>
                <w:rFonts w:ascii="Arial" w:hAnsi="Arial" w:cs="Arial"/>
              </w:rPr>
            </w:pPr>
          </w:p>
          <w:p w14:paraId="33540F6E" w14:textId="77777777" w:rsidR="00F52AF4" w:rsidRPr="00BC3162" w:rsidRDefault="00F52AF4" w:rsidP="006771EF">
            <w:pPr>
              <w:spacing w:after="0" w:line="276" w:lineRule="auto"/>
              <w:rPr>
                <w:rFonts w:ascii="Arial" w:hAnsi="Arial" w:cs="Arial"/>
              </w:rPr>
            </w:pPr>
            <w:r w:rsidRPr="00BC3162">
              <w:rPr>
                <w:rFonts w:ascii="Arial" w:hAnsi="Arial" w:cs="Arial"/>
              </w:rPr>
              <w:t>Each generator shall validate all the data related to MRU contained in the Dispatch Deviation Report as published by the Market Operator in the Market information website. Any discrepancy in these reports shall be reported by the Generator to the Market Operator within two weeks after the Market Operator’s publication of these reports. Failure by the Generator to report to the Market Operator any discrepancy within the period defined herein shall render the MRU data relative to the Generator final.</w:t>
            </w:r>
          </w:p>
        </w:tc>
        <w:tc>
          <w:tcPr>
            <w:tcW w:w="3828" w:type="dxa"/>
          </w:tcPr>
          <w:p w14:paraId="3AE0D038" w14:textId="77777777" w:rsidR="00F52AF4" w:rsidRPr="00C62199" w:rsidRDefault="00F52AF4" w:rsidP="006771EF">
            <w:pPr>
              <w:spacing w:after="0" w:line="276" w:lineRule="auto"/>
              <w:rPr>
                <w:rFonts w:ascii="Arial" w:hAnsi="Arial" w:cs="Arial"/>
                <w:strike/>
              </w:rPr>
            </w:pPr>
            <w:r w:rsidRPr="00C62199">
              <w:rPr>
                <w:rFonts w:ascii="Arial" w:hAnsi="Arial" w:cs="Arial"/>
                <w:strike/>
              </w:rPr>
              <w:t>17.5 Reporting and Publication</w:t>
            </w:r>
          </w:p>
          <w:p w14:paraId="5DA0C557" w14:textId="77777777" w:rsidR="00F52AF4" w:rsidRDefault="00F52AF4" w:rsidP="006771EF">
            <w:pPr>
              <w:spacing w:after="0" w:line="276" w:lineRule="auto"/>
              <w:rPr>
                <w:rFonts w:ascii="Arial" w:hAnsi="Arial" w:cs="Arial"/>
                <w:strike/>
              </w:rPr>
            </w:pPr>
          </w:p>
          <w:p w14:paraId="7BBF8201" w14:textId="77777777" w:rsidR="00F52AF4" w:rsidRPr="00BC3162" w:rsidRDefault="00F52AF4" w:rsidP="006771EF">
            <w:pPr>
              <w:spacing w:after="0" w:line="276" w:lineRule="auto"/>
              <w:rPr>
                <w:rFonts w:ascii="Arial" w:hAnsi="Arial" w:cs="Arial"/>
                <w:strike/>
              </w:rPr>
            </w:pPr>
            <w:r w:rsidRPr="00BC3162">
              <w:rPr>
                <w:rFonts w:ascii="Arial" w:hAnsi="Arial" w:cs="Arial"/>
                <w:strike/>
              </w:rPr>
              <w:t>Each generator shall validate all the data related to MRU contained in the Dispatch Deviation Report as published by the Market Operator in the Market information website. Any discrepancy in these reports shall be reported by the Generator to the Market Operator within two weeks after the Market Operator’s publication of these reports. Failure by the Generator to report to the Market Operator any discrepancy within the period defined herein shall render the MRU data relative to the Generator final.</w:t>
            </w:r>
          </w:p>
        </w:tc>
        <w:tc>
          <w:tcPr>
            <w:tcW w:w="1559" w:type="dxa"/>
          </w:tcPr>
          <w:p w14:paraId="7CEB53AD" w14:textId="77777777" w:rsidR="00F52AF4" w:rsidRPr="00BC3162" w:rsidRDefault="00F52AF4" w:rsidP="006771EF">
            <w:pPr>
              <w:spacing w:after="0" w:line="276" w:lineRule="auto"/>
              <w:rPr>
                <w:rFonts w:ascii="Arial" w:hAnsi="Arial" w:cs="Arial"/>
                <w:color w:val="000000" w:themeColor="text1"/>
              </w:rPr>
            </w:pPr>
            <w:r w:rsidRPr="00BC3162">
              <w:rPr>
                <w:rFonts w:ascii="Arial" w:hAnsi="Arial" w:cs="Arial"/>
                <w:color w:val="000000" w:themeColor="text1"/>
              </w:rPr>
              <w:t xml:space="preserve">Suggest to delete given the </w:t>
            </w:r>
            <w:r>
              <w:rPr>
                <w:rFonts w:ascii="Arial" w:hAnsi="Arial" w:cs="Arial"/>
                <w:color w:val="000000" w:themeColor="text1"/>
              </w:rPr>
              <w:t>proposed integration of MRU reporting to the Dispatch Instruction Report.</w:t>
            </w:r>
          </w:p>
        </w:tc>
        <w:tc>
          <w:tcPr>
            <w:tcW w:w="2126" w:type="dxa"/>
          </w:tcPr>
          <w:p w14:paraId="49C5D3DD" w14:textId="77777777" w:rsidR="00F52AF4" w:rsidRPr="00BC3162" w:rsidRDefault="00F52AF4" w:rsidP="006771EF">
            <w:pPr>
              <w:spacing w:after="0" w:line="276" w:lineRule="auto"/>
              <w:rPr>
                <w:rFonts w:ascii="Arial" w:hAnsi="Arial" w:cs="Arial"/>
                <w:color w:val="000000" w:themeColor="text1"/>
              </w:rPr>
            </w:pPr>
          </w:p>
        </w:tc>
        <w:tc>
          <w:tcPr>
            <w:tcW w:w="2268" w:type="dxa"/>
          </w:tcPr>
          <w:p w14:paraId="5C72CE24" w14:textId="77777777" w:rsidR="00F52AF4" w:rsidRPr="00BC3162" w:rsidRDefault="00F52AF4" w:rsidP="006771EF">
            <w:pPr>
              <w:spacing w:after="0" w:line="276" w:lineRule="auto"/>
              <w:rPr>
                <w:rFonts w:ascii="Arial" w:hAnsi="Arial" w:cs="Arial"/>
                <w:color w:val="000000" w:themeColor="text1"/>
              </w:rPr>
            </w:pPr>
          </w:p>
        </w:tc>
        <w:tc>
          <w:tcPr>
            <w:tcW w:w="2126" w:type="dxa"/>
          </w:tcPr>
          <w:p w14:paraId="42366943" w14:textId="77777777" w:rsidR="00F52AF4" w:rsidRPr="00BC3162" w:rsidRDefault="00F52AF4" w:rsidP="006771EF">
            <w:pPr>
              <w:spacing w:after="0" w:line="276" w:lineRule="auto"/>
              <w:rPr>
                <w:rFonts w:ascii="Arial" w:hAnsi="Arial" w:cs="Arial"/>
                <w:color w:val="000000" w:themeColor="text1"/>
              </w:rPr>
            </w:pPr>
          </w:p>
        </w:tc>
        <w:tc>
          <w:tcPr>
            <w:tcW w:w="1727" w:type="dxa"/>
          </w:tcPr>
          <w:p w14:paraId="2842CD3C" w14:textId="77777777" w:rsidR="00F52AF4" w:rsidRPr="00BC3162" w:rsidRDefault="00F52AF4" w:rsidP="006771EF">
            <w:pPr>
              <w:spacing w:after="0" w:line="276" w:lineRule="auto"/>
              <w:rPr>
                <w:rFonts w:ascii="Arial" w:hAnsi="Arial" w:cs="Arial"/>
                <w:color w:val="000000" w:themeColor="text1"/>
              </w:rPr>
            </w:pPr>
          </w:p>
        </w:tc>
      </w:tr>
      <w:tr w:rsidR="000B6B99" w:rsidRPr="00784AAC" w14:paraId="1C6BD429" w14:textId="25C847CC" w:rsidTr="00153DD4">
        <w:trPr>
          <w:trHeight w:val="20"/>
        </w:trPr>
        <w:tc>
          <w:tcPr>
            <w:tcW w:w="1271" w:type="dxa"/>
          </w:tcPr>
          <w:p w14:paraId="7AD12678" w14:textId="77777777" w:rsidR="00F52AF4" w:rsidRPr="00BC3162" w:rsidRDefault="00F52AF4" w:rsidP="006771EF">
            <w:pPr>
              <w:spacing w:after="0" w:line="276" w:lineRule="auto"/>
              <w:jc w:val="both"/>
              <w:rPr>
                <w:rFonts w:ascii="Arial" w:hAnsi="Arial" w:cs="Arial"/>
              </w:rPr>
            </w:pPr>
            <w:permStart w:id="469387612" w:edGrp="everyone" w:colFirst="5" w:colLast="5"/>
            <w:permStart w:id="1680764640" w:edGrp="everyone" w:colFirst="6" w:colLast="6"/>
            <w:permEnd w:id="1973695013"/>
            <w:permEnd w:id="521104138"/>
            <w:r w:rsidRPr="00F60ED6">
              <w:rPr>
                <w:rFonts w:ascii="Arial" w:hAnsi="Arial" w:cs="Arial"/>
                <w:sz w:val="20"/>
              </w:rPr>
              <w:t>Managing Excess Generation for the Next Day</w:t>
            </w:r>
          </w:p>
        </w:tc>
        <w:tc>
          <w:tcPr>
            <w:tcW w:w="992" w:type="dxa"/>
          </w:tcPr>
          <w:p w14:paraId="44BDCD65" w14:textId="77777777" w:rsidR="00F52AF4" w:rsidRPr="00BC3162" w:rsidRDefault="00F52AF4" w:rsidP="006771EF">
            <w:pPr>
              <w:spacing w:after="0" w:line="276" w:lineRule="auto"/>
              <w:jc w:val="center"/>
              <w:rPr>
                <w:rFonts w:ascii="Arial" w:hAnsi="Arial" w:cs="Arial"/>
              </w:rPr>
            </w:pPr>
            <w:r w:rsidRPr="00BC3162">
              <w:rPr>
                <w:rFonts w:ascii="Arial" w:hAnsi="Arial" w:cs="Arial"/>
              </w:rPr>
              <w:t>18.3</w:t>
            </w:r>
          </w:p>
        </w:tc>
        <w:tc>
          <w:tcPr>
            <w:tcW w:w="2835" w:type="dxa"/>
          </w:tcPr>
          <w:p w14:paraId="407D62A6"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t xml:space="preserve">18.3.1 There is an impending </w:t>
            </w:r>
            <w:r w:rsidRPr="00BC3162">
              <w:rPr>
                <w:rFonts w:ascii="Arial" w:hAnsi="Arial" w:cs="Arial"/>
                <w:i/>
              </w:rPr>
              <w:t>excess generation</w:t>
            </w:r>
            <w:r w:rsidRPr="00BC3162">
              <w:rPr>
                <w:rFonts w:ascii="Arial" w:hAnsi="Arial" w:cs="Arial"/>
              </w:rPr>
              <w:t xml:space="preserve"> when the resulting price in the </w:t>
            </w:r>
            <w:r w:rsidRPr="00BC3162">
              <w:rPr>
                <w:rFonts w:ascii="Arial" w:hAnsi="Arial" w:cs="Arial"/>
                <w:i/>
              </w:rPr>
              <w:t xml:space="preserve">day-ahead </w:t>
            </w:r>
            <w:r w:rsidRPr="00BC3162">
              <w:rPr>
                <w:rFonts w:ascii="Arial" w:hAnsi="Arial" w:cs="Arial"/>
                <w:i/>
              </w:rPr>
              <w:lastRenderedPageBreak/>
              <w:t>projection</w:t>
            </w:r>
            <w:r w:rsidRPr="00BC3162">
              <w:rPr>
                <w:rFonts w:ascii="Arial" w:hAnsi="Arial" w:cs="Arial"/>
              </w:rPr>
              <w:t xml:space="preserve"> run is equivalent to the offer floor price and the aggregate unscheduled Technical </w:t>
            </w:r>
            <w:proofErr w:type="spellStart"/>
            <w:r w:rsidRPr="00BC3162">
              <w:rPr>
                <w:rFonts w:ascii="Arial" w:hAnsi="Arial" w:cs="Arial"/>
              </w:rPr>
              <w:t>Pmin</w:t>
            </w:r>
            <w:proofErr w:type="spellEnd"/>
            <w:r w:rsidRPr="00BC3162">
              <w:rPr>
                <w:rFonts w:ascii="Arial" w:hAnsi="Arial" w:cs="Arial"/>
              </w:rPr>
              <w:t xml:space="preserve"> of generating units with floor price offers is greater than or equal to the </w:t>
            </w:r>
            <w:r w:rsidRPr="00BC3162">
              <w:rPr>
                <w:rFonts w:ascii="Arial" w:hAnsi="Arial" w:cs="Arial"/>
                <w:i/>
              </w:rPr>
              <w:t>secondary reserve</w:t>
            </w:r>
            <w:r w:rsidRPr="00BC3162">
              <w:rPr>
                <w:rFonts w:ascii="Arial" w:hAnsi="Arial" w:cs="Arial"/>
              </w:rPr>
              <w:t xml:space="preserve"> requirement.</w:t>
            </w:r>
          </w:p>
        </w:tc>
        <w:tc>
          <w:tcPr>
            <w:tcW w:w="3828" w:type="dxa"/>
          </w:tcPr>
          <w:p w14:paraId="253E54AC" w14:textId="77777777" w:rsidR="00F52AF4" w:rsidRPr="00BC3162" w:rsidRDefault="00F52AF4" w:rsidP="006771EF">
            <w:pPr>
              <w:spacing w:after="0" w:line="276" w:lineRule="auto"/>
              <w:ind w:left="679" w:hanging="679"/>
              <w:rPr>
                <w:rFonts w:ascii="Arial" w:hAnsi="Arial" w:cs="Arial"/>
              </w:rPr>
            </w:pPr>
            <w:r w:rsidRPr="00BC3162">
              <w:rPr>
                <w:rFonts w:ascii="Arial" w:hAnsi="Arial" w:cs="Arial"/>
              </w:rPr>
              <w:lastRenderedPageBreak/>
              <w:t xml:space="preserve">18.3.1 There is an impending </w:t>
            </w:r>
            <w:r w:rsidRPr="00BC3162">
              <w:rPr>
                <w:rFonts w:ascii="Arial" w:hAnsi="Arial" w:cs="Arial"/>
                <w:i/>
              </w:rPr>
              <w:t>excess generation</w:t>
            </w:r>
            <w:r w:rsidRPr="00BC3162">
              <w:rPr>
                <w:rFonts w:ascii="Arial" w:hAnsi="Arial" w:cs="Arial"/>
              </w:rPr>
              <w:t xml:space="preserve"> when the resulting price in the </w:t>
            </w:r>
            <w:r w:rsidRPr="00BC3162">
              <w:rPr>
                <w:rFonts w:ascii="Arial" w:hAnsi="Arial" w:cs="Arial"/>
                <w:i/>
              </w:rPr>
              <w:t>day-ahead projection</w:t>
            </w:r>
            <w:r w:rsidRPr="00BC3162">
              <w:rPr>
                <w:rFonts w:ascii="Arial" w:hAnsi="Arial" w:cs="Arial"/>
              </w:rPr>
              <w:t xml:space="preserve"> run is equivalent to the offer floor price and the </w:t>
            </w:r>
            <w:r w:rsidRPr="00BC3162">
              <w:rPr>
                <w:rFonts w:ascii="Arial" w:hAnsi="Arial" w:cs="Arial"/>
              </w:rPr>
              <w:lastRenderedPageBreak/>
              <w:t xml:space="preserve">aggregate unscheduled Technical </w:t>
            </w:r>
            <w:proofErr w:type="spellStart"/>
            <w:r w:rsidRPr="00BC3162">
              <w:rPr>
                <w:rFonts w:ascii="Arial" w:hAnsi="Arial" w:cs="Arial"/>
              </w:rPr>
              <w:t>Pmin</w:t>
            </w:r>
            <w:proofErr w:type="spellEnd"/>
            <w:r w:rsidRPr="00BC3162">
              <w:rPr>
                <w:rFonts w:ascii="Arial" w:hAnsi="Arial" w:cs="Arial"/>
              </w:rPr>
              <w:t xml:space="preserve"> of generating units with floor price offers is greater than or equal to the </w:t>
            </w:r>
            <w:r w:rsidRPr="00BC3162">
              <w:rPr>
                <w:rFonts w:ascii="Arial" w:hAnsi="Arial" w:cs="Arial"/>
                <w:i/>
                <w:strike/>
              </w:rPr>
              <w:t xml:space="preserve">secondary </w:t>
            </w:r>
            <w:r w:rsidRPr="00BC3162">
              <w:rPr>
                <w:rFonts w:ascii="Arial" w:hAnsi="Arial" w:cs="Arial"/>
                <w:b/>
                <w:i/>
                <w:u w:val="single"/>
              </w:rPr>
              <w:t>regulating</w:t>
            </w:r>
            <w:r w:rsidRPr="00BC3162">
              <w:rPr>
                <w:rFonts w:ascii="Arial" w:hAnsi="Arial" w:cs="Arial"/>
                <w:i/>
              </w:rPr>
              <w:t xml:space="preserve"> reserve</w:t>
            </w:r>
            <w:r w:rsidRPr="00BC3162">
              <w:rPr>
                <w:rFonts w:ascii="Arial" w:hAnsi="Arial" w:cs="Arial"/>
              </w:rPr>
              <w:t xml:space="preserve"> requirement.</w:t>
            </w:r>
          </w:p>
        </w:tc>
        <w:tc>
          <w:tcPr>
            <w:tcW w:w="1559" w:type="dxa"/>
          </w:tcPr>
          <w:p w14:paraId="63430035" w14:textId="77777777" w:rsidR="00F52AF4" w:rsidRPr="00BC3162" w:rsidRDefault="00F52AF4" w:rsidP="006771EF">
            <w:pPr>
              <w:spacing w:after="0" w:line="276" w:lineRule="auto"/>
              <w:rPr>
                <w:rFonts w:ascii="Arial" w:hAnsi="Arial" w:cs="Arial"/>
              </w:rPr>
            </w:pPr>
            <w:r w:rsidRPr="00BC3162">
              <w:rPr>
                <w:rFonts w:ascii="Arial" w:hAnsi="Arial" w:cs="Arial"/>
                <w:lang w:val="en-US"/>
              </w:rPr>
              <w:lastRenderedPageBreak/>
              <w:t xml:space="preserve">To harmonize with DOE DC2019-12-0018 </w:t>
            </w:r>
            <w:r w:rsidRPr="00BC3162">
              <w:rPr>
                <w:rFonts w:ascii="Arial" w:hAnsi="Arial" w:cs="Arial"/>
                <w:lang w:val="en-US"/>
              </w:rPr>
              <w:lastRenderedPageBreak/>
              <w:t xml:space="preserve">(regulating, contingency, </w:t>
            </w:r>
            <w:proofErr w:type="spellStart"/>
            <w:r w:rsidRPr="00BC3162">
              <w:rPr>
                <w:rFonts w:ascii="Arial" w:hAnsi="Arial" w:cs="Arial"/>
                <w:lang w:val="en-US"/>
              </w:rPr>
              <w:t>dispatchable</w:t>
            </w:r>
            <w:proofErr w:type="spellEnd"/>
            <w:r w:rsidRPr="00BC3162">
              <w:rPr>
                <w:rFonts w:ascii="Arial" w:hAnsi="Arial" w:cs="Arial"/>
                <w:lang w:val="en-US"/>
              </w:rPr>
              <w:t>)</w:t>
            </w:r>
          </w:p>
        </w:tc>
        <w:tc>
          <w:tcPr>
            <w:tcW w:w="2126" w:type="dxa"/>
          </w:tcPr>
          <w:p w14:paraId="314A1BD8" w14:textId="77777777" w:rsidR="00F52AF4" w:rsidRPr="00BC3162" w:rsidRDefault="00F52AF4" w:rsidP="006771EF">
            <w:pPr>
              <w:spacing w:after="0" w:line="276" w:lineRule="auto"/>
              <w:rPr>
                <w:rFonts w:ascii="Arial" w:hAnsi="Arial" w:cs="Arial"/>
                <w:lang w:val="en-US"/>
              </w:rPr>
            </w:pPr>
          </w:p>
        </w:tc>
        <w:tc>
          <w:tcPr>
            <w:tcW w:w="2268" w:type="dxa"/>
          </w:tcPr>
          <w:p w14:paraId="30D3C652" w14:textId="77777777" w:rsidR="00F52AF4" w:rsidRPr="00BC3162" w:rsidRDefault="00F52AF4" w:rsidP="006771EF">
            <w:pPr>
              <w:spacing w:after="0" w:line="276" w:lineRule="auto"/>
              <w:rPr>
                <w:rFonts w:ascii="Arial" w:hAnsi="Arial" w:cs="Arial"/>
                <w:lang w:val="en-US"/>
              </w:rPr>
            </w:pPr>
          </w:p>
        </w:tc>
        <w:tc>
          <w:tcPr>
            <w:tcW w:w="2126" w:type="dxa"/>
          </w:tcPr>
          <w:p w14:paraId="5737DE5B" w14:textId="77777777" w:rsidR="00F52AF4" w:rsidRPr="00BC3162" w:rsidRDefault="00F52AF4" w:rsidP="006771EF">
            <w:pPr>
              <w:spacing w:after="0" w:line="276" w:lineRule="auto"/>
              <w:rPr>
                <w:rFonts w:ascii="Arial" w:hAnsi="Arial" w:cs="Arial"/>
                <w:lang w:val="en-US"/>
              </w:rPr>
            </w:pPr>
          </w:p>
        </w:tc>
        <w:tc>
          <w:tcPr>
            <w:tcW w:w="1727" w:type="dxa"/>
          </w:tcPr>
          <w:p w14:paraId="0F771E27" w14:textId="77777777" w:rsidR="00F52AF4" w:rsidRPr="00BC3162" w:rsidRDefault="00F52AF4" w:rsidP="006771EF">
            <w:pPr>
              <w:spacing w:after="0" w:line="276" w:lineRule="auto"/>
              <w:rPr>
                <w:rFonts w:ascii="Arial" w:hAnsi="Arial" w:cs="Arial"/>
                <w:lang w:val="en-US"/>
              </w:rPr>
            </w:pPr>
          </w:p>
        </w:tc>
      </w:tr>
      <w:tr w:rsidR="000B6B99" w:rsidRPr="00784AAC" w14:paraId="5E1EA8CE" w14:textId="67CC64C1" w:rsidTr="00153DD4">
        <w:trPr>
          <w:trHeight w:val="20"/>
        </w:trPr>
        <w:tc>
          <w:tcPr>
            <w:tcW w:w="1271" w:type="dxa"/>
          </w:tcPr>
          <w:p w14:paraId="6FB6F9BD" w14:textId="77777777" w:rsidR="00F52AF4" w:rsidRPr="00BC3162" w:rsidRDefault="00F52AF4" w:rsidP="006771EF">
            <w:pPr>
              <w:spacing w:after="0" w:line="276" w:lineRule="auto"/>
              <w:jc w:val="both"/>
              <w:rPr>
                <w:rFonts w:ascii="Arial" w:hAnsi="Arial" w:cs="Arial"/>
              </w:rPr>
            </w:pPr>
            <w:permStart w:id="2068775481" w:edGrp="everyone" w:colFirst="5" w:colLast="5"/>
            <w:permStart w:id="484398559" w:edGrp="everyone" w:colFirst="6" w:colLast="6"/>
            <w:permEnd w:id="469387612"/>
            <w:permEnd w:id="1680764640"/>
            <w:r w:rsidRPr="00F60ED6">
              <w:rPr>
                <w:rFonts w:ascii="Arial" w:hAnsi="Arial" w:cs="Arial"/>
                <w:sz w:val="20"/>
              </w:rPr>
              <w:lastRenderedPageBreak/>
              <w:t>Emergency Procedures</w:t>
            </w:r>
          </w:p>
        </w:tc>
        <w:tc>
          <w:tcPr>
            <w:tcW w:w="992" w:type="dxa"/>
          </w:tcPr>
          <w:p w14:paraId="5997C77D" w14:textId="77777777" w:rsidR="00F52AF4" w:rsidRPr="00BC3162" w:rsidRDefault="00F52AF4" w:rsidP="006771EF">
            <w:pPr>
              <w:spacing w:after="0" w:line="276" w:lineRule="auto"/>
              <w:jc w:val="center"/>
              <w:rPr>
                <w:rFonts w:ascii="Arial" w:hAnsi="Arial" w:cs="Arial"/>
              </w:rPr>
            </w:pPr>
            <w:r w:rsidRPr="00BC3162">
              <w:rPr>
                <w:rFonts w:ascii="Arial" w:hAnsi="Arial" w:cs="Arial"/>
              </w:rPr>
              <w:t>20.4</w:t>
            </w:r>
          </w:p>
        </w:tc>
        <w:tc>
          <w:tcPr>
            <w:tcW w:w="2835" w:type="dxa"/>
          </w:tcPr>
          <w:p w14:paraId="2ECCDBC1" w14:textId="77777777" w:rsidR="00F52AF4" w:rsidRPr="00E11AAD" w:rsidRDefault="00F52AF4" w:rsidP="006771EF">
            <w:pPr>
              <w:spacing w:after="0" w:line="276" w:lineRule="auto"/>
              <w:ind w:left="679" w:hanging="679"/>
              <w:rPr>
                <w:rFonts w:ascii="Arial" w:hAnsi="Arial" w:cs="Arial"/>
                <w:i/>
              </w:rPr>
            </w:pPr>
            <w:r w:rsidRPr="00E11AAD">
              <w:rPr>
                <w:rFonts w:ascii="Arial" w:hAnsi="Arial" w:cs="Arial"/>
              </w:rPr>
              <w:t>Emergency Procedures during Overload</w:t>
            </w:r>
          </w:p>
        </w:tc>
        <w:tc>
          <w:tcPr>
            <w:tcW w:w="3828" w:type="dxa"/>
          </w:tcPr>
          <w:p w14:paraId="041750AF" w14:textId="2DCEDC82" w:rsidR="00F52AF4" w:rsidRPr="001C433F" w:rsidRDefault="0008008C" w:rsidP="0008008C">
            <w:pPr>
              <w:spacing w:after="0" w:line="276" w:lineRule="auto"/>
              <w:jc w:val="center"/>
              <w:rPr>
                <w:rFonts w:ascii="Arial" w:hAnsi="Arial" w:cs="Arial"/>
                <w:b/>
                <w:i/>
              </w:rPr>
            </w:pPr>
            <w:r>
              <w:rPr>
                <w:rFonts w:ascii="Arial" w:hAnsi="Arial" w:cs="Arial"/>
                <w:b/>
                <w:i/>
              </w:rPr>
              <w:t xml:space="preserve">[See Appendix A </w:t>
            </w:r>
            <w:r w:rsidR="00F52AF4">
              <w:rPr>
                <w:rFonts w:ascii="Arial" w:hAnsi="Arial" w:cs="Arial"/>
                <w:b/>
                <w:i/>
              </w:rPr>
              <w:t>for changes to Emergency Procedures during Overload flowchart</w:t>
            </w:r>
            <w:r w:rsidR="00F52AF4" w:rsidRPr="001C433F">
              <w:rPr>
                <w:rFonts w:ascii="Arial" w:hAnsi="Arial" w:cs="Arial"/>
                <w:b/>
                <w:i/>
              </w:rPr>
              <w:t>]</w:t>
            </w:r>
          </w:p>
        </w:tc>
        <w:tc>
          <w:tcPr>
            <w:tcW w:w="1559" w:type="dxa"/>
          </w:tcPr>
          <w:p w14:paraId="5E3CD0AF" w14:textId="0ACCBEEE" w:rsidR="00F52AF4" w:rsidRPr="00853904" w:rsidRDefault="00F52AF4" w:rsidP="00853904">
            <w:pPr>
              <w:spacing w:line="276" w:lineRule="auto"/>
              <w:rPr>
                <w:rFonts w:ascii="Arial" w:hAnsi="Arial" w:cs="Arial"/>
                <w:lang w:val="en-US"/>
              </w:rPr>
            </w:pPr>
            <w:r w:rsidRPr="00BC3162">
              <w:rPr>
                <w:rFonts w:ascii="Arial" w:hAnsi="Arial" w:cs="Arial"/>
                <w:lang w:val="en-US"/>
              </w:rPr>
              <w:t xml:space="preserve">Proposed for refinements in the process flow from SO </w:t>
            </w:r>
          </w:p>
        </w:tc>
        <w:tc>
          <w:tcPr>
            <w:tcW w:w="2126" w:type="dxa"/>
          </w:tcPr>
          <w:p w14:paraId="3E339C09" w14:textId="77777777" w:rsidR="00F52AF4" w:rsidRPr="00BC3162" w:rsidRDefault="00F52AF4" w:rsidP="006771EF">
            <w:pPr>
              <w:spacing w:line="276" w:lineRule="auto"/>
              <w:rPr>
                <w:rFonts w:ascii="Arial" w:hAnsi="Arial" w:cs="Arial"/>
                <w:lang w:val="en-US"/>
              </w:rPr>
            </w:pPr>
          </w:p>
        </w:tc>
        <w:tc>
          <w:tcPr>
            <w:tcW w:w="2268" w:type="dxa"/>
          </w:tcPr>
          <w:p w14:paraId="147D86BD" w14:textId="77777777" w:rsidR="00F52AF4" w:rsidRPr="00BC3162" w:rsidRDefault="00F52AF4" w:rsidP="006771EF">
            <w:pPr>
              <w:spacing w:line="276" w:lineRule="auto"/>
              <w:rPr>
                <w:rFonts w:ascii="Arial" w:hAnsi="Arial" w:cs="Arial"/>
                <w:lang w:val="en-US"/>
              </w:rPr>
            </w:pPr>
          </w:p>
        </w:tc>
        <w:tc>
          <w:tcPr>
            <w:tcW w:w="2126" w:type="dxa"/>
          </w:tcPr>
          <w:p w14:paraId="409D24D6" w14:textId="77777777" w:rsidR="00F52AF4" w:rsidRPr="00BC3162" w:rsidRDefault="00F52AF4" w:rsidP="006771EF">
            <w:pPr>
              <w:spacing w:line="276" w:lineRule="auto"/>
              <w:rPr>
                <w:rFonts w:ascii="Arial" w:hAnsi="Arial" w:cs="Arial"/>
                <w:lang w:val="en-US"/>
              </w:rPr>
            </w:pPr>
          </w:p>
        </w:tc>
        <w:tc>
          <w:tcPr>
            <w:tcW w:w="1727" w:type="dxa"/>
          </w:tcPr>
          <w:p w14:paraId="27422EDC" w14:textId="77777777" w:rsidR="00F52AF4" w:rsidRPr="00BC3162" w:rsidRDefault="00F52AF4" w:rsidP="006771EF">
            <w:pPr>
              <w:spacing w:line="276" w:lineRule="auto"/>
              <w:rPr>
                <w:rFonts w:ascii="Arial" w:hAnsi="Arial" w:cs="Arial"/>
                <w:lang w:val="en-US"/>
              </w:rPr>
            </w:pPr>
          </w:p>
        </w:tc>
      </w:tr>
      <w:tr w:rsidR="000B6B99" w:rsidRPr="00784AAC" w14:paraId="31689632" w14:textId="310C733B" w:rsidTr="00153DD4">
        <w:trPr>
          <w:trHeight w:val="20"/>
        </w:trPr>
        <w:tc>
          <w:tcPr>
            <w:tcW w:w="1271" w:type="dxa"/>
          </w:tcPr>
          <w:p w14:paraId="593EE1DE" w14:textId="77777777" w:rsidR="00F52AF4" w:rsidRPr="00BC3162" w:rsidRDefault="00F52AF4" w:rsidP="006771EF">
            <w:pPr>
              <w:spacing w:after="0" w:line="276" w:lineRule="auto"/>
              <w:jc w:val="both"/>
              <w:rPr>
                <w:rFonts w:ascii="Arial" w:hAnsi="Arial" w:cs="Arial"/>
              </w:rPr>
            </w:pPr>
            <w:permStart w:id="793993450" w:edGrp="everyone" w:colFirst="5" w:colLast="5"/>
            <w:permStart w:id="580601597" w:edGrp="everyone" w:colFirst="6" w:colLast="6"/>
            <w:permEnd w:id="2068775481"/>
            <w:permEnd w:id="484398559"/>
            <w:r w:rsidRPr="00BC3162">
              <w:rPr>
                <w:rFonts w:ascii="Arial" w:hAnsi="Arial" w:cs="Arial"/>
              </w:rPr>
              <w:t xml:space="preserve">Content Structure of </w:t>
            </w:r>
            <w:r w:rsidRPr="00BC3162">
              <w:rPr>
                <w:rFonts w:ascii="Arial" w:hAnsi="Arial" w:cs="Arial"/>
                <w:i/>
              </w:rPr>
              <w:t>Real-time dispatch</w:t>
            </w:r>
            <w:r w:rsidRPr="00BC3162">
              <w:rPr>
                <w:rFonts w:ascii="Arial" w:hAnsi="Arial" w:cs="Arial"/>
              </w:rPr>
              <w:t xml:space="preserve"> Results for the </w:t>
            </w:r>
            <w:r w:rsidRPr="00BC3162">
              <w:rPr>
                <w:rFonts w:ascii="Arial" w:hAnsi="Arial" w:cs="Arial"/>
                <w:i/>
              </w:rPr>
              <w:t>System Operator</w:t>
            </w:r>
            <w:r w:rsidRPr="00BC3162">
              <w:rPr>
                <w:rFonts w:ascii="Arial" w:hAnsi="Arial" w:cs="Arial"/>
              </w:rPr>
              <w:t xml:space="preserve"> </w:t>
            </w:r>
          </w:p>
        </w:tc>
        <w:tc>
          <w:tcPr>
            <w:tcW w:w="992" w:type="dxa"/>
          </w:tcPr>
          <w:p w14:paraId="5C6BE53A" w14:textId="77777777" w:rsidR="00F52AF4" w:rsidRPr="00BC3162" w:rsidRDefault="00F52AF4" w:rsidP="006771EF">
            <w:pPr>
              <w:spacing w:after="0" w:line="276" w:lineRule="auto"/>
              <w:jc w:val="center"/>
              <w:rPr>
                <w:rFonts w:ascii="Arial" w:hAnsi="Arial" w:cs="Arial"/>
              </w:rPr>
            </w:pPr>
            <w:r w:rsidRPr="00BC3162">
              <w:rPr>
                <w:rFonts w:ascii="Arial" w:hAnsi="Arial" w:cs="Arial"/>
              </w:rPr>
              <w:t>Appendix D</w:t>
            </w:r>
          </w:p>
        </w:tc>
        <w:tc>
          <w:tcPr>
            <w:tcW w:w="2835" w:type="dxa"/>
          </w:tcPr>
          <w:p w14:paraId="3245CB45" w14:textId="77777777" w:rsidR="00F52AF4" w:rsidRPr="00BC3162" w:rsidRDefault="00F52AF4" w:rsidP="006771EF">
            <w:pPr>
              <w:spacing w:after="0" w:line="276" w:lineRule="auto"/>
              <w:rPr>
                <w:rFonts w:ascii="Arial" w:hAnsi="Arial" w:cs="Arial"/>
              </w:rPr>
            </w:pPr>
            <w:r w:rsidRPr="00BC3162">
              <w:rPr>
                <w:rFonts w:ascii="Arial" w:hAnsi="Arial" w:cs="Arial"/>
              </w:rPr>
              <w:t>XXX</w:t>
            </w:r>
          </w:p>
          <w:p w14:paraId="3A93F0CE" w14:textId="77777777" w:rsidR="00F52AF4" w:rsidRPr="00BC3162" w:rsidRDefault="00F52AF4" w:rsidP="006771EF">
            <w:pPr>
              <w:spacing w:after="0" w:line="276" w:lineRule="auto"/>
              <w:rPr>
                <w:rFonts w:ascii="Arial" w:hAnsi="Arial" w:cs="Arial"/>
              </w:rPr>
            </w:pPr>
          </w:p>
          <w:tbl>
            <w:tblPr>
              <w:tblW w:w="3608" w:type="dxa"/>
              <w:tblLayout w:type="fixed"/>
              <w:tblLook w:val="04A0" w:firstRow="1" w:lastRow="0" w:firstColumn="1" w:lastColumn="0" w:noHBand="0" w:noVBand="1"/>
            </w:tblPr>
            <w:tblGrid>
              <w:gridCol w:w="1198"/>
              <w:gridCol w:w="2410"/>
            </w:tblGrid>
            <w:tr w:rsidR="00F52AF4" w:rsidRPr="00784AAC" w14:paraId="3D7F28B8" w14:textId="77777777" w:rsidTr="00F52AF4">
              <w:trPr>
                <w:tblHeader/>
              </w:trPr>
              <w:tc>
                <w:tcPr>
                  <w:tcW w:w="3608" w:type="dxa"/>
                  <w:gridSpan w:val="2"/>
                </w:tcPr>
                <w:p w14:paraId="5889E766" w14:textId="77777777" w:rsidR="00F52AF4" w:rsidRPr="00784AAC" w:rsidRDefault="00F52AF4" w:rsidP="006771EF">
                  <w:pPr>
                    <w:pStyle w:val="ListParagraph"/>
                    <w:numPr>
                      <w:ilvl w:val="0"/>
                      <w:numId w:val="40"/>
                    </w:numPr>
                    <w:autoSpaceDE w:val="0"/>
                    <w:autoSpaceDN w:val="0"/>
                    <w:adjustRightInd w:val="0"/>
                    <w:spacing w:line="276" w:lineRule="auto"/>
                    <w:rPr>
                      <w:rFonts w:ascii="Arial" w:hAnsi="Arial" w:cs="Arial"/>
                      <w:b/>
                      <w:bCs/>
                      <w:lang w:eastAsia="en-PH"/>
                    </w:rPr>
                  </w:pPr>
                  <w:r w:rsidRPr="00784AAC">
                    <w:rPr>
                      <w:rFonts w:ascii="Arial" w:hAnsi="Arial" w:cs="Arial"/>
                      <w:b/>
                      <w:bCs/>
                      <w:i/>
                      <w:lang w:eastAsia="en-PH"/>
                    </w:rPr>
                    <w:t>Real-time dispatch schedules</w:t>
                  </w:r>
                </w:p>
              </w:tc>
            </w:tr>
            <w:tr w:rsidR="00F52AF4" w:rsidRPr="00784AAC" w14:paraId="18FA91AA" w14:textId="77777777" w:rsidTr="00F52AF4">
              <w:trPr>
                <w:tblHeader/>
              </w:trPr>
              <w:tc>
                <w:tcPr>
                  <w:tcW w:w="1198" w:type="dxa"/>
                </w:tcPr>
                <w:p w14:paraId="5249ED90"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2410" w:type="dxa"/>
                </w:tcPr>
                <w:p w14:paraId="792B9B87"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180FFEB0" w14:textId="77777777" w:rsidTr="00F52AF4">
              <w:tc>
                <w:tcPr>
                  <w:tcW w:w="1198" w:type="dxa"/>
                </w:tcPr>
                <w:p w14:paraId="5FB2F7E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END_TIME</w:t>
                  </w:r>
                </w:p>
              </w:tc>
              <w:tc>
                <w:tcPr>
                  <w:tcW w:w="2410" w:type="dxa"/>
                </w:tcPr>
                <w:p w14:paraId="6FDD4E41"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68ED46A5" w14:textId="77777777" w:rsidTr="00F52AF4">
              <w:tc>
                <w:tcPr>
                  <w:tcW w:w="1198" w:type="dxa"/>
                </w:tcPr>
                <w:p w14:paraId="38AA6F25"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REFERENCE_NAME</w:t>
                  </w:r>
                </w:p>
              </w:tc>
              <w:tc>
                <w:tcPr>
                  <w:tcW w:w="2410" w:type="dxa"/>
                </w:tcPr>
                <w:p w14:paraId="7D76A3AC"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 xml:space="preserve">Concatenates the Resource Name and the market product. </w:t>
                  </w:r>
                  <w:r w:rsidRPr="00784AAC">
                    <w:rPr>
                      <w:rFonts w:ascii="Arial" w:hAnsi="Arial" w:cs="Arial"/>
                      <w:bCs/>
                      <w:lang w:eastAsia="en-PH"/>
                    </w:rPr>
                    <w:lastRenderedPageBreak/>
                    <w:t>The following lists the market products available.</w:t>
                  </w:r>
                </w:p>
                <w:p w14:paraId="4B71F764"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“EN” for energy</w:t>
                  </w:r>
                </w:p>
                <w:p w14:paraId="6E2CA58C"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“RU” for Regulation raise/upward</w:t>
                  </w:r>
                </w:p>
                <w:p w14:paraId="41D7CD1E"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“RD” for Regulation lower/downward</w:t>
                  </w:r>
                </w:p>
                <w:p w14:paraId="0EE4C90D"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“FR“ for Fast Contingency Raise </w:t>
                  </w:r>
                </w:p>
                <w:p w14:paraId="7A01A055"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“FL” for Fast Contingency Lower</w:t>
                  </w:r>
                </w:p>
                <w:p w14:paraId="2B70C7F4"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“SR” for Slow Contingency Raise</w:t>
                  </w:r>
                </w:p>
                <w:p w14:paraId="20B3A4D9"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“SL” for Slow Contingency Lower</w:t>
                  </w:r>
                </w:p>
                <w:p w14:paraId="26C7DE11"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“DR“ for Delayed Contingency Raise </w:t>
                  </w:r>
                </w:p>
                <w:p w14:paraId="5C9F05B8"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“DL” for Delayed Contingency Lower</w:t>
                  </w:r>
                </w:p>
                <w:p w14:paraId="5BAB51FD"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p>
                <w:p w14:paraId="56753133"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 xml:space="preserve"> XXX</w:t>
                  </w:r>
                </w:p>
              </w:tc>
            </w:tr>
            <w:tr w:rsidR="00F52AF4" w:rsidRPr="00784AAC" w14:paraId="7C6367CF" w14:textId="77777777" w:rsidTr="00F52AF4">
              <w:tc>
                <w:tcPr>
                  <w:tcW w:w="1198" w:type="dxa"/>
                </w:tcPr>
                <w:p w14:paraId="71BC0EF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MW</w:t>
                  </w:r>
                </w:p>
              </w:tc>
              <w:tc>
                <w:tcPr>
                  <w:tcW w:w="2410" w:type="dxa"/>
                </w:tcPr>
                <w:p w14:paraId="56971091"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0C9267F0" w14:textId="77777777" w:rsidR="00F52AF4" w:rsidRPr="00BC3162" w:rsidRDefault="00F52AF4" w:rsidP="006771EF">
            <w:pPr>
              <w:spacing w:after="0" w:line="276" w:lineRule="auto"/>
              <w:rPr>
                <w:rFonts w:ascii="Arial" w:hAnsi="Arial" w:cs="Arial"/>
              </w:rPr>
            </w:pPr>
          </w:p>
          <w:p w14:paraId="67AA1FDA" w14:textId="77777777" w:rsidR="00F52AF4" w:rsidRPr="00BC3162" w:rsidRDefault="00F52AF4" w:rsidP="006771EF">
            <w:pPr>
              <w:spacing w:after="0" w:line="276" w:lineRule="auto"/>
              <w:rPr>
                <w:rFonts w:ascii="Arial" w:hAnsi="Arial" w:cs="Arial"/>
              </w:rPr>
            </w:pPr>
          </w:p>
          <w:p w14:paraId="0494DAD8" w14:textId="77777777" w:rsidR="00F52AF4" w:rsidRDefault="00F52AF4" w:rsidP="006771EF">
            <w:pPr>
              <w:spacing w:after="0" w:line="276" w:lineRule="auto"/>
              <w:rPr>
                <w:rFonts w:ascii="Arial" w:hAnsi="Arial" w:cs="Arial"/>
              </w:rPr>
            </w:pPr>
          </w:p>
          <w:p w14:paraId="5D9C527B" w14:textId="77777777" w:rsidR="00F52AF4" w:rsidRDefault="00F52AF4" w:rsidP="006771EF">
            <w:pPr>
              <w:spacing w:after="0" w:line="276" w:lineRule="auto"/>
              <w:rPr>
                <w:rFonts w:ascii="Arial" w:hAnsi="Arial" w:cs="Arial"/>
              </w:rPr>
            </w:pPr>
          </w:p>
          <w:p w14:paraId="5115137F" w14:textId="77777777" w:rsidR="00F52AF4" w:rsidRDefault="00F52AF4" w:rsidP="006771EF">
            <w:pPr>
              <w:spacing w:after="0" w:line="276" w:lineRule="auto"/>
              <w:rPr>
                <w:rFonts w:ascii="Arial" w:hAnsi="Arial" w:cs="Arial"/>
              </w:rPr>
            </w:pPr>
          </w:p>
          <w:p w14:paraId="3099CEAC" w14:textId="77777777" w:rsidR="00F52AF4" w:rsidRDefault="00F52AF4" w:rsidP="006771EF">
            <w:pPr>
              <w:spacing w:after="0" w:line="276" w:lineRule="auto"/>
              <w:rPr>
                <w:rFonts w:ascii="Arial" w:hAnsi="Arial" w:cs="Arial"/>
              </w:rPr>
            </w:pPr>
          </w:p>
          <w:p w14:paraId="179A66AB" w14:textId="77777777" w:rsidR="00F52AF4" w:rsidRDefault="00F52AF4" w:rsidP="006771EF">
            <w:pPr>
              <w:spacing w:after="0" w:line="276" w:lineRule="auto"/>
              <w:rPr>
                <w:rFonts w:ascii="Arial" w:hAnsi="Arial" w:cs="Arial"/>
              </w:rPr>
            </w:pPr>
          </w:p>
          <w:p w14:paraId="19615ADB" w14:textId="77777777" w:rsidR="00F52AF4" w:rsidRDefault="00F52AF4" w:rsidP="006771EF">
            <w:pPr>
              <w:spacing w:after="0" w:line="276" w:lineRule="auto"/>
              <w:rPr>
                <w:rFonts w:ascii="Arial" w:hAnsi="Arial" w:cs="Arial"/>
              </w:rPr>
            </w:pPr>
          </w:p>
          <w:p w14:paraId="46E747E5" w14:textId="77777777" w:rsidR="00F52AF4" w:rsidRDefault="00F52AF4" w:rsidP="006771EF">
            <w:pPr>
              <w:spacing w:after="0" w:line="276" w:lineRule="auto"/>
              <w:rPr>
                <w:rFonts w:ascii="Arial" w:hAnsi="Arial" w:cs="Arial"/>
              </w:rPr>
            </w:pPr>
          </w:p>
          <w:p w14:paraId="31BDE8D8" w14:textId="77777777" w:rsidR="00F52AF4" w:rsidRDefault="00F52AF4" w:rsidP="006771EF">
            <w:pPr>
              <w:spacing w:after="0" w:line="276" w:lineRule="auto"/>
              <w:rPr>
                <w:rFonts w:ascii="Arial" w:hAnsi="Arial" w:cs="Arial"/>
              </w:rPr>
            </w:pPr>
          </w:p>
          <w:p w14:paraId="5D9A7957" w14:textId="77777777" w:rsidR="00F52AF4" w:rsidRDefault="00F52AF4" w:rsidP="006771EF">
            <w:pPr>
              <w:spacing w:after="0" w:line="276" w:lineRule="auto"/>
              <w:rPr>
                <w:rFonts w:ascii="Arial" w:hAnsi="Arial" w:cs="Arial"/>
              </w:rPr>
            </w:pPr>
          </w:p>
          <w:p w14:paraId="0A2DD467" w14:textId="77777777" w:rsidR="00F52AF4" w:rsidRDefault="00F52AF4" w:rsidP="006771EF">
            <w:pPr>
              <w:spacing w:after="0" w:line="276" w:lineRule="auto"/>
              <w:rPr>
                <w:rFonts w:ascii="Arial" w:hAnsi="Arial" w:cs="Arial"/>
              </w:rPr>
            </w:pPr>
          </w:p>
          <w:p w14:paraId="1B3A2612" w14:textId="77777777" w:rsidR="00F52AF4" w:rsidRDefault="00F52AF4" w:rsidP="006771EF">
            <w:pPr>
              <w:spacing w:after="0" w:line="276" w:lineRule="auto"/>
              <w:rPr>
                <w:rFonts w:ascii="Arial" w:hAnsi="Arial" w:cs="Arial"/>
              </w:rPr>
            </w:pPr>
          </w:p>
          <w:p w14:paraId="20D3524A" w14:textId="77777777" w:rsidR="00F52AF4" w:rsidRPr="00BC3162" w:rsidRDefault="00F52AF4" w:rsidP="006771EF">
            <w:pPr>
              <w:spacing w:after="0" w:line="276" w:lineRule="auto"/>
              <w:rPr>
                <w:rFonts w:ascii="Arial" w:hAnsi="Arial" w:cs="Arial"/>
              </w:rPr>
            </w:pPr>
          </w:p>
          <w:tbl>
            <w:tblPr>
              <w:tblW w:w="0" w:type="auto"/>
              <w:tblLayout w:type="fixed"/>
              <w:tblLook w:val="04A0" w:firstRow="1" w:lastRow="0" w:firstColumn="1" w:lastColumn="0" w:noHBand="0" w:noVBand="1"/>
            </w:tblPr>
            <w:tblGrid>
              <w:gridCol w:w="1975"/>
              <w:gridCol w:w="1956"/>
            </w:tblGrid>
            <w:tr w:rsidR="00F52AF4" w:rsidRPr="00784AAC" w14:paraId="732A73D7" w14:textId="77777777" w:rsidTr="00F52AF4">
              <w:trPr>
                <w:tblHeader/>
              </w:trPr>
              <w:tc>
                <w:tcPr>
                  <w:tcW w:w="3931" w:type="dxa"/>
                  <w:gridSpan w:val="2"/>
                </w:tcPr>
                <w:p w14:paraId="66089AE0" w14:textId="77777777" w:rsidR="00F52AF4" w:rsidRPr="00784AAC" w:rsidRDefault="00F52AF4" w:rsidP="006771EF">
                  <w:pPr>
                    <w:pStyle w:val="ListParagraph"/>
                    <w:numPr>
                      <w:ilvl w:val="0"/>
                      <w:numId w:val="40"/>
                    </w:numPr>
                    <w:autoSpaceDE w:val="0"/>
                    <w:autoSpaceDN w:val="0"/>
                    <w:adjustRightInd w:val="0"/>
                    <w:spacing w:line="276" w:lineRule="auto"/>
                    <w:rPr>
                      <w:rFonts w:ascii="Arial" w:hAnsi="Arial" w:cs="Arial"/>
                      <w:b/>
                      <w:bCs/>
                      <w:lang w:eastAsia="en-PH"/>
                    </w:rPr>
                  </w:pPr>
                  <w:r w:rsidRPr="00784AAC">
                    <w:rPr>
                      <w:rFonts w:ascii="Arial" w:hAnsi="Arial" w:cs="Arial"/>
                      <w:b/>
                      <w:bCs/>
                      <w:lang w:eastAsia="en-PH"/>
                    </w:rPr>
                    <w:t>Market Requirements</w:t>
                  </w:r>
                </w:p>
              </w:tc>
            </w:tr>
            <w:tr w:rsidR="00F52AF4" w:rsidRPr="00784AAC" w14:paraId="7B2FA2E8" w14:textId="77777777" w:rsidTr="00F52AF4">
              <w:trPr>
                <w:tblHeader/>
              </w:trPr>
              <w:tc>
                <w:tcPr>
                  <w:tcW w:w="1975" w:type="dxa"/>
                </w:tcPr>
                <w:p w14:paraId="3EAAF199"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1956" w:type="dxa"/>
                </w:tcPr>
                <w:p w14:paraId="3F03430A"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4AC36135" w14:textId="77777777" w:rsidTr="00F52AF4">
              <w:tc>
                <w:tcPr>
                  <w:tcW w:w="1975" w:type="dxa"/>
                </w:tcPr>
                <w:p w14:paraId="6D899B09"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START_TIME</w:t>
                  </w:r>
                </w:p>
              </w:tc>
              <w:tc>
                <w:tcPr>
                  <w:tcW w:w="1956" w:type="dxa"/>
                </w:tcPr>
                <w:p w14:paraId="530D92BE"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Start Time of the Dispatch interval</w:t>
                  </w:r>
                </w:p>
              </w:tc>
            </w:tr>
            <w:tr w:rsidR="00F52AF4" w:rsidRPr="00784AAC" w14:paraId="11FBDFAE" w14:textId="77777777" w:rsidTr="00F52AF4">
              <w:tc>
                <w:tcPr>
                  <w:tcW w:w="1975" w:type="dxa"/>
                </w:tcPr>
                <w:p w14:paraId="44751475"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END_TIME</w:t>
                  </w:r>
                </w:p>
              </w:tc>
              <w:tc>
                <w:tcPr>
                  <w:tcW w:w="1956" w:type="dxa"/>
                </w:tcPr>
                <w:p w14:paraId="5A9E9D0D"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End/Target Time of the Dispatch interval</w:t>
                  </w:r>
                </w:p>
              </w:tc>
            </w:tr>
            <w:tr w:rsidR="00F52AF4" w:rsidRPr="00784AAC" w14:paraId="71DF32C9" w14:textId="77777777" w:rsidTr="00F52AF4">
              <w:tc>
                <w:tcPr>
                  <w:tcW w:w="1975" w:type="dxa"/>
                </w:tcPr>
                <w:p w14:paraId="06C0D58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RUN_TYPE</w:t>
                  </w:r>
                </w:p>
              </w:tc>
              <w:tc>
                <w:tcPr>
                  <w:tcW w:w="1956" w:type="dxa"/>
                </w:tcPr>
                <w:p w14:paraId="2ECC622D"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Describes the type of market run, which is RTD</w:t>
                  </w:r>
                </w:p>
              </w:tc>
            </w:tr>
            <w:tr w:rsidR="00F52AF4" w:rsidRPr="00784AAC" w14:paraId="309AD521" w14:textId="77777777" w:rsidTr="00F52AF4">
              <w:tc>
                <w:tcPr>
                  <w:tcW w:w="1975" w:type="dxa"/>
                </w:tcPr>
                <w:p w14:paraId="1AAC2C14"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MKT_PRODUCT</w:t>
                  </w:r>
                </w:p>
              </w:tc>
              <w:tc>
                <w:tcPr>
                  <w:tcW w:w="1956" w:type="dxa"/>
                </w:tcPr>
                <w:p w14:paraId="5A23B3D6"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Describes type of requirement</w:t>
                  </w:r>
                </w:p>
                <w:p w14:paraId="26B6F7E7"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“EN” for energy</w:t>
                  </w:r>
                </w:p>
                <w:p w14:paraId="5451269E"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“RU” for Regulation raise/upward</w:t>
                  </w:r>
                </w:p>
                <w:p w14:paraId="48436319"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“RD” for Regulation </w:t>
                  </w:r>
                  <w:r w:rsidRPr="00784AAC">
                    <w:rPr>
                      <w:rFonts w:ascii="Arial" w:hAnsi="Arial" w:cs="Arial"/>
                      <w:bCs/>
                      <w:lang w:eastAsia="en-PH"/>
                    </w:rPr>
                    <w:lastRenderedPageBreak/>
                    <w:t>lower/downward</w:t>
                  </w:r>
                </w:p>
                <w:p w14:paraId="5C3D9EE8"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“FR“ for Fast Contingency Raise </w:t>
                  </w:r>
                </w:p>
                <w:p w14:paraId="4306088B"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“FL” for Fast Contingency Lower</w:t>
                  </w:r>
                </w:p>
                <w:p w14:paraId="5982834D"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“SR” for Slow Contingency Raise</w:t>
                  </w:r>
                </w:p>
                <w:p w14:paraId="7EF413C2"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“SL” for Slow Contingency Lower</w:t>
                  </w:r>
                </w:p>
                <w:p w14:paraId="74A7042A"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“DR“ for Delayed Contingency Raise </w:t>
                  </w:r>
                </w:p>
                <w:p w14:paraId="4657C7DA"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“DL” for Delayed Contingency Lower </w:t>
                  </w:r>
                </w:p>
              </w:tc>
            </w:tr>
            <w:tr w:rsidR="00F52AF4" w:rsidRPr="00784AAC" w14:paraId="7F6AA18F" w14:textId="77777777" w:rsidTr="00F52AF4">
              <w:tc>
                <w:tcPr>
                  <w:tcW w:w="1975" w:type="dxa"/>
                </w:tcPr>
                <w:p w14:paraId="3EEF3226"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REGION_ID</w:t>
                  </w:r>
                </w:p>
              </w:tc>
              <w:tc>
                <w:tcPr>
                  <w:tcW w:w="1956" w:type="dxa"/>
                </w:tcPr>
                <w:p w14:paraId="7963A981"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262B9380" w14:textId="77777777" w:rsidTr="00F52AF4">
              <w:tc>
                <w:tcPr>
                  <w:tcW w:w="1975" w:type="dxa"/>
                </w:tcPr>
                <w:p w14:paraId="38C4FA23"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REQ_MW</w:t>
                  </w:r>
                </w:p>
              </w:tc>
              <w:tc>
                <w:tcPr>
                  <w:tcW w:w="1956" w:type="dxa"/>
                </w:tcPr>
                <w:p w14:paraId="77BCEF0C"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70C65DF4" w14:textId="77777777" w:rsidR="00F52AF4" w:rsidRPr="00BC3162" w:rsidRDefault="00F52AF4" w:rsidP="006771EF">
            <w:pPr>
              <w:spacing w:after="0" w:line="276" w:lineRule="auto"/>
              <w:rPr>
                <w:rFonts w:ascii="Arial" w:hAnsi="Arial" w:cs="Arial"/>
              </w:rPr>
            </w:pPr>
          </w:p>
          <w:p w14:paraId="050F4C49" w14:textId="77777777" w:rsidR="00F52AF4" w:rsidRPr="00BC3162" w:rsidRDefault="00F52AF4" w:rsidP="006771EF">
            <w:pPr>
              <w:spacing w:after="0" w:line="276" w:lineRule="auto"/>
              <w:rPr>
                <w:rFonts w:ascii="Arial" w:hAnsi="Arial" w:cs="Arial"/>
              </w:rPr>
            </w:pPr>
            <w:r w:rsidRPr="00BC3162">
              <w:rPr>
                <w:rFonts w:ascii="Arial" w:hAnsi="Arial" w:cs="Arial"/>
              </w:rPr>
              <w:t>XXX</w:t>
            </w:r>
          </w:p>
          <w:p w14:paraId="36EE3CB3" w14:textId="77777777" w:rsidR="00F52AF4" w:rsidRPr="00BC3162" w:rsidRDefault="00F52AF4" w:rsidP="006771EF">
            <w:pPr>
              <w:spacing w:after="0" w:line="276" w:lineRule="auto"/>
              <w:rPr>
                <w:rFonts w:ascii="Arial" w:hAnsi="Arial" w:cs="Arial"/>
              </w:rPr>
            </w:pPr>
          </w:p>
          <w:p w14:paraId="6C9B70FF" w14:textId="77777777" w:rsidR="00F52AF4" w:rsidRPr="00BC3162" w:rsidRDefault="00F52AF4" w:rsidP="006771EF">
            <w:pPr>
              <w:spacing w:after="0" w:line="276" w:lineRule="auto"/>
              <w:rPr>
                <w:rFonts w:ascii="Arial" w:hAnsi="Arial" w:cs="Arial"/>
              </w:rPr>
            </w:pPr>
          </w:p>
        </w:tc>
        <w:tc>
          <w:tcPr>
            <w:tcW w:w="3828" w:type="dxa"/>
          </w:tcPr>
          <w:p w14:paraId="224ADBE7"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XXX</w:t>
            </w:r>
          </w:p>
          <w:tbl>
            <w:tblPr>
              <w:tblW w:w="0" w:type="auto"/>
              <w:tblLayout w:type="fixed"/>
              <w:tblLook w:val="04A0" w:firstRow="1" w:lastRow="0" w:firstColumn="1" w:lastColumn="0" w:noHBand="0" w:noVBand="1"/>
            </w:tblPr>
            <w:tblGrid>
              <w:gridCol w:w="1297"/>
              <w:gridCol w:w="2183"/>
            </w:tblGrid>
            <w:tr w:rsidR="00F52AF4" w:rsidRPr="00784AAC" w14:paraId="69F16215" w14:textId="77777777" w:rsidTr="00F52AF4">
              <w:trPr>
                <w:tblHeader/>
              </w:trPr>
              <w:tc>
                <w:tcPr>
                  <w:tcW w:w="3480" w:type="dxa"/>
                  <w:gridSpan w:val="2"/>
                </w:tcPr>
                <w:p w14:paraId="18540285" w14:textId="77777777" w:rsidR="00F52AF4" w:rsidRPr="00784AAC" w:rsidRDefault="00F52AF4" w:rsidP="006771EF">
                  <w:pPr>
                    <w:autoSpaceDE w:val="0"/>
                    <w:autoSpaceDN w:val="0"/>
                    <w:adjustRightInd w:val="0"/>
                    <w:spacing w:line="276" w:lineRule="auto"/>
                    <w:rPr>
                      <w:rFonts w:ascii="Arial" w:hAnsi="Arial" w:cs="Arial"/>
                      <w:b/>
                      <w:bCs/>
                      <w:lang w:eastAsia="en-PH"/>
                    </w:rPr>
                  </w:pPr>
                  <w:r w:rsidRPr="00784AAC">
                    <w:rPr>
                      <w:rFonts w:ascii="Arial" w:hAnsi="Arial" w:cs="Arial"/>
                      <w:b/>
                      <w:bCs/>
                      <w:lang w:eastAsia="en-PH"/>
                    </w:rPr>
                    <w:t xml:space="preserve">a. </w:t>
                  </w:r>
                  <w:r w:rsidRPr="00784AAC">
                    <w:rPr>
                      <w:rFonts w:ascii="Arial" w:hAnsi="Arial" w:cs="Arial"/>
                      <w:b/>
                      <w:bCs/>
                      <w:i/>
                      <w:lang w:eastAsia="en-PH"/>
                    </w:rPr>
                    <w:t>Real-time dispatch schedules</w:t>
                  </w:r>
                </w:p>
              </w:tc>
            </w:tr>
            <w:tr w:rsidR="00F52AF4" w:rsidRPr="00784AAC" w14:paraId="38F5EFAC" w14:textId="77777777" w:rsidTr="00F52AF4">
              <w:trPr>
                <w:tblHeader/>
              </w:trPr>
              <w:tc>
                <w:tcPr>
                  <w:tcW w:w="1297" w:type="dxa"/>
                </w:tcPr>
                <w:p w14:paraId="6C4CC18D"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2183" w:type="dxa"/>
                </w:tcPr>
                <w:p w14:paraId="57AA3D13"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798C4C3E" w14:textId="77777777" w:rsidTr="00F52AF4">
              <w:tc>
                <w:tcPr>
                  <w:tcW w:w="1297" w:type="dxa"/>
                </w:tcPr>
                <w:p w14:paraId="4DF8774B"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END_TIME</w:t>
                  </w:r>
                </w:p>
              </w:tc>
              <w:tc>
                <w:tcPr>
                  <w:tcW w:w="2183" w:type="dxa"/>
                </w:tcPr>
                <w:p w14:paraId="500561F8"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03423254" w14:textId="77777777" w:rsidTr="00F52AF4">
              <w:tc>
                <w:tcPr>
                  <w:tcW w:w="1297" w:type="dxa"/>
                </w:tcPr>
                <w:p w14:paraId="1655EEF9"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REFERENCE_NAME</w:t>
                  </w:r>
                </w:p>
              </w:tc>
              <w:tc>
                <w:tcPr>
                  <w:tcW w:w="2183" w:type="dxa"/>
                </w:tcPr>
                <w:p w14:paraId="79BD711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 xml:space="preserve">Concatenates the Resource Name and the market product. The </w:t>
                  </w:r>
                  <w:r w:rsidRPr="00784AAC">
                    <w:rPr>
                      <w:rFonts w:ascii="Arial" w:hAnsi="Arial" w:cs="Arial"/>
                      <w:bCs/>
                      <w:lang w:eastAsia="en-PH"/>
                    </w:rPr>
                    <w:lastRenderedPageBreak/>
                    <w:t>following lists the market products available.</w:t>
                  </w:r>
                </w:p>
                <w:p w14:paraId="73A866C1"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“EN” for energy</w:t>
                  </w:r>
                </w:p>
                <w:p w14:paraId="1E7AED6E"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“RU” for Regulation raise/upward</w:t>
                  </w:r>
                </w:p>
                <w:p w14:paraId="6CF35D6A"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“RD” for Regulation lower/downward</w:t>
                  </w:r>
                </w:p>
                <w:p w14:paraId="4F539E26"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“FR“ for Fast Contingency Raise </w:t>
                  </w:r>
                  <w:r w:rsidRPr="00784AAC">
                    <w:rPr>
                      <w:rFonts w:ascii="Arial" w:hAnsi="Arial" w:cs="Arial"/>
                      <w:b/>
                      <w:bCs/>
                      <w:u w:val="single"/>
                      <w:lang w:eastAsia="en-PH"/>
                    </w:rPr>
                    <w:t>(Contingency Reserve)</w:t>
                  </w:r>
                </w:p>
                <w:p w14:paraId="55E6EE59"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“FL” for Fast Contingency Lower</w:t>
                  </w:r>
                </w:p>
                <w:p w14:paraId="17529E4E"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“SR” for Slow Contingency Raise</w:t>
                  </w:r>
                </w:p>
                <w:p w14:paraId="578FE53C"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“SL” for Slow Contingency Lower</w:t>
                  </w:r>
                </w:p>
                <w:p w14:paraId="465A12E7"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“DR“ for Delayed Contingency Raise </w:t>
                  </w:r>
                  <w:r w:rsidRPr="00784AAC">
                    <w:rPr>
                      <w:rFonts w:ascii="Arial" w:hAnsi="Arial" w:cs="Arial"/>
                      <w:b/>
                      <w:bCs/>
                      <w:u w:val="single"/>
                      <w:lang w:eastAsia="en-PH"/>
                    </w:rPr>
                    <w:t>(</w:t>
                  </w:r>
                  <w:proofErr w:type="spellStart"/>
                  <w:r w:rsidRPr="00784AAC">
                    <w:rPr>
                      <w:rFonts w:ascii="Arial" w:hAnsi="Arial" w:cs="Arial"/>
                      <w:b/>
                      <w:bCs/>
                      <w:u w:val="single"/>
                      <w:lang w:eastAsia="en-PH"/>
                    </w:rPr>
                    <w:t>Dispatchable</w:t>
                  </w:r>
                  <w:proofErr w:type="spellEnd"/>
                  <w:r w:rsidRPr="00784AAC">
                    <w:rPr>
                      <w:rFonts w:ascii="Arial" w:hAnsi="Arial" w:cs="Arial"/>
                      <w:b/>
                      <w:bCs/>
                      <w:u w:val="single"/>
                      <w:lang w:eastAsia="en-PH"/>
                    </w:rPr>
                    <w:t xml:space="preserve"> Reserve)</w:t>
                  </w:r>
                </w:p>
                <w:p w14:paraId="0893F52C"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lastRenderedPageBreak/>
                    <w:t>“DL” for Delayed Contingency Lower</w:t>
                  </w:r>
                </w:p>
                <w:p w14:paraId="2F3156E0"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p>
                <w:p w14:paraId="12DEAA91"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 xml:space="preserve"> XXX</w:t>
                  </w:r>
                </w:p>
              </w:tc>
            </w:tr>
            <w:tr w:rsidR="00F52AF4" w:rsidRPr="00784AAC" w14:paraId="7FE0D13E" w14:textId="77777777" w:rsidTr="00F52AF4">
              <w:tc>
                <w:tcPr>
                  <w:tcW w:w="1297" w:type="dxa"/>
                </w:tcPr>
                <w:p w14:paraId="1D91761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MW</w:t>
                  </w:r>
                </w:p>
              </w:tc>
              <w:tc>
                <w:tcPr>
                  <w:tcW w:w="2183" w:type="dxa"/>
                </w:tcPr>
                <w:p w14:paraId="706C2553"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6EC82D88" w14:textId="77777777" w:rsidR="00F52AF4" w:rsidRDefault="00F52AF4" w:rsidP="006771EF">
            <w:pPr>
              <w:spacing w:after="0" w:line="276" w:lineRule="auto"/>
              <w:rPr>
                <w:rFonts w:ascii="Arial" w:hAnsi="Arial" w:cs="Arial"/>
              </w:rPr>
            </w:pPr>
          </w:p>
          <w:p w14:paraId="1087BDE9" w14:textId="77777777" w:rsidR="00F52AF4" w:rsidRPr="00BC3162" w:rsidRDefault="00F52AF4" w:rsidP="006771EF">
            <w:pPr>
              <w:spacing w:after="0" w:line="276" w:lineRule="auto"/>
              <w:rPr>
                <w:rFonts w:ascii="Arial" w:hAnsi="Arial" w:cs="Arial"/>
              </w:rPr>
            </w:pPr>
          </w:p>
          <w:tbl>
            <w:tblPr>
              <w:tblW w:w="3937" w:type="dxa"/>
              <w:tblLayout w:type="fixed"/>
              <w:tblLook w:val="04A0" w:firstRow="1" w:lastRow="0" w:firstColumn="1" w:lastColumn="0" w:noHBand="0" w:noVBand="1"/>
            </w:tblPr>
            <w:tblGrid>
              <w:gridCol w:w="1975"/>
              <w:gridCol w:w="1962"/>
            </w:tblGrid>
            <w:tr w:rsidR="00F52AF4" w:rsidRPr="00784AAC" w14:paraId="3FAC506B" w14:textId="77777777" w:rsidTr="00F52AF4">
              <w:trPr>
                <w:tblHeader/>
              </w:trPr>
              <w:tc>
                <w:tcPr>
                  <w:tcW w:w="3937" w:type="dxa"/>
                  <w:gridSpan w:val="2"/>
                </w:tcPr>
                <w:p w14:paraId="428D3EBA" w14:textId="77777777" w:rsidR="00F52AF4" w:rsidRPr="00784AAC" w:rsidRDefault="00F52AF4" w:rsidP="006771EF">
                  <w:pPr>
                    <w:autoSpaceDE w:val="0"/>
                    <w:autoSpaceDN w:val="0"/>
                    <w:adjustRightInd w:val="0"/>
                    <w:spacing w:line="276" w:lineRule="auto"/>
                    <w:rPr>
                      <w:rFonts w:ascii="Arial" w:hAnsi="Arial" w:cs="Arial"/>
                      <w:b/>
                      <w:bCs/>
                      <w:lang w:eastAsia="en-PH"/>
                    </w:rPr>
                  </w:pPr>
                  <w:r w:rsidRPr="00784AAC">
                    <w:rPr>
                      <w:rFonts w:ascii="Arial" w:hAnsi="Arial" w:cs="Arial"/>
                      <w:b/>
                      <w:bCs/>
                      <w:lang w:eastAsia="en-PH"/>
                    </w:rPr>
                    <w:t>b. Market Requirements</w:t>
                  </w:r>
                </w:p>
              </w:tc>
            </w:tr>
            <w:tr w:rsidR="00F52AF4" w:rsidRPr="00784AAC" w14:paraId="424A9EAE" w14:textId="77777777" w:rsidTr="00F52AF4">
              <w:trPr>
                <w:tblHeader/>
              </w:trPr>
              <w:tc>
                <w:tcPr>
                  <w:tcW w:w="1975" w:type="dxa"/>
                </w:tcPr>
                <w:p w14:paraId="5095F375"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1958" w:type="dxa"/>
                </w:tcPr>
                <w:p w14:paraId="23A9C07F"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181DEC90" w14:textId="77777777" w:rsidTr="00F52AF4">
              <w:tc>
                <w:tcPr>
                  <w:tcW w:w="1975" w:type="dxa"/>
                </w:tcPr>
                <w:p w14:paraId="43B64B2F"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START_TIME</w:t>
                  </w:r>
                </w:p>
              </w:tc>
              <w:tc>
                <w:tcPr>
                  <w:tcW w:w="1958" w:type="dxa"/>
                </w:tcPr>
                <w:p w14:paraId="436F18F9"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Start Time of the Dispatch interval</w:t>
                  </w:r>
                </w:p>
              </w:tc>
            </w:tr>
            <w:tr w:rsidR="00F52AF4" w:rsidRPr="00784AAC" w14:paraId="0008F2DE" w14:textId="77777777" w:rsidTr="00F52AF4">
              <w:tc>
                <w:tcPr>
                  <w:tcW w:w="1975" w:type="dxa"/>
                </w:tcPr>
                <w:p w14:paraId="4F091D90"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END_TIME</w:t>
                  </w:r>
                </w:p>
              </w:tc>
              <w:tc>
                <w:tcPr>
                  <w:tcW w:w="1958" w:type="dxa"/>
                </w:tcPr>
                <w:p w14:paraId="2BC00191"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End/Target Time of the Dispatch interval</w:t>
                  </w:r>
                </w:p>
              </w:tc>
            </w:tr>
            <w:tr w:rsidR="00F52AF4" w:rsidRPr="00784AAC" w14:paraId="4E32C48A" w14:textId="77777777" w:rsidTr="00F52AF4">
              <w:tc>
                <w:tcPr>
                  <w:tcW w:w="1975" w:type="dxa"/>
                </w:tcPr>
                <w:p w14:paraId="7259E44B"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RUN_TYPE</w:t>
                  </w:r>
                </w:p>
              </w:tc>
              <w:tc>
                <w:tcPr>
                  <w:tcW w:w="1958" w:type="dxa"/>
                </w:tcPr>
                <w:p w14:paraId="7D98138B"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Describes the type of market run, which is RTD</w:t>
                  </w:r>
                </w:p>
              </w:tc>
            </w:tr>
            <w:tr w:rsidR="00F52AF4" w:rsidRPr="00784AAC" w14:paraId="18289F83" w14:textId="77777777" w:rsidTr="00F52AF4">
              <w:tc>
                <w:tcPr>
                  <w:tcW w:w="1975" w:type="dxa"/>
                </w:tcPr>
                <w:p w14:paraId="0CAAC484"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MKT_PRODUCT</w:t>
                  </w:r>
                </w:p>
              </w:tc>
              <w:tc>
                <w:tcPr>
                  <w:tcW w:w="1958" w:type="dxa"/>
                </w:tcPr>
                <w:p w14:paraId="0E41C264"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Describes type of requirement</w:t>
                  </w:r>
                </w:p>
                <w:p w14:paraId="0BCB1FEB"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“EN” for energy</w:t>
                  </w:r>
                </w:p>
                <w:p w14:paraId="0A942695"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“RU” for Regulation raise/upward</w:t>
                  </w:r>
                </w:p>
                <w:p w14:paraId="7098DC0C"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“RD” for Regulation </w:t>
                  </w:r>
                  <w:r w:rsidRPr="00784AAC">
                    <w:rPr>
                      <w:rFonts w:ascii="Arial" w:hAnsi="Arial" w:cs="Arial"/>
                      <w:bCs/>
                      <w:lang w:eastAsia="en-PH"/>
                    </w:rPr>
                    <w:lastRenderedPageBreak/>
                    <w:t>lower/downward</w:t>
                  </w:r>
                </w:p>
                <w:p w14:paraId="333EA1DC"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lang w:eastAsia="en-PH"/>
                    </w:rPr>
                  </w:pPr>
                  <w:r w:rsidRPr="00784AAC">
                    <w:rPr>
                      <w:rFonts w:ascii="Arial" w:hAnsi="Arial" w:cs="Arial"/>
                      <w:bCs/>
                      <w:lang w:eastAsia="en-PH"/>
                    </w:rPr>
                    <w:t xml:space="preserve">“FR“ for Fast Contingency Raise </w:t>
                  </w:r>
                  <w:r w:rsidRPr="00784AAC">
                    <w:rPr>
                      <w:rFonts w:ascii="Arial" w:hAnsi="Arial" w:cs="Arial"/>
                      <w:b/>
                      <w:bCs/>
                      <w:u w:val="single"/>
                      <w:lang w:eastAsia="en-PH"/>
                    </w:rPr>
                    <w:t>(Contingency Reserve)</w:t>
                  </w:r>
                </w:p>
                <w:p w14:paraId="04D4452D"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“FL” for Fast Contingency Lower</w:t>
                  </w:r>
                </w:p>
                <w:p w14:paraId="5E6E7110"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“SR” for Slow Contingency Raise</w:t>
                  </w:r>
                </w:p>
                <w:p w14:paraId="4DF468F9"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“SL” for Slow Contingency Lower</w:t>
                  </w:r>
                </w:p>
                <w:p w14:paraId="346C0375"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
                      <w:bCs/>
                      <w:u w:val="single"/>
                      <w:lang w:eastAsia="en-PH"/>
                    </w:rPr>
                  </w:pPr>
                  <w:r w:rsidRPr="00784AAC">
                    <w:rPr>
                      <w:rFonts w:ascii="Arial" w:hAnsi="Arial" w:cs="Arial"/>
                      <w:bCs/>
                      <w:lang w:eastAsia="en-PH"/>
                    </w:rPr>
                    <w:t xml:space="preserve">“DR“ for Delayed Contingency Raise </w:t>
                  </w:r>
                  <w:r w:rsidRPr="00784AAC">
                    <w:rPr>
                      <w:rFonts w:ascii="Arial" w:hAnsi="Arial" w:cs="Arial"/>
                      <w:b/>
                      <w:bCs/>
                      <w:u w:val="single"/>
                      <w:lang w:eastAsia="en-PH"/>
                    </w:rPr>
                    <w:t>(</w:t>
                  </w:r>
                  <w:proofErr w:type="spellStart"/>
                  <w:r w:rsidRPr="00784AAC">
                    <w:rPr>
                      <w:rFonts w:ascii="Arial" w:hAnsi="Arial" w:cs="Arial"/>
                      <w:b/>
                      <w:bCs/>
                      <w:u w:val="single"/>
                      <w:lang w:eastAsia="en-PH"/>
                    </w:rPr>
                    <w:t>Dispatchable</w:t>
                  </w:r>
                  <w:proofErr w:type="spellEnd"/>
                  <w:r w:rsidRPr="00784AAC">
                    <w:rPr>
                      <w:rFonts w:ascii="Arial" w:hAnsi="Arial" w:cs="Arial"/>
                      <w:b/>
                      <w:bCs/>
                      <w:u w:val="single"/>
                      <w:lang w:eastAsia="en-PH"/>
                    </w:rPr>
                    <w:t xml:space="preserve"> Reserve)</w:t>
                  </w:r>
                </w:p>
                <w:p w14:paraId="2ECD61AB" w14:textId="77777777" w:rsidR="00F52AF4" w:rsidRPr="00784AAC" w:rsidRDefault="00F52AF4" w:rsidP="006771EF">
                  <w:pPr>
                    <w:pStyle w:val="ListParagraph"/>
                    <w:numPr>
                      <w:ilvl w:val="0"/>
                      <w:numId w:val="39"/>
                    </w:numPr>
                    <w:autoSpaceDE w:val="0"/>
                    <w:autoSpaceDN w:val="0"/>
                    <w:adjustRightInd w:val="0"/>
                    <w:spacing w:line="276" w:lineRule="auto"/>
                    <w:ind w:left="261" w:hanging="214"/>
                    <w:rPr>
                      <w:rFonts w:ascii="Arial" w:hAnsi="Arial" w:cs="Arial"/>
                      <w:bCs/>
                      <w:strike/>
                      <w:lang w:eastAsia="en-PH"/>
                    </w:rPr>
                  </w:pPr>
                  <w:r w:rsidRPr="00784AAC">
                    <w:rPr>
                      <w:rFonts w:ascii="Arial" w:hAnsi="Arial" w:cs="Arial"/>
                      <w:bCs/>
                      <w:strike/>
                      <w:lang w:eastAsia="en-PH"/>
                    </w:rPr>
                    <w:t>“DL” for Delayed Contingency Lower</w:t>
                  </w:r>
                </w:p>
              </w:tc>
            </w:tr>
            <w:tr w:rsidR="00F52AF4" w:rsidRPr="00784AAC" w14:paraId="6A5CEEF0" w14:textId="77777777" w:rsidTr="00F52AF4">
              <w:tc>
                <w:tcPr>
                  <w:tcW w:w="1975" w:type="dxa"/>
                </w:tcPr>
                <w:p w14:paraId="697C1584"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REGION_ID</w:t>
                  </w:r>
                </w:p>
              </w:tc>
              <w:tc>
                <w:tcPr>
                  <w:tcW w:w="1958" w:type="dxa"/>
                </w:tcPr>
                <w:p w14:paraId="58525A3E"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35E3D5ED" w14:textId="77777777" w:rsidTr="00F52AF4">
              <w:tc>
                <w:tcPr>
                  <w:tcW w:w="1975" w:type="dxa"/>
                </w:tcPr>
                <w:p w14:paraId="0A47550B"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REQ_MW</w:t>
                  </w:r>
                </w:p>
              </w:tc>
              <w:tc>
                <w:tcPr>
                  <w:tcW w:w="1958" w:type="dxa"/>
                </w:tcPr>
                <w:p w14:paraId="6D96310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0092ACA9" w14:textId="77777777" w:rsidR="00F52AF4" w:rsidRPr="00BC3162" w:rsidRDefault="00F52AF4" w:rsidP="006771EF">
            <w:pPr>
              <w:spacing w:after="0" w:line="276" w:lineRule="auto"/>
              <w:rPr>
                <w:rFonts w:ascii="Arial" w:hAnsi="Arial" w:cs="Arial"/>
              </w:rPr>
            </w:pPr>
          </w:p>
          <w:p w14:paraId="15F66E6B" w14:textId="77777777" w:rsidR="00F52AF4" w:rsidRPr="00BC3162" w:rsidRDefault="00F52AF4" w:rsidP="006771EF">
            <w:pPr>
              <w:spacing w:after="0" w:line="276" w:lineRule="auto"/>
              <w:rPr>
                <w:rFonts w:ascii="Arial" w:hAnsi="Arial" w:cs="Arial"/>
              </w:rPr>
            </w:pPr>
            <w:r w:rsidRPr="00BC3162">
              <w:rPr>
                <w:rFonts w:ascii="Arial" w:hAnsi="Arial" w:cs="Arial"/>
              </w:rPr>
              <w:lastRenderedPageBreak/>
              <w:t>XXX</w:t>
            </w:r>
          </w:p>
        </w:tc>
        <w:tc>
          <w:tcPr>
            <w:tcW w:w="1559" w:type="dxa"/>
          </w:tcPr>
          <w:p w14:paraId="29F6B9FE" w14:textId="3D9C512F" w:rsidR="00F52AF4" w:rsidRPr="00BC3162" w:rsidRDefault="00F52AF4" w:rsidP="006771EF">
            <w:pPr>
              <w:spacing w:after="0" w:line="276" w:lineRule="auto"/>
              <w:rPr>
                <w:rFonts w:ascii="Arial" w:hAnsi="Arial" w:cs="Arial"/>
              </w:rPr>
            </w:pPr>
            <w:r w:rsidRPr="00BC3162">
              <w:rPr>
                <w:rFonts w:ascii="Arial" w:hAnsi="Arial" w:cs="Arial"/>
                <w:lang w:val="en-US"/>
              </w:rPr>
              <w:lastRenderedPageBreak/>
              <w:t xml:space="preserve">To harmonize with DOE DC2019-12-0018 (regulating, contingency, </w:t>
            </w:r>
            <w:proofErr w:type="spellStart"/>
            <w:r w:rsidRPr="00BC3162">
              <w:rPr>
                <w:rFonts w:ascii="Arial" w:hAnsi="Arial" w:cs="Arial"/>
                <w:lang w:val="en-US"/>
              </w:rPr>
              <w:t>dispatchable</w:t>
            </w:r>
            <w:proofErr w:type="spellEnd"/>
            <w:r w:rsidRPr="00BC3162">
              <w:rPr>
                <w:rFonts w:ascii="Arial" w:hAnsi="Arial" w:cs="Arial"/>
                <w:lang w:val="en-US"/>
              </w:rPr>
              <w:t>)</w:t>
            </w:r>
          </w:p>
          <w:p w14:paraId="794A1050" w14:textId="77777777" w:rsidR="00F52AF4" w:rsidRPr="00BC3162" w:rsidRDefault="00F52AF4" w:rsidP="006771EF">
            <w:pPr>
              <w:spacing w:after="0" w:line="276" w:lineRule="auto"/>
              <w:rPr>
                <w:rFonts w:ascii="Arial" w:hAnsi="Arial" w:cs="Arial"/>
                <w:color w:val="000000" w:themeColor="text1"/>
              </w:rPr>
            </w:pPr>
          </w:p>
          <w:p w14:paraId="2960B6C0" w14:textId="77777777" w:rsidR="00F52AF4" w:rsidRPr="00BC3162" w:rsidRDefault="00F52AF4" w:rsidP="006771EF">
            <w:pPr>
              <w:spacing w:after="0" w:line="276" w:lineRule="auto"/>
              <w:rPr>
                <w:rFonts w:ascii="Arial" w:hAnsi="Arial" w:cs="Arial"/>
                <w:color w:val="000000" w:themeColor="text1"/>
              </w:rPr>
            </w:pPr>
          </w:p>
          <w:p w14:paraId="62E60260" w14:textId="77777777" w:rsidR="00F52AF4" w:rsidRDefault="00F52AF4" w:rsidP="006771EF">
            <w:pPr>
              <w:spacing w:after="0" w:line="276" w:lineRule="auto"/>
              <w:rPr>
                <w:rFonts w:ascii="Arial" w:hAnsi="Arial" w:cs="Arial"/>
                <w:color w:val="000000" w:themeColor="text1"/>
              </w:rPr>
            </w:pPr>
          </w:p>
          <w:p w14:paraId="629F9CAC" w14:textId="77777777" w:rsidR="00F52AF4" w:rsidRDefault="00F52AF4" w:rsidP="006771EF">
            <w:pPr>
              <w:spacing w:after="0" w:line="276" w:lineRule="auto"/>
              <w:rPr>
                <w:rFonts w:ascii="Arial" w:hAnsi="Arial" w:cs="Arial"/>
                <w:color w:val="000000" w:themeColor="text1"/>
              </w:rPr>
            </w:pPr>
          </w:p>
          <w:p w14:paraId="5E2C7F6D" w14:textId="77777777" w:rsidR="00F52AF4" w:rsidRDefault="00F52AF4" w:rsidP="006771EF">
            <w:pPr>
              <w:spacing w:after="0" w:line="276" w:lineRule="auto"/>
              <w:rPr>
                <w:rFonts w:ascii="Arial" w:hAnsi="Arial" w:cs="Arial"/>
                <w:color w:val="000000" w:themeColor="text1"/>
              </w:rPr>
            </w:pPr>
          </w:p>
          <w:p w14:paraId="2ADC6BBE" w14:textId="77777777" w:rsidR="00F52AF4" w:rsidRDefault="00F52AF4" w:rsidP="006771EF">
            <w:pPr>
              <w:spacing w:after="0" w:line="276" w:lineRule="auto"/>
              <w:rPr>
                <w:rFonts w:ascii="Arial" w:hAnsi="Arial" w:cs="Arial"/>
                <w:color w:val="000000" w:themeColor="text1"/>
              </w:rPr>
            </w:pPr>
          </w:p>
          <w:p w14:paraId="1BDA8368" w14:textId="77777777" w:rsidR="00F52AF4" w:rsidRDefault="00F52AF4" w:rsidP="006771EF">
            <w:pPr>
              <w:spacing w:after="0" w:line="276" w:lineRule="auto"/>
              <w:rPr>
                <w:rFonts w:ascii="Arial" w:hAnsi="Arial" w:cs="Arial"/>
                <w:color w:val="000000" w:themeColor="text1"/>
              </w:rPr>
            </w:pPr>
          </w:p>
          <w:p w14:paraId="440FB458" w14:textId="77777777" w:rsidR="00F52AF4" w:rsidRDefault="00F52AF4" w:rsidP="006771EF">
            <w:pPr>
              <w:spacing w:after="0" w:line="276" w:lineRule="auto"/>
              <w:rPr>
                <w:rFonts w:ascii="Arial" w:hAnsi="Arial" w:cs="Arial"/>
                <w:color w:val="000000" w:themeColor="text1"/>
              </w:rPr>
            </w:pPr>
          </w:p>
          <w:p w14:paraId="61D2D441" w14:textId="77777777" w:rsidR="00F52AF4" w:rsidRDefault="00F52AF4" w:rsidP="006771EF">
            <w:pPr>
              <w:spacing w:after="0" w:line="276" w:lineRule="auto"/>
              <w:rPr>
                <w:rFonts w:ascii="Arial" w:hAnsi="Arial" w:cs="Arial"/>
                <w:color w:val="000000" w:themeColor="text1"/>
              </w:rPr>
            </w:pPr>
          </w:p>
          <w:p w14:paraId="3FF3D74F" w14:textId="77777777" w:rsidR="00F52AF4" w:rsidRDefault="00F52AF4" w:rsidP="006771EF">
            <w:pPr>
              <w:spacing w:after="0" w:line="276" w:lineRule="auto"/>
              <w:rPr>
                <w:rFonts w:ascii="Arial" w:hAnsi="Arial" w:cs="Arial"/>
                <w:color w:val="000000" w:themeColor="text1"/>
              </w:rPr>
            </w:pPr>
          </w:p>
          <w:p w14:paraId="7DBBCD4E" w14:textId="77777777" w:rsidR="00F52AF4" w:rsidRDefault="00F52AF4" w:rsidP="006771EF">
            <w:pPr>
              <w:spacing w:after="0" w:line="276" w:lineRule="auto"/>
              <w:rPr>
                <w:rFonts w:ascii="Arial" w:hAnsi="Arial" w:cs="Arial"/>
                <w:color w:val="000000" w:themeColor="text1"/>
              </w:rPr>
            </w:pPr>
          </w:p>
          <w:p w14:paraId="79954A13" w14:textId="77777777" w:rsidR="00F52AF4" w:rsidRDefault="00F52AF4" w:rsidP="006771EF">
            <w:pPr>
              <w:spacing w:after="0" w:line="276" w:lineRule="auto"/>
              <w:rPr>
                <w:rFonts w:ascii="Arial" w:hAnsi="Arial" w:cs="Arial"/>
                <w:color w:val="000000" w:themeColor="text1"/>
              </w:rPr>
            </w:pPr>
          </w:p>
          <w:p w14:paraId="7E271E07" w14:textId="77777777" w:rsidR="00F52AF4" w:rsidRDefault="00F52AF4" w:rsidP="006771EF">
            <w:pPr>
              <w:spacing w:after="0" w:line="276" w:lineRule="auto"/>
              <w:rPr>
                <w:rFonts w:ascii="Arial" w:hAnsi="Arial" w:cs="Arial"/>
                <w:color w:val="000000" w:themeColor="text1"/>
              </w:rPr>
            </w:pPr>
          </w:p>
          <w:p w14:paraId="794A5EC8" w14:textId="77777777" w:rsidR="00F52AF4" w:rsidRDefault="00F52AF4" w:rsidP="006771EF">
            <w:pPr>
              <w:spacing w:after="0" w:line="276" w:lineRule="auto"/>
              <w:rPr>
                <w:rFonts w:ascii="Arial" w:hAnsi="Arial" w:cs="Arial"/>
                <w:color w:val="000000" w:themeColor="text1"/>
              </w:rPr>
            </w:pPr>
          </w:p>
          <w:p w14:paraId="53063D40" w14:textId="0DF48977" w:rsidR="00F52AF4" w:rsidRPr="00BC3162" w:rsidRDefault="00F52AF4" w:rsidP="006771EF">
            <w:pPr>
              <w:spacing w:after="0" w:line="276" w:lineRule="auto"/>
              <w:rPr>
                <w:rFonts w:ascii="Arial" w:hAnsi="Arial" w:cs="Arial"/>
                <w:color w:val="000000" w:themeColor="text1"/>
              </w:rPr>
            </w:pPr>
          </w:p>
        </w:tc>
        <w:tc>
          <w:tcPr>
            <w:tcW w:w="2126" w:type="dxa"/>
          </w:tcPr>
          <w:p w14:paraId="608E318F" w14:textId="77777777" w:rsidR="00F52AF4" w:rsidRPr="00BC3162" w:rsidRDefault="00F52AF4" w:rsidP="006771EF">
            <w:pPr>
              <w:spacing w:after="0" w:line="276" w:lineRule="auto"/>
              <w:rPr>
                <w:rFonts w:ascii="Arial" w:hAnsi="Arial" w:cs="Arial"/>
                <w:lang w:val="en-US"/>
              </w:rPr>
            </w:pPr>
          </w:p>
        </w:tc>
        <w:tc>
          <w:tcPr>
            <w:tcW w:w="2268" w:type="dxa"/>
          </w:tcPr>
          <w:p w14:paraId="4B8A7DB3" w14:textId="77777777" w:rsidR="00F52AF4" w:rsidRPr="00BC3162" w:rsidRDefault="00F52AF4" w:rsidP="006771EF">
            <w:pPr>
              <w:spacing w:after="0" w:line="276" w:lineRule="auto"/>
              <w:rPr>
                <w:rFonts w:ascii="Arial" w:hAnsi="Arial" w:cs="Arial"/>
                <w:lang w:val="en-US"/>
              </w:rPr>
            </w:pPr>
          </w:p>
        </w:tc>
        <w:tc>
          <w:tcPr>
            <w:tcW w:w="2126" w:type="dxa"/>
          </w:tcPr>
          <w:p w14:paraId="3ED339BE" w14:textId="77777777" w:rsidR="00F52AF4" w:rsidRPr="00BC3162" w:rsidRDefault="00F52AF4" w:rsidP="006771EF">
            <w:pPr>
              <w:spacing w:after="0" w:line="276" w:lineRule="auto"/>
              <w:rPr>
                <w:rFonts w:ascii="Arial" w:hAnsi="Arial" w:cs="Arial"/>
                <w:lang w:val="en-US"/>
              </w:rPr>
            </w:pPr>
          </w:p>
        </w:tc>
        <w:tc>
          <w:tcPr>
            <w:tcW w:w="1727" w:type="dxa"/>
          </w:tcPr>
          <w:p w14:paraId="45AD78F2" w14:textId="77777777" w:rsidR="00F52AF4" w:rsidRPr="00BC3162" w:rsidRDefault="00F52AF4" w:rsidP="006771EF">
            <w:pPr>
              <w:spacing w:after="0" w:line="276" w:lineRule="auto"/>
              <w:rPr>
                <w:rFonts w:ascii="Arial" w:hAnsi="Arial" w:cs="Arial"/>
                <w:lang w:val="en-US"/>
              </w:rPr>
            </w:pPr>
          </w:p>
        </w:tc>
      </w:tr>
      <w:tr w:rsidR="000B6B99" w:rsidRPr="00784AAC" w14:paraId="4EE7F997" w14:textId="2B05C5F0" w:rsidTr="00153DD4">
        <w:trPr>
          <w:trHeight w:val="20"/>
        </w:trPr>
        <w:tc>
          <w:tcPr>
            <w:tcW w:w="1271" w:type="dxa"/>
          </w:tcPr>
          <w:p w14:paraId="1456BCC1" w14:textId="77777777" w:rsidR="00F52AF4" w:rsidRPr="00BC3162" w:rsidRDefault="00F52AF4" w:rsidP="006771EF">
            <w:pPr>
              <w:spacing w:after="0" w:line="276" w:lineRule="auto"/>
              <w:jc w:val="both"/>
              <w:rPr>
                <w:rFonts w:ascii="Arial" w:hAnsi="Arial" w:cs="Arial"/>
              </w:rPr>
            </w:pPr>
            <w:permStart w:id="328158016" w:edGrp="everyone" w:colFirst="5" w:colLast="5"/>
            <w:permStart w:id="180356769" w:edGrp="everyone" w:colFirst="6" w:colLast="6"/>
            <w:permEnd w:id="793993450"/>
            <w:permEnd w:id="580601597"/>
            <w:r w:rsidRPr="00BC3162">
              <w:rPr>
                <w:rFonts w:ascii="Arial" w:hAnsi="Arial" w:cs="Arial"/>
              </w:rPr>
              <w:lastRenderedPageBreak/>
              <w:t xml:space="preserve">Content Structure of SO Inputs to the </w:t>
            </w:r>
            <w:r w:rsidRPr="00BC3162">
              <w:rPr>
                <w:rFonts w:ascii="Arial" w:hAnsi="Arial" w:cs="Arial"/>
                <w:i/>
              </w:rPr>
              <w:t>Market Projections</w:t>
            </w:r>
            <w:r w:rsidRPr="00BC3162">
              <w:rPr>
                <w:rFonts w:ascii="Arial" w:hAnsi="Arial" w:cs="Arial"/>
              </w:rPr>
              <w:t xml:space="preserve"> and </w:t>
            </w:r>
            <w:r w:rsidRPr="00BC3162">
              <w:rPr>
                <w:rFonts w:ascii="Arial" w:hAnsi="Arial" w:cs="Arial"/>
                <w:i/>
              </w:rPr>
              <w:t>Real-time dispatch</w:t>
            </w:r>
          </w:p>
        </w:tc>
        <w:tc>
          <w:tcPr>
            <w:tcW w:w="992" w:type="dxa"/>
          </w:tcPr>
          <w:p w14:paraId="5E94019E" w14:textId="77777777" w:rsidR="00F52AF4" w:rsidRPr="00BC3162" w:rsidRDefault="00F52AF4" w:rsidP="006771EF">
            <w:pPr>
              <w:spacing w:after="0" w:line="276" w:lineRule="auto"/>
              <w:jc w:val="center"/>
              <w:rPr>
                <w:rFonts w:ascii="Arial" w:hAnsi="Arial" w:cs="Arial"/>
              </w:rPr>
            </w:pPr>
            <w:r w:rsidRPr="00BC3162">
              <w:rPr>
                <w:rFonts w:ascii="Arial" w:hAnsi="Arial" w:cs="Arial"/>
              </w:rPr>
              <w:t>Appendix E</w:t>
            </w:r>
          </w:p>
        </w:tc>
        <w:tc>
          <w:tcPr>
            <w:tcW w:w="2835" w:type="dxa"/>
          </w:tcPr>
          <w:p w14:paraId="6F0EEB81" w14:textId="77777777" w:rsidR="00F52AF4" w:rsidRPr="00BC3162" w:rsidRDefault="00F52AF4" w:rsidP="006771EF">
            <w:pPr>
              <w:spacing w:after="0" w:line="276" w:lineRule="auto"/>
              <w:rPr>
                <w:rFonts w:ascii="Arial" w:hAnsi="Arial" w:cs="Arial"/>
              </w:rPr>
            </w:pPr>
            <w:r w:rsidRPr="00BC3162">
              <w:rPr>
                <w:rFonts w:ascii="Arial" w:hAnsi="Arial" w:cs="Arial"/>
              </w:rPr>
              <w:t>XXX</w:t>
            </w:r>
          </w:p>
          <w:p w14:paraId="2A6D9D4A" w14:textId="77777777" w:rsidR="00F52AF4" w:rsidRPr="00BC3162" w:rsidRDefault="00F52AF4" w:rsidP="006771EF">
            <w:pPr>
              <w:spacing w:after="0" w:line="276" w:lineRule="auto"/>
              <w:rPr>
                <w:rFonts w:ascii="Arial" w:hAnsi="Arial" w:cs="Arial"/>
              </w:rPr>
            </w:pPr>
          </w:p>
          <w:tbl>
            <w:tblPr>
              <w:tblW w:w="0" w:type="auto"/>
              <w:tblLayout w:type="fixed"/>
              <w:tblLook w:val="04A0" w:firstRow="1" w:lastRow="0" w:firstColumn="1" w:lastColumn="0" w:noHBand="0" w:noVBand="1"/>
            </w:tblPr>
            <w:tblGrid>
              <w:gridCol w:w="1624"/>
              <w:gridCol w:w="1964"/>
            </w:tblGrid>
            <w:tr w:rsidR="00F52AF4" w:rsidRPr="00784AAC" w14:paraId="5DFB9C54" w14:textId="77777777" w:rsidTr="00F52AF4">
              <w:trPr>
                <w:tblHeader/>
              </w:trPr>
              <w:tc>
                <w:tcPr>
                  <w:tcW w:w="3588" w:type="dxa"/>
                  <w:gridSpan w:val="2"/>
                </w:tcPr>
                <w:p w14:paraId="4A37E93D" w14:textId="77777777" w:rsidR="00F52AF4" w:rsidRPr="00784AAC" w:rsidRDefault="00F52AF4" w:rsidP="006771EF">
                  <w:pPr>
                    <w:autoSpaceDE w:val="0"/>
                    <w:autoSpaceDN w:val="0"/>
                    <w:adjustRightInd w:val="0"/>
                    <w:spacing w:line="276" w:lineRule="auto"/>
                    <w:rPr>
                      <w:rFonts w:ascii="Arial" w:hAnsi="Arial" w:cs="Arial"/>
                      <w:b/>
                      <w:bCs/>
                      <w:lang w:eastAsia="en-PH"/>
                    </w:rPr>
                  </w:pPr>
                  <w:r w:rsidRPr="00784AAC">
                    <w:rPr>
                      <w:rFonts w:ascii="Arial" w:hAnsi="Arial" w:cs="Arial"/>
                      <w:b/>
                      <w:bCs/>
                      <w:lang w:eastAsia="en-PH"/>
                    </w:rPr>
                    <w:t xml:space="preserve">f. </w:t>
                  </w:r>
                  <w:r w:rsidRPr="00784AAC">
                    <w:rPr>
                      <w:rFonts w:ascii="Arial" w:hAnsi="Arial" w:cs="Arial"/>
                      <w:b/>
                      <w:bCs/>
                      <w:i/>
                      <w:lang w:eastAsia="en-PH"/>
                    </w:rPr>
                    <w:t>Reserve</w:t>
                  </w:r>
                  <w:r w:rsidRPr="00784AAC">
                    <w:rPr>
                      <w:rFonts w:ascii="Arial" w:hAnsi="Arial" w:cs="Arial"/>
                      <w:b/>
                      <w:bCs/>
                      <w:lang w:eastAsia="en-PH"/>
                    </w:rPr>
                    <w:t xml:space="preserve"> Requirement</w:t>
                  </w:r>
                </w:p>
              </w:tc>
            </w:tr>
            <w:tr w:rsidR="00F52AF4" w:rsidRPr="00784AAC" w14:paraId="76E7888D" w14:textId="77777777" w:rsidTr="00F52AF4">
              <w:trPr>
                <w:tblHeader/>
              </w:trPr>
              <w:tc>
                <w:tcPr>
                  <w:tcW w:w="1624" w:type="dxa"/>
                </w:tcPr>
                <w:p w14:paraId="18A9342F"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1956" w:type="dxa"/>
                </w:tcPr>
                <w:p w14:paraId="2E43B79B"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5BE004C3" w14:textId="77777777" w:rsidTr="00F52AF4">
              <w:tc>
                <w:tcPr>
                  <w:tcW w:w="1624" w:type="dxa"/>
                </w:tcPr>
                <w:p w14:paraId="2B6E81DC"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SCHEDULE_TYPE</w:t>
                  </w:r>
                </w:p>
              </w:tc>
              <w:tc>
                <w:tcPr>
                  <w:tcW w:w="1956" w:type="dxa"/>
                </w:tcPr>
                <w:p w14:paraId="4978997B"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Refers to the MMS’ COP Schedule Type for Reserve Requirement. The following are the available schedule types for reserves.</w:t>
                  </w:r>
                </w:p>
                <w:p w14:paraId="32A4E53E"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RegulationLowerReserve</w:t>
                  </w:r>
                  <w:proofErr w:type="spellEnd"/>
                </w:p>
                <w:p w14:paraId="7AFB4207"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RegulationRaiseReserve</w:t>
                  </w:r>
                  <w:proofErr w:type="spellEnd"/>
                </w:p>
                <w:p w14:paraId="142103D3"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FastContingencyLowerReserve</w:t>
                  </w:r>
                  <w:proofErr w:type="spellEnd"/>
                  <w:r w:rsidRPr="00784AAC">
                    <w:rPr>
                      <w:rFonts w:ascii="Arial" w:hAnsi="Arial" w:cs="Arial"/>
                      <w:bCs/>
                      <w:lang w:eastAsia="en-PH"/>
                    </w:rPr>
                    <w:t xml:space="preserve"> </w:t>
                  </w:r>
                </w:p>
                <w:p w14:paraId="519C841A"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FastContingencyRaiseReserve</w:t>
                  </w:r>
                  <w:proofErr w:type="spellEnd"/>
                  <w:r w:rsidRPr="00784AAC">
                    <w:rPr>
                      <w:rFonts w:ascii="Arial" w:hAnsi="Arial" w:cs="Arial"/>
                      <w:bCs/>
                      <w:lang w:eastAsia="en-PH"/>
                    </w:rPr>
                    <w:t xml:space="preserve"> </w:t>
                  </w:r>
                </w:p>
                <w:p w14:paraId="7C84BA19"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SlowContingencyLowerReserve</w:t>
                  </w:r>
                  <w:proofErr w:type="spellEnd"/>
                </w:p>
                <w:p w14:paraId="0AE45D6D"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lastRenderedPageBreak/>
                    <w:t>SlowContingencyRaiseReserve</w:t>
                  </w:r>
                  <w:proofErr w:type="spellEnd"/>
                </w:p>
                <w:p w14:paraId="75E0DA50"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DelayedContingencyLowerReserve</w:t>
                  </w:r>
                  <w:proofErr w:type="spellEnd"/>
                </w:p>
                <w:p w14:paraId="4E242659"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DelayedContingencyRaiseReserve</w:t>
                  </w:r>
                  <w:proofErr w:type="spellEnd"/>
                  <w:r w:rsidRPr="00784AAC">
                    <w:rPr>
                      <w:rFonts w:ascii="Arial" w:hAnsi="Arial" w:cs="Arial"/>
                      <w:bCs/>
                      <w:lang w:eastAsia="en-PH"/>
                    </w:rPr>
                    <w:t xml:space="preserve"> </w:t>
                  </w:r>
                </w:p>
              </w:tc>
            </w:tr>
            <w:tr w:rsidR="00F52AF4" w:rsidRPr="00784AAC" w14:paraId="509F244D" w14:textId="77777777" w:rsidTr="00F52AF4">
              <w:tc>
                <w:tcPr>
                  <w:tcW w:w="1624" w:type="dxa"/>
                </w:tcPr>
                <w:p w14:paraId="3C23A44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VERSION</w:t>
                  </w:r>
                </w:p>
              </w:tc>
              <w:tc>
                <w:tcPr>
                  <w:tcW w:w="1956" w:type="dxa"/>
                </w:tcPr>
                <w:p w14:paraId="3E61FFCD"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0F34A823" w14:textId="77777777" w:rsidTr="00F52AF4">
              <w:tc>
                <w:tcPr>
                  <w:tcW w:w="1624" w:type="dxa"/>
                </w:tcPr>
                <w:p w14:paraId="04408D18"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OBJECT_ID</w:t>
                  </w:r>
                </w:p>
              </w:tc>
              <w:tc>
                <w:tcPr>
                  <w:tcW w:w="1956" w:type="dxa"/>
                </w:tcPr>
                <w:p w14:paraId="3B719382"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35D9DA12" w14:textId="77777777" w:rsidTr="00F52AF4">
              <w:tc>
                <w:tcPr>
                  <w:tcW w:w="1624" w:type="dxa"/>
                </w:tcPr>
                <w:p w14:paraId="72230C3F"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TARGET_TIME</w:t>
                  </w:r>
                </w:p>
              </w:tc>
              <w:tc>
                <w:tcPr>
                  <w:tcW w:w="1956" w:type="dxa"/>
                </w:tcPr>
                <w:p w14:paraId="4599BC4E"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6158DD06" w14:textId="77777777" w:rsidTr="00F52AF4">
              <w:tc>
                <w:tcPr>
                  <w:tcW w:w="1624" w:type="dxa"/>
                </w:tcPr>
                <w:p w14:paraId="018FC74C"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MW</w:t>
                  </w:r>
                </w:p>
              </w:tc>
              <w:tc>
                <w:tcPr>
                  <w:tcW w:w="1956" w:type="dxa"/>
                </w:tcPr>
                <w:p w14:paraId="03DD7186"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29240F1F" w14:textId="77777777" w:rsidR="00F52AF4" w:rsidRPr="00BC3162" w:rsidRDefault="00F52AF4" w:rsidP="006771EF">
            <w:pPr>
              <w:spacing w:after="0" w:line="276" w:lineRule="auto"/>
              <w:rPr>
                <w:rFonts w:ascii="Arial" w:hAnsi="Arial" w:cs="Arial"/>
              </w:rPr>
            </w:pPr>
          </w:p>
        </w:tc>
        <w:tc>
          <w:tcPr>
            <w:tcW w:w="3828" w:type="dxa"/>
          </w:tcPr>
          <w:p w14:paraId="6764EDFA" w14:textId="77777777" w:rsidR="00F52AF4" w:rsidRPr="009A213D" w:rsidRDefault="00F52AF4" w:rsidP="006771EF">
            <w:pPr>
              <w:spacing w:after="0" w:line="276" w:lineRule="auto"/>
              <w:rPr>
                <w:rFonts w:ascii="Arial" w:hAnsi="Arial" w:cs="Arial"/>
              </w:rPr>
            </w:pPr>
            <w:r w:rsidRPr="009A213D">
              <w:rPr>
                <w:rFonts w:ascii="Arial" w:hAnsi="Arial" w:cs="Arial"/>
              </w:rPr>
              <w:lastRenderedPageBreak/>
              <w:t>XXX</w:t>
            </w:r>
          </w:p>
          <w:p w14:paraId="260A883B" w14:textId="77777777" w:rsidR="00F52AF4" w:rsidRPr="009A213D" w:rsidRDefault="00F52AF4" w:rsidP="006771EF">
            <w:pPr>
              <w:spacing w:after="0" w:line="276" w:lineRule="auto"/>
              <w:rPr>
                <w:rFonts w:ascii="Arial" w:hAnsi="Arial" w:cs="Arial"/>
              </w:rPr>
            </w:pPr>
          </w:p>
          <w:tbl>
            <w:tblPr>
              <w:tblW w:w="3409" w:type="dxa"/>
              <w:tblLayout w:type="fixed"/>
              <w:tblLook w:val="04A0" w:firstRow="1" w:lastRow="0" w:firstColumn="1" w:lastColumn="0" w:noHBand="0" w:noVBand="1"/>
            </w:tblPr>
            <w:tblGrid>
              <w:gridCol w:w="1439"/>
              <w:gridCol w:w="1970"/>
            </w:tblGrid>
            <w:tr w:rsidR="00F52AF4" w:rsidRPr="00784AAC" w14:paraId="46530AF5" w14:textId="77777777" w:rsidTr="00F52AF4">
              <w:trPr>
                <w:tblHeader/>
              </w:trPr>
              <w:tc>
                <w:tcPr>
                  <w:tcW w:w="3409" w:type="dxa"/>
                  <w:gridSpan w:val="2"/>
                </w:tcPr>
                <w:p w14:paraId="7D19154C" w14:textId="77777777" w:rsidR="00F52AF4" w:rsidRPr="00784AAC" w:rsidRDefault="00F52AF4" w:rsidP="006771EF">
                  <w:pPr>
                    <w:autoSpaceDE w:val="0"/>
                    <w:autoSpaceDN w:val="0"/>
                    <w:adjustRightInd w:val="0"/>
                    <w:spacing w:line="276" w:lineRule="auto"/>
                    <w:rPr>
                      <w:rFonts w:ascii="Arial" w:hAnsi="Arial" w:cs="Arial"/>
                      <w:b/>
                      <w:bCs/>
                      <w:lang w:eastAsia="en-PH"/>
                    </w:rPr>
                  </w:pPr>
                  <w:r w:rsidRPr="00784AAC">
                    <w:rPr>
                      <w:rFonts w:ascii="Arial" w:hAnsi="Arial" w:cs="Arial"/>
                      <w:b/>
                      <w:bCs/>
                      <w:lang w:eastAsia="en-PH"/>
                    </w:rPr>
                    <w:t xml:space="preserve">f. </w:t>
                  </w:r>
                  <w:r w:rsidRPr="00784AAC">
                    <w:rPr>
                      <w:rFonts w:ascii="Arial" w:hAnsi="Arial" w:cs="Arial"/>
                      <w:b/>
                      <w:bCs/>
                      <w:i/>
                      <w:lang w:eastAsia="en-PH"/>
                    </w:rPr>
                    <w:t>Reserve</w:t>
                  </w:r>
                  <w:r w:rsidRPr="00784AAC">
                    <w:rPr>
                      <w:rFonts w:ascii="Arial" w:hAnsi="Arial" w:cs="Arial"/>
                      <w:b/>
                      <w:bCs/>
                      <w:lang w:eastAsia="en-PH"/>
                    </w:rPr>
                    <w:t xml:space="preserve"> Requirement</w:t>
                  </w:r>
                </w:p>
              </w:tc>
            </w:tr>
            <w:tr w:rsidR="00F52AF4" w:rsidRPr="00784AAC" w14:paraId="45B6EE2E" w14:textId="77777777" w:rsidTr="00F52AF4">
              <w:trPr>
                <w:tblHeader/>
              </w:trPr>
              <w:tc>
                <w:tcPr>
                  <w:tcW w:w="1439" w:type="dxa"/>
                </w:tcPr>
                <w:p w14:paraId="7AD826B4"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Column Name</w:t>
                  </w:r>
                </w:p>
              </w:tc>
              <w:tc>
                <w:tcPr>
                  <w:tcW w:w="1962" w:type="dxa"/>
                </w:tcPr>
                <w:p w14:paraId="5151AF17" w14:textId="77777777" w:rsidR="00F52AF4" w:rsidRPr="00784AAC" w:rsidRDefault="00F52AF4" w:rsidP="006771EF">
                  <w:pPr>
                    <w:autoSpaceDE w:val="0"/>
                    <w:autoSpaceDN w:val="0"/>
                    <w:adjustRightInd w:val="0"/>
                    <w:spacing w:line="276" w:lineRule="auto"/>
                    <w:contextualSpacing/>
                    <w:rPr>
                      <w:rFonts w:ascii="Arial" w:hAnsi="Arial" w:cs="Arial"/>
                      <w:b/>
                      <w:bCs/>
                      <w:lang w:eastAsia="en-PH"/>
                    </w:rPr>
                  </w:pPr>
                  <w:r w:rsidRPr="00784AAC">
                    <w:rPr>
                      <w:rFonts w:ascii="Arial" w:hAnsi="Arial" w:cs="Arial"/>
                      <w:b/>
                      <w:bCs/>
                      <w:lang w:eastAsia="en-PH"/>
                    </w:rPr>
                    <w:t>Description</w:t>
                  </w:r>
                </w:p>
              </w:tc>
            </w:tr>
            <w:tr w:rsidR="00F52AF4" w:rsidRPr="00784AAC" w14:paraId="24DF362B" w14:textId="77777777" w:rsidTr="00F52AF4">
              <w:tc>
                <w:tcPr>
                  <w:tcW w:w="1439" w:type="dxa"/>
                </w:tcPr>
                <w:p w14:paraId="15DC38F9"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SCHEDULE_TYPE</w:t>
                  </w:r>
                </w:p>
              </w:tc>
              <w:tc>
                <w:tcPr>
                  <w:tcW w:w="1962" w:type="dxa"/>
                </w:tcPr>
                <w:p w14:paraId="3C826F44"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Refers to the MMS’ COP Schedule Type for Reserve Requirement. The following are the available schedule types for reserves.</w:t>
                  </w:r>
                </w:p>
                <w:p w14:paraId="72F35021"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RegulationLowerReserve</w:t>
                  </w:r>
                  <w:proofErr w:type="spellEnd"/>
                </w:p>
                <w:p w14:paraId="7B55E650"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RegulationRaiseReserve</w:t>
                  </w:r>
                  <w:proofErr w:type="spellEnd"/>
                </w:p>
                <w:p w14:paraId="297193A9"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strike/>
                      <w:lang w:eastAsia="en-PH"/>
                    </w:rPr>
                  </w:pPr>
                  <w:proofErr w:type="spellStart"/>
                  <w:r w:rsidRPr="00784AAC">
                    <w:rPr>
                      <w:rFonts w:ascii="Arial" w:hAnsi="Arial" w:cs="Arial"/>
                      <w:bCs/>
                      <w:strike/>
                      <w:lang w:eastAsia="en-PH"/>
                    </w:rPr>
                    <w:t>FastContingencyLowerReserve</w:t>
                  </w:r>
                  <w:proofErr w:type="spellEnd"/>
                  <w:r w:rsidRPr="00784AAC">
                    <w:rPr>
                      <w:rFonts w:ascii="Arial" w:hAnsi="Arial" w:cs="Arial"/>
                      <w:bCs/>
                      <w:strike/>
                      <w:lang w:eastAsia="en-PH"/>
                    </w:rPr>
                    <w:t xml:space="preserve"> </w:t>
                  </w:r>
                </w:p>
                <w:p w14:paraId="053A72F8"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FastContingencyRaiseReserve</w:t>
                  </w:r>
                  <w:proofErr w:type="spellEnd"/>
                  <w:r w:rsidRPr="00784AAC">
                    <w:rPr>
                      <w:rFonts w:ascii="Arial" w:hAnsi="Arial" w:cs="Arial"/>
                      <w:bCs/>
                      <w:lang w:eastAsia="en-PH"/>
                    </w:rPr>
                    <w:t xml:space="preserve"> </w:t>
                  </w:r>
                  <w:r w:rsidRPr="00784AAC">
                    <w:rPr>
                      <w:rFonts w:ascii="Arial" w:hAnsi="Arial" w:cs="Arial"/>
                      <w:b/>
                      <w:bCs/>
                      <w:u w:val="single"/>
                      <w:lang w:eastAsia="en-PH"/>
                    </w:rPr>
                    <w:t>(Contingency Reserve)</w:t>
                  </w:r>
                </w:p>
                <w:p w14:paraId="2E594CE4"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strike/>
                      <w:lang w:eastAsia="en-PH"/>
                    </w:rPr>
                  </w:pPr>
                  <w:proofErr w:type="spellStart"/>
                  <w:r w:rsidRPr="00784AAC">
                    <w:rPr>
                      <w:rFonts w:ascii="Arial" w:hAnsi="Arial" w:cs="Arial"/>
                      <w:bCs/>
                      <w:strike/>
                      <w:lang w:eastAsia="en-PH"/>
                    </w:rPr>
                    <w:lastRenderedPageBreak/>
                    <w:t>SlowContingencyLowerReserve</w:t>
                  </w:r>
                  <w:proofErr w:type="spellEnd"/>
                </w:p>
                <w:p w14:paraId="32E79488"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strike/>
                      <w:lang w:eastAsia="en-PH"/>
                    </w:rPr>
                  </w:pPr>
                  <w:proofErr w:type="spellStart"/>
                  <w:r w:rsidRPr="00784AAC">
                    <w:rPr>
                      <w:rFonts w:ascii="Arial" w:hAnsi="Arial" w:cs="Arial"/>
                      <w:bCs/>
                      <w:strike/>
                      <w:lang w:eastAsia="en-PH"/>
                    </w:rPr>
                    <w:t>SlowContingencyRaiseReserve</w:t>
                  </w:r>
                  <w:proofErr w:type="spellEnd"/>
                </w:p>
                <w:p w14:paraId="7939E6BE"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strike/>
                      <w:lang w:eastAsia="en-PH"/>
                    </w:rPr>
                  </w:pPr>
                  <w:proofErr w:type="spellStart"/>
                  <w:r w:rsidRPr="00784AAC">
                    <w:rPr>
                      <w:rFonts w:ascii="Arial" w:hAnsi="Arial" w:cs="Arial"/>
                      <w:bCs/>
                      <w:strike/>
                      <w:lang w:eastAsia="en-PH"/>
                    </w:rPr>
                    <w:t>DelayedContingencyLowerReserve</w:t>
                  </w:r>
                  <w:proofErr w:type="spellEnd"/>
                  <w:r w:rsidRPr="00784AAC">
                    <w:rPr>
                      <w:rFonts w:ascii="Arial" w:hAnsi="Arial" w:cs="Arial"/>
                      <w:bCs/>
                      <w:strike/>
                      <w:lang w:eastAsia="en-PH"/>
                    </w:rPr>
                    <w:t xml:space="preserve"> </w:t>
                  </w:r>
                </w:p>
                <w:p w14:paraId="3D55EFD9" w14:textId="77777777" w:rsidR="00F52AF4" w:rsidRPr="00784AAC" w:rsidRDefault="00F52AF4" w:rsidP="006771EF">
                  <w:pPr>
                    <w:pStyle w:val="ListParagraph"/>
                    <w:numPr>
                      <w:ilvl w:val="0"/>
                      <w:numId w:val="42"/>
                    </w:numPr>
                    <w:autoSpaceDE w:val="0"/>
                    <w:autoSpaceDN w:val="0"/>
                    <w:adjustRightInd w:val="0"/>
                    <w:spacing w:line="276" w:lineRule="auto"/>
                    <w:ind w:left="376" w:hanging="362"/>
                    <w:rPr>
                      <w:rFonts w:ascii="Arial" w:hAnsi="Arial" w:cs="Arial"/>
                      <w:bCs/>
                      <w:lang w:eastAsia="en-PH"/>
                    </w:rPr>
                  </w:pPr>
                  <w:proofErr w:type="spellStart"/>
                  <w:r w:rsidRPr="00784AAC">
                    <w:rPr>
                      <w:rFonts w:ascii="Arial" w:hAnsi="Arial" w:cs="Arial"/>
                      <w:bCs/>
                      <w:lang w:eastAsia="en-PH"/>
                    </w:rPr>
                    <w:t>DelayedContingencyRaiseReserve</w:t>
                  </w:r>
                  <w:proofErr w:type="spellEnd"/>
                  <w:r w:rsidRPr="00784AAC">
                    <w:rPr>
                      <w:rFonts w:ascii="Arial" w:hAnsi="Arial" w:cs="Arial"/>
                      <w:bCs/>
                      <w:lang w:eastAsia="en-PH"/>
                    </w:rPr>
                    <w:t xml:space="preserve"> </w:t>
                  </w:r>
                  <w:r w:rsidRPr="00784AAC">
                    <w:rPr>
                      <w:rFonts w:ascii="Arial" w:hAnsi="Arial" w:cs="Arial"/>
                      <w:b/>
                      <w:bCs/>
                      <w:u w:val="single"/>
                      <w:lang w:eastAsia="en-PH"/>
                    </w:rPr>
                    <w:t>(</w:t>
                  </w:r>
                  <w:proofErr w:type="spellStart"/>
                  <w:r w:rsidRPr="00784AAC">
                    <w:rPr>
                      <w:rFonts w:ascii="Arial" w:hAnsi="Arial" w:cs="Arial"/>
                      <w:b/>
                      <w:bCs/>
                      <w:u w:val="single"/>
                      <w:lang w:eastAsia="en-PH"/>
                    </w:rPr>
                    <w:t>Dispatchable</w:t>
                  </w:r>
                  <w:proofErr w:type="spellEnd"/>
                  <w:r w:rsidRPr="00784AAC">
                    <w:rPr>
                      <w:rFonts w:ascii="Arial" w:hAnsi="Arial" w:cs="Arial"/>
                      <w:b/>
                      <w:bCs/>
                      <w:u w:val="single"/>
                      <w:lang w:eastAsia="en-PH"/>
                    </w:rPr>
                    <w:t xml:space="preserve"> Reserve)</w:t>
                  </w:r>
                </w:p>
              </w:tc>
            </w:tr>
            <w:tr w:rsidR="00F52AF4" w:rsidRPr="00784AAC" w14:paraId="33FE6020" w14:textId="77777777" w:rsidTr="00F52AF4">
              <w:tc>
                <w:tcPr>
                  <w:tcW w:w="1439" w:type="dxa"/>
                </w:tcPr>
                <w:p w14:paraId="222DDD66"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lastRenderedPageBreak/>
                    <w:t>VERSION</w:t>
                  </w:r>
                </w:p>
              </w:tc>
              <w:tc>
                <w:tcPr>
                  <w:tcW w:w="1962" w:type="dxa"/>
                </w:tcPr>
                <w:p w14:paraId="54935A5C"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5533AB4F" w14:textId="77777777" w:rsidTr="00F52AF4">
              <w:tc>
                <w:tcPr>
                  <w:tcW w:w="1439" w:type="dxa"/>
                </w:tcPr>
                <w:p w14:paraId="40BA8A42"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OBJECT_ID</w:t>
                  </w:r>
                </w:p>
              </w:tc>
              <w:tc>
                <w:tcPr>
                  <w:tcW w:w="1962" w:type="dxa"/>
                </w:tcPr>
                <w:p w14:paraId="4F56EFA0"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4B7FA22F" w14:textId="77777777" w:rsidTr="00F52AF4">
              <w:tc>
                <w:tcPr>
                  <w:tcW w:w="1439" w:type="dxa"/>
                </w:tcPr>
                <w:p w14:paraId="3A3FDBE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TARGET_TIME</w:t>
                  </w:r>
                </w:p>
              </w:tc>
              <w:tc>
                <w:tcPr>
                  <w:tcW w:w="1962" w:type="dxa"/>
                </w:tcPr>
                <w:p w14:paraId="3EE3FD77"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r w:rsidR="00F52AF4" w:rsidRPr="00784AAC" w14:paraId="6A8D8F53" w14:textId="77777777" w:rsidTr="00F52AF4">
              <w:tc>
                <w:tcPr>
                  <w:tcW w:w="1439" w:type="dxa"/>
                </w:tcPr>
                <w:p w14:paraId="7A7DCAC0"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MW</w:t>
                  </w:r>
                </w:p>
              </w:tc>
              <w:tc>
                <w:tcPr>
                  <w:tcW w:w="1962" w:type="dxa"/>
                </w:tcPr>
                <w:p w14:paraId="46D8143F" w14:textId="77777777" w:rsidR="00F52AF4" w:rsidRPr="00784AAC" w:rsidRDefault="00F52AF4" w:rsidP="006771EF">
                  <w:pPr>
                    <w:autoSpaceDE w:val="0"/>
                    <w:autoSpaceDN w:val="0"/>
                    <w:adjustRightInd w:val="0"/>
                    <w:spacing w:line="276" w:lineRule="auto"/>
                    <w:contextualSpacing/>
                    <w:rPr>
                      <w:rFonts w:ascii="Arial" w:hAnsi="Arial" w:cs="Arial"/>
                      <w:bCs/>
                      <w:lang w:eastAsia="en-PH"/>
                    </w:rPr>
                  </w:pPr>
                  <w:r w:rsidRPr="00784AAC">
                    <w:rPr>
                      <w:rFonts w:ascii="Arial" w:hAnsi="Arial" w:cs="Arial"/>
                      <w:bCs/>
                      <w:lang w:eastAsia="en-PH"/>
                    </w:rPr>
                    <w:t>XXX</w:t>
                  </w:r>
                </w:p>
              </w:tc>
            </w:tr>
          </w:tbl>
          <w:p w14:paraId="12523E0B" w14:textId="60840E58" w:rsidR="00F52AF4" w:rsidRPr="009A213D" w:rsidRDefault="00F52AF4" w:rsidP="006771EF">
            <w:pPr>
              <w:spacing w:after="0" w:line="276" w:lineRule="auto"/>
              <w:rPr>
                <w:rFonts w:ascii="Arial" w:hAnsi="Arial" w:cs="Arial"/>
              </w:rPr>
            </w:pPr>
          </w:p>
        </w:tc>
        <w:tc>
          <w:tcPr>
            <w:tcW w:w="1559" w:type="dxa"/>
          </w:tcPr>
          <w:p w14:paraId="6B996580" w14:textId="77777777" w:rsidR="00F52AF4" w:rsidRPr="009A213D" w:rsidRDefault="00F52AF4" w:rsidP="006771EF">
            <w:pPr>
              <w:spacing w:after="0" w:line="276" w:lineRule="auto"/>
              <w:rPr>
                <w:rFonts w:ascii="Arial" w:hAnsi="Arial" w:cs="Arial"/>
              </w:rPr>
            </w:pPr>
            <w:r w:rsidRPr="009A213D">
              <w:rPr>
                <w:rFonts w:ascii="Arial" w:hAnsi="Arial" w:cs="Arial"/>
                <w:lang w:val="en-US"/>
              </w:rPr>
              <w:lastRenderedPageBreak/>
              <w:t xml:space="preserve">To harmonize with DOE DC2019-12-0018 (regulating, contingency, </w:t>
            </w:r>
            <w:proofErr w:type="spellStart"/>
            <w:r w:rsidRPr="009A213D">
              <w:rPr>
                <w:rFonts w:ascii="Arial" w:hAnsi="Arial" w:cs="Arial"/>
                <w:lang w:val="en-US"/>
              </w:rPr>
              <w:t>dispatchable</w:t>
            </w:r>
            <w:proofErr w:type="spellEnd"/>
            <w:r w:rsidRPr="009A213D">
              <w:rPr>
                <w:rFonts w:ascii="Arial" w:hAnsi="Arial" w:cs="Arial"/>
                <w:lang w:val="en-US"/>
              </w:rPr>
              <w:t>)</w:t>
            </w:r>
          </w:p>
          <w:p w14:paraId="76D7C686" w14:textId="77777777" w:rsidR="00F52AF4" w:rsidRPr="009A213D" w:rsidRDefault="00F52AF4" w:rsidP="006771EF">
            <w:pPr>
              <w:spacing w:after="0" w:line="276" w:lineRule="auto"/>
              <w:rPr>
                <w:rFonts w:ascii="Arial" w:hAnsi="Arial" w:cs="Arial"/>
                <w:color w:val="000000" w:themeColor="text1"/>
              </w:rPr>
            </w:pPr>
          </w:p>
        </w:tc>
        <w:tc>
          <w:tcPr>
            <w:tcW w:w="2126" w:type="dxa"/>
          </w:tcPr>
          <w:p w14:paraId="691F36D7" w14:textId="77777777" w:rsidR="00F52AF4" w:rsidRPr="009A213D" w:rsidRDefault="00F52AF4" w:rsidP="006771EF">
            <w:pPr>
              <w:spacing w:after="0" w:line="276" w:lineRule="auto"/>
              <w:rPr>
                <w:rFonts w:ascii="Arial" w:hAnsi="Arial" w:cs="Arial"/>
                <w:lang w:val="en-US"/>
              </w:rPr>
            </w:pPr>
          </w:p>
        </w:tc>
        <w:tc>
          <w:tcPr>
            <w:tcW w:w="2268" w:type="dxa"/>
          </w:tcPr>
          <w:p w14:paraId="2B8C89B0" w14:textId="77777777" w:rsidR="00F52AF4" w:rsidRPr="009A213D" w:rsidRDefault="00F52AF4" w:rsidP="006771EF">
            <w:pPr>
              <w:spacing w:after="0" w:line="276" w:lineRule="auto"/>
              <w:rPr>
                <w:rFonts w:ascii="Arial" w:hAnsi="Arial" w:cs="Arial"/>
                <w:lang w:val="en-US"/>
              </w:rPr>
            </w:pPr>
          </w:p>
        </w:tc>
        <w:tc>
          <w:tcPr>
            <w:tcW w:w="2126" w:type="dxa"/>
          </w:tcPr>
          <w:p w14:paraId="67A296F2" w14:textId="77777777" w:rsidR="00F52AF4" w:rsidRPr="009A213D" w:rsidRDefault="00F52AF4" w:rsidP="006771EF">
            <w:pPr>
              <w:spacing w:after="0" w:line="276" w:lineRule="auto"/>
              <w:rPr>
                <w:rFonts w:ascii="Arial" w:hAnsi="Arial" w:cs="Arial"/>
                <w:lang w:val="en-US"/>
              </w:rPr>
            </w:pPr>
          </w:p>
        </w:tc>
        <w:tc>
          <w:tcPr>
            <w:tcW w:w="1727" w:type="dxa"/>
          </w:tcPr>
          <w:p w14:paraId="178762DB" w14:textId="77777777" w:rsidR="00F52AF4" w:rsidRPr="009A213D" w:rsidRDefault="00F52AF4" w:rsidP="006771EF">
            <w:pPr>
              <w:spacing w:after="0" w:line="276" w:lineRule="auto"/>
              <w:rPr>
                <w:rFonts w:ascii="Arial" w:hAnsi="Arial" w:cs="Arial"/>
                <w:lang w:val="en-US"/>
              </w:rPr>
            </w:pPr>
          </w:p>
        </w:tc>
      </w:tr>
      <w:tr w:rsidR="000B6B99" w:rsidRPr="00784AAC" w14:paraId="4C39C7E0" w14:textId="3FE816CB" w:rsidTr="00153DD4">
        <w:trPr>
          <w:trHeight w:val="20"/>
        </w:trPr>
        <w:tc>
          <w:tcPr>
            <w:tcW w:w="1271" w:type="dxa"/>
          </w:tcPr>
          <w:p w14:paraId="345EF9E3" w14:textId="77777777" w:rsidR="00F52AF4" w:rsidRPr="00BC3162" w:rsidRDefault="00F52AF4" w:rsidP="006771EF">
            <w:pPr>
              <w:spacing w:after="0" w:line="276" w:lineRule="auto"/>
              <w:jc w:val="both"/>
              <w:rPr>
                <w:rFonts w:ascii="Arial" w:hAnsi="Arial" w:cs="Arial"/>
                <w:b/>
                <w:u w:val="single"/>
              </w:rPr>
            </w:pPr>
            <w:permStart w:id="764546666" w:edGrp="everyone" w:colFirst="5" w:colLast="5"/>
            <w:permStart w:id="1012166477" w:edGrp="everyone" w:colFirst="6" w:colLast="6"/>
            <w:permEnd w:id="328158016"/>
            <w:permEnd w:id="180356769"/>
          </w:p>
        </w:tc>
        <w:tc>
          <w:tcPr>
            <w:tcW w:w="992" w:type="dxa"/>
          </w:tcPr>
          <w:p w14:paraId="3AA53FC0" w14:textId="77777777" w:rsidR="00F52AF4" w:rsidRPr="00BC3162" w:rsidRDefault="00F52AF4" w:rsidP="006771EF">
            <w:pPr>
              <w:spacing w:after="0" w:line="276" w:lineRule="auto"/>
              <w:jc w:val="center"/>
              <w:rPr>
                <w:rFonts w:ascii="Arial" w:hAnsi="Arial" w:cs="Arial"/>
                <w:b/>
                <w:u w:val="single"/>
              </w:rPr>
            </w:pPr>
          </w:p>
        </w:tc>
        <w:tc>
          <w:tcPr>
            <w:tcW w:w="2835" w:type="dxa"/>
          </w:tcPr>
          <w:p w14:paraId="708B6AC2" w14:textId="77777777" w:rsidR="00F52AF4" w:rsidRPr="00BC3162" w:rsidRDefault="00F52AF4" w:rsidP="006771EF">
            <w:pPr>
              <w:spacing w:after="0" w:line="276" w:lineRule="auto"/>
              <w:jc w:val="center"/>
              <w:rPr>
                <w:rFonts w:ascii="Arial" w:hAnsi="Arial" w:cs="Arial"/>
              </w:rPr>
            </w:pPr>
            <w:r w:rsidRPr="00BC3162">
              <w:rPr>
                <w:rFonts w:ascii="Arial" w:hAnsi="Arial" w:cs="Arial"/>
              </w:rPr>
              <w:t>(New)</w:t>
            </w:r>
          </w:p>
        </w:tc>
        <w:tc>
          <w:tcPr>
            <w:tcW w:w="3828" w:type="dxa"/>
          </w:tcPr>
          <w:p w14:paraId="2F8B95A7" w14:textId="77777777" w:rsidR="00F52AF4" w:rsidRDefault="00F52AF4" w:rsidP="006771EF">
            <w:pPr>
              <w:spacing w:after="0" w:line="276" w:lineRule="auto"/>
              <w:rPr>
                <w:rFonts w:ascii="Arial" w:hAnsi="Arial" w:cs="Arial"/>
                <w:b/>
                <w:u w:val="single"/>
              </w:rPr>
            </w:pPr>
            <w:r w:rsidRPr="00BC3162">
              <w:rPr>
                <w:rFonts w:ascii="Arial" w:hAnsi="Arial" w:cs="Arial"/>
                <w:b/>
                <w:u w:val="single"/>
              </w:rPr>
              <w:t>Appendix G.</w:t>
            </w:r>
            <w:r>
              <w:rPr>
                <w:rFonts w:ascii="Arial" w:hAnsi="Arial" w:cs="Arial"/>
                <w:b/>
                <w:u w:val="single"/>
              </w:rPr>
              <w:t xml:space="preserve"> </w:t>
            </w:r>
            <w:bookmarkStart w:id="29" w:name="_Hlk68016441"/>
            <w:r w:rsidRPr="00BC3162">
              <w:rPr>
                <w:rFonts w:ascii="Arial" w:hAnsi="Arial" w:cs="Arial"/>
                <w:b/>
                <w:u w:val="single"/>
              </w:rPr>
              <w:t>Details of Dispatch Instructions Using Automatic Generation Control</w:t>
            </w:r>
            <w:bookmarkEnd w:id="29"/>
          </w:p>
          <w:p w14:paraId="18F90734" w14:textId="77777777" w:rsidR="00F52AF4" w:rsidRDefault="00F52AF4" w:rsidP="006771EF">
            <w:pPr>
              <w:spacing w:after="0" w:line="276" w:lineRule="auto"/>
              <w:rPr>
                <w:rFonts w:ascii="Arial" w:hAnsi="Arial" w:cs="Arial"/>
              </w:rPr>
            </w:pPr>
          </w:p>
          <w:p w14:paraId="24962012" w14:textId="22DB1B4E" w:rsidR="00F52AF4" w:rsidRPr="001C433F" w:rsidRDefault="0008008C" w:rsidP="00280EDA">
            <w:pPr>
              <w:spacing w:after="0" w:line="276" w:lineRule="auto"/>
              <w:rPr>
                <w:rFonts w:ascii="Arial" w:hAnsi="Arial" w:cs="Arial"/>
                <w:b/>
                <w:i/>
              </w:rPr>
            </w:pPr>
            <w:r>
              <w:rPr>
                <w:rFonts w:ascii="Arial" w:hAnsi="Arial" w:cs="Arial"/>
                <w:b/>
                <w:i/>
              </w:rPr>
              <w:t>[See A</w:t>
            </w:r>
            <w:r w:rsidR="00280EDA">
              <w:rPr>
                <w:rFonts w:ascii="Arial" w:hAnsi="Arial" w:cs="Arial"/>
                <w:b/>
                <w:i/>
              </w:rPr>
              <w:t xml:space="preserve">ppendix </w:t>
            </w:r>
            <w:r>
              <w:rPr>
                <w:rFonts w:ascii="Arial" w:hAnsi="Arial" w:cs="Arial"/>
                <w:b/>
                <w:i/>
              </w:rPr>
              <w:t>B</w:t>
            </w:r>
            <w:r w:rsidR="00F52AF4" w:rsidRPr="001C433F">
              <w:rPr>
                <w:rFonts w:ascii="Arial" w:hAnsi="Arial" w:cs="Arial"/>
                <w:b/>
                <w:i/>
              </w:rPr>
              <w:t>]</w:t>
            </w:r>
          </w:p>
        </w:tc>
        <w:tc>
          <w:tcPr>
            <w:tcW w:w="1559" w:type="dxa"/>
          </w:tcPr>
          <w:p w14:paraId="2E5925A3" w14:textId="77777777" w:rsidR="00F52AF4" w:rsidRPr="009A213D" w:rsidRDefault="00F52AF4" w:rsidP="006771EF">
            <w:pPr>
              <w:spacing w:line="276" w:lineRule="auto"/>
              <w:rPr>
                <w:rFonts w:ascii="Arial" w:hAnsi="Arial" w:cs="Arial"/>
                <w:color w:val="000000" w:themeColor="text1"/>
              </w:rPr>
            </w:pPr>
            <w:r w:rsidRPr="009A213D">
              <w:rPr>
                <w:rFonts w:ascii="Arial" w:hAnsi="Arial" w:cs="Arial"/>
                <w:color w:val="000000" w:themeColor="text1"/>
              </w:rPr>
              <w:t>Proposed to provide option for automated dispatching</w:t>
            </w:r>
          </w:p>
          <w:p w14:paraId="2D05A28D" w14:textId="77777777" w:rsidR="00F52AF4" w:rsidRPr="009A213D" w:rsidRDefault="00F52AF4" w:rsidP="006771EF">
            <w:pPr>
              <w:spacing w:after="0" w:line="276" w:lineRule="auto"/>
              <w:rPr>
                <w:rFonts w:ascii="Arial" w:hAnsi="Arial" w:cs="Arial"/>
                <w:color w:val="000000" w:themeColor="text1"/>
              </w:rPr>
            </w:pPr>
          </w:p>
        </w:tc>
        <w:tc>
          <w:tcPr>
            <w:tcW w:w="2126" w:type="dxa"/>
          </w:tcPr>
          <w:p w14:paraId="0EB12C53" w14:textId="77777777" w:rsidR="00F52AF4" w:rsidRPr="009A213D" w:rsidRDefault="00F52AF4" w:rsidP="006771EF">
            <w:pPr>
              <w:spacing w:line="276" w:lineRule="auto"/>
              <w:rPr>
                <w:rFonts w:ascii="Arial" w:hAnsi="Arial" w:cs="Arial"/>
                <w:color w:val="000000" w:themeColor="text1"/>
              </w:rPr>
            </w:pPr>
          </w:p>
        </w:tc>
        <w:tc>
          <w:tcPr>
            <w:tcW w:w="2268" w:type="dxa"/>
          </w:tcPr>
          <w:p w14:paraId="70019C24" w14:textId="77777777" w:rsidR="00F52AF4" w:rsidRPr="009A213D" w:rsidRDefault="00F52AF4" w:rsidP="006771EF">
            <w:pPr>
              <w:spacing w:line="276" w:lineRule="auto"/>
              <w:rPr>
                <w:rFonts w:ascii="Arial" w:hAnsi="Arial" w:cs="Arial"/>
                <w:color w:val="000000" w:themeColor="text1"/>
              </w:rPr>
            </w:pPr>
          </w:p>
        </w:tc>
        <w:tc>
          <w:tcPr>
            <w:tcW w:w="2126" w:type="dxa"/>
          </w:tcPr>
          <w:p w14:paraId="1B7DC134" w14:textId="77777777" w:rsidR="00F52AF4" w:rsidRPr="009A213D" w:rsidRDefault="00F52AF4" w:rsidP="006771EF">
            <w:pPr>
              <w:spacing w:line="276" w:lineRule="auto"/>
              <w:rPr>
                <w:rFonts w:ascii="Arial" w:hAnsi="Arial" w:cs="Arial"/>
                <w:color w:val="000000" w:themeColor="text1"/>
              </w:rPr>
            </w:pPr>
          </w:p>
        </w:tc>
        <w:tc>
          <w:tcPr>
            <w:tcW w:w="1727" w:type="dxa"/>
          </w:tcPr>
          <w:p w14:paraId="45BF3C2B" w14:textId="77777777" w:rsidR="00F52AF4" w:rsidRPr="009A213D" w:rsidRDefault="00F52AF4" w:rsidP="006771EF">
            <w:pPr>
              <w:spacing w:line="276" w:lineRule="auto"/>
              <w:rPr>
                <w:rFonts w:ascii="Arial" w:hAnsi="Arial" w:cs="Arial"/>
                <w:color w:val="000000" w:themeColor="text1"/>
              </w:rPr>
            </w:pPr>
          </w:p>
        </w:tc>
      </w:tr>
      <w:permEnd w:id="764546666"/>
      <w:permEnd w:id="1012166477"/>
    </w:tbl>
    <w:p w14:paraId="54B45988" w14:textId="77777777" w:rsidR="006B1FD5" w:rsidRPr="00C11019" w:rsidRDefault="006B1FD5" w:rsidP="006B1FD5">
      <w:pPr>
        <w:spacing w:after="0" w:line="240" w:lineRule="auto"/>
        <w:rPr>
          <w:rFonts w:ascii="Arial" w:hAnsi="Arial" w:cs="Arial"/>
          <w:b/>
          <w:sz w:val="24"/>
          <w:szCs w:val="24"/>
        </w:rPr>
      </w:pPr>
    </w:p>
    <w:p w14:paraId="7239BE11" w14:textId="77777777"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w:t>
      </w:r>
      <w:r w:rsidR="002A36A5">
        <w:rPr>
          <w:rFonts w:ascii="Arial" w:hAnsi="Arial" w:cs="Arial"/>
          <w:i/>
          <w:sz w:val="24"/>
          <w:szCs w:val="24"/>
        </w:rPr>
        <w:t>P</w:t>
      </w:r>
      <w:r w:rsidRPr="00033870">
        <w:rPr>
          <w:rFonts w:ascii="Arial" w:hAnsi="Arial" w:cs="Arial"/>
          <w:i/>
          <w:sz w:val="24"/>
          <w:szCs w:val="24"/>
        </w:rPr>
        <w:t xml:space="preserve">lease underline and put in bold letters the proposed changes to the Market Rules or Manual. </w:t>
      </w:r>
    </w:p>
    <w:p w14:paraId="53FF0573" w14:textId="77777777" w:rsidR="008E1C4F" w:rsidRDefault="008E1C4F">
      <w:pPr>
        <w:rPr>
          <w:rFonts w:ascii="Arial" w:hAnsi="Arial" w:cs="Arial"/>
          <w:b/>
          <w:sz w:val="24"/>
          <w:szCs w:val="24"/>
        </w:rPr>
      </w:pPr>
      <w:r>
        <w:rPr>
          <w:rFonts w:ascii="Arial" w:hAnsi="Arial" w:cs="Arial"/>
          <w:b/>
          <w:sz w:val="24"/>
          <w:szCs w:val="24"/>
        </w:rPr>
        <w:br w:type="page"/>
      </w:r>
    </w:p>
    <w:p w14:paraId="07025B1D" w14:textId="776E0D3E" w:rsidR="004456B2" w:rsidRPr="00493977" w:rsidRDefault="004456B2">
      <w:pPr>
        <w:rPr>
          <w:rFonts w:ascii="Arial" w:hAnsi="Arial" w:cs="Arial"/>
          <w:b/>
          <w:sz w:val="24"/>
          <w:szCs w:val="24"/>
        </w:rPr>
      </w:pPr>
      <w:r w:rsidRPr="00493977">
        <w:rPr>
          <w:rFonts w:ascii="Arial" w:hAnsi="Arial" w:cs="Arial"/>
          <w:b/>
          <w:sz w:val="24"/>
          <w:szCs w:val="24"/>
        </w:rPr>
        <w:lastRenderedPageBreak/>
        <w:t>Appendix 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9"/>
        <w:gridCol w:w="7538"/>
        <w:gridCol w:w="1509"/>
        <w:gridCol w:w="1580"/>
        <w:gridCol w:w="1580"/>
      </w:tblGrid>
      <w:tr w:rsidR="00D2141E" w:rsidRPr="00284372" w14:paraId="0CDEDC92" w14:textId="01BC1F67" w:rsidTr="00D2141E">
        <w:trPr>
          <w:trHeight w:val="576"/>
          <w:tblHeader/>
        </w:trPr>
        <w:tc>
          <w:tcPr>
            <w:tcW w:w="1732" w:type="pct"/>
            <w:vAlign w:val="center"/>
          </w:tcPr>
          <w:p w14:paraId="6DA7BF64" w14:textId="77777777" w:rsidR="00D2141E" w:rsidRPr="0008008C" w:rsidRDefault="00D2141E" w:rsidP="0008008C">
            <w:pPr>
              <w:spacing w:after="0"/>
              <w:jc w:val="center"/>
              <w:rPr>
                <w:rFonts w:ascii="Arial" w:hAnsi="Arial" w:cs="Arial"/>
                <w:b/>
                <w:szCs w:val="24"/>
              </w:rPr>
            </w:pPr>
            <w:r w:rsidRPr="0008008C">
              <w:rPr>
                <w:rFonts w:ascii="Arial" w:hAnsi="Arial" w:cs="Arial"/>
                <w:b/>
                <w:szCs w:val="24"/>
              </w:rPr>
              <w:t>Provision</w:t>
            </w:r>
          </w:p>
        </w:tc>
        <w:tc>
          <w:tcPr>
            <w:tcW w:w="2018" w:type="pct"/>
            <w:vAlign w:val="center"/>
          </w:tcPr>
          <w:p w14:paraId="57665BDC" w14:textId="77777777" w:rsidR="00D2141E" w:rsidRPr="0008008C" w:rsidRDefault="00D2141E" w:rsidP="0008008C">
            <w:pPr>
              <w:spacing w:after="0"/>
              <w:jc w:val="center"/>
              <w:rPr>
                <w:rFonts w:ascii="Arial" w:hAnsi="Arial" w:cs="Arial"/>
                <w:b/>
                <w:szCs w:val="24"/>
              </w:rPr>
            </w:pPr>
            <w:r w:rsidRPr="0008008C">
              <w:rPr>
                <w:rFonts w:ascii="Arial" w:hAnsi="Arial" w:cs="Arial"/>
                <w:b/>
                <w:szCs w:val="24"/>
              </w:rPr>
              <w:t>Proposed Amendment</w:t>
            </w:r>
          </w:p>
        </w:tc>
        <w:tc>
          <w:tcPr>
            <w:tcW w:w="404" w:type="pct"/>
            <w:vAlign w:val="center"/>
          </w:tcPr>
          <w:p w14:paraId="5F59490B" w14:textId="4ED2F4A8" w:rsidR="00D2141E" w:rsidRPr="0008008C" w:rsidRDefault="00D2141E" w:rsidP="0008008C">
            <w:pPr>
              <w:spacing w:after="0"/>
              <w:jc w:val="center"/>
              <w:rPr>
                <w:rFonts w:ascii="Arial" w:hAnsi="Arial" w:cs="Arial"/>
                <w:b/>
                <w:szCs w:val="24"/>
              </w:rPr>
            </w:pPr>
            <w:r w:rsidRPr="0008008C">
              <w:rPr>
                <w:rFonts w:ascii="Arial" w:hAnsi="Arial" w:cs="Arial"/>
                <w:b/>
                <w:szCs w:val="24"/>
              </w:rPr>
              <w:t>Comments</w:t>
            </w:r>
          </w:p>
        </w:tc>
        <w:tc>
          <w:tcPr>
            <w:tcW w:w="423" w:type="pct"/>
            <w:vAlign w:val="center"/>
          </w:tcPr>
          <w:p w14:paraId="5505059A" w14:textId="036E291F" w:rsidR="00D2141E" w:rsidRPr="0008008C" w:rsidRDefault="00D2141E" w:rsidP="0008008C">
            <w:pPr>
              <w:spacing w:after="0"/>
              <w:jc w:val="center"/>
              <w:rPr>
                <w:rFonts w:ascii="Arial" w:hAnsi="Arial" w:cs="Arial"/>
                <w:b/>
                <w:szCs w:val="24"/>
              </w:rPr>
            </w:pPr>
            <w:r w:rsidRPr="0008008C">
              <w:rPr>
                <w:rFonts w:ascii="Arial" w:hAnsi="Arial" w:cs="Arial"/>
                <w:b/>
                <w:szCs w:val="24"/>
              </w:rPr>
              <w:t>Proponent’s Response</w:t>
            </w:r>
          </w:p>
        </w:tc>
        <w:tc>
          <w:tcPr>
            <w:tcW w:w="423" w:type="pct"/>
          </w:tcPr>
          <w:p w14:paraId="290D6466" w14:textId="309628F1" w:rsidR="00D2141E" w:rsidRPr="0008008C" w:rsidRDefault="00D2141E" w:rsidP="0008008C">
            <w:pPr>
              <w:spacing w:after="0"/>
              <w:jc w:val="center"/>
              <w:rPr>
                <w:rFonts w:ascii="Arial" w:hAnsi="Arial" w:cs="Arial"/>
                <w:b/>
                <w:szCs w:val="24"/>
              </w:rPr>
            </w:pPr>
            <w:r>
              <w:rPr>
                <w:rFonts w:ascii="Arial" w:hAnsi="Arial" w:cs="Arial"/>
                <w:b/>
                <w:szCs w:val="24"/>
              </w:rPr>
              <w:t>RCC Agreement</w:t>
            </w:r>
          </w:p>
        </w:tc>
      </w:tr>
      <w:tr w:rsidR="00D2141E" w:rsidRPr="00284372" w14:paraId="19F22145" w14:textId="01D15675" w:rsidTr="00D2141E">
        <w:trPr>
          <w:trHeight w:val="20"/>
        </w:trPr>
        <w:tc>
          <w:tcPr>
            <w:tcW w:w="1732" w:type="pct"/>
          </w:tcPr>
          <w:p w14:paraId="5CC071C1" w14:textId="77777777" w:rsidR="00D2141E" w:rsidRDefault="00D2141E" w:rsidP="008E1C4F">
            <w:pPr>
              <w:spacing w:after="0" w:line="240" w:lineRule="auto"/>
              <w:ind w:left="678" w:hanging="678"/>
              <w:rPr>
                <w:rFonts w:ascii="Arial" w:hAnsi="Arial" w:cs="Arial"/>
                <w:sz w:val="24"/>
                <w:szCs w:val="24"/>
              </w:rPr>
            </w:pPr>
            <w:permStart w:id="1214725459" w:edGrp="everyone" w:colFirst="2" w:colLast="2"/>
            <w:permStart w:id="543642539" w:edGrp="everyone" w:colFirst="3" w:colLast="3"/>
            <w:r>
              <w:rPr>
                <w:rFonts w:ascii="Arial" w:hAnsi="Arial" w:cs="Arial"/>
                <w:sz w:val="24"/>
                <w:szCs w:val="24"/>
              </w:rPr>
              <w:t>20.4.1 Emergency Procedures During Overload</w:t>
            </w:r>
          </w:p>
          <w:p w14:paraId="5DD8D31A" w14:textId="77777777" w:rsidR="00D2141E" w:rsidRDefault="00D2141E" w:rsidP="008E1C4F">
            <w:pPr>
              <w:spacing w:after="0" w:line="240" w:lineRule="auto"/>
              <w:rPr>
                <w:rFonts w:ascii="Arial" w:hAnsi="Arial" w:cs="Arial"/>
                <w:sz w:val="24"/>
                <w:szCs w:val="24"/>
              </w:rPr>
            </w:pPr>
            <w:r>
              <w:rPr>
                <w:noProof/>
                <w:lang w:eastAsia="ko-KR"/>
              </w:rPr>
              <mc:AlternateContent>
                <mc:Choice Requires="wps">
                  <w:drawing>
                    <wp:anchor distT="0" distB="0" distL="114300" distR="114300" simplePos="0" relativeHeight="251673600" behindDoc="0" locked="0" layoutInCell="1" allowOverlap="1" wp14:anchorId="78F31B79" wp14:editId="2171DD23">
                      <wp:simplePos x="0" y="0"/>
                      <wp:positionH relativeFrom="column">
                        <wp:posOffset>60960</wp:posOffset>
                      </wp:positionH>
                      <wp:positionV relativeFrom="paragraph">
                        <wp:posOffset>1573321</wp:posOffset>
                      </wp:positionV>
                      <wp:extent cx="3912243" cy="11575"/>
                      <wp:effectExtent l="0" t="0" r="31115" b="26670"/>
                      <wp:wrapNone/>
                      <wp:docPr id="10" name="Straight Connector 10"/>
                      <wp:cNvGraphicFramePr/>
                      <a:graphic xmlns:a="http://schemas.openxmlformats.org/drawingml/2006/main">
                        <a:graphicData uri="http://schemas.microsoft.com/office/word/2010/wordprocessingShape">
                          <wps:wsp>
                            <wps:cNvCnPr/>
                            <wps:spPr>
                              <a:xfrm>
                                <a:off x="0" y="0"/>
                                <a:ext cx="3912243" cy="11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7F5AB2"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8pt,123.9pt" to="312.85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" strokecolor="black [3213]" strokeweight=".5pt">
                      <v:stroke joinstyle="miter"/>
                    </v:line>
                  </w:pict>
                </mc:Fallback>
              </mc:AlternateContent>
            </w:r>
            <w:r>
              <w:rPr>
                <w:noProof/>
                <w:lang w:eastAsia="ko-KR"/>
              </w:rPr>
              <w:drawing>
                <wp:anchor distT="0" distB="0" distL="114300" distR="114300" simplePos="0" relativeHeight="251671552" behindDoc="0" locked="0" layoutInCell="1" allowOverlap="1" wp14:anchorId="283D4E39" wp14:editId="52EEB79F">
                  <wp:simplePos x="0" y="0"/>
                  <wp:positionH relativeFrom="column">
                    <wp:posOffset>60960</wp:posOffset>
                  </wp:positionH>
                  <wp:positionV relativeFrom="paragraph">
                    <wp:posOffset>201930</wp:posOffset>
                  </wp:positionV>
                  <wp:extent cx="3970020" cy="33762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3454" t="19158" r="28683" b="8431"/>
                          <a:stretch/>
                        </pic:blipFill>
                        <pic:spPr bwMode="auto">
                          <a:xfrm>
                            <a:off x="0" y="0"/>
                            <a:ext cx="3970020" cy="3376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276C0D" w14:textId="77777777" w:rsidR="00D2141E" w:rsidRDefault="00D2141E" w:rsidP="008E1C4F">
            <w:pPr>
              <w:spacing w:after="0" w:line="240" w:lineRule="auto"/>
              <w:rPr>
                <w:rFonts w:ascii="Arial" w:hAnsi="Arial" w:cs="Arial"/>
                <w:sz w:val="24"/>
                <w:szCs w:val="24"/>
              </w:rPr>
            </w:pPr>
          </w:p>
          <w:p w14:paraId="1D69263C" w14:textId="77777777" w:rsidR="00D2141E" w:rsidRDefault="00D2141E" w:rsidP="008E1C4F">
            <w:pPr>
              <w:spacing w:after="0" w:line="240" w:lineRule="auto"/>
              <w:rPr>
                <w:rFonts w:ascii="Arial" w:hAnsi="Arial" w:cs="Arial"/>
                <w:sz w:val="24"/>
                <w:szCs w:val="24"/>
              </w:rPr>
            </w:pPr>
          </w:p>
          <w:p w14:paraId="65EC9AC5" w14:textId="77777777" w:rsidR="00D2141E" w:rsidRPr="00284372" w:rsidRDefault="00D2141E" w:rsidP="008E1C4F">
            <w:pPr>
              <w:spacing w:after="0" w:line="240" w:lineRule="auto"/>
              <w:rPr>
                <w:rFonts w:ascii="Arial" w:hAnsi="Arial" w:cs="Arial"/>
                <w:sz w:val="24"/>
                <w:szCs w:val="24"/>
              </w:rPr>
            </w:pPr>
          </w:p>
        </w:tc>
        <w:tc>
          <w:tcPr>
            <w:tcW w:w="2018" w:type="pct"/>
          </w:tcPr>
          <w:p w14:paraId="40FA62A4" w14:textId="77777777" w:rsidR="00D2141E" w:rsidRDefault="00D2141E" w:rsidP="008E1C4F">
            <w:pPr>
              <w:spacing w:after="0" w:line="240" w:lineRule="auto"/>
              <w:ind w:left="678" w:hanging="678"/>
              <w:rPr>
                <w:rFonts w:ascii="Arial" w:hAnsi="Arial" w:cs="Arial"/>
                <w:sz w:val="24"/>
                <w:szCs w:val="24"/>
              </w:rPr>
            </w:pPr>
            <w:r>
              <w:rPr>
                <w:rFonts w:ascii="Arial" w:hAnsi="Arial" w:cs="Arial"/>
                <w:sz w:val="24"/>
                <w:szCs w:val="24"/>
              </w:rPr>
              <w:t>20.4.1 Emergency Procedures During Overload</w:t>
            </w:r>
          </w:p>
          <w:p w14:paraId="60A6F6B5" w14:textId="77777777" w:rsidR="00D2141E" w:rsidRDefault="00D2141E" w:rsidP="008E1C4F">
            <w:pPr>
              <w:spacing w:after="0" w:line="240" w:lineRule="auto"/>
              <w:rPr>
                <w:rFonts w:ascii="Arial" w:hAnsi="Arial" w:cs="Arial"/>
                <w:sz w:val="24"/>
                <w:szCs w:val="24"/>
              </w:rPr>
            </w:pPr>
            <w:r>
              <w:rPr>
                <w:noProof/>
                <w:lang w:eastAsia="ko-KR"/>
              </w:rPr>
              <w:drawing>
                <wp:anchor distT="0" distB="0" distL="114300" distR="114300" simplePos="0" relativeHeight="251672576" behindDoc="0" locked="0" layoutInCell="1" allowOverlap="1" wp14:anchorId="2B074394" wp14:editId="50B83F0F">
                  <wp:simplePos x="0" y="0"/>
                  <wp:positionH relativeFrom="column">
                    <wp:posOffset>-635</wp:posOffset>
                  </wp:positionH>
                  <wp:positionV relativeFrom="paragraph">
                    <wp:posOffset>242570</wp:posOffset>
                  </wp:positionV>
                  <wp:extent cx="4640580" cy="3061335"/>
                  <wp:effectExtent l="0" t="0" r="762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1087" t="23827" r="33247" b="10894"/>
                          <a:stretch/>
                        </pic:blipFill>
                        <pic:spPr bwMode="auto">
                          <a:xfrm>
                            <a:off x="0" y="0"/>
                            <a:ext cx="4640580" cy="306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536263" w14:textId="77777777" w:rsidR="00D2141E" w:rsidRPr="00284372" w:rsidRDefault="00D2141E" w:rsidP="008E1C4F">
            <w:pPr>
              <w:spacing w:after="0" w:line="240" w:lineRule="auto"/>
              <w:rPr>
                <w:rFonts w:ascii="Arial" w:hAnsi="Arial" w:cs="Arial"/>
                <w:sz w:val="24"/>
                <w:szCs w:val="24"/>
              </w:rPr>
            </w:pPr>
          </w:p>
        </w:tc>
        <w:tc>
          <w:tcPr>
            <w:tcW w:w="404" w:type="pct"/>
          </w:tcPr>
          <w:p w14:paraId="5592342E" w14:textId="77777777" w:rsidR="00D2141E" w:rsidRDefault="00D2141E" w:rsidP="008E1C4F">
            <w:pPr>
              <w:spacing w:after="0" w:line="240" w:lineRule="auto"/>
              <w:ind w:left="678" w:hanging="678"/>
              <w:rPr>
                <w:rFonts w:ascii="Arial" w:hAnsi="Arial" w:cs="Arial"/>
                <w:sz w:val="24"/>
                <w:szCs w:val="24"/>
              </w:rPr>
            </w:pPr>
          </w:p>
        </w:tc>
        <w:tc>
          <w:tcPr>
            <w:tcW w:w="423" w:type="pct"/>
          </w:tcPr>
          <w:p w14:paraId="7E1BEA46" w14:textId="7F5406B4" w:rsidR="00D2141E" w:rsidRDefault="00D2141E" w:rsidP="008E1C4F">
            <w:pPr>
              <w:spacing w:after="0" w:line="240" w:lineRule="auto"/>
              <w:ind w:left="678" w:hanging="678"/>
              <w:rPr>
                <w:rFonts w:ascii="Arial" w:hAnsi="Arial" w:cs="Arial"/>
                <w:sz w:val="24"/>
                <w:szCs w:val="24"/>
              </w:rPr>
            </w:pPr>
          </w:p>
        </w:tc>
        <w:tc>
          <w:tcPr>
            <w:tcW w:w="423" w:type="pct"/>
          </w:tcPr>
          <w:p w14:paraId="56EE6FDD" w14:textId="77777777" w:rsidR="00D2141E" w:rsidRDefault="00D2141E" w:rsidP="008E1C4F">
            <w:pPr>
              <w:spacing w:after="0" w:line="240" w:lineRule="auto"/>
              <w:ind w:left="678" w:hanging="678"/>
              <w:rPr>
                <w:rFonts w:ascii="Arial" w:hAnsi="Arial" w:cs="Arial"/>
                <w:sz w:val="24"/>
                <w:szCs w:val="24"/>
              </w:rPr>
            </w:pPr>
          </w:p>
        </w:tc>
      </w:tr>
      <w:permEnd w:id="1214725459"/>
      <w:permEnd w:id="543642539"/>
    </w:tbl>
    <w:p w14:paraId="67900221" w14:textId="77777777" w:rsidR="004456B2" w:rsidRDefault="004456B2"/>
    <w:p w14:paraId="7C1F4C1E" w14:textId="77777777" w:rsidR="0008008C" w:rsidRDefault="0008008C">
      <w:pPr>
        <w:rPr>
          <w:rFonts w:ascii="Arial" w:hAnsi="Arial" w:cs="Arial"/>
          <w:b/>
          <w:sz w:val="24"/>
          <w:szCs w:val="24"/>
        </w:rPr>
      </w:pPr>
    </w:p>
    <w:p w14:paraId="44932869" w14:textId="77777777" w:rsidR="0008008C" w:rsidRDefault="0008008C">
      <w:pPr>
        <w:rPr>
          <w:rFonts w:ascii="Arial" w:hAnsi="Arial" w:cs="Arial"/>
          <w:b/>
          <w:sz w:val="24"/>
          <w:szCs w:val="24"/>
        </w:rPr>
      </w:pPr>
    </w:p>
    <w:p w14:paraId="5A84405F" w14:textId="30F866F9" w:rsidR="00493977" w:rsidRDefault="00493977">
      <w:pPr>
        <w:rPr>
          <w:rFonts w:ascii="Arial" w:hAnsi="Arial" w:cs="Arial"/>
          <w:b/>
          <w:sz w:val="24"/>
          <w:szCs w:val="24"/>
        </w:rPr>
      </w:pPr>
      <w:r w:rsidRPr="00493977">
        <w:rPr>
          <w:rFonts w:ascii="Arial" w:hAnsi="Arial" w:cs="Arial"/>
          <w:b/>
          <w:sz w:val="24"/>
          <w:szCs w:val="24"/>
        </w:rPr>
        <w:lastRenderedPageBreak/>
        <w:t>Appendix B</w:t>
      </w:r>
    </w:p>
    <w:p w14:paraId="09F261F0" w14:textId="1993FC75" w:rsidR="00CB6AAD" w:rsidRPr="00CB6AAD" w:rsidRDefault="00CB6AAD" w:rsidP="00CB6AAD">
      <w:pPr>
        <w:spacing w:line="276" w:lineRule="auto"/>
        <w:rPr>
          <w:rFonts w:ascii="Arial" w:hAnsi="Arial" w:cs="Arial"/>
          <w:b/>
        </w:rPr>
      </w:pPr>
      <w:r w:rsidRPr="00CB6AAD">
        <w:rPr>
          <w:rFonts w:ascii="Helvetica" w:hAnsi="Helvetica" w:cs="Times New Roman"/>
          <w:b/>
          <w:u w:val="single"/>
        </w:rPr>
        <w:t>Enhanced AGC System Command Mode</w:t>
      </w:r>
      <w:r w:rsidRPr="00F23E93">
        <w:rPr>
          <w:rFonts w:ascii="Arial" w:hAnsi="Arial" w:cs="Arial"/>
          <w:b/>
          <w:u w:val="single"/>
        </w:rPr>
        <w:t>s</w:t>
      </w:r>
    </w:p>
    <w:tbl>
      <w:tblPr>
        <w:tblStyle w:val="TableGridLigh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712"/>
        <w:gridCol w:w="2409"/>
        <w:gridCol w:w="2379"/>
        <w:gridCol w:w="2249"/>
        <w:gridCol w:w="1983"/>
        <w:gridCol w:w="1987"/>
        <w:gridCol w:w="1987"/>
        <w:gridCol w:w="1987"/>
        <w:gridCol w:w="1983"/>
      </w:tblGrid>
      <w:tr w:rsidR="00725C7E" w:rsidRPr="00784AAC" w14:paraId="4DFE9EEF" w14:textId="4B0D8B87" w:rsidTr="0064556E">
        <w:trPr>
          <w:trHeight w:val="381"/>
          <w:tblHeader/>
        </w:trPr>
        <w:tc>
          <w:tcPr>
            <w:tcW w:w="458" w:type="pct"/>
            <w:shd w:val="clear" w:color="auto" w:fill="D9D9D9" w:themeFill="background1" w:themeFillShade="D9"/>
            <w:vAlign w:val="center"/>
            <w:hideMark/>
          </w:tcPr>
          <w:p w14:paraId="71535404" w14:textId="77777777" w:rsidR="00725C7E" w:rsidRPr="00784AAC" w:rsidRDefault="00725C7E" w:rsidP="0008008C">
            <w:pPr>
              <w:spacing w:line="276" w:lineRule="auto"/>
              <w:jc w:val="center"/>
              <w:rPr>
                <w:rFonts w:ascii="Arial" w:hAnsi="Arial" w:cs="Arial"/>
                <w:b/>
                <w:kern w:val="24"/>
                <w:u w:val="single"/>
                <w:lang w:eastAsia="en-PH"/>
              </w:rPr>
            </w:pPr>
            <w:r w:rsidRPr="00784AAC">
              <w:rPr>
                <w:rFonts w:ascii="Arial" w:hAnsi="Arial" w:cs="Arial"/>
                <w:b/>
                <w:kern w:val="24"/>
                <w:u w:val="single"/>
                <w:lang w:eastAsia="en-PH"/>
              </w:rPr>
              <w:t>No.</w:t>
            </w:r>
          </w:p>
        </w:tc>
        <w:tc>
          <w:tcPr>
            <w:tcW w:w="645" w:type="pct"/>
            <w:shd w:val="clear" w:color="auto" w:fill="D9D9D9" w:themeFill="background1" w:themeFillShade="D9"/>
            <w:vAlign w:val="center"/>
            <w:hideMark/>
          </w:tcPr>
          <w:p w14:paraId="24CB05E8" w14:textId="77777777" w:rsidR="00725C7E" w:rsidRPr="00784AAC" w:rsidRDefault="00725C7E" w:rsidP="0008008C">
            <w:pPr>
              <w:spacing w:line="276" w:lineRule="auto"/>
              <w:jc w:val="center"/>
              <w:rPr>
                <w:rFonts w:ascii="Arial" w:hAnsi="Arial" w:cs="Arial"/>
                <w:b/>
                <w:bCs/>
                <w:u w:val="single"/>
                <w:lang w:eastAsia="en-PH"/>
              </w:rPr>
            </w:pPr>
            <w:r w:rsidRPr="00784AAC">
              <w:rPr>
                <w:rFonts w:ascii="Arial" w:hAnsi="Arial" w:cs="Arial"/>
                <w:b/>
                <w:kern w:val="24"/>
                <w:u w:val="single"/>
                <w:lang w:eastAsia="en-PH"/>
              </w:rPr>
              <w:t>RTD Schedules</w:t>
            </w:r>
          </w:p>
        </w:tc>
        <w:tc>
          <w:tcPr>
            <w:tcW w:w="637" w:type="pct"/>
            <w:shd w:val="clear" w:color="auto" w:fill="D9D9D9" w:themeFill="background1" w:themeFillShade="D9"/>
            <w:vAlign w:val="center"/>
            <w:hideMark/>
          </w:tcPr>
          <w:p w14:paraId="1BAE50DA" w14:textId="77777777" w:rsidR="00725C7E" w:rsidRPr="00784AAC" w:rsidRDefault="00725C7E" w:rsidP="0008008C">
            <w:pPr>
              <w:spacing w:line="276" w:lineRule="auto"/>
              <w:jc w:val="center"/>
              <w:rPr>
                <w:rFonts w:ascii="Arial" w:hAnsi="Arial" w:cs="Arial"/>
                <w:b/>
                <w:bCs/>
                <w:u w:val="single"/>
                <w:lang w:eastAsia="en-PH"/>
              </w:rPr>
            </w:pPr>
            <w:r w:rsidRPr="00784AAC">
              <w:rPr>
                <w:rFonts w:ascii="Arial" w:hAnsi="Arial" w:cs="Arial"/>
                <w:b/>
                <w:kern w:val="24"/>
                <w:u w:val="single"/>
                <w:lang w:eastAsia="en-PH"/>
              </w:rPr>
              <w:t>Command Mode</w:t>
            </w:r>
          </w:p>
        </w:tc>
        <w:tc>
          <w:tcPr>
            <w:tcW w:w="602" w:type="pct"/>
            <w:shd w:val="clear" w:color="auto" w:fill="D9D9D9" w:themeFill="background1" w:themeFillShade="D9"/>
            <w:vAlign w:val="center"/>
            <w:hideMark/>
          </w:tcPr>
          <w:p w14:paraId="09607E2F" w14:textId="77777777" w:rsidR="00725C7E" w:rsidRPr="00784AAC" w:rsidRDefault="00725C7E" w:rsidP="0008008C">
            <w:pPr>
              <w:spacing w:line="276" w:lineRule="auto"/>
              <w:jc w:val="center"/>
              <w:rPr>
                <w:rFonts w:ascii="Arial" w:hAnsi="Arial" w:cs="Arial"/>
                <w:b/>
                <w:bCs/>
                <w:u w:val="single"/>
                <w:lang w:eastAsia="en-PH"/>
              </w:rPr>
            </w:pPr>
            <w:r w:rsidRPr="00784AAC">
              <w:rPr>
                <w:rFonts w:ascii="Arial" w:hAnsi="Arial" w:cs="Arial"/>
                <w:b/>
                <w:kern w:val="24"/>
                <w:u w:val="single"/>
                <w:lang w:eastAsia="en-PH"/>
              </w:rPr>
              <w:t>Remarks</w:t>
            </w:r>
          </w:p>
        </w:tc>
        <w:tc>
          <w:tcPr>
            <w:tcW w:w="531" w:type="pct"/>
            <w:shd w:val="clear" w:color="auto" w:fill="D9D9D9" w:themeFill="background1" w:themeFillShade="D9"/>
            <w:vAlign w:val="center"/>
            <w:hideMark/>
          </w:tcPr>
          <w:p w14:paraId="55D59362" w14:textId="77777777" w:rsidR="00725C7E" w:rsidRPr="00784AAC" w:rsidRDefault="00725C7E" w:rsidP="0008008C">
            <w:pPr>
              <w:spacing w:line="276" w:lineRule="auto"/>
              <w:jc w:val="center"/>
              <w:rPr>
                <w:rFonts w:ascii="Arial" w:hAnsi="Arial" w:cs="Arial"/>
                <w:b/>
                <w:bCs/>
                <w:u w:val="single"/>
                <w:lang w:eastAsia="en-PH"/>
              </w:rPr>
            </w:pPr>
            <w:r w:rsidRPr="00784AAC">
              <w:rPr>
                <w:rFonts w:ascii="Arial" w:hAnsi="Arial" w:cs="Arial"/>
                <w:b/>
                <w:kern w:val="24"/>
                <w:u w:val="single"/>
                <w:lang w:eastAsia="en-PH"/>
              </w:rPr>
              <w:t>Lower Limit</w:t>
            </w:r>
          </w:p>
        </w:tc>
        <w:tc>
          <w:tcPr>
            <w:tcW w:w="532" w:type="pct"/>
            <w:shd w:val="clear" w:color="auto" w:fill="D9D9D9" w:themeFill="background1" w:themeFillShade="D9"/>
            <w:vAlign w:val="center"/>
            <w:hideMark/>
          </w:tcPr>
          <w:p w14:paraId="7D840D49" w14:textId="77777777" w:rsidR="00725C7E" w:rsidRPr="00784AAC" w:rsidRDefault="00725C7E" w:rsidP="0008008C">
            <w:pPr>
              <w:spacing w:line="276" w:lineRule="auto"/>
              <w:jc w:val="center"/>
              <w:rPr>
                <w:rFonts w:ascii="Arial" w:hAnsi="Arial" w:cs="Arial"/>
                <w:b/>
                <w:bCs/>
                <w:u w:val="single"/>
                <w:lang w:eastAsia="en-PH"/>
              </w:rPr>
            </w:pPr>
            <w:r w:rsidRPr="00784AAC">
              <w:rPr>
                <w:rFonts w:ascii="Arial" w:hAnsi="Arial" w:cs="Arial"/>
                <w:b/>
                <w:kern w:val="24"/>
                <w:u w:val="single"/>
                <w:lang w:eastAsia="en-PH"/>
              </w:rPr>
              <w:t>Upper Limit</w:t>
            </w:r>
          </w:p>
        </w:tc>
        <w:tc>
          <w:tcPr>
            <w:tcW w:w="532" w:type="pct"/>
            <w:shd w:val="clear" w:color="auto" w:fill="FFE599" w:themeFill="accent4" w:themeFillTint="66"/>
            <w:vAlign w:val="center"/>
          </w:tcPr>
          <w:p w14:paraId="42788BA2" w14:textId="47EF4D60" w:rsidR="00725C7E" w:rsidRPr="00784AAC" w:rsidRDefault="00725C7E" w:rsidP="0008008C">
            <w:pPr>
              <w:spacing w:line="276" w:lineRule="auto"/>
              <w:jc w:val="center"/>
              <w:rPr>
                <w:rFonts w:ascii="Arial" w:hAnsi="Arial" w:cs="Arial"/>
                <w:b/>
                <w:kern w:val="24"/>
                <w:u w:val="single"/>
                <w:lang w:eastAsia="en-PH"/>
              </w:rPr>
            </w:pPr>
            <w:r w:rsidRPr="0008008C">
              <w:rPr>
                <w:rFonts w:ascii="Arial" w:hAnsi="Arial" w:cs="Arial"/>
                <w:b/>
                <w:szCs w:val="24"/>
              </w:rPr>
              <w:t>Comments</w:t>
            </w:r>
          </w:p>
        </w:tc>
        <w:tc>
          <w:tcPr>
            <w:tcW w:w="532" w:type="pct"/>
            <w:shd w:val="clear" w:color="auto" w:fill="FFE599" w:themeFill="accent4" w:themeFillTint="66"/>
            <w:vAlign w:val="center"/>
          </w:tcPr>
          <w:p w14:paraId="79E02D58" w14:textId="42783FAE" w:rsidR="00725C7E" w:rsidRPr="00784AAC" w:rsidRDefault="00725C7E" w:rsidP="0008008C">
            <w:pPr>
              <w:spacing w:line="276" w:lineRule="auto"/>
              <w:jc w:val="center"/>
              <w:rPr>
                <w:rFonts w:ascii="Arial" w:hAnsi="Arial" w:cs="Arial"/>
                <w:b/>
                <w:kern w:val="24"/>
                <w:u w:val="single"/>
                <w:lang w:eastAsia="en-PH"/>
              </w:rPr>
            </w:pPr>
            <w:r w:rsidRPr="0008008C">
              <w:rPr>
                <w:rFonts w:ascii="Arial" w:hAnsi="Arial" w:cs="Arial"/>
                <w:b/>
                <w:szCs w:val="24"/>
              </w:rPr>
              <w:t>Proponent’s Response</w:t>
            </w:r>
          </w:p>
        </w:tc>
        <w:tc>
          <w:tcPr>
            <w:tcW w:w="531" w:type="pct"/>
            <w:shd w:val="clear" w:color="auto" w:fill="FFE599" w:themeFill="accent4" w:themeFillTint="66"/>
            <w:vAlign w:val="center"/>
          </w:tcPr>
          <w:p w14:paraId="61AE90F5" w14:textId="229F3250" w:rsidR="00725C7E" w:rsidRPr="0008008C" w:rsidRDefault="00725C7E" w:rsidP="00725C7E">
            <w:pPr>
              <w:spacing w:line="276" w:lineRule="auto"/>
              <w:jc w:val="center"/>
              <w:rPr>
                <w:rFonts w:ascii="Arial" w:hAnsi="Arial" w:cs="Arial"/>
                <w:b/>
                <w:szCs w:val="24"/>
              </w:rPr>
            </w:pPr>
            <w:r>
              <w:rPr>
                <w:rFonts w:ascii="Arial" w:hAnsi="Arial" w:cs="Arial"/>
                <w:b/>
                <w:szCs w:val="24"/>
              </w:rPr>
              <w:t>RCC Agreement</w:t>
            </w:r>
          </w:p>
        </w:tc>
      </w:tr>
      <w:tr w:rsidR="00725C7E" w:rsidRPr="00784AAC" w14:paraId="596F180D" w14:textId="00FBFBD2" w:rsidTr="00725C7E">
        <w:trPr>
          <w:trHeight w:val="381"/>
        </w:trPr>
        <w:tc>
          <w:tcPr>
            <w:tcW w:w="458" w:type="pct"/>
            <w:vAlign w:val="center"/>
          </w:tcPr>
          <w:p w14:paraId="3C240294" w14:textId="77777777" w:rsidR="00725C7E" w:rsidRPr="00784AAC" w:rsidRDefault="00725C7E" w:rsidP="0008008C">
            <w:pPr>
              <w:spacing w:line="276" w:lineRule="auto"/>
              <w:jc w:val="center"/>
              <w:rPr>
                <w:rFonts w:ascii="Arial" w:hAnsi="Arial" w:cs="Arial"/>
                <w:b/>
                <w:bCs/>
                <w:kern w:val="24"/>
                <w:u w:val="single"/>
                <w:lang w:eastAsia="en-PH"/>
              </w:rPr>
            </w:pPr>
            <w:permStart w:id="458581102" w:edGrp="everyone" w:colFirst="5" w:colLast="5"/>
            <w:permStart w:id="138556649" w:edGrp="everyone" w:colFirst="6" w:colLast="6"/>
            <w:r w:rsidRPr="00784AAC">
              <w:rPr>
                <w:rFonts w:ascii="Arial" w:hAnsi="Arial" w:cs="Arial"/>
                <w:b/>
                <w:bCs/>
                <w:kern w:val="24"/>
                <w:u w:val="single"/>
                <w:lang w:eastAsia="en-PH"/>
              </w:rPr>
              <w:t>1</w:t>
            </w:r>
          </w:p>
        </w:tc>
        <w:tc>
          <w:tcPr>
            <w:tcW w:w="645" w:type="pct"/>
            <w:vAlign w:val="center"/>
          </w:tcPr>
          <w:p w14:paraId="4C83B3BE"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Energy Only</w:t>
            </w:r>
          </w:p>
        </w:tc>
        <w:tc>
          <w:tcPr>
            <w:tcW w:w="637" w:type="pct"/>
            <w:vAlign w:val="center"/>
          </w:tcPr>
          <w:p w14:paraId="739360E7"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SCHED – O</w:t>
            </w:r>
          </w:p>
        </w:tc>
        <w:tc>
          <w:tcPr>
            <w:tcW w:w="602" w:type="pct"/>
            <w:vAlign w:val="center"/>
          </w:tcPr>
          <w:p w14:paraId="77F978CC"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Energy only</w:t>
            </w:r>
          </w:p>
        </w:tc>
        <w:tc>
          <w:tcPr>
            <w:tcW w:w="1063" w:type="pct"/>
            <w:gridSpan w:val="2"/>
            <w:vAlign w:val="center"/>
          </w:tcPr>
          <w:p w14:paraId="389C261E" w14:textId="77777777" w:rsidR="00725C7E" w:rsidRPr="00784AAC" w:rsidRDefault="00725C7E" w:rsidP="0008008C">
            <w:pPr>
              <w:spacing w:line="276" w:lineRule="auto"/>
              <w:jc w:val="center"/>
              <w:rPr>
                <w:rFonts w:ascii="Arial" w:hAnsi="Arial" w:cs="Arial"/>
                <w:b/>
                <w:kern w:val="24"/>
                <w:u w:val="single"/>
                <w:lang w:eastAsia="en-PH"/>
              </w:rPr>
            </w:pPr>
            <w:r w:rsidRPr="00784AAC">
              <w:rPr>
                <w:rFonts w:ascii="Arial" w:hAnsi="Arial" w:cs="Arial"/>
                <w:b/>
                <w:color w:val="000000" w:themeColor="dark1"/>
                <w:kern w:val="24"/>
                <w:u w:val="single"/>
                <w:lang w:eastAsia="en-PH"/>
              </w:rPr>
              <w:t>None</w:t>
            </w:r>
          </w:p>
        </w:tc>
        <w:tc>
          <w:tcPr>
            <w:tcW w:w="532" w:type="pct"/>
          </w:tcPr>
          <w:p w14:paraId="60AD83B1" w14:textId="77777777" w:rsidR="00725C7E" w:rsidRPr="00784AAC" w:rsidRDefault="00725C7E" w:rsidP="0064556E">
            <w:pPr>
              <w:spacing w:line="276" w:lineRule="auto"/>
              <w:rPr>
                <w:rFonts w:ascii="Arial" w:hAnsi="Arial" w:cs="Arial"/>
                <w:b/>
                <w:color w:val="000000" w:themeColor="dark1"/>
                <w:kern w:val="24"/>
                <w:u w:val="single"/>
                <w:lang w:eastAsia="en-PH"/>
              </w:rPr>
            </w:pPr>
          </w:p>
        </w:tc>
        <w:tc>
          <w:tcPr>
            <w:tcW w:w="532" w:type="pct"/>
          </w:tcPr>
          <w:p w14:paraId="1C9FA6F9" w14:textId="77777777" w:rsidR="00725C7E" w:rsidRPr="00784AAC" w:rsidRDefault="00725C7E" w:rsidP="0064556E">
            <w:pPr>
              <w:spacing w:line="276" w:lineRule="auto"/>
              <w:rPr>
                <w:rFonts w:ascii="Arial" w:hAnsi="Arial" w:cs="Arial"/>
                <w:b/>
                <w:color w:val="000000" w:themeColor="dark1"/>
                <w:kern w:val="24"/>
                <w:u w:val="single"/>
                <w:lang w:eastAsia="en-PH"/>
              </w:rPr>
            </w:pPr>
          </w:p>
        </w:tc>
        <w:tc>
          <w:tcPr>
            <w:tcW w:w="531" w:type="pct"/>
          </w:tcPr>
          <w:p w14:paraId="5DF86195" w14:textId="77777777" w:rsidR="00725C7E" w:rsidRPr="00784AAC" w:rsidRDefault="00725C7E" w:rsidP="0008008C">
            <w:pPr>
              <w:spacing w:line="276" w:lineRule="auto"/>
              <w:jc w:val="center"/>
              <w:rPr>
                <w:rFonts w:ascii="Arial" w:hAnsi="Arial" w:cs="Arial"/>
                <w:b/>
                <w:color w:val="000000" w:themeColor="dark1"/>
                <w:kern w:val="24"/>
                <w:u w:val="single"/>
                <w:lang w:eastAsia="en-PH"/>
              </w:rPr>
            </w:pPr>
          </w:p>
        </w:tc>
      </w:tr>
      <w:tr w:rsidR="00725C7E" w:rsidRPr="00784AAC" w14:paraId="288248FC" w14:textId="1CC4771C" w:rsidTr="00725C7E">
        <w:trPr>
          <w:trHeight w:val="381"/>
        </w:trPr>
        <w:tc>
          <w:tcPr>
            <w:tcW w:w="458" w:type="pct"/>
            <w:vAlign w:val="center"/>
          </w:tcPr>
          <w:p w14:paraId="15FA8BAF" w14:textId="77777777" w:rsidR="00725C7E" w:rsidRPr="00784AAC" w:rsidRDefault="00725C7E" w:rsidP="0008008C">
            <w:pPr>
              <w:spacing w:line="276" w:lineRule="auto"/>
              <w:jc w:val="center"/>
              <w:rPr>
                <w:rFonts w:ascii="Arial" w:hAnsi="Arial" w:cs="Arial"/>
                <w:b/>
                <w:bCs/>
                <w:kern w:val="24"/>
                <w:u w:val="single"/>
                <w:lang w:eastAsia="en-PH"/>
              </w:rPr>
            </w:pPr>
            <w:permStart w:id="331423345" w:edGrp="everyone" w:colFirst="6" w:colLast="6"/>
            <w:permStart w:id="654644225" w:edGrp="everyone" w:colFirst="7" w:colLast="7"/>
            <w:permEnd w:id="458581102"/>
            <w:permEnd w:id="138556649"/>
            <w:r w:rsidRPr="00784AAC">
              <w:rPr>
                <w:rFonts w:ascii="Arial" w:hAnsi="Arial" w:cs="Arial"/>
                <w:b/>
                <w:bCs/>
                <w:kern w:val="24"/>
                <w:u w:val="single"/>
                <w:lang w:eastAsia="en-PH"/>
              </w:rPr>
              <w:t>2</w:t>
            </w:r>
          </w:p>
        </w:tc>
        <w:tc>
          <w:tcPr>
            <w:tcW w:w="645" w:type="pct"/>
            <w:vAlign w:val="center"/>
          </w:tcPr>
          <w:p w14:paraId="47CD6DB3"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Contingency Reserve (CR) Only</w:t>
            </w:r>
          </w:p>
        </w:tc>
        <w:tc>
          <w:tcPr>
            <w:tcW w:w="637" w:type="pct"/>
            <w:vAlign w:val="center"/>
          </w:tcPr>
          <w:p w14:paraId="2EF63D8D"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AUTO – E</w:t>
            </w:r>
          </w:p>
        </w:tc>
        <w:tc>
          <w:tcPr>
            <w:tcW w:w="602" w:type="pct"/>
            <w:vAlign w:val="center"/>
          </w:tcPr>
          <w:p w14:paraId="37A415AD"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Scheduled for Contingency Reserve only</w:t>
            </w:r>
          </w:p>
        </w:tc>
        <w:tc>
          <w:tcPr>
            <w:tcW w:w="531" w:type="pct"/>
            <w:vAlign w:val="center"/>
          </w:tcPr>
          <w:p w14:paraId="2CE06451" w14:textId="77777777" w:rsidR="00725C7E" w:rsidRPr="00784AAC" w:rsidRDefault="00725C7E" w:rsidP="0008008C">
            <w:pPr>
              <w:spacing w:line="276" w:lineRule="auto"/>
              <w:rPr>
                <w:rFonts w:ascii="Arial" w:hAnsi="Arial" w:cs="Arial"/>
                <w:b/>
                <w:kern w:val="24"/>
                <w:u w:val="single"/>
                <w:lang w:eastAsia="en-PH"/>
              </w:rPr>
            </w:pPr>
            <w:proofErr w:type="spellStart"/>
            <w:r w:rsidRPr="00784AAC">
              <w:rPr>
                <w:rFonts w:ascii="Arial" w:hAnsi="Arial" w:cs="Arial"/>
                <w:b/>
                <w:color w:val="000000" w:themeColor="text1"/>
                <w:kern w:val="24"/>
                <w:u w:val="single"/>
                <w:lang w:eastAsia="en-PH"/>
              </w:rPr>
              <w:t>Pmin</w:t>
            </w:r>
            <w:proofErr w:type="spellEnd"/>
          </w:p>
        </w:tc>
        <w:tc>
          <w:tcPr>
            <w:tcW w:w="532" w:type="pct"/>
            <w:vAlign w:val="center"/>
          </w:tcPr>
          <w:p w14:paraId="3775426E" w14:textId="77777777" w:rsidR="00725C7E" w:rsidRPr="00784AAC" w:rsidRDefault="00725C7E" w:rsidP="0008008C">
            <w:pPr>
              <w:spacing w:line="276" w:lineRule="auto"/>
              <w:rPr>
                <w:rFonts w:ascii="Arial" w:hAnsi="Arial" w:cs="Arial"/>
                <w:b/>
                <w:kern w:val="24"/>
                <w:u w:val="single"/>
                <w:lang w:eastAsia="en-PH"/>
              </w:rPr>
            </w:pPr>
            <w:proofErr w:type="spellStart"/>
            <w:r w:rsidRPr="00784AAC">
              <w:rPr>
                <w:rFonts w:ascii="Arial" w:hAnsi="Arial" w:cs="Arial"/>
                <w:b/>
                <w:color w:val="000000" w:themeColor="text1"/>
                <w:kern w:val="24"/>
                <w:u w:val="single"/>
                <w:lang w:eastAsia="en-PH"/>
              </w:rPr>
              <w:t>Pmin</w:t>
            </w:r>
            <w:proofErr w:type="spellEnd"/>
            <w:r w:rsidRPr="00784AAC">
              <w:rPr>
                <w:rFonts w:ascii="Arial" w:hAnsi="Arial" w:cs="Arial"/>
                <w:b/>
                <w:color w:val="000000" w:themeColor="text1"/>
                <w:kern w:val="24"/>
                <w:u w:val="single"/>
                <w:lang w:eastAsia="en-PH"/>
              </w:rPr>
              <w:t xml:space="preserve"> + CR</w:t>
            </w:r>
          </w:p>
        </w:tc>
        <w:tc>
          <w:tcPr>
            <w:tcW w:w="532" w:type="pct"/>
          </w:tcPr>
          <w:p w14:paraId="1353068F" w14:textId="77777777" w:rsidR="00725C7E" w:rsidRPr="00784AAC" w:rsidRDefault="00725C7E" w:rsidP="0008008C">
            <w:pPr>
              <w:spacing w:line="276" w:lineRule="auto"/>
              <w:rPr>
                <w:rFonts w:ascii="Arial" w:hAnsi="Arial" w:cs="Arial"/>
                <w:b/>
                <w:color w:val="000000" w:themeColor="text1"/>
                <w:kern w:val="24"/>
                <w:u w:val="single"/>
                <w:lang w:eastAsia="en-PH"/>
              </w:rPr>
            </w:pPr>
          </w:p>
        </w:tc>
        <w:tc>
          <w:tcPr>
            <w:tcW w:w="532" w:type="pct"/>
          </w:tcPr>
          <w:p w14:paraId="1DDF7F85" w14:textId="77777777" w:rsidR="00725C7E" w:rsidRPr="00784AAC" w:rsidRDefault="00725C7E" w:rsidP="0008008C">
            <w:pPr>
              <w:spacing w:line="276" w:lineRule="auto"/>
              <w:rPr>
                <w:rFonts w:ascii="Arial" w:hAnsi="Arial" w:cs="Arial"/>
                <w:b/>
                <w:color w:val="000000" w:themeColor="text1"/>
                <w:kern w:val="24"/>
                <w:u w:val="single"/>
                <w:lang w:eastAsia="en-PH"/>
              </w:rPr>
            </w:pPr>
          </w:p>
        </w:tc>
        <w:tc>
          <w:tcPr>
            <w:tcW w:w="531" w:type="pct"/>
          </w:tcPr>
          <w:p w14:paraId="381A3448" w14:textId="77777777" w:rsidR="00725C7E" w:rsidRPr="00784AAC" w:rsidRDefault="00725C7E" w:rsidP="0008008C">
            <w:pPr>
              <w:spacing w:line="276" w:lineRule="auto"/>
              <w:rPr>
                <w:rFonts w:ascii="Arial" w:hAnsi="Arial" w:cs="Arial"/>
                <w:b/>
                <w:color w:val="000000" w:themeColor="text1"/>
                <w:kern w:val="24"/>
                <w:u w:val="single"/>
                <w:lang w:eastAsia="en-PH"/>
              </w:rPr>
            </w:pPr>
          </w:p>
        </w:tc>
      </w:tr>
      <w:tr w:rsidR="00725C7E" w:rsidRPr="00784AAC" w14:paraId="702E8438" w14:textId="60547017" w:rsidTr="00725C7E">
        <w:trPr>
          <w:trHeight w:val="381"/>
        </w:trPr>
        <w:tc>
          <w:tcPr>
            <w:tcW w:w="458" w:type="pct"/>
            <w:vAlign w:val="center"/>
          </w:tcPr>
          <w:p w14:paraId="2936A8EA" w14:textId="77777777" w:rsidR="00725C7E" w:rsidRPr="00784AAC" w:rsidRDefault="00725C7E" w:rsidP="0008008C">
            <w:pPr>
              <w:spacing w:line="276" w:lineRule="auto"/>
              <w:jc w:val="center"/>
              <w:rPr>
                <w:rFonts w:ascii="Arial" w:hAnsi="Arial" w:cs="Arial"/>
                <w:b/>
                <w:bCs/>
                <w:kern w:val="24"/>
                <w:u w:val="single"/>
                <w:lang w:eastAsia="en-PH"/>
              </w:rPr>
            </w:pPr>
            <w:permStart w:id="408690226" w:edGrp="everyone" w:colFirst="6" w:colLast="6"/>
            <w:permStart w:id="311444010" w:edGrp="everyone" w:colFirst="7" w:colLast="7"/>
            <w:permEnd w:id="331423345"/>
            <w:permEnd w:id="654644225"/>
            <w:r w:rsidRPr="00784AAC">
              <w:rPr>
                <w:rFonts w:ascii="Arial" w:hAnsi="Arial" w:cs="Arial"/>
                <w:b/>
                <w:bCs/>
                <w:kern w:val="24"/>
                <w:u w:val="single"/>
                <w:lang w:eastAsia="en-PH"/>
              </w:rPr>
              <w:t>3</w:t>
            </w:r>
          </w:p>
        </w:tc>
        <w:tc>
          <w:tcPr>
            <w:tcW w:w="645" w:type="pct"/>
            <w:vAlign w:val="center"/>
          </w:tcPr>
          <w:p w14:paraId="30FAE9C8"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Energy + Contingency Reserve</w:t>
            </w:r>
          </w:p>
        </w:tc>
        <w:tc>
          <w:tcPr>
            <w:tcW w:w="637" w:type="pct"/>
            <w:vAlign w:val="center"/>
          </w:tcPr>
          <w:p w14:paraId="24E77027"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SCHED – E</w:t>
            </w:r>
          </w:p>
        </w:tc>
        <w:tc>
          <w:tcPr>
            <w:tcW w:w="602" w:type="pct"/>
            <w:vAlign w:val="center"/>
          </w:tcPr>
          <w:p w14:paraId="5DC6617B"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Has energy and contingency reserve schedule</w:t>
            </w:r>
          </w:p>
        </w:tc>
        <w:tc>
          <w:tcPr>
            <w:tcW w:w="531" w:type="pct"/>
            <w:vAlign w:val="center"/>
          </w:tcPr>
          <w:p w14:paraId="1E96994E"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EN</w:t>
            </w:r>
          </w:p>
        </w:tc>
        <w:tc>
          <w:tcPr>
            <w:tcW w:w="532" w:type="pct"/>
            <w:vAlign w:val="center"/>
          </w:tcPr>
          <w:p w14:paraId="12841536"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EN + CR</w:t>
            </w:r>
          </w:p>
        </w:tc>
        <w:tc>
          <w:tcPr>
            <w:tcW w:w="532" w:type="pct"/>
          </w:tcPr>
          <w:p w14:paraId="79A7D306" w14:textId="77777777" w:rsidR="00725C7E" w:rsidRPr="00784AAC" w:rsidRDefault="00725C7E" w:rsidP="0008008C">
            <w:pPr>
              <w:spacing w:line="276" w:lineRule="auto"/>
              <w:rPr>
                <w:rFonts w:ascii="Arial" w:hAnsi="Arial" w:cs="Arial"/>
                <w:b/>
                <w:color w:val="000000" w:themeColor="text1"/>
                <w:kern w:val="24"/>
                <w:u w:val="single"/>
                <w:lang w:eastAsia="en-PH"/>
              </w:rPr>
            </w:pPr>
          </w:p>
        </w:tc>
        <w:tc>
          <w:tcPr>
            <w:tcW w:w="532" w:type="pct"/>
          </w:tcPr>
          <w:p w14:paraId="04EFC880" w14:textId="77777777" w:rsidR="00725C7E" w:rsidRPr="00784AAC" w:rsidRDefault="00725C7E" w:rsidP="0008008C">
            <w:pPr>
              <w:spacing w:line="276" w:lineRule="auto"/>
              <w:rPr>
                <w:rFonts w:ascii="Arial" w:hAnsi="Arial" w:cs="Arial"/>
                <w:b/>
                <w:color w:val="000000" w:themeColor="text1"/>
                <w:kern w:val="24"/>
                <w:u w:val="single"/>
                <w:lang w:eastAsia="en-PH"/>
              </w:rPr>
            </w:pPr>
          </w:p>
        </w:tc>
        <w:tc>
          <w:tcPr>
            <w:tcW w:w="531" w:type="pct"/>
          </w:tcPr>
          <w:p w14:paraId="225D1C91" w14:textId="77777777" w:rsidR="00725C7E" w:rsidRPr="00784AAC" w:rsidRDefault="00725C7E" w:rsidP="0008008C">
            <w:pPr>
              <w:spacing w:line="276" w:lineRule="auto"/>
              <w:rPr>
                <w:rFonts w:ascii="Arial" w:hAnsi="Arial" w:cs="Arial"/>
                <w:b/>
                <w:color w:val="000000" w:themeColor="text1"/>
                <w:kern w:val="24"/>
                <w:u w:val="single"/>
                <w:lang w:eastAsia="en-PH"/>
              </w:rPr>
            </w:pPr>
          </w:p>
        </w:tc>
      </w:tr>
      <w:tr w:rsidR="00725C7E" w:rsidRPr="00784AAC" w14:paraId="6D42F132" w14:textId="691DA3F7" w:rsidTr="00725C7E">
        <w:trPr>
          <w:trHeight w:val="381"/>
        </w:trPr>
        <w:tc>
          <w:tcPr>
            <w:tcW w:w="458" w:type="pct"/>
            <w:vAlign w:val="center"/>
          </w:tcPr>
          <w:p w14:paraId="43933CBF" w14:textId="77777777" w:rsidR="00725C7E" w:rsidRPr="00784AAC" w:rsidRDefault="00725C7E" w:rsidP="0008008C">
            <w:pPr>
              <w:spacing w:line="276" w:lineRule="auto"/>
              <w:jc w:val="center"/>
              <w:rPr>
                <w:rFonts w:ascii="Arial" w:hAnsi="Arial" w:cs="Arial"/>
                <w:b/>
                <w:bCs/>
                <w:kern w:val="24"/>
                <w:u w:val="single"/>
                <w:lang w:eastAsia="en-PH"/>
              </w:rPr>
            </w:pPr>
            <w:permStart w:id="1815901361" w:edGrp="everyone" w:colFirst="6" w:colLast="6"/>
            <w:permStart w:id="12327179" w:edGrp="everyone" w:colFirst="7" w:colLast="7"/>
            <w:permEnd w:id="408690226"/>
            <w:permEnd w:id="311444010"/>
            <w:r w:rsidRPr="00784AAC">
              <w:rPr>
                <w:rFonts w:ascii="Arial" w:hAnsi="Arial" w:cs="Arial"/>
                <w:b/>
                <w:bCs/>
                <w:kern w:val="24"/>
                <w:u w:val="single"/>
                <w:lang w:eastAsia="en-PH"/>
              </w:rPr>
              <w:t>4</w:t>
            </w:r>
          </w:p>
        </w:tc>
        <w:tc>
          <w:tcPr>
            <w:tcW w:w="645" w:type="pct"/>
            <w:vAlign w:val="center"/>
          </w:tcPr>
          <w:p w14:paraId="028E5484"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Regulating Reserve (RR)</w:t>
            </w:r>
          </w:p>
        </w:tc>
        <w:tc>
          <w:tcPr>
            <w:tcW w:w="637" w:type="pct"/>
            <w:vAlign w:val="center"/>
          </w:tcPr>
          <w:p w14:paraId="294CF95D"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AUTO – R</w:t>
            </w:r>
          </w:p>
        </w:tc>
        <w:tc>
          <w:tcPr>
            <w:tcW w:w="602" w:type="pct"/>
            <w:vAlign w:val="center"/>
          </w:tcPr>
          <w:p w14:paraId="09071B1D"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Scheduled for regulating reserve only</w:t>
            </w:r>
          </w:p>
        </w:tc>
        <w:tc>
          <w:tcPr>
            <w:tcW w:w="531" w:type="pct"/>
            <w:vMerge w:val="restart"/>
            <w:vAlign w:val="center"/>
          </w:tcPr>
          <w:p w14:paraId="70A7E619"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 – RR Downward</w:t>
            </w:r>
          </w:p>
        </w:tc>
        <w:tc>
          <w:tcPr>
            <w:tcW w:w="532" w:type="pct"/>
            <w:vMerge w:val="restart"/>
            <w:vAlign w:val="center"/>
          </w:tcPr>
          <w:p w14:paraId="7433409E"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 + RR Upward</w:t>
            </w:r>
          </w:p>
        </w:tc>
        <w:tc>
          <w:tcPr>
            <w:tcW w:w="532" w:type="pct"/>
          </w:tcPr>
          <w:p w14:paraId="57B53BE6" w14:textId="77777777" w:rsidR="00725C7E" w:rsidRPr="00784AAC" w:rsidRDefault="00725C7E" w:rsidP="0008008C">
            <w:pPr>
              <w:spacing w:line="276" w:lineRule="auto"/>
              <w:rPr>
                <w:rFonts w:ascii="Arial" w:hAnsi="Arial" w:cs="Arial"/>
                <w:b/>
                <w:color w:val="000000" w:themeColor="dark1"/>
                <w:kern w:val="24"/>
                <w:u w:val="single"/>
                <w:lang w:eastAsia="en-PH"/>
              </w:rPr>
            </w:pPr>
          </w:p>
        </w:tc>
        <w:tc>
          <w:tcPr>
            <w:tcW w:w="532" w:type="pct"/>
          </w:tcPr>
          <w:p w14:paraId="4DA9498E" w14:textId="77777777" w:rsidR="00725C7E" w:rsidRPr="00784AAC" w:rsidRDefault="00725C7E" w:rsidP="0008008C">
            <w:pPr>
              <w:spacing w:line="276" w:lineRule="auto"/>
              <w:rPr>
                <w:rFonts w:ascii="Arial" w:hAnsi="Arial" w:cs="Arial"/>
                <w:b/>
                <w:color w:val="000000" w:themeColor="dark1"/>
                <w:kern w:val="24"/>
                <w:u w:val="single"/>
                <w:lang w:eastAsia="en-PH"/>
              </w:rPr>
            </w:pPr>
          </w:p>
        </w:tc>
        <w:tc>
          <w:tcPr>
            <w:tcW w:w="531" w:type="pct"/>
          </w:tcPr>
          <w:p w14:paraId="31282AE6" w14:textId="77777777" w:rsidR="00725C7E" w:rsidRPr="00784AAC" w:rsidRDefault="00725C7E" w:rsidP="0008008C">
            <w:pPr>
              <w:spacing w:line="276" w:lineRule="auto"/>
              <w:rPr>
                <w:rFonts w:ascii="Arial" w:hAnsi="Arial" w:cs="Arial"/>
                <w:b/>
                <w:color w:val="000000" w:themeColor="dark1"/>
                <w:kern w:val="24"/>
                <w:u w:val="single"/>
                <w:lang w:eastAsia="en-PH"/>
              </w:rPr>
            </w:pPr>
          </w:p>
        </w:tc>
      </w:tr>
      <w:tr w:rsidR="00725C7E" w:rsidRPr="00784AAC" w14:paraId="4BC440D0" w14:textId="6D02902B" w:rsidTr="00725C7E">
        <w:trPr>
          <w:trHeight w:val="381"/>
        </w:trPr>
        <w:tc>
          <w:tcPr>
            <w:tcW w:w="458" w:type="pct"/>
            <w:vMerge w:val="restart"/>
            <w:vAlign w:val="center"/>
          </w:tcPr>
          <w:p w14:paraId="3C2BF87C" w14:textId="77777777" w:rsidR="00725C7E" w:rsidRPr="00784AAC" w:rsidRDefault="00725C7E" w:rsidP="0008008C">
            <w:pPr>
              <w:spacing w:line="276" w:lineRule="auto"/>
              <w:jc w:val="center"/>
              <w:rPr>
                <w:rFonts w:ascii="Arial" w:hAnsi="Arial" w:cs="Arial"/>
                <w:b/>
                <w:bCs/>
                <w:kern w:val="24"/>
                <w:u w:val="single"/>
                <w:lang w:eastAsia="en-PH"/>
              </w:rPr>
            </w:pPr>
            <w:permStart w:id="1104236944" w:edGrp="everyone" w:colFirst="6" w:colLast="6"/>
            <w:permStart w:id="387325960" w:edGrp="everyone" w:colFirst="7" w:colLast="7"/>
            <w:permEnd w:id="1815901361"/>
            <w:permEnd w:id="12327179"/>
            <w:r w:rsidRPr="00784AAC">
              <w:rPr>
                <w:rFonts w:ascii="Arial" w:hAnsi="Arial" w:cs="Arial"/>
                <w:b/>
                <w:bCs/>
                <w:kern w:val="24"/>
                <w:u w:val="single"/>
                <w:lang w:eastAsia="en-PH"/>
              </w:rPr>
              <w:t>5</w:t>
            </w:r>
          </w:p>
        </w:tc>
        <w:tc>
          <w:tcPr>
            <w:tcW w:w="645" w:type="pct"/>
            <w:vMerge w:val="restart"/>
            <w:vAlign w:val="center"/>
          </w:tcPr>
          <w:p w14:paraId="7DE8877B"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Energy + Regulating Reserve</w:t>
            </w:r>
          </w:p>
        </w:tc>
        <w:tc>
          <w:tcPr>
            <w:tcW w:w="637" w:type="pct"/>
            <w:vAlign w:val="center"/>
          </w:tcPr>
          <w:p w14:paraId="5CA2831A"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SCHED – R</w:t>
            </w:r>
          </w:p>
        </w:tc>
        <w:tc>
          <w:tcPr>
            <w:tcW w:w="602" w:type="pct"/>
            <w:vAlign w:val="center"/>
          </w:tcPr>
          <w:p w14:paraId="618C5B61"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It has energy and regulating reserve schedules. It also has same energy schedules in previous and current dispatch intervals.</w:t>
            </w:r>
          </w:p>
        </w:tc>
        <w:tc>
          <w:tcPr>
            <w:tcW w:w="531" w:type="pct"/>
            <w:vMerge/>
            <w:vAlign w:val="center"/>
          </w:tcPr>
          <w:p w14:paraId="609A7765" w14:textId="77777777" w:rsidR="00725C7E" w:rsidRPr="00784AAC" w:rsidRDefault="00725C7E" w:rsidP="0008008C">
            <w:pPr>
              <w:spacing w:line="276" w:lineRule="auto"/>
              <w:rPr>
                <w:rFonts w:ascii="Arial" w:hAnsi="Arial" w:cs="Arial"/>
                <w:b/>
                <w:kern w:val="24"/>
                <w:u w:val="single"/>
                <w:lang w:eastAsia="en-PH"/>
              </w:rPr>
            </w:pPr>
          </w:p>
        </w:tc>
        <w:tc>
          <w:tcPr>
            <w:tcW w:w="532" w:type="pct"/>
            <w:vMerge/>
            <w:vAlign w:val="center"/>
          </w:tcPr>
          <w:p w14:paraId="20E351C2"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32D035F9"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74F3215A" w14:textId="77777777" w:rsidR="00725C7E" w:rsidRPr="00784AAC" w:rsidRDefault="00725C7E" w:rsidP="0008008C">
            <w:pPr>
              <w:spacing w:line="276" w:lineRule="auto"/>
              <w:rPr>
                <w:rFonts w:ascii="Arial" w:hAnsi="Arial" w:cs="Arial"/>
                <w:b/>
                <w:kern w:val="24"/>
                <w:u w:val="single"/>
                <w:lang w:eastAsia="en-PH"/>
              </w:rPr>
            </w:pPr>
          </w:p>
        </w:tc>
        <w:tc>
          <w:tcPr>
            <w:tcW w:w="531" w:type="pct"/>
          </w:tcPr>
          <w:p w14:paraId="1661C0ED" w14:textId="77777777" w:rsidR="00725C7E" w:rsidRPr="00784AAC" w:rsidRDefault="00725C7E" w:rsidP="0008008C">
            <w:pPr>
              <w:spacing w:line="276" w:lineRule="auto"/>
              <w:rPr>
                <w:rFonts w:ascii="Arial" w:hAnsi="Arial" w:cs="Arial"/>
                <w:b/>
                <w:kern w:val="24"/>
                <w:u w:val="single"/>
                <w:lang w:eastAsia="en-PH"/>
              </w:rPr>
            </w:pPr>
          </w:p>
        </w:tc>
      </w:tr>
      <w:tr w:rsidR="00725C7E" w:rsidRPr="00784AAC" w14:paraId="69187E24" w14:textId="3F330EF4" w:rsidTr="00725C7E">
        <w:trPr>
          <w:trHeight w:val="381"/>
        </w:trPr>
        <w:tc>
          <w:tcPr>
            <w:tcW w:w="458" w:type="pct"/>
            <w:vMerge/>
            <w:vAlign w:val="center"/>
          </w:tcPr>
          <w:p w14:paraId="42F75463" w14:textId="77777777" w:rsidR="00725C7E" w:rsidRPr="00784AAC" w:rsidRDefault="00725C7E" w:rsidP="0008008C">
            <w:pPr>
              <w:spacing w:line="276" w:lineRule="auto"/>
              <w:jc w:val="center"/>
              <w:rPr>
                <w:rFonts w:ascii="Arial" w:hAnsi="Arial" w:cs="Arial"/>
                <w:b/>
                <w:bCs/>
                <w:kern w:val="24"/>
                <w:u w:val="single"/>
                <w:lang w:eastAsia="en-PH"/>
              </w:rPr>
            </w:pPr>
            <w:permStart w:id="528045789" w:edGrp="everyone" w:colFirst="6" w:colLast="6"/>
            <w:permStart w:id="308681946" w:edGrp="everyone" w:colFirst="7" w:colLast="7"/>
            <w:permEnd w:id="1104236944"/>
            <w:permEnd w:id="387325960"/>
          </w:p>
        </w:tc>
        <w:tc>
          <w:tcPr>
            <w:tcW w:w="645" w:type="pct"/>
            <w:vMerge/>
            <w:vAlign w:val="center"/>
          </w:tcPr>
          <w:p w14:paraId="256D383A" w14:textId="77777777" w:rsidR="00725C7E" w:rsidRPr="00784AAC" w:rsidRDefault="00725C7E" w:rsidP="0008008C">
            <w:pPr>
              <w:spacing w:line="276" w:lineRule="auto"/>
              <w:rPr>
                <w:rFonts w:ascii="Arial" w:hAnsi="Arial" w:cs="Arial"/>
                <w:b/>
                <w:kern w:val="24"/>
                <w:u w:val="single"/>
                <w:lang w:eastAsia="en-PH"/>
              </w:rPr>
            </w:pPr>
          </w:p>
        </w:tc>
        <w:tc>
          <w:tcPr>
            <w:tcW w:w="637" w:type="pct"/>
            <w:vAlign w:val="center"/>
          </w:tcPr>
          <w:p w14:paraId="6A12CFE0"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AUTO – R</w:t>
            </w:r>
          </w:p>
        </w:tc>
        <w:tc>
          <w:tcPr>
            <w:tcW w:w="602" w:type="pct"/>
            <w:vAlign w:val="center"/>
          </w:tcPr>
          <w:p w14:paraId="6EBDB72A"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It has energy and regulating reserve schedules. It also has different energy schedules in previous and current dispatch intervals.</w:t>
            </w:r>
          </w:p>
        </w:tc>
        <w:tc>
          <w:tcPr>
            <w:tcW w:w="531" w:type="pct"/>
            <w:vMerge/>
            <w:vAlign w:val="center"/>
          </w:tcPr>
          <w:p w14:paraId="7F28AA95" w14:textId="77777777" w:rsidR="00725C7E" w:rsidRPr="00784AAC" w:rsidRDefault="00725C7E" w:rsidP="0008008C">
            <w:pPr>
              <w:spacing w:line="276" w:lineRule="auto"/>
              <w:rPr>
                <w:rFonts w:ascii="Arial" w:hAnsi="Arial" w:cs="Arial"/>
                <w:b/>
                <w:kern w:val="24"/>
                <w:u w:val="single"/>
                <w:lang w:eastAsia="en-PH"/>
              </w:rPr>
            </w:pPr>
          </w:p>
        </w:tc>
        <w:tc>
          <w:tcPr>
            <w:tcW w:w="532" w:type="pct"/>
            <w:vMerge/>
            <w:vAlign w:val="center"/>
          </w:tcPr>
          <w:p w14:paraId="56251EB9"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14AF853A"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5047E308" w14:textId="77777777" w:rsidR="00725C7E" w:rsidRPr="00784AAC" w:rsidRDefault="00725C7E" w:rsidP="0008008C">
            <w:pPr>
              <w:spacing w:line="276" w:lineRule="auto"/>
              <w:rPr>
                <w:rFonts w:ascii="Arial" w:hAnsi="Arial" w:cs="Arial"/>
                <w:b/>
                <w:kern w:val="24"/>
                <w:u w:val="single"/>
                <w:lang w:eastAsia="en-PH"/>
              </w:rPr>
            </w:pPr>
          </w:p>
        </w:tc>
        <w:tc>
          <w:tcPr>
            <w:tcW w:w="531" w:type="pct"/>
          </w:tcPr>
          <w:p w14:paraId="24D16BBA" w14:textId="77777777" w:rsidR="00725C7E" w:rsidRPr="00784AAC" w:rsidRDefault="00725C7E" w:rsidP="0008008C">
            <w:pPr>
              <w:spacing w:line="276" w:lineRule="auto"/>
              <w:rPr>
                <w:rFonts w:ascii="Arial" w:hAnsi="Arial" w:cs="Arial"/>
                <w:b/>
                <w:kern w:val="24"/>
                <w:u w:val="single"/>
                <w:lang w:eastAsia="en-PH"/>
              </w:rPr>
            </w:pPr>
          </w:p>
        </w:tc>
      </w:tr>
      <w:tr w:rsidR="00725C7E" w:rsidRPr="00784AAC" w14:paraId="6F179587" w14:textId="111E842F" w:rsidTr="00725C7E">
        <w:trPr>
          <w:trHeight w:val="381"/>
        </w:trPr>
        <w:tc>
          <w:tcPr>
            <w:tcW w:w="458" w:type="pct"/>
            <w:vAlign w:val="center"/>
          </w:tcPr>
          <w:p w14:paraId="6BAC0A3C" w14:textId="77777777" w:rsidR="00725C7E" w:rsidRPr="00784AAC" w:rsidRDefault="00725C7E" w:rsidP="0008008C">
            <w:pPr>
              <w:spacing w:line="276" w:lineRule="auto"/>
              <w:jc w:val="center"/>
              <w:rPr>
                <w:rFonts w:ascii="Arial" w:hAnsi="Arial" w:cs="Arial"/>
                <w:b/>
                <w:bCs/>
                <w:kern w:val="24"/>
                <w:u w:val="single"/>
                <w:lang w:eastAsia="en-PH"/>
              </w:rPr>
            </w:pPr>
            <w:permStart w:id="298800864" w:edGrp="everyone" w:colFirst="6" w:colLast="6"/>
            <w:permStart w:id="671046822" w:edGrp="everyone" w:colFirst="7" w:colLast="7"/>
            <w:permEnd w:id="528045789"/>
            <w:permEnd w:id="308681946"/>
            <w:r w:rsidRPr="00784AAC">
              <w:rPr>
                <w:rFonts w:ascii="Arial" w:hAnsi="Arial" w:cs="Arial"/>
                <w:b/>
                <w:bCs/>
                <w:kern w:val="24"/>
                <w:u w:val="single"/>
                <w:lang w:eastAsia="en-PH"/>
              </w:rPr>
              <w:lastRenderedPageBreak/>
              <w:t>6</w:t>
            </w:r>
          </w:p>
        </w:tc>
        <w:tc>
          <w:tcPr>
            <w:tcW w:w="645" w:type="pct"/>
            <w:vAlign w:val="center"/>
          </w:tcPr>
          <w:p w14:paraId="421193DC" w14:textId="77777777" w:rsidR="00725C7E" w:rsidRPr="00784AAC" w:rsidRDefault="00725C7E" w:rsidP="0008008C">
            <w:pPr>
              <w:spacing w:line="276" w:lineRule="auto"/>
              <w:rPr>
                <w:rFonts w:ascii="Arial" w:hAnsi="Arial" w:cs="Arial"/>
                <w:b/>
                <w:kern w:val="24"/>
                <w:u w:val="single"/>
                <w:lang w:eastAsia="en-PH"/>
              </w:rPr>
            </w:pPr>
            <w:proofErr w:type="spellStart"/>
            <w:r w:rsidRPr="00784AAC">
              <w:rPr>
                <w:rFonts w:ascii="Arial" w:hAnsi="Arial" w:cs="Arial"/>
                <w:b/>
                <w:color w:val="000000" w:themeColor="text1"/>
                <w:kern w:val="24"/>
                <w:u w:val="single"/>
                <w:lang w:eastAsia="en-PH"/>
              </w:rPr>
              <w:t>Dispatchable</w:t>
            </w:r>
            <w:proofErr w:type="spellEnd"/>
            <w:r w:rsidRPr="00784AAC">
              <w:rPr>
                <w:rFonts w:ascii="Arial" w:hAnsi="Arial" w:cs="Arial"/>
                <w:b/>
                <w:color w:val="000000" w:themeColor="text1"/>
                <w:kern w:val="24"/>
                <w:u w:val="single"/>
                <w:lang w:eastAsia="en-PH"/>
              </w:rPr>
              <w:t xml:space="preserve"> Reserve (DR) Only</w:t>
            </w:r>
          </w:p>
        </w:tc>
        <w:tc>
          <w:tcPr>
            <w:tcW w:w="637" w:type="pct"/>
            <w:vAlign w:val="center"/>
          </w:tcPr>
          <w:p w14:paraId="376246B3"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MANUAL</w:t>
            </w:r>
          </w:p>
        </w:tc>
        <w:tc>
          <w:tcPr>
            <w:tcW w:w="602" w:type="pct"/>
            <w:vAlign w:val="center"/>
          </w:tcPr>
          <w:p w14:paraId="503F0A75"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 xml:space="preserve">Scheduled for </w:t>
            </w:r>
            <w:proofErr w:type="spellStart"/>
            <w:r w:rsidRPr="00784AAC">
              <w:rPr>
                <w:rFonts w:ascii="Arial" w:hAnsi="Arial" w:cs="Arial"/>
                <w:b/>
                <w:color w:val="000000" w:themeColor="text1"/>
                <w:kern w:val="24"/>
                <w:u w:val="single"/>
                <w:lang w:eastAsia="en-PH"/>
              </w:rPr>
              <w:t>Dispatchable</w:t>
            </w:r>
            <w:proofErr w:type="spellEnd"/>
            <w:r w:rsidRPr="00784AAC">
              <w:rPr>
                <w:rFonts w:ascii="Arial" w:hAnsi="Arial" w:cs="Arial"/>
                <w:b/>
                <w:color w:val="000000" w:themeColor="text1"/>
                <w:kern w:val="24"/>
                <w:u w:val="single"/>
                <w:lang w:eastAsia="en-PH"/>
              </w:rPr>
              <w:t xml:space="preserve"> Reserve only</w:t>
            </w:r>
          </w:p>
        </w:tc>
        <w:tc>
          <w:tcPr>
            <w:tcW w:w="531" w:type="pct"/>
            <w:vMerge w:val="restart"/>
            <w:vAlign w:val="center"/>
          </w:tcPr>
          <w:p w14:paraId="1D8104A5"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 – DR Lower</w:t>
            </w:r>
          </w:p>
        </w:tc>
        <w:tc>
          <w:tcPr>
            <w:tcW w:w="532" w:type="pct"/>
            <w:vMerge w:val="restart"/>
            <w:vAlign w:val="center"/>
          </w:tcPr>
          <w:p w14:paraId="799BF51F"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EN + DR Raise</w:t>
            </w:r>
          </w:p>
        </w:tc>
        <w:tc>
          <w:tcPr>
            <w:tcW w:w="532" w:type="pct"/>
          </w:tcPr>
          <w:p w14:paraId="2D1B8965" w14:textId="77777777" w:rsidR="00725C7E" w:rsidRPr="00784AAC" w:rsidRDefault="00725C7E" w:rsidP="0008008C">
            <w:pPr>
              <w:spacing w:line="276" w:lineRule="auto"/>
              <w:rPr>
                <w:rFonts w:ascii="Arial" w:hAnsi="Arial" w:cs="Arial"/>
                <w:b/>
                <w:color w:val="000000" w:themeColor="dark1"/>
                <w:kern w:val="24"/>
                <w:u w:val="single"/>
                <w:lang w:eastAsia="en-PH"/>
              </w:rPr>
            </w:pPr>
          </w:p>
        </w:tc>
        <w:tc>
          <w:tcPr>
            <w:tcW w:w="532" w:type="pct"/>
          </w:tcPr>
          <w:p w14:paraId="7B39BD65" w14:textId="77777777" w:rsidR="00725C7E" w:rsidRPr="00784AAC" w:rsidRDefault="00725C7E" w:rsidP="0008008C">
            <w:pPr>
              <w:spacing w:line="276" w:lineRule="auto"/>
              <w:rPr>
                <w:rFonts w:ascii="Arial" w:hAnsi="Arial" w:cs="Arial"/>
                <w:b/>
                <w:color w:val="000000" w:themeColor="dark1"/>
                <w:kern w:val="24"/>
                <w:u w:val="single"/>
                <w:lang w:eastAsia="en-PH"/>
              </w:rPr>
            </w:pPr>
          </w:p>
        </w:tc>
        <w:tc>
          <w:tcPr>
            <w:tcW w:w="531" w:type="pct"/>
          </w:tcPr>
          <w:p w14:paraId="5AC1A8BC" w14:textId="77777777" w:rsidR="00725C7E" w:rsidRPr="00784AAC" w:rsidRDefault="00725C7E" w:rsidP="0008008C">
            <w:pPr>
              <w:spacing w:line="276" w:lineRule="auto"/>
              <w:rPr>
                <w:rFonts w:ascii="Arial" w:hAnsi="Arial" w:cs="Arial"/>
                <w:b/>
                <w:color w:val="000000" w:themeColor="dark1"/>
                <w:kern w:val="24"/>
                <w:u w:val="single"/>
                <w:lang w:eastAsia="en-PH"/>
              </w:rPr>
            </w:pPr>
          </w:p>
        </w:tc>
      </w:tr>
      <w:tr w:rsidR="00725C7E" w:rsidRPr="00784AAC" w14:paraId="1404C021" w14:textId="52730DD6" w:rsidTr="00725C7E">
        <w:trPr>
          <w:trHeight w:val="381"/>
        </w:trPr>
        <w:tc>
          <w:tcPr>
            <w:tcW w:w="458" w:type="pct"/>
            <w:vAlign w:val="center"/>
          </w:tcPr>
          <w:p w14:paraId="76D05234" w14:textId="77777777" w:rsidR="00725C7E" w:rsidRPr="00784AAC" w:rsidRDefault="00725C7E" w:rsidP="0008008C">
            <w:pPr>
              <w:spacing w:line="276" w:lineRule="auto"/>
              <w:jc w:val="center"/>
              <w:rPr>
                <w:rFonts w:ascii="Arial" w:hAnsi="Arial" w:cs="Arial"/>
                <w:b/>
                <w:bCs/>
                <w:kern w:val="24"/>
                <w:u w:val="single"/>
                <w:lang w:eastAsia="en-PH"/>
              </w:rPr>
            </w:pPr>
            <w:permStart w:id="327948229" w:edGrp="everyone" w:colFirst="6" w:colLast="6"/>
            <w:permStart w:id="1559174391" w:edGrp="everyone" w:colFirst="7" w:colLast="7"/>
            <w:permEnd w:id="298800864"/>
            <w:permEnd w:id="671046822"/>
            <w:r w:rsidRPr="00784AAC">
              <w:rPr>
                <w:rFonts w:ascii="Arial" w:hAnsi="Arial" w:cs="Arial"/>
                <w:b/>
                <w:bCs/>
                <w:kern w:val="24"/>
                <w:u w:val="single"/>
                <w:lang w:eastAsia="en-PH"/>
              </w:rPr>
              <w:t>7</w:t>
            </w:r>
          </w:p>
        </w:tc>
        <w:tc>
          <w:tcPr>
            <w:tcW w:w="645" w:type="pct"/>
            <w:vAlign w:val="center"/>
          </w:tcPr>
          <w:p w14:paraId="30EE7FF7"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 xml:space="preserve">Energy + </w:t>
            </w:r>
            <w:proofErr w:type="spellStart"/>
            <w:r w:rsidRPr="00784AAC">
              <w:rPr>
                <w:rFonts w:ascii="Arial" w:hAnsi="Arial" w:cs="Arial"/>
                <w:b/>
                <w:color w:val="000000" w:themeColor="text1"/>
                <w:kern w:val="24"/>
                <w:u w:val="single"/>
                <w:lang w:eastAsia="en-PH"/>
              </w:rPr>
              <w:t>Dispatchable</w:t>
            </w:r>
            <w:proofErr w:type="spellEnd"/>
            <w:r w:rsidRPr="00784AAC">
              <w:rPr>
                <w:rFonts w:ascii="Arial" w:hAnsi="Arial" w:cs="Arial"/>
                <w:b/>
                <w:color w:val="000000" w:themeColor="text1"/>
                <w:kern w:val="24"/>
                <w:u w:val="single"/>
                <w:lang w:eastAsia="en-PH"/>
              </w:rPr>
              <w:t xml:space="preserve"> Reserve</w:t>
            </w:r>
          </w:p>
        </w:tc>
        <w:tc>
          <w:tcPr>
            <w:tcW w:w="637" w:type="pct"/>
            <w:vAlign w:val="center"/>
          </w:tcPr>
          <w:p w14:paraId="48AFEFEF"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dark1"/>
                <w:kern w:val="24"/>
                <w:u w:val="single"/>
                <w:lang w:eastAsia="en-PH"/>
              </w:rPr>
              <w:t>SCHED-O</w:t>
            </w:r>
          </w:p>
        </w:tc>
        <w:tc>
          <w:tcPr>
            <w:tcW w:w="602" w:type="pct"/>
            <w:vAlign w:val="center"/>
          </w:tcPr>
          <w:p w14:paraId="20948F6C" w14:textId="77777777" w:rsidR="00725C7E" w:rsidRPr="00784AAC" w:rsidRDefault="00725C7E" w:rsidP="0008008C">
            <w:pPr>
              <w:spacing w:line="276" w:lineRule="auto"/>
              <w:rPr>
                <w:rFonts w:ascii="Arial" w:hAnsi="Arial" w:cs="Arial"/>
                <w:b/>
                <w:kern w:val="24"/>
                <w:u w:val="single"/>
                <w:lang w:eastAsia="en-PH"/>
              </w:rPr>
            </w:pPr>
            <w:r w:rsidRPr="00784AAC">
              <w:rPr>
                <w:rFonts w:ascii="Arial" w:hAnsi="Arial" w:cs="Arial"/>
                <w:b/>
                <w:color w:val="000000" w:themeColor="text1"/>
                <w:kern w:val="24"/>
                <w:u w:val="single"/>
                <w:lang w:eastAsia="en-PH"/>
              </w:rPr>
              <w:t xml:space="preserve">Has energy and </w:t>
            </w:r>
            <w:proofErr w:type="spellStart"/>
            <w:r w:rsidRPr="00784AAC">
              <w:rPr>
                <w:rFonts w:ascii="Arial" w:hAnsi="Arial" w:cs="Arial"/>
                <w:b/>
                <w:color w:val="000000" w:themeColor="text1"/>
                <w:kern w:val="24"/>
                <w:u w:val="single"/>
                <w:lang w:eastAsia="en-PH"/>
              </w:rPr>
              <w:t>dispatchable</w:t>
            </w:r>
            <w:proofErr w:type="spellEnd"/>
            <w:r w:rsidRPr="00784AAC">
              <w:rPr>
                <w:rFonts w:ascii="Arial" w:hAnsi="Arial" w:cs="Arial"/>
                <w:b/>
                <w:color w:val="000000" w:themeColor="text1"/>
                <w:kern w:val="24"/>
                <w:u w:val="single"/>
                <w:lang w:eastAsia="en-PH"/>
              </w:rPr>
              <w:t xml:space="preserve"> reserve schedule</w:t>
            </w:r>
          </w:p>
        </w:tc>
        <w:tc>
          <w:tcPr>
            <w:tcW w:w="531" w:type="pct"/>
            <w:vMerge/>
            <w:vAlign w:val="center"/>
          </w:tcPr>
          <w:p w14:paraId="7E4EF5C7" w14:textId="77777777" w:rsidR="00725C7E" w:rsidRPr="00784AAC" w:rsidRDefault="00725C7E" w:rsidP="0008008C">
            <w:pPr>
              <w:spacing w:line="276" w:lineRule="auto"/>
              <w:rPr>
                <w:rFonts w:ascii="Arial" w:hAnsi="Arial" w:cs="Arial"/>
                <w:b/>
                <w:kern w:val="24"/>
                <w:u w:val="single"/>
                <w:lang w:eastAsia="en-PH"/>
              </w:rPr>
            </w:pPr>
          </w:p>
        </w:tc>
        <w:tc>
          <w:tcPr>
            <w:tcW w:w="532" w:type="pct"/>
            <w:vMerge/>
            <w:vAlign w:val="center"/>
          </w:tcPr>
          <w:p w14:paraId="3637C170"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0EE22DD4" w14:textId="77777777" w:rsidR="00725C7E" w:rsidRPr="00784AAC" w:rsidRDefault="00725C7E" w:rsidP="0008008C">
            <w:pPr>
              <w:spacing w:line="276" w:lineRule="auto"/>
              <w:rPr>
                <w:rFonts w:ascii="Arial" w:hAnsi="Arial" w:cs="Arial"/>
                <w:b/>
                <w:kern w:val="24"/>
                <w:u w:val="single"/>
                <w:lang w:eastAsia="en-PH"/>
              </w:rPr>
            </w:pPr>
          </w:p>
        </w:tc>
        <w:tc>
          <w:tcPr>
            <w:tcW w:w="532" w:type="pct"/>
          </w:tcPr>
          <w:p w14:paraId="03AE34D3" w14:textId="77777777" w:rsidR="00725C7E" w:rsidRPr="00784AAC" w:rsidRDefault="00725C7E" w:rsidP="0008008C">
            <w:pPr>
              <w:spacing w:line="276" w:lineRule="auto"/>
              <w:rPr>
                <w:rFonts w:ascii="Arial" w:hAnsi="Arial" w:cs="Arial"/>
                <w:b/>
                <w:kern w:val="24"/>
                <w:u w:val="single"/>
                <w:lang w:eastAsia="en-PH"/>
              </w:rPr>
            </w:pPr>
          </w:p>
        </w:tc>
        <w:tc>
          <w:tcPr>
            <w:tcW w:w="531" w:type="pct"/>
          </w:tcPr>
          <w:p w14:paraId="22E6A6E8" w14:textId="77777777" w:rsidR="00725C7E" w:rsidRPr="00784AAC" w:rsidRDefault="00725C7E" w:rsidP="0008008C">
            <w:pPr>
              <w:spacing w:line="276" w:lineRule="auto"/>
              <w:rPr>
                <w:rFonts w:ascii="Arial" w:hAnsi="Arial" w:cs="Arial"/>
                <w:b/>
                <w:kern w:val="24"/>
                <w:u w:val="single"/>
                <w:lang w:eastAsia="en-PH"/>
              </w:rPr>
            </w:pPr>
          </w:p>
        </w:tc>
      </w:tr>
      <w:permEnd w:id="327948229"/>
      <w:permEnd w:id="1559174391"/>
    </w:tbl>
    <w:p w14:paraId="5D48DD55" w14:textId="4A76F528" w:rsidR="00CB6AAD" w:rsidRDefault="00CB6AAD" w:rsidP="00CB6AAD">
      <w:pPr>
        <w:spacing w:line="276" w:lineRule="auto"/>
        <w:rPr>
          <w:rFonts w:ascii="Helvetica" w:hAnsi="Helvetica" w:cs="Times New Roman"/>
          <w:b/>
        </w:rPr>
      </w:pPr>
    </w:p>
    <w:p w14:paraId="1B411844" w14:textId="0F361CAD" w:rsidR="00F23E93" w:rsidRDefault="00F23E93" w:rsidP="00F23E93">
      <w:pPr>
        <w:spacing w:line="276" w:lineRule="auto"/>
        <w:rPr>
          <w:rFonts w:ascii="Helvetica" w:hAnsi="Helvetica" w:cs="Times New Roman"/>
          <w:b/>
          <w:u w:val="single"/>
        </w:rPr>
      </w:pPr>
    </w:p>
    <w:p w14:paraId="1078204C" w14:textId="5DCCF789" w:rsidR="00F23E93" w:rsidRPr="00CB6AAD" w:rsidRDefault="00F23E93" w:rsidP="00F23E93">
      <w:pPr>
        <w:spacing w:line="276" w:lineRule="auto"/>
        <w:rPr>
          <w:rFonts w:ascii="Helvetica" w:hAnsi="Helvetica" w:cs="Times New Roman"/>
          <w:b/>
          <w:u w:val="single"/>
        </w:rPr>
      </w:pPr>
      <w:r w:rsidRPr="00CB6AAD">
        <w:rPr>
          <w:rFonts w:ascii="Helvetica" w:hAnsi="Helvetica" w:cs="Times New Roman"/>
          <w:b/>
          <w:u w:val="single"/>
        </w:rPr>
        <w:t>Illustrating AGC Commands Within the 5-minute Dispatch Interval</w:t>
      </w:r>
    </w:p>
    <w:p w14:paraId="6B7BB9B5" w14:textId="77777777" w:rsidR="00F23E93" w:rsidRPr="00354604" w:rsidRDefault="00F23E93" w:rsidP="00F23E93">
      <w:pPr>
        <w:sectPr w:rsidR="00F23E93" w:rsidRPr="00354604" w:rsidSect="00F52AF4">
          <w:pgSz w:w="20160" w:h="12240" w:orient="landscape" w:code="5"/>
          <w:pgMar w:top="1440" w:right="737" w:bottom="1440" w:left="737" w:header="675" w:footer="709" w:gutter="0"/>
          <w:cols w:space="708"/>
          <w:docGrid w:linePitch="360"/>
        </w:sectPr>
      </w:pPr>
      <w:r>
        <w:rPr>
          <w:noProof/>
          <w:lang w:eastAsia="ko-KR"/>
        </w:rPr>
        <w:drawing>
          <wp:inline distT="0" distB="0" distL="0" distR="0" wp14:anchorId="04903424" wp14:editId="2B2D0566">
            <wp:extent cx="6012816" cy="2984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6012816" cy="2984500"/>
                    </a:xfrm>
                    <a:prstGeom prst="rect">
                      <a:avLst/>
                    </a:prstGeom>
                  </pic:spPr>
                </pic:pic>
              </a:graphicData>
            </a:graphic>
          </wp:inline>
        </w:drawing>
      </w:r>
    </w:p>
    <w:p w14:paraId="6B2595F0" w14:textId="7B1C856C" w:rsidR="00112537" w:rsidRDefault="00112537" w:rsidP="0008008C">
      <w:pPr>
        <w:numPr>
          <w:ilvl w:val="0"/>
          <w:numId w:val="2"/>
        </w:numPr>
        <w:spacing w:after="0" w:line="240" w:lineRule="auto"/>
        <w:ind w:left="426"/>
        <w:rPr>
          <w:rFonts w:ascii="Arial" w:hAnsi="Arial" w:cs="Arial"/>
          <w:b/>
          <w:sz w:val="24"/>
          <w:szCs w:val="24"/>
        </w:rPr>
      </w:pPr>
      <w:r w:rsidRPr="00BC3162">
        <w:rPr>
          <w:rFonts w:ascii="Arial" w:hAnsi="Arial" w:cs="Arial"/>
          <w:b/>
          <w:sz w:val="24"/>
          <w:szCs w:val="24"/>
        </w:rPr>
        <w:lastRenderedPageBreak/>
        <w:t>WESM Manual on Registration, Suspension and De-Registration Criteria and Procedures Issue 5.3</w:t>
      </w:r>
    </w:p>
    <w:p w14:paraId="4F3FC23F" w14:textId="6A7CBDA4" w:rsidR="00112537" w:rsidRDefault="00112537" w:rsidP="00BC3162">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6"/>
        <w:gridCol w:w="939"/>
        <w:gridCol w:w="2294"/>
        <w:gridCol w:w="2873"/>
        <w:gridCol w:w="1984"/>
        <w:gridCol w:w="2268"/>
        <w:gridCol w:w="2268"/>
        <w:gridCol w:w="2268"/>
        <w:gridCol w:w="2096"/>
      </w:tblGrid>
      <w:tr w:rsidR="0008008C" w:rsidRPr="00784AAC" w14:paraId="13C7CF91" w14:textId="46DE7F67" w:rsidTr="0008008C">
        <w:trPr>
          <w:trHeight w:val="416"/>
          <w:tblHeader/>
        </w:trPr>
        <w:tc>
          <w:tcPr>
            <w:tcW w:w="451" w:type="pct"/>
            <w:shd w:val="clear" w:color="auto" w:fill="D9D9D9" w:themeFill="background1" w:themeFillShade="D9"/>
            <w:vAlign w:val="center"/>
          </w:tcPr>
          <w:p w14:paraId="6F0E5B16" w14:textId="77777777" w:rsidR="0008008C" w:rsidRPr="00784AAC" w:rsidRDefault="0008008C" w:rsidP="008E1C4F">
            <w:pPr>
              <w:spacing w:after="0" w:line="276" w:lineRule="auto"/>
              <w:jc w:val="center"/>
              <w:rPr>
                <w:rFonts w:ascii="Arial" w:hAnsi="Arial" w:cs="Arial"/>
                <w:b/>
              </w:rPr>
            </w:pPr>
            <w:r w:rsidRPr="00784AAC">
              <w:rPr>
                <w:rFonts w:ascii="Arial" w:hAnsi="Arial" w:cs="Arial"/>
                <w:b/>
              </w:rPr>
              <w:t>Title</w:t>
            </w:r>
          </w:p>
        </w:tc>
        <w:tc>
          <w:tcPr>
            <w:tcW w:w="251" w:type="pct"/>
            <w:shd w:val="clear" w:color="auto" w:fill="D9D9D9" w:themeFill="background1" w:themeFillShade="D9"/>
            <w:vAlign w:val="center"/>
          </w:tcPr>
          <w:p w14:paraId="14C94415" w14:textId="77777777" w:rsidR="0008008C" w:rsidRPr="00784AAC" w:rsidRDefault="0008008C" w:rsidP="008E1C4F">
            <w:pPr>
              <w:spacing w:after="0" w:line="276" w:lineRule="auto"/>
              <w:jc w:val="center"/>
              <w:rPr>
                <w:rFonts w:ascii="Arial" w:hAnsi="Arial" w:cs="Arial"/>
                <w:b/>
              </w:rPr>
            </w:pPr>
            <w:r w:rsidRPr="00784AAC">
              <w:rPr>
                <w:rFonts w:ascii="Arial" w:hAnsi="Arial" w:cs="Arial"/>
                <w:b/>
              </w:rPr>
              <w:t>Clause</w:t>
            </w:r>
          </w:p>
        </w:tc>
        <w:tc>
          <w:tcPr>
            <w:tcW w:w="614" w:type="pct"/>
            <w:shd w:val="clear" w:color="auto" w:fill="D9D9D9" w:themeFill="background1" w:themeFillShade="D9"/>
            <w:vAlign w:val="center"/>
          </w:tcPr>
          <w:p w14:paraId="084596D9" w14:textId="77777777" w:rsidR="0008008C" w:rsidRPr="00784AAC" w:rsidRDefault="0008008C" w:rsidP="008E1C4F">
            <w:pPr>
              <w:spacing w:after="0" w:line="276" w:lineRule="auto"/>
              <w:jc w:val="center"/>
              <w:rPr>
                <w:rFonts w:ascii="Arial" w:hAnsi="Arial" w:cs="Arial"/>
                <w:b/>
              </w:rPr>
            </w:pPr>
            <w:r w:rsidRPr="00784AAC">
              <w:rPr>
                <w:rFonts w:ascii="Arial" w:hAnsi="Arial" w:cs="Arial"/>
                <w:b/>
              </w:rPr>
              <w:t>Provision</w:t>
            </w:r>
          </w:p>
        </w:tc>
        <w:tc>
          <w:tcPr>
            <w:tcW w:w="769" w:type="pct"/>
            <w:shd w:val="clear" w:color="auto" w:fill="D9D9D9" w:themeFill="background1" w:themeFillShade="D9"/>
            <w:vAlign w:val="center"/>
          </w:tcPr>
          <w:p w14:paraId="70B8C5AA" w14:textId="77777777" w:rsidR="0008008C" w:rsidRPr="00784AAC" w:rsidRDefault="0008008C" w:rsidP="008E1C4F">
            <w:pPr>
              <w:spacing w:after="0" w:line="276" w:lineRule="auto"/>
              <w:jc w:val="center"/>
              <w:rPr>
                <w:rFonts w:ascii="Arial" w:hAnsi="Arial" w:cs="Arial"/>
                <w:b/>
              </w:rPr>
            </w:pPr>
            <w:r w:rsidRPr="00784AAC">
              <w:rPr>
                <w:rFonts w:ascii="Arial" w:hAnsi="Arial" w:cs="Arial"/>
                <w:b/>
              </w:rPr>
              <w:t>Proposed Amendment</w:t>
            </w:r>
          </w:p>
        </w:tc>
        <w:tc>
          <w:tcPr>
            <w:tcW w:w="531" w:type="pct"/>
            <w:shd w:val="clear" w:color="auto" w:fill="D9D9D9" w:themeFill="background1" w:themeFillShade="D9"/>
            <w:vAlign w:val="center"/>
          </w:tcPr>
          <w:p w14:paraId="7B840BDB" w14:textId="77777777" w:rsidR="0008008C" w:rsidRPr="00784AAC" w:rsidRDefault="0008008C" w:rsidP="008E1C4F">
            <w:pPr>
              <w:spacing w:after="0" w:line="276" w:lineRule="auto"/>
              <w:jc w:val="center"/>
              <w:rPr>
                <w:rFonts w:ascii="Arial" w:hAnsi="Arial" w:cs="Arial"/>
                <w:b/>
              </w:rPr>
            </w:pPr>
            <w:r w:rsidRPr="00784AAC">
              <w:rPr>
                <w:rFonts w:ascii="Arial" w:hAnsi="Arial" w:cs="Arial"/>
                <w:b/>
              </w:rPr>
              <w:t>Rationale</w:t>
            </w:r>
          </w:p>
        </w:tc>
        <w:tc>
          <w:tcPr>
            <w:tcW w:w="607" w:type="pct"/>
            <w:shd w:val="clear" w:color="auto" w:fill="D9D9D9" w:themeFill="background1" w:themeFillShade="D9"/>
            <w:vAlign w:val="center"/>
          </w:tcPr>
          <w:p w14:paraId="02785D3B" w14:textId="7A7B691A" w:rsidR="0008008C" w:rsidRPr="00784AAC" w:rsidRDefault="0008008C" w:rsidP="0008008C">
            <w:pPr>
              <w:spacing w:after="0" w:line="276" w:lineRule="auto"/>
              <w:jc w:val="center"/>
              <w:rPr>
                <w:rFonts w:ascii="Arial" w:hAnsi="Arial" w:cs="Arial"/>
                <w:b/>
              </w:rPr>
            </w:pPr>
            <w:r>
              <w:rPr>
                <w:rFonts w:ascii="Arial" w:hAnsi="Arial" w:cs="Arial"/>
                <w:b/>
              </w:rPr>
              <w:t>Comments</w:t>
            </w:r>
          </w:p>
        </w:tc>
        <w:tc>
          <w:tcPr>
            <w:tcW w:w="607" w:type="pct"/>
            <w:shd w:val="clear" w:color="auto" w:fill="D9D9D9" w:themeFill="background1" w:themeFillShade="D9"/>
            <w:vAlign w:val="center"/>
          </w:tcPr>
          <w:p w14:paraId="6A0C3561" w14:textId="7A7E8289" w:rsidR="0008008C" w:rsidRPr="00784AAC" w:rsidRDefault="0008008C" w:rsidP="0008008C">
            <w:pPr>
              <w:spacing w:after="0" w:line="276" w:lineRule="auto"/>
              <w:jc w:val="center"/>
              <w:rPr>
                <w:rFonts w:ascii="Arial" w:hAnsi="Arial" w:cs="Arial"/>
                <w:b/>
              </w:rPr>
            </w:pPr>
            <w:r w:rsidRPr="0008008C">
              <w:rPr>
                <w:rFonts w:ascii="Arial" w:hAnsi="Arial" w:cs="Arial"/>
                <w:b/>
                <w:sz w:val="20"/>
              </w:rPr>
              <w:t>Proposed Wordings based on Comments</w:t>
            </w:r>
          </w:p>
        </w:tc>
        <w:tc>
          <w:tcPr>
            <w:tcW w:w="607" w:type="pct"/>
            <w:shd w:val="clear" w:color="auto" w:fill="D9D9D9" w:themeFill="background1" w:themeFillShade="D9"/>
            <w:vAlign w:val="center"/>
          </w:tcPr>
          <w:p w14:paraId="70A5A9FD" w14:textId="58720D78" w:rsidR="0008008C" w:rsidRPr="00784AAC" w:rsidRDefault="0008008C" w:rsidP="0008008C">
            <w:pPr>
              <w:spacing w:after="0" w:line="276" w:lineRule="auto"/>
              <w:jc w:val="center"/>
              <w:rPr>
                <w:rFonts w:ascii="Arial" w:hAnsi="Arial" w:cs="Arial"/>
                <w:b/>
              </w:rPr>
            </w:pPr>
            <w:r>
              <w:rPr>
                <w:rFonts w:ascii="Arial" w:hAnsi="Arial" w:cs="Arial"/>
                <w:b/>
              </w:rPr>
              <w:t>Proponent’s Response</w:t>
            </w:r>
          </w:p>
        </w:tc>
        <w:tc>
          <w:tcPr>
            <w:tcW w:w="561" w:type="pct"/>
            <w:shd w:val="clear" w:color="auto" w:fill="D9D9D9" w:themeFill="background1" w:themeFillShade="D9"/>
            <w:vAlign w:val="center"/>
          </w:tcPr>
          <w:p w14:paraId="60CA7672" w14:textId="18A3B84A" w:rsidR="0008008C" w:rsidRPr="00784AAC" w:rsidRDefault="0008008C" w:rsidP="0008008C">
            <w:pPr>
              <w:spacing w:after="0" w:line="276" w:lineRule="auto"/>
              <w:jc w:val="center"/>
              <w:rPr>
                <w:rFonts w:ascii="Arial" w:hAnsi="Arial" w:cs="Arial"/>
                <w:b/>
              </w:rPr>
            </w:pPr>
            <w:r>
              <w:rPr>
                <w:rFonts w:ascii="Arial" w:hAnsi="Arial" w:cs="Arial"/>
                <w:b/>
              </w:rPr>
              <w:t>RCC Agreement</w:t>
            </w:r>
          </w:p>
        </w:tc>
      </w:tr>
      <w:tr w:rsidR="006207E4" w:rsidRPr="00784AAC" w14:paraId="0CFD2562" w14:textId="77777777" w:rsidTr="00BA43F6">
        <w:trPr>
          <w:trHeight w:val="17"/>
        </w:trPr>
        <w:tc>
          <w:tcPr>
            <w:tcW w:w="451" w:type="pct"/>
          </w:tcPr>
          <w:p w14:paraId="3967405C" w14:textId="77777777" w:rsidR="006207E4" w:rsidRPr="00784AAC" w:rsidRDefault="006207E4" w:rsidP="008E1C4F">
            <w:pPr>
              <w:spacing w:after="0" w:line="276" w:lineRule="auto"/>
              <w:rPr>
                <w:rFonts w:ascii="Arial" w:hAnsi="Arial" w:cs="Arial"/>
                <w:bCs/>
              </w:rPr>
            </w:pPr>
            <w:permStart w:id="214578329" w:edGrp="everyone" w:colFirst="5" w:colLast="5"/>
          </w:p>
        </w:tc>
        <w:tc>
          <w:tcPr>
            <w:tcW w:w="251" w:type="pct"/>
          </w:tcPr>
          <w:p w14:paraId="491CE296" w14:textId="77777777" w:rsidR="006207E4" w:rsidRPr="00784AAC" w:rsidRDefault="006207E4" w:rsidP="00F23E93">
            <w:pPr>
              <w:spacing w:after="0" w:line="276" w:lineRule="auto"/>
              <w:jc w:val="center"/>
              <w:rPr>
                <w:rFonts w:ascii="Arial" w:hAnsi="Arial" w:cs="Arial"/>
                <w:bCs/>
              </w:rPr>
            </w:pPr>
          </w:p>
        </w:tc>
        <w:tc>
          <w:tcPr>
            <w:tcW w:w="614" w:type="pct"/>
          </w:tcPr>
          <w:p w14:paraId="742D742C" w14:textId="77777777" w:rsidR="006207E4" w:rsidRPr="00784AAC" w:rsidRDefault="006207E4" w:rsidP="008E1C4F">
            <w:pPr>
              <w:spacing w:after="0" w:line="276" w:lineRule="auto"/>
              <w:jc w:val="center"/>
              <w:rPr>
                <w:rFonts w:ascii="Arial" w:hAnsi="Arial" w:cs="Arial"/>
                <w:bCs/>
              </w:rPr>
            </w:pPr>
          </w:p>
        </w:tc>
        <w:tc>
          <w:tcPr>
            <w:tcW w:w="769" w:type="pct"/>
          </w:tcPr>
          <w:p w14:paraId="0ECEBA77" w14:textId="77777777" w:rsidR="006207E4" w:rsidRPr="00784AAC" w:rsidRDefault="006207E4" w:rsidP="008E1C4F">
            <w:pPr>
              <w:spacing w:after="0" w:line="276" w:lineRule="auto"/>
              <w:contextualSpacing/>
              <w:rPr>
                <w:rFonts w:ascii="Arial" w:hAnsi="Arial" w:cs="Arial"/>
                <w:b/>
                <w:u w:val="single"/>
              </w:rPr>
            </w:pPr>
          </w:p>
        </w:tc>
        <w:tc>
          <w:tcPr>
            <w:tcW w:w="531" w:type="pct"/>
          </w:tcPr>
          <w:p w14:paraId="2BD43216" w14:textId="77777777" w:rsidR="006207E4" w:rsidRPr="00784AAC" w:rsidRDefault="006207E4" w:rsidP="008E1C4F">
            <w:pPr>
              <w:spacing w:after="0" w:line="276" w:lineRule="auto"/>
              <w:rPr>
                <w:rFonts w:ascii="Arial" w:hAnsi="Arial" w:cs="Arial"/>
                <w:bCs/>
                <w:color w:val="000000" w:themeColor="text1"/>
              </w:rPr>
            </w:pPr>
          </w:p>
        </w:tc>
        <w:tc>
          <w:tcPr>
            <w:tcW w:w="1" w:type="pct"/>
            <w:gridSpan w:val="2"/>
          </w:tcPr>
          <w:p w14:paraId="51CD74F4" w14:textId="77777777" w:rsidR="006207E4" w:rsidRDefault="006207E4" w:rsidP="008E1C4F">
            <w:pPr>
              <w:spacing w:after="0" w:line="276" w:lineRule="auto"/>
              <w:rPr>
                <w:rFonts w:ascii="Arial" w:hAnsi="Arial" w:cs="Arial"/>
                <w:bCs/>
                <w:i/>
                <w:color w:val="000000" w:themeColor="text1"/>
              </w:rPr>
            </w:pPr>
            <w:r>
              <w:rPr>
                <w:rFonts w:ascii="Arial" w:hAnsi="Arial" w:cs="Arial"/>
                <w:bCs/>
                <w:i/>
                <w:color w:val="000000" w:themeColor="text1"/>
              </w:rPr>
              <w:t>Write general comments here, if any.</w:t>
            </w:r>
          </w:p>
          <w:p w14:paraId="32F133E0" w14:textId="4488974D" w:rsidR="006207E4" w:rsidRPr="006207E4" w:rsidRDefault="006207E4" w:rsidP="008E1C4F">
            <w:pPr>
              <w:spacing w:after="0" w:line="276" w:lineRule="auto"/>
              <w:rPr>
                <w:rFonts w:ascii="Arial" w:hAnsi="Arial" w:cs="Arial"/>
                <w:bCs/>
                <w:i/>
                <w:color w:val="000000" w:themeColor="text1"/>
              </w:rPr>
            </w:pPr>
          </w:p>
        </w:tc>
        <w:tc>
          <w:tcPr>
            <w:tcW w:w="607" w:type="pct"/>
          </w:tcPr>
          <w:p w14:paraId="6A5FE865" w14:textId="77777777" w:rsidR="006207E4" w:rsidRPr="00784AAC" w:rsidRDefault="006207E4" w:rsidP="008E1C4F">
            <w:pPr>
              <w:spacing w:after="0" w:line="276" w:lineRule="auto"/>
              <w:rPr>
                <w:rFonts w:ascii="Arial" w:hAnsi="Arial" w:cs="Arial"/>
                <w:bCs/>
                <w:color w:val="000000" w:themeColor="text1"/>
              </w:rPr>
            </w:pPr>
          </w:p>
        </w:tc>
        <w:tc>
          <w:tcPr>
            <w:tcW w:w="561" w:type="pct"/>
          </w:tcPr>
          <w:p w14:paraId="7C636A97" w14:textId="77777777" w:rsidR="006207E4" w:rsidRPr="00784AAC" w:rsidRDefault="006207E4" w:rsidP="008E1C4F">
            <w:pPr>
              <w:spacing w:after="0" w:line="276" w:lineRule="auto"/>
              <w:rPr>
                <w:rFonts w:ascii="Arial" w:hAnsi="Arial" w:cs="Arial"/>
                <w:bCs/>
                <w:color w:val="000000" w:themeColor="text1"/>
              </w:rPr>
            </w:pPr>
          </w:p>
        </w:tc>
      </w:tr>
      <w:tr w:rsidR="0008008C" w:rsidRPr="00784AAC" w14:paraId="41108A43" w14:textId="522EE00F" w:rsidTr="0008008C">
        <w:trPr>
          <w:trHeight w:val="17"/>
        </w:trPr>
        <w:tc>
          <w:tcPr>
            <w:tcW w:w="451" w:type="pct"/>
          </w:tcPr>
          <w:p w14:paraId="73729CA7" w14:textId="77777777" w:rsidR="0008008C" w:rsidRPr="00784AAC" w:rsidRDefault="0008008C" w:rsidP="008E1C4F">
            <w:pPr>
              <w:spacing w:after="0" w:line="276" w:lineRule="auto"/>
              <w:rPr>
                <w:rFonts w:ascii="Arial" w:hAnsi="Arial" w:cs="Arial"/>
                <w:bCs/>
              </w:rPr>
            </w:pPr>
            <w:permStart w:id="821629830" w:edGrp="everyone" w:colFirst="5" w:colLast="5"/>
            <w:permStart w:id="1650396513" w:edGrp="everyone" w:colFirst="6" w:colLast="6"/>
            <w:permEnd w:id="214578329"/>
            <w:r w:rsidRPr="00784AAC">
              <w:rPr>
                <w:rFonts w:ascii="Arial" w:hAnsi="Arial" w:cs="Arial"/>
                <w:bCs/>
              </w:rPr>
              <w:t>Other Considerations</w:t>
            </w:r>
          </w:p>
        </w:tc>
        <w:tc>
          <w:tcPr>
            <w:tcW w:w="251" w:type="pct"/>
          </w:tcPr>
          <w:p w14:paraId="42670E35" w14:textId="282D4569" w:rsidR="0008008C" w:rsidRPr="00784AAC" w:rsidRDefault="0008008C" w:rsidP="00F23E93">
            <w:pPr>
              <w:spacing w:after="0" w:line="276" w:lineRule="auto"/>
              <w:jc w:val="center"/>
              <w:rPr>
                <w:rFonts w:ascii="Arial" w:hAnsi="Arial" w:cs="Arial"/>
                <w:bCs/>
              </w:rPr>
            </w:pPr>
            <w:r w:rsidRPr="00784AAC">
              <w:rPr>
                <w:rFonts w:ascii="Arial" w:hAnsi="Arial" w:cs="Arial"/>
                <w:bCs/>
              </w:rPr>
              <w:t>(New)</w:t>
            </w:r>
          </w:p>
        </w:tc>
        <w:tc>
          <w:tcPr>
            <w:tcW w:w="614" w:type="pct"/>
          </w:tcPr>
          <w:p w14:paraId="0698CCF1" w14:textId="77777777" w:rsidR="0008008C" w:rsidRPr="00784AAC" w:rsidRDefault="0008008C" w:rsidP="008E1C4F">
            <w:pPr>
              <w:spacing w:after="0" w:line="276" w:lineRule="auto"/>
              <w:jc w:val="center"/>
              <w:rPr>
                <w:rFonts w:ascii="Arial" w:hAnsi="Arial" w:cs="Arial"/>
                <w:bCs/>
              </w:rPr>
            </w:pPr>
            <w:r w:rsidRPr="00784AAC">
              <w:rPr>
                <w:rFonts w:ascii="Arial" w:hAnsi="Arial" w:cs="Arial"/>
                <w:bCs/>
              </w:rPr>
              <w:t>(NEW)</w:t>
            </w:r>
          </w:p>
        </w:tc>
        <w:tc>
          <w:tcPr>
            <w:tcW w:w="769" w:type="pct"/>
          </w:tcPr>
          <w:p w14:paraId="2EFAEA2E" w14:textId="77777777" w:rsidR="0008008C" w:rsidRPr="00784AAC" w:rsidRDefault="0008008C" w:rsidP="008E1C4F">
            <w:pPr>
              <w:spacing w:after="0" w:line="276" w:lineRule="auto"/>
              <w:contextualSpacing/>
              <w:rPr>
                <w:rFonts w:ascii="Arial" w:hAnsi="Arial" w:cs="Arial"/>
                <w:b/>
                <w:u w:val="single"/>
              </w:rPr>
            </w:pPr>
            <w:r w:rsidRPr="00784AAC">
              <w:rPr>
                <w:rFonts w:ascii="Arial" w:hAnsi="Arial" w:cs="Arial"/>
                <w:b/>
                <w:u w:val="single"/>
              </w:rPr>
              <w:t>2.5.4.7 Modelling of the Generating Unit’s Availability</w:t>
            </w:r>
          </w:p>
          <w:p w14:paraId="6AF6BC20" w14:textId="77777777" w:rsidR="0008008C" w:rsidRPr="00784AAC" w:rsidRDefault="0008008C" w:rsidP="008E1C4F">
            <w:pPr>
              <w:spacing w:after="0" w:line="276" w:lineRule="auto"/>
              <w:contextualSpacing/>
              <w:rPr>
                <w:rFonts w:ascii="Arial" w:hAnsi="Arial" w:cs="Arial"/>
                <w:b/>
                <w:u w:val="single"/>
              </w:rPr>
            </w:pPr>
          </w:p>
          <w:p w14:paraId="169C1A87" w14:textId="77777777" w:rsidR="0008008C" w:rsidRPr="00784AAC" w:rsidRDefault="0008008C" w:rsidP="008E1C4F">
            <w:pPr>
              <w:spacing w:after="0" w:line="276" w:lineRule="auto"/>
              <w:contextualSpacing/>
              <w:rPr>
                <w:rFonts w:ascii="Arial" w:hAnsi="Arial" w:cs="Arial"/>
                <w:b/>
                <w:u w:val="single"/>
              </w:rPr>
            </w:pPr>
            <w:r w:rsidRPr="00784AAC">
              <w:rPr>
                <w:rFonts w:ascii="Arial" w:hAnsi="Arial" w:cs="Arial"/>
                <w:b/>
                <w:u w:val="single"/>
              </w:rPr>
              <w:t xml:space="preserve">Upon registration, </w:t>
            </w:r>
            <w:r w:rsidRPr="00784AAC">
              <w:rPr>
                <w:rFonts w:ascii="Arial" w:hAnsi="Arial" w:cs="Arial"/>
                <w:b/>
                <w:i/>
                <w:u w:val="single"/>
              </w:rPr>
              <w:t>Trading Participants</w:t>
            </w:r>
            <w:r w:rsidRPr="00784AAC">
              <w:rPr>
                <w:rFonts w:ascii="Arial" w:hAnsi="Arial" w:cs="Arial"/>
                <w:b/>
                <w:u w:val="single"/>
              </w:rPr>
              <w:t xml:space="preserve"> shall specify if the availability of its </w:t>
            </w:r>
            <w:r w:rsidRPr="00784AAC">
              <w:rPr>
                <w:rFonts w:ascii="Arial" w:hAnsi="Arial" w:cs="Arial"/>
                <w:b/>
                <w:i/>
                <w:u w:val="single"/>
              </w:rPr>
              <w:t>generating unit</w:t>
            </w:r>
            <w:r w:rsidRPr="00784AAC">
              <w:rPr>
                <w:rFonts w:ascii="Arial" w:hAnsi="Arial" w:cs="Arial"/>
                <w:b/>
                <w:u w:val="single"/>
              </w:rPr>
              <w:t xml:space="preserve"> shall be based on the real-time status of its generator breaker, or on the availability of its </w:t>
            </w:r>
            <w:r w:rsidRPr="00784AAC">
              <w:rPr>
                <w:rFonts w:ascii="Arial" w:hAnsi="Arial" w:cs="Arial"/>
                <w:b/>
                <w:i/>
                <w:u w:val="single"/>
              </w:rPr>
              <w:t>market offers</w:t>
            </w:r>
            <w:r w:rsidRPr="00784AAC">
              <w:rPr>
                <w:rFonts w:ascii="Arial" w:hAnsi="Arial" w:cs="Arial"/>
                <w:b/>
                <w:u w:val="single"/>
              </w:rPr>
              <w:t>.</w:t>
            </w:r>
          </w:p>
        </w:tc>
        <w:tc>
          <w:tcPr>
            <w:tcW w:w="531" w:type="pct"/>
          </w:tcPr>
          <w:p w14:paraId="7DB26D1A" w14:textId="77777777" w:rsidR="0008008C" w:rsidRPr="00784AAC" w:rsidRDefault="0008008C" w:rsidP="008E1C4F">
            <w:pPr>
              <w:spacing w:after="0" w:line="276" w:lineRule="auto"/>
              <w:rPr>
                <w:rFonts w:ascii="Arial" w:hAnsi="Arial" w:cs="Arial"/>
                <w:bCs/>
                <w:color w:val="000000" w:themeColor="text1"/>
              </w:rPr>
            </w:pPr>
            <w:r w:rsidRPr="00784AAC">
              <w:rPr>
                <w:rFonts w:ascii="Arial" w:hAnsi="Arial" w:cs="Arial"/>
                <w:bCs/>
                <w:color w:val="000000" w:themeColor="text1"/>
              </w:rPr>
              <w:t>Proposed requirement for generator modelling where TPs need to specify if generator availability is based entirely on its generator breakers, or on the availability of its market offers.</w:t>
            </w:r>
          </w:p>
        </w:tc>
        <w:tc>
          <w:tcPr>
            <w:tcW w:w="607" w:type="pct"/>
          </w:tcPr>
          <w:p w14:paraId="561E9281" w14:textId="77777777" w:rsidR="0008008C" w:rsidRPr="00784AAC" w:rsidRDefault="0008008C" w:rsidP="008E1C4F">
            <w:pPr>
              <w:spacing w:after="0" w:line="276" w:lineRule="auto"/>
              <w:rPr>
                <w:rFonts w:ascii="Arial" w:hAnsi="Arial" w:cs="Arial"/>
                <w:bCs/>
                <w:color w:val="000000" w:themeColor="text1"/>
              </w:rPr>
            </w:pPr>
          </w:p>
        </w:tc>
        <w:tc>
          <w:tcPr>
            <w:tcW w:w="607" w:type="pct"/>
          </w:tcPr>
          <w:p w14:paraId="58DB28DF" w14:textId="77777777" w:rsidR="0008008C" w:rsidRPr="00784AAC" w:rsidRDefault="0008008C" w:rsidP="008E1C4F">
            <w:pPr>
              <w:spacing w:after="0" w:line="276" w:lineRule="auto"/>
              <w:rPr>
                <w:rFonts w:ascii="Arial" w:hAnsi="Arial" w:cs="Arial"/>
                <w:bCs/>
                <w:color w:val="000000" w:themeColor="text1"/>
              </w:rPr>
            </w:pPr>
          </w:p>
        </w:tc>
        <w:tc>
          <w:tcPr>
            <w:tcW w:w="607" w:type="pct"/>
          </w:tcPr>
          <w:p w14:paraId="5DE16E38" w14:textId="77777777" w:rsidR="0008008C" w:rsidRPr="00784AAC" w:rsidRDefault="0008008C" w:rsidP="008E1C4F">
            <w:pPr>
              <w:spacing w:after="0" w:line="276" w:lineRule="auto"/>
              <w:rPr>
                <w:rFonts w:ascii="Arial" w:hAnsi="Arial" w:cs="Arial"/>
                <w:bCs/>
                <w:color w:val="000000" w:themeColor="text1"/>
              </w:rPr>
            </w:pPr>
          </w:p>
        </w:tc>
        <w:tc>
          <w:tcPr>
            <w:tcW w:w="561" w:type="pct"/>
          </w:tcPr>
          <w:p w14:paraId="6B5687D2" w14:textId="77777777" w:rsidR="0008008C" w:rsidRPr="00784AAC" w:rsidRDefault="0008008C" w:rsidP="008E1C4F">
            <w:pPr>
              <w:spacing w:after="0" w:line="276" w:lineRule="auto"/>
              <w:rPr>
                <w:rFonts w:ascii="Arial" w:hAnsi="Arial" w:cs="Arial"/>
                <w:bCs/>
                <w:color w:val="000000" w:themeColor="text1"/>
              </w:rPr>
            </w:pPr>
          </w:p>
        </w:tc>
      </w:tr>
      <w:permEnd w:id="821629830"/>
      <w:permEnd w:id="1650396513"/>
    </w:tbl>
    <w:p w14:paraId="4E841EE2" w14:textId="31468514" w:rsidR="00112537" w:rsidRDefault="00112537" w:rsidP="00BC3162">
      <w:pPr>
        <w:spacing w:after="0" w:line="240" w:lineRule="auto"/>
        <w:rPr>
          <w:rFonts w:ascii="Arial" w:hAnsi="Arial" w:cs="Arial"/>
          <w:b/>
          <w:sz w:val="24"/>
          <w:szCs w:val="24"/>
        </w:rPr>
      </w:pPr>
    </w:p>
    <w:p w14:paraId="2AD3E3C4" w14:textId="77777777" w:rsidR="0008008C" w:rsidRDefault="0008008C" w:rsidP="00BC3162">
      <w:pPr>
        <w:spacing w:after="0" w:line="240" w:lineRule="auto"/>
        <w:rPr>
          <w:rFonts w:ascii="Arial" w:hAnsi="Arial" w:cs="Arial"/>
          <w:b/>
          <w:sz w:val="24"/>
          <w:szCs w:val="24"/>
        </w:rPr>
        <w:sectPr w:rsidR="0008008C" w:rsidSect="0008008C">
          <w:headerReference w:type="default" r:id="rId20"/>
          <w:footerReference w:type="default" r:id="rId21"/>
          <w:pgSz w:w="20160" w:h="12240" w:orient="landscape" w:code="5"/>
          <w:pgMar w:top="1440" w:right="737" w:bottom="1440" w:left="737" w:header="675" w:footer="709" w:gutter="0"/>
          <w:cols w:space="708"/>
          <w:docGrid w:linePitch="360"/>
        </w:sectPr>
      </w:pPr>
    </w:p>
    <w:p w14:paraId="13FC69E7" w14:textId="6C2B86CA" w:rsidR="00112537" w:rsidRPr="009A213D" w:rsidRDefault="00112537" w:rsidP="0008008C">
      <w:pPr>
        <w:numPr>
          <w:ilvl w:val="0"/>
          <w:numId w:val="2"/>
        </w:numPr>
        <w:spacing w:after="0" w:line="240" w:lineRule="auto"/>
        <w:ind w:left="426"/>
        <w:rPr>
          <w:rFonts w:ascii="Arial" w:hAnsi="Arial" w:cs="Arial"/>
          <w:b/>
          <w:sz w:val="24"/>
          <w:szCs w:val="24"/>
        </w:rPr>
      </w:pPr>
      <w:r w:rsidRPr="009A213D">
        <w:rPr>
          <w:rFonts w:ascii="Arial" w:hAnsi="Arial" w:cs="Arial"/>
          <w:b/>
          <w:sz w:val="24"/>
          <w:szCs w:val="24"/>
        </w:rPr>
        <w:lastRenderedPageBreak/>
        <w:t>WESM Manual on Market Network Model Development and Maintenance - Criteria and Procedures Issue 4.2</w:t>
      </w:r>
    </w:p>
    <w:p w14:paraId="5CDEDD68" w14:textId="110BC88E" w:rsidR="00112537" w:rsidRPr="009A213D" w:rsidRDefault="00112537" w:rsidP="00BC3162">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938"/>
        <w:gridCol w:w="2316"/>
        <w:gridCol w:w="2884"/>
        <w:gridCol w:w="1983"/>
        <w:gridCol w:w="2271"/>
        <w:gridCol w:w="2267"/>
        <w:gridCol w:w="2267"/>
        <w:gridCol w:w="2237"/>
      </w:tblGrid>
      <w:tr w:rsidR="0008008C" w:rsidRPr="002F3F24" w14:paraId="68BA1CC4" w14:textId="3C71FC35" w:rsidTr="00D2141E">
        <w:trPr>
          <w:trHeight w:val="416"/>
          <w:tblHeader/>
        </w:trPr>
        <w:tc>
          <w:tcPr>
            <w:tcW w:w="405" w:type="pct"/>
            <w:shd w:val="clear" w:color="auto" w:fill="D9D9D9" w:themeFill="background1" w:themeFillShade="D9"/>
            <w:vAlign w:val="center"/>
          </w:tcPr>
          <w:p w14:paraId="095D9B02" w14:textId="77777777" w:rsidR="0008008C" w:rsidRPr="002F3F24" w:rsidRDefault="0008008C" w:rsidP="0008008C">
            <w:pPr>
              <w:spacing w:after="0" w:line="276" w:lineRule="auto"/>
              <w:jc w:val="center"/>
              <w:rPr>
                <w:rFonts w:ascii="Arial" w:hAnsi="Arial" w:cs="Arial"/>
                <w:b/>
              </w:rPr>
            </w:pPr>
            <w:r w:rsidRPr="002F3F24">
              <w:rPr>
                <w:rFonts w:ascii="Arial" w:hAnsi="Arial" w:cs="Arial"/>
                <w:b/>
              </w:rPr>
              <w:t>Title</w:t>
            </w:r>
          </w:p>
        </w:tc>
        <w:tc>
          <w:tcPr>
            <w:tcW w:w="251" w:type="pct"/>
            <w:shd w:val="clear" w:color="auto" w:fill="D9D9D9" w:themeFill="background1" w:themeFillShade="D9"/>
            <w:vAlign w:val="center"/>
          </w:tcPr>
          <w:p w14:paraId="671042C3" w14:textId="77777777" w:rsidR="0008008C" w:rsidRPr="002F3F24" w:rsidRDefault="0008008C" w:rsidP="0008008C">
            <w:pPr>
              <w:spacing w:after="0" w:line="276" w:lineRule="auto"/>
              <w:jc w:val="center"/>
              <w:rPr>
                <w:rFonts w:ascii="Arial" w:hAnsi="Arial" w:cs="Arial"/>
                <w:b/>
              </w:rPr>
            </w:pPr>
            <w:r w:rsidRPr="002F3F24">
              <w:rPr>
                <w:rFonts w:ascii="Arial" w:hAnsi="Arial" w:cs="Arial"/>
                <w:b/>
              </w:rPr>
              <w:t>Clause</w:t>
            </w:r>
          </w:p>
        </w:tc>
        <w:tc>
          <w:tcPr>
            <w:tcW w:w="620" w:type="pct"/>
            <w:shd w:val="clear" w:color="auto" w:fill="D9D9D9" w:themeFill="background1" w:themeFillShade="D9"/>
            <w:vAlign w:val="center"/>
          </w:tcPr>
          <w:p w14:paraId="75DE2507" w14:textId="77777777" w:rsidR="0008008C" w:rsidRPr="002F3F24" w:rsidRDefault="0008008C" w:rsidP="0008008C">
            <w:pPr>
              <w:spacing w:after="0" w:line="276" w:lineRule="auto"/>
              <w:jc w:val="center"/>
              <w:rPr>
                <w:rFonts w:ascii="Arial" w:hAnsi="Arial" w:cs="Arial"/>
                <w:b/>
              </w:rPr>
            </w:pPr>
            <w:r w:rsidRPr="002F3F24">
              <w:rPr>
                <w:rFonts w:ascii="Arial" w:hAnsi="Arial" w:cs="Arial"/>
                <w:b/>
              </w:rPr>
              <w:t>Provision</w:t>
            </w:r>
          </w:p>
        </w:tc>
        <w:tc>
          <w:tcPr>
            <w:tcW w:w="772" w:type="pct"/>
            <w:shd w:val="clear" w:color="auto" w:fill="D9D9D9" w:themeFill="background1" w:themeFillShade="D9"/>
            <w:vAlign w:val="center"/>
          </w:tcPr>
          <w:p w14:paraId="663F76DA" w14:textId="77777777" w:rsidR="0008008C" w:rsidRPr="002F3F24" w:rsidRDefault="0008008C" w:rsidP="0008008C">
            <w:pPr>
              <w:spacing w:after="0" w:line="276" w:lineRule="auto"/>
              <w:jc w:val="center"/>
              <w:rPr>
                <w:rFonts w:ascii="Arial" w:hAnsi="Arial" w:cs="Arial"/>
                <w:b/>
              </w:rPr>
            </w:pPr>
            <w:r w:rsidRPr="002F3F24">
              <w:rPr>
                <w:rFonts w:ascii="Arial" w:hAnsi="Arial" w:cs="Arial"/>
                <w:b/>
              </w:rPr>
              <w:t>Proposed Amendment</w:t>
            </w:r>
          </w:p>
        </w:tc>
        <w:tc>
          <w:tcPr>
            <w:tcW w:w="531" w:type="pct"/>
            <w:shd w:val="clear" w:color="auto" w:fill="D9D9D9" w:themeFill="background1" w:themeFillShade="D9"/>
            <w:vAlign w:val="center"/>
          </w:tcPr>
          <w:p w14:paraId="2BBF6608" w14:textId="77777777" w:rsidR="0008008C" w:rsidRPr="002F3F24" w:rsidRDefault="0008008C" w:rsidP="0008008C">
            <w:pPr>
              <w:spacing w:after="0" w:line="276" w:lineRule="auto"/>
              <w:jc w:val="center"/>
              <w:rPr>
                <w:rFonts w:ascii="Arial" w:hAnsi="Arial" w:cs="Arial"/>
                <w:b/>
              </w:rPr>
            </w:pPr>
            <w:r w:rsidRPr="002F3F24">
              <w:rPr>
                <w:rFonts w:ascii="Arial" w:hAnsi="Arial" w:cs="Arial"/>
                <w:b/>
              </w:rPr>
              <w:t>Rationale</w:t>
            </w:r>
          </w:p>
        </w:tc>
        <w:tc>
          <w:tcPr>
            <w:tcW w:w="608" w:type="pct"/>
            <w:shd w:val="clear" w:color="auto" w:fill="D9D9D9" w:themeFill="background1" w:themeFillShade="D9"/>
            <w:vAlign w:val="center"/>
          </w:tcPr>
          <w:p w14:paraId="01B123E9" w14:textId="2E82A436" w:rsidR="0008008C" w:rsidRPr="002F3F24" w:rsidRDefault="0008008C" w:rsidP="0008008C">
            <w:pPr>
              <w:spacing w:after="0" w:line="276" w:lineRule="auto"/>
              <w:jc w:val="center"/>
              <w:rPr>
                <w:rFonts w:ascii="Arial" w:hAnsi="Arial" w:cs="Arial"/>
                <w:b/>
              </w:rPr>
            </w:pPr>
            <w:r>
              <w:rPr>
                <w:rFonts w:ascii="Arial" w:hAnsi="Arial" w:cs="Arial"/>
                <w:b/>
              </w:rPr>
              <w:t>Comments</w:t>
            </w:r>
          </w:p>
        </w:tc>
        <w:tc>
          <w:tcPr>
            <w:tcW w:w="607" w:type="pct"/>
            <w:shd w:val="clear" w:color="auto" w:fill="D9D9D9" w:themeFill="background1" w:themeFillShade="D9"/>
            <w:vAlign w:val="center"/>
          </w:tcPr>
          <w:p w14:paraId="6F12B8B0" w14:textId="64E28574" w:rsidR="0008008C" w:rsidRPr="002F3F24" w:rsidRDefault="0008008C" w:rsidP="0008008C">
            <w:pPr>
              <w:spacing w:after="0" w:line="276" w:lineRule="auto"/>
              <w:jc w:val="center"/>
              <w:rPr>
                <w:rFonts w:ascii="Arial" w:hAnsi="Arial" w:cs="Arial"/>
                <w:b/>
              </w:rPr>
            </w:pPr>
            <w:r w:rsidRPr="0008008C">
              <w:rPr>
                <w:rFonts w:ascii="Arial" w:hAnsi="Arial" w:cs="Arial"/>
                <w:b/>
                <w:sz w:val="20"/>
              </w:rPr>
              <w:t>Proposed Wordings based on Comments</w:t>
            </w:r>
          </w:p>
        </w:tc>
        <w:tc>
          <w:tcPr>
            <w:tcW w:w="607" w:type="pct"/>
            <w:shd w:val="clear" w:color="auto" w:fill="D9D9D9" w:themeFill="background1" w:themeFillShade="D9"/>
            <w:vAlign w:val="center"/>
          </w:tcPr>
          <w:p w14:paraId="5182A1F7" w14:textId="6126AB2D" w:rsidR="0008008C" w:rsidRPr="002F3F24" w:rsidRDefault="0008008C" w:rsidP="0008008C">
            <w:pPr>
              <w:spacing w:after="0" w:line="276" w:lineRule="auto"/>
              <w:jc w:val="center"/>
              <w:rPr>
                <w:rFonts w:ascii="Arial" w:hAnsi="Arial" w:cs="Arial"/>
                <w:b/>
              </w:rPr>
            </w:pPr>
            <w:r>
              <w:rPr>
                <w:rFonts w:ascii="Arial" w:hAnsi="Arial" w:cs="Arial"/>
                <w:b/>
              </w:rPr>
              <w:t>Proponent’s Response</w:t>
            </w:r>
          </w:p>
        </w:tc>
        <w:tc>
          <w:tcPr>
            <w:tcW w:w="599" w:type="pct"/>
            <w:shd w:val="clear" w:color="auto" w:fill="D9D9D9" w:themeFill="background1" w:themeFillShade="D9"/>
            <w:vAlign w:val="center"/>
          </w:tcPr>
          <w:p w14:paraId="7BE5512C" w14:textId="2381B6BD" w:rsidR="0008008C" w:rsidRPr="002F3F24" w:rsidRDefault="0008008C" w:rsidP="0008008C">
            <w:pPr>
              <w:spacing w:after="0" w:line="276" w:lineRule="auto"/>
              <w:jc w:val="center"/>
              <w:rPr>
                <w:rFonts w:ascii="Arial" w:hAnsi="Arial" w:cs="Arial"/>
                <w:b/>
              </w:rPr>
            </w:pPr>
            <w:r>
              <w:rPr>
                <w:rFonts w:ascii="Arial" w:hAnsi="Arial" w:cs="Arial"/>
                <w:b/>
              </w:rPr>
              <w:t>RCC Agreement</w:t>
            </w:r>
          </w:p>
        </w:tc>
      </w:tr>
      <w:tr w:rsidR="006207E4" w:rsidRPr="002F3F24" w14:paraId="0C96023C" w14:textId="77777777" w:rsidTr="001C532E">
        <w:trPr>
          <w:trHeight w:val="20"/>
        </w:trPr>
        <w:tc>
          <w:tcPr>
            <w:tcW w:w="405" w:type="pct"/>
          </w:tcPr>
          <w:p w14:paraId="7ECEC82C" w14:textId="77777777" w:rsidR="006207E4" w:rsidRPr="002F3F24" w:rsidRDefault="006207E4" w:rsidP="0008008C">
            <w:pPr>
              <w:spacing w:after="0" w:line="276" w:lineRule="auto"/>
              <w:rPr>
                <w:rFonts w:ascii="Arial" w:hAnsi="Arial" w:cs="Arial"/>
                <w:bCs/>
              </w:rPr>
            </w:pPr>
          </w:p>
        </w:tc>
        <w:tc>
          <w:tcPr>
            <w:tcW w:w="251" w:type="pct"/>
          </w:tcPr>
          <w:p w14:paraId="5DE235EC" w14:textId="77777777" w:rsidR="006207E4" w:rsidRPr="002F3F24" w:rsidRDefault="006207E4" w:rsidP="0008008C">
            <w:pPr>
              <w:spacing w:after="0" w:line="276" w:lineRule="auto"/>
              <w:ind w:hanging="103"/>
              <w:jc w:val="center"/>
              <w:rPr>
                <w:rFonts w:ascii="Arial" w:hAnsi="Arial" w:cs="Arial"/>
                <w:bCs/>
              </w:rPr>
            </w:pPr>
          </w:p>
        </w:tc>
        <w:tc>
          <w:tcPr>
            <w:tcW w:w="620" w:type="pct"/>
          </w:tcPr>
          <w:p w14:paraId="4A3B74FA" w14:textId="77777777" w:rsidR="006207E4" w:rsidRPr="002F3F24" w:rsidRDefault="006207E4" w:rsidP="0008008C">
            <w:pPr>
              <w:spacing w:after="0" w:line="276" w:lineRule="auto"/>
              <w:jc w:val="center"/>
              <w:rPr>
                <w:rFonts w:ascii="Arial" w:hAnsi="Arial" w:cs="Arial"/>
                <w:bCs/>
              </w:rPr>
            </w:pPr>
          </w:p>
        </w:tc>
        <w:tc>
          <w:tcPr>
            <w:tcW w:w="772" w:type="pct"/>
          </w:tcPr>
          <w:p w14:paraId="66037748" w14:textId="77777777" w:rsidR="006207E4" w:rsidRPr="002F3F24" w:rsidRDefault="006207E4" w:rsidP="0008008C">
            <w:pPr>
              <w:spacing w:after="0" w:line="276" w:lineRule="auto"/>
              <w:contextualSpacing/>
              <w:rPr>
                <w:rFonts w:ascii="Arial" w:hAnsi="Arial" w:cs="Arial"/>
                <w:b/>
                <w:u w:val="single"/>
              </w:rPr>
            </w:pPr>
          </w:p>
        </w:tc>
        <w:tc>
          <w:tcPr>
            <w:tcW w:w="531" w:type="pct"/>
          </w:tcPr>
          <w:p w14:paraId="2E03E48B" w14:textId="77777777" w:rsidR="006207E4" w:rsidRPr="002F3F24" w:rsidRDefault="006207E4" w:rsidP="0008008C">
            <w:pPr>
              <w:spacing w:after="0" w:line="276" w:lineRule="auto"/>
              <w:rPr>
                <w:rFonts w:ascii="Arial" w:hAnsi="Arial" w:cs="Arial"/>
                <w:bCs/>
                <w:color w:val="000000" w:themeColor="text1"/>
              </w:rPr>
            </w:pPr>
          </w:p>
        </w:tc>
        <w:tc>
          <w:tcPr>
            <w:tcW w:w="1" w:type="pct"/>
            <w:gridSpan w:val="2"/>
          </w:tcPr>
          <w:p w14:paraId="79B16FE3" w14:textId="45D2B0F7" w:rsidR="006207E4" w:rsidRPr="006207E4" w:rsidRDefault="006207E4" w:rsidP="0008008C">
            <w:pPr>
              <w:spacing w:after="0" w:line="276" w:lineRule="auto"/>
              <w:rPr>
                <w:rFonts w:ascii="Arial" w:hAnsi="Arial" w:cs="Arial"/>
                <w:bCs/>
                <w:i/>
                <w:color w:val="000000" w:themeColor="text1"/>
              </w:rPr>
            </w:pPr>
            <w:permStart w:id="1870860384" w:edGrp="everyone"/>
            <w:r>
              <w:rPr>
                <w:rFonts w:ascii="Arial" w:hAnsi="Arial" w:cs="Arial"/>
                <w:bCs/>
                <w:i/>
                <w:color w:val="000000" w:themeColor="text1"/>
              </w:rPr>
              <w:t>Write general comments here, if any.</w:t>
            </w:r>
            <w:permEnd w:id="1870860384"/>
          </w:p>
          <w:p w14:paraId="0E1C8200" w14:textId="74018753" w:rsidR="006207E4" w:rsidRPr="002F3F24" w:rsidRDefault="006207E4" w:rsidP="0008008C">
            <w:pPr>
              <w:spacing w:after="0" w:line="276" w:lineRule="auto"/>
              <w:rPr>
                <w:rFonts w:ascii="Arial" w:hAnsi="Arial" w:cs="Arial"/>
                <w:bCs/>
                <w:color w:val="000000" w:themeColor="text1"/>
              </w:rPr>
            </w:pPr>
          </w:p>
        </w:tc>
        <w:tc>
          <w:tcPr>
            <w:tcW w:w="607" w:type="pct"/>
          </w:tcPr>
          <w:p w14:paraId="76B3FD95" w14:textId="77777777" w:rsidR="006207E4" w:rsidRPr="002F3F24" w:rsidRDefault="006207E4" w:rsidP="0008008C">
            <w:pPr>
              <w:spacing w:after="0" w:line="276" w:lineRule="auto"/>
              <w:rPr>
                <w:rFonts w:ascii="Arial" w:hAnsi="Arial" w:cs="Arial"/>
                <w:bCs/>
                <w:color w:val="000000" w:themeColor="text1"/>
              </w:rPr>
            </w:pPr>
          </w:p>
        </w:tc>
        <w:tc>
          <w:tcPr>
            <w:tcW w:w="599" w:type="pct"/>
          </w:tcPr>
          <w:p w14:paraId="7214372F" w14:textId="77777777" w:rsidR="006207E4" w:rsidRPr="002F3F24" w:rsidRDefault="006207E4" w:rsidP="0008008C">
            <w:pPr>
              <w:spacing w:after="0" w:line="276" w:lineRule="auto"/>
              <w:rPr>
                <w:rFonts w:ascii="Arial" w:hAnsi="Arial" w:cs="Arial"/>
                <w:bCs/>
                <w:color w:val="000000" w:themeColor="text1"/>
              </w:rPr>
            </w:pPr>
          </w:p>
        </w:tc>
      </w:tr>
      <w:tr w:rsidR="0008008C" w:rsidRPr="002F3F24" w14:paraId="409C8CFF" w14:textId="2767EF9C" w:rsidTr="0008008C">
        <w:trPr>
          <w:trHeight w:val="20"/>
        </w:trPr>
        <w:tc>
          <w:tcPr>
            <w:tcW w:w="405" w:type="pct"/>
          </w:tcPr>
          <w:p w14:paraId="46EE7F91" w14:textId="77777777" w:rsidR="0008008C" w:rsidRPr="002F3F24" w:rsidRDefault="0008008C" w:rsidP="0008008C">
            <w:pPr>
              <w:spacing w:after="0" w:line="276" w:lineRule="auto"/>
              <w:rPr>
                <w:rFonts w:ascii="Arial" w:hAnsi="Arial" w:cs="Arial"/>
                <w:bCs/>
              </w:rPr>
            </w:pPr>
            <w:permStart w:id="195757526" w:edGrp="everyone" w:colFirst="5" w:colLast="5"/>
            <w:permStart w:id="1104960429" w:edGrp="everyone" w:colFirst="6" w:colLast="6"/>
            <w:r w:rsidRPr="002F3F24">
              <w:rPr>
                <w:rFonts w:ascii="Arial" w:hAnsi="Arial" w:cs="Arial"/>
                <w:bCs/>
              </w:rPr>
              <w:t>Definitions</w:t>
            </w:r>
          </w:p>
        </w:tc>
        <w:tc>
          <w:tcPr>
            <w:tcW w:w="251" w:type="pct"/>
          </w:tcPr>
          <w:p w14:paraId="46A0BAE3" w14:textId="77777777" w:rsidR="0008008C" w:rsidRPr="002F3F24" w:rsidRDefault="0008008C" w:rsidP="0008008C">
            <w:pPr>
              <w:spacing w:after="0" w:line="276" w:lineRule="auto"/>
              <w:ind w:hanging="103"/>
              <w:jc w:val="center"/>
              <w:rPr>
                <w:rFonts w:ascii="Arial" w:hAnsi="Arial" w:cs="Arial"/>
                <w:bCs/>
              </w:rPr>
            </w:pPr>
            <w:r w:rsidRPr="002F3F24">
              <w:rPr>
                <w:rFonts w:ascii="Arial" w:hAnsi="Arial" w:cs="Arial"/>
                <w:bCs/>
              </w:rPr>
              <w:t>2.1.5</w:t>
            </w:r>
          </w:p>
        </w:tc>
        <w:tc>
          <w:tcPr>
            <w:tcW w:w="620" w:type="pct"/>
          </w:tcPr>
          <w:p w14:paraId="1F2E6ECF"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(NEW)</w:t>
            </w:r>
          </w:p>
        </w:tc>
        <w:tc>
          <w:tcPr>
            <w:tcW w:w="772" w:type="pct"/>
          </w:tcPr>
          <w:p w14:paraId="535DB498" w14:textId="77777777" w:rsidR="0008008C" w:rsidRDefault="0008008C" w:rsidP="0008008C">
            <w:pPr>
              <w:spacing w:after="0" w:line="276" w:lineRule="auto"/>
              <w:contextualSpacing/>
              <w:rPr>
                <w:rFonts w:ascii="Arial" w:hAnsi="Arial" w:cs="Arial"/>
                <w:b/>
                <w:u w:val="single"/>
              </w:rPr>
            </w:pPr>
            <w:r w:rsidRPr="002F3F24">
              <w:rPr>
                <w:rFonts w:ascii="Arial" w:hAnsi="Arial" w:cs="Arial"/>
                <w:b/>
                <w:u w:val="single"/>
              </w:rPr>
              <w:t xml:space="preserve">2.1.5 </w:t>
            </w:r>
            <w:r w:rsidRPr="002F3F24">
              <w:rPr>
                <w:rFonts w:ascii="Arial" w:hAnsi="Arial" w:cs="Arial"/>
                <w:b/>
                <w:i/>
                <w:u w:val="single"/>
              </w:rPr>
              <w:t>Market Resource</w:t>
            </w:r>
            <w:r w:rsidRPr="002F3F24">
              <w:rPr>
                <w:rFonts w:ascii="Arial" w:hAnsi="Arial" w:cs="Arial"/>
                <w:b/>
                <w:u w:val="single"/>
              </w:rPr>
              <w:t xml:space="preserve"> refers to the objects defined in the </w:t>
            </w:r>
            <w:r w:rsidRPr="002F3F24">
              <w:rPr>
                <w:rFonts w:ascii="Arial" w:hAnsi="Arial" w:cs="Arial"/>
                <w:b/>
                <w:i/>
                <w:u w:val="single"/>
              </w:rPr>
              <w:t>Market Network Model</w:t>
            </w:r>
            <w:r w:rsidRPr="002F3F24">
              <w:rPr>
                <w:rFonts w:ascii="Arial" w:hAnsi="Arial" w:cs="Arial"/>
                <w:b/>
                <w:u w:val="single"/>
              </w:rPr>
              <w:t xml:space="preserve"> to represent generators, battery energy storage systems, pumped-storage units, and loads.</w:t>
            </w:r>
          </w:p>
          <w:p w14:paraId="4CE60A4D" w14:textId="77777777" w:rsidR="0008008C" w:rsidRPr="002F3F24" w:rsidRDefault="0008008C" w:rsidP="0008008C">
            <w:pPr>
              <w:spacing w:after="0" w:line="276" w:lineRule="auto"/>
              <w:contextualSpacing/>
              <w:rPr>
                <w:rFonts w:ascii="Arial" w:hAnsi="Arial" w:cs="Arial"/>
                <w:b/>
                <w:u w:val="single"/>
              </w:rPr>
            </w:pPr>
          </w:p>
        </w:tc>
        <w:tc>
          <w:tcPr>
            <w:tcW w:w="531" w:type="pct"/>
          </w:tcPr>
          <w:p w14:paraId="30261912"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Provide general term used in MNM for all objects representing generators, BESS, pumped-storage units, and loads</w:t>
            </w:r>
          </w:p>
        </w:tc>
        <w:tc>
          <w:tcPr>
            <w:tcW w:w="608" w:type="pct"/>
          </w:tcPr>
          <w:p w14:paraId="430B4B7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F7B36CA"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764CB8BD"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595FF96E"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31CB7508" w14:textId="51F0CEEC" w:rsidTr="0008008C">
        <w:trPr>
          <w:trHeight w:val="20"/>
        </w:trPr>
        <w:tc>
          <w:tcPr>
            <w:tcW w:w="405" w:type="pct"/>
          </w:tcPr>
          <w:p w14:paraId="50D9FB16" w14:textId="77777777" w:rsidR="0008008C" w:rsidRPr="002F3F24" w:rsidRDefault="0008008C" w:rsidP="0008008C">
            <w:pPr>
              <w:spacing w:after="0" w:line="276" w:lineRule="auto"/>
              <w:rPr>
                <w:rFonts w:ascii="Arial" w:hAnsi="Arial" w:cs="Arial"/>
                <w:bCs/>
              </w:rPr>
            </w:pPr>
            <w:permStart w:id="1276534204" w:edGrp="everyone" w:colFirst="5" w:colLast="5"/>
            <w:permStart w:id="145959418" w:edGrp="everyone" w:colFirst="6" w:colLast="6"/>
            <w:permEnd w:id="195757526"/>
            <w:permEnd w:id="1104960429"/>
            <w:r w:rsidRPr="002F3F24">
              <w:rPr>
                <w:rFonts w:ascii="Arial" w:hAnsi="Arial" w:cs="Arial"/>
                <w:bCs/>
              </w:rPr>
              <w:t>MNM Components and Modeling</w:t>
            </w:r>
          </w:p>
        </w:tc>
        <w:tc>
          <w:tcPr>
            <w:tcW w:w="251" w:type="pct"/>
          </w:tcPr>
          <w:p w14:paraId="55825CC6"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4.4.1</w:t>
            </w:r>
            <w:r>
              <w:rPr>
                <w:rFonts w:ascii="Arial" w:hAnsi="Arial" w:cs="Arial"/>
                <w:bCs/>
              </w:rPr>
              <w:t>2</w:t>
            </w:r>
          </w:p>
          <w:p w14:paraId="052DF359" w14:textId="77777777" w:rsidR="0008008C" w:rsidRPr="002F3F24" w:rsidRDefault="0008008C" w:rsidP="0008008C">
            <w:pPr>
              <w:spacing w:after="0" w:line="276" w:lineRule="auto"/>
              <w:jc w:val="center"/>
              <w:rPr>
                <w:rFonts w:ascii="Arial" w:hAnsi="Arial" w:cs="Arial"/>
                <w:bCs/>
              </w:rPr>
            </w:pPr>
          </w:p>
        </w:tc>
        <w:tc>
          <w:tcPr>
            <w:tcW w:w="620" w:type="pct"/>
          </w:tcPr>
          <w:p w14:paraId="4EDD4186"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(NEW)</w:t>
            </w:r>
          </w:p>
        </w:tc>
        <w:tc>
          <w:tcPr>
            <w:tcW w:w="772" w:type="pct"/>
          </w:tcPr>
          <w:p w14:paraId="19278142" w14:textId="77777777" w:rsidR="0008008C" w:rsidRPr="002F3F24" w:rsidRDefault="0008008C" w:rsidP="0008008C">
            <w:pPr>
              <w:spacing w:after="0" w:line="276" w:lineRule="auto"/>
              <w:rPr>
                <w:rFonts w:ascii="Arial" w:hAnsi="Arial" w:cs="Arial"/>
                <w:b/>
                <w:u w:val="single"/>
              </w:rPr>
            </w:pPr>
            <w:r w:rsidRPr="002F3F24">
              <w:rPr>
                <w:rFonts w:ascii="Arial" w:hAnsi="Arial" w:cs="Arial"/>
                <w:b/>
                <w:u w:val="single"/>
              </w:rPr>
              <w:t>4.4.11 Real-Time Data</w:t>
            </w:r>
          </w:p>
          <w:p w14:paraId="1B9670B5" w14:textId="77777777" w:rsidR="0008008C" w:rsidRPr="002F3F24" w:rsidRDefault="0008008C" w:rsidP="0008008C">
            <w:pPr>
              <w:spacing w:after="0" w:line="276" w:lineRule="auto"/>
              <w:rPr>
                <w:rFonts w:ascii="Arial" w:hAnsi="Arial" w:cs="Arial"/>
                <w:b/>
                <w:u w:val="single"/>
              </w:rPr>
            </w:pPr>
          </w:p>
          <w:p w14:paraId="756E9E47" w14:textId="77777777" w:rsidR="0008008C" w:rsidRPr="002F3F24" w:rsidRDefault="0008008C" w:rsidP="0008008C">
            <w:pPr>
              <w:spacing w:after="0" w:line="276" w:lineRule="auto"/>
              <w:rPr>
                <w:rFonts w:ascii="Arial" w:hAnsi="Arial" w:cs="Arial"/>
                <w:b/>
                <w:u w:val="single"/>
              </w:rPr>
            </w:pPr>
            <w:r w:rsidRPr="002F3F24">
              <w:rPr>
                <w:rFonts w:ascii="Arial" w:hAnsi="Arial" w:cs="Arial"/>
                <w:b/>
                <w:u w:val="single"/>
              </w:rPr>
              <w:t xml:space="preserve">The </w:t>
            </w:r>
            <w:r w:rsidRPr="002F3F24">
              <w:rPr>
                <w:rFonts w:ascii="Arial" w:hAnsi="Arial" w:cs="Arial"/>
                <w:b/>
                <w:i/>
                <w:u w:val="single"/>
              </w:rPr>
              <w:t>System Operator</w:t>
            </w:r>
            <w:r w:rsidRPr="002F3F24">
              <w:rPr>
                <w:rFonts w:ascii="Arial" w:hAnsi="Arial" w:cs="Arial"/>
                <w:b/>
                <w:u w:val="single"/>
              </w:rPr>
              <w:t xml:space="preserve"> shall provide the following real-time data, each having its respective real-time data quality, to the </w:t>
            </w:r>
            <w:r w:rsidRPr="002F3F24">
              <w:rPr>
                <w:rFonts w:ascii="Arial" w:hAnsi="Arial" w:cs="Arial"/>
                <w:b/>
                <w:i/>
                <w:u w:val="single"/>
              </w:rPr>
              <w:t>Market Operator</w:t>
            </w:r>
            <w:r w:rsidRPr="002F3F24">
              <w:rPr>
                <w:rFonts w:ascii="Arial" w:hAnsi="Arial" w:cs="Arial"/>
                <w:b/>
                <w:u w:val="single"/>
              </w:rPr>
              <w:t>.</w:t>
            </w:r>
          </w:p>
          <w:p w14:paraId="2FBAF16C"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Analog measurements (MW/MVAR) to represent gross generation output and generation net of the station use</w:t>
            </w:r>
            <w:r>
              <w:rPr>
                <w:rFonts w:ascii="Arial" w:hAnsi="Arial" w:cs="Arial"/>
                <w:b/>
                <w:u w:val="single"/>
              </w:rPr>
              <w:t>;</w:t>
            </w:r>
          </w:p>
          <w:p w14:paraId="31CC77CE"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lastRenderedPageBreak/>
              <w:t>Analog measurements (MW/MVAR) to represent consumption at least at the connection point</w:t>
            </w:r>
            <w:r>
              <w:rPr>
                <w:rFonts w:ascii="Arial" w:hAnsi="Arial" w:cs="Arial"/>
                <w:b/>
                <w:u w:val="single"/>
              </w:rPr>
              <w:t>;</w:t>
            </w:r>
          </w:p>
          <w:p w14:paraId="0C1CDCD3"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Analog measurements (MW/MVAR) measuring loading at the high-side and low-side of the transformer</w:t>
            </w:r>
            <w:r>
              <w:rPr>
                <w:rFonts w:ascii="Arial" w:hAnsi="Arial" w:cs="Arial"/>
                <w:b/>
                <w:u w:val="single"/>
              </w:rPr>
              <w:t>;</w:t>
            </w:r>
          </w:p>
          <w:p w14:paraId="4A504CF7"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Analog measurements (MW/MVAR) measuring the loading at both ends of an AC line or HVDC link</w:t>
            </w:r>
            <w:r>
              <w:rPr>
                <w:rFonts w:ascii="Arial" w:hAnsi="Arial" w:cs="Arial"/>
                <w:b/>
                <w:u w:val="single"/>
              </w:rPr>
              <w:t>;</w:t>
            </w:r>
          </w:p>
          <w:p w14:paraId="05A5700F"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Breaker Status</w:t>
            </w:r>
            <w:r>
              <w:rPr>
                <w:rFonts w:ascii="Arial" w:hAnsi="Arial" w:cs="Arial"/>
                <w:b/>
                <w:u w:val="single"/>
              </w:rPr>
              <w:t>;</w:t>
            </w:r>
          </w:p>
          <w:p w14:paraId="36C89823"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Calculated MW Demand per region</w:t>
            </w:r>
            <w:r>
              <w:rPr>
                <w:rFonts w:ascii="Arial" w:hAnsi="Arial" w:cs="Arial"/>
                <w:b/>
                <w:u w:val="single"/>
              </w:rPr>
              <w:t>; and</w:t>
            </w:r>
          </w:p>
          <w:p w14:paraId="48814264" w14:textId="77777777" w:rsidR="0008008C" w:rsidRPr="002F3F24" w:rsidRDefault="0008008C" w:rsidP="0008008C">
            <w:pPr>
              <w:pStyle w:val="ListParagraph"/>
              <w:numPr>
                <w:ilvl w:val="0"/>
                <w:numId w:val="51"/>
              </w:numPr>
              <w:spacing w:after="0" w:line="276" w:lineRule="auto"/>
              <w:ind w:left="482"/>
              <w:rPr>
                <w:rFonts w:ascii="Arial" w:hAnsi="Arial" w:cs="Arial"/>
                <w:b/>
                <w:u w:val="single"/>
              </w:rPr>
            </w:pPr>
            <w:r w:rsidRPr="002F3F24">
              <w:rPr>
                <w:rFonts w:ascii="Arial" w:hAnsi="Arial" w:cs="Arial"/>
                <w:b/>
                <w:u w:val="single"/>
              </w:rPr>
              <w:t>Power System Frequency per grid (Hz)</w:t>
            </w:r>
            <w:r>
              <w:rPr>
                <w:rFonts w:ascii="Arial" w:hAnsi="Arial" w:cs="Arial"/>
                <w:b/>
                <w:u w:val="single"/>
              </w:rPr>
              <w:t>.</w:t>
            </w:r>
          </w:p>
        </w:tc>
        <w:tc>
          <w:tcPr>
            <w:tcW w:w="531" w:type="pct"/>
          </w:tcPr>
          <w:p w14:paraId="21DCE1B4"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Proposed addition to document provision of real-time data for the MNM.</w:t>
            </w:r>
          </w:p>
        </w:tc>
        <w:tc>
          <w:tcPr>
            <w:tcW w:w="608" w:type="pct"/>
          </w:tcPr>
          <w:p w14:paraId="7151EADF"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58682BB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665D9577"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1E3F0509"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5A1E9603" w14:textId="72B0E0D1" w:rsidTr="0008008C">
        <w:trPr>
          <w:trHeight w:val="20"/>
        </w:trPr>
        <w:tc>
          <w:tcPr>
            <w:tcW w:w="405" w:type="pct"/>
          </w:tcPr>
          <w:p w14:paraId="6555880C" w14:textId="77777777" w:rsidR="0008008C" w:rsidRPr="002F3F24" w:rsidRDefault="0008008C" w:rsidP="0008008C">
            <w:pPr>
              <w:spacing w:after="0" w:line="276" w:lineRule="auto"/>
              <w:rPr>
                <w:rFonts w:ascii="Arial" w:hAnsi="Arial" w:cs="Arial"/>
                <w:bCs/>
              </w:rPr>
            </w:pPr>
            <w:permStart w:id="1586196623" w:edGrp="everyone" w:colFirst="5" w:colLast="5"/>
            <w:permStart w:id="1186610411" w:edGrp="everyone" w:colFirst="6" w:colLast="6"/>
            <w:permEnd w:id="1276534204"/>
            <w:permEnd w:id="145959418"/>
            <w:r w:rsidRPr="002F3F24">
              <w:rPr>
                <w:rFonts w:ascii="Arial" w:hAnsi="Arial" w:cs="Arial"/>
                <w:bCs/>
              </w:rPr>
              <w:lastRenderedPageBreak/>
              <w:t>MNM Development Timetable</w:t>
            </w:r>
          </w:p>
        </w:tc>
        <w:tc>
          <w:tcPr>
            <w:tcW w:w="251" w:type="pct"/>
          </w:tcPr>
          <w:p w14:paraId="1D5133E4"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4.5.4</w:t>
            </w:r>
          </w:p>
        </w:tc>
        <w:tc>
          <w:tcPr>
            <w:tcW w:w="620" w:type="pct"/>
          </w:tcPr>
          <w:p w14:paraId="4F406B26" w14:textId="77777777" w:rsidR="0008008C" w:rsidRPr="002F3F24" w:rsidRDefault="0008008C" w:rsidP="0008008C">
            <w:pPr>
              <w:spacing w:after="0" w:line="276" w:lineRule="auto"/>
              <w:rPr>
                <w:rFonts w:ascii="Arial" w:hAnsi="Arial" w:cs="Arial"/>
                <w:bCs/>
              </w:rPr>
            </w:pPr>
            <w:r w:rsidRPr="002F3F24">
              <w:rPr>
                <w:rFonts w:ascii="Arial" w:hAnsi="Arial" w:cs="Arial"/>
                <w:bCs/>
              </w:rPr>
              <w:t>After the receipt of the official notification from the System Operator, the Market Operator shall initiate the approval process for the MNM uploading to facilitate the implementation of the notified change. Minor changes (such as but not limited to, change in equipment/resources naming conventions, additional bays for future expansions) to the transmission network that has no impact to the market operations may be implemented at a later time.</w:t>
            </w:r>
          </w:p>
        </w:tc>
        <w:tc>
          <w:tcPr>
            <w:tcW w:w="772" w:type="pct"/>
          </w:tcPr>
          <w:p w14:paraId="755B68EB"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After the receipt of the official notification from the System Operator, the Market Operator shall </w:t>
            </w:r>
            <w:r w:rsidRPr="002F3F24">
              <w:rPr>
                <w:rFonts w:ascii="Arial" w:hAnsi="Arial" w:cs="Arial"/>
                <w:b/>
                <w:u w:val="single"/>
              </w:rPr>
              <w:t>start the preparations</w:t>
            </w:r>
            <w:r w:rsidRPr="002F3F24">
              <w:rPr>
                <w:rFonts w:ascii="Arial" w:hAnsi="Arial" w:cs="Arial"/>
                <w:bCs/>
              </w:rPr>
              <w:t xml:space="preserve"> </w:t>
            </w:r>
            <w:r w:rsidRPr="002F3F24">
              <w:rPr>
                <w:rFonts w:ascii="Arial" w:hAnsi="Arial" w:cs="Arial"/>
                <w:bCs/>
                <w:strike/>
              </w:rPr>
              <w:t>initiate the approval process</w:t>
            </w:r>
            <w:r w:rsidRPr="002F3F24">
              <w:rPr>
                <w:rFonts w:ascii="Arial" w:hAnsi="Arial" w:cs="Arial"/>
                <w:bCs/>
              </w:rPr>
              <w:t xml:space="preserve"> for the MNM </w:t>
            </w:r>
            <w:r w:rsidRPr="002F3F24">
              <w:rPr>
                <w:rFonts w:ascii="Arial" w:hAnsi="Arial" w:cs="Arial"/>
                <w:bCs/>
                <w:strike/>
              </w:rPr>
              <w:t>uploading</w:t>
            </w:r>
            <w:r w:rsidRPr="002F3F24">
              <w:rPr>
                <w:rFonts w:ascii="Arial" w:hAnsi="Arial" w:cs="Arial"/>
                <w:bCs/>
              </w:rPr>
              <w:t xml:space="preserve"> </w:t>
            </w:r>
            <w:r w:rsidRPr="002F3F24">
              <w:rPr>
                <w:rFonts w:ascii="Arial" w:hAnsi="Arial" w:cs="Arial"/>
                <w:b/>
                <w:u w:val="single"/>
              </w:rPr>
              <w:t>update</w:t>
            </w:r>
            <w:r w:rsidRPr="002F3F24">
              <w:rPr>
                <w:rFonts w:ascii="Arial" w:hAnsi="Arial" w:cs="Arial"/>
                <w:bCs/>
              </w:rPr>
              <w:t xml:space="preserve"> to facilitate the implementation of the notified change. Minor changes (such as but not limited to, change in equipment/resources naming conventions, additional bays for future expansions) to the transmission network that has no impact to the market operations may be implemented at a later time.</w:t>
            </w:r>
          </w:p>
        </w:tc>
        <w:tc>
          <w:tcPr>
            <w:tcW w:w="531" w:type="pct"/>
          </w:tcPr>
          <w:p w14:paraId="4ED4F096"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 for clarity of existing process</w:t>
            </w:r>
          </w:p>
        </w:tc>
        <w:tc>
          <w:tcPr>
            <w:tcW w:w="608" w:type="pct"/>
          </w:tcPr>
          <w:p w14:paraId="64CD4C6B"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5B1A1BC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28252C1F"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06AD94C3"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1CD21E0A" w14:textId="4C30A06E" w:rsidTr="0008008C">
        <w:trPr>
          <w:trHeight w:val="20"/>
        </w:trPr>
        <w:tc>
          <w:tcPr>
            <w:tcW w:w="405" w:type="pct"/>
          </w:tcPr>
          <w:p w14:paraId="626DE407" w14:textId="77777777" w:rsidR="0008008C" w:rsidRPr="002F3F24" w:rsidRDefault="0008008C" w:rsidP="0008008C">
            <w:pPr>
              <w:spacing w:after="0" w:line="276" w:lineRule="auto"/>
              <w:rPr>
                <w:rFonts w:ascii="Arial" w:hAnsi="Arial" w:cs="Arial"/>
                <w:bCs/>
              </w:rPr>
            </w:pPr>
            <w:permStart w:id="755696924" w:edGrp="everyone" w:colFirst="5" w:colLast="5"/>
            <w:permStart w:id="1144408694" w:edGrp="everyone" w:colFirst="6" w:colLast="6"/>
            <w:permEnd w:id="1586196623"/>
            <w:permEnd w:id="1186610411"/>
            <w:r w:rsidRPr="002F3F24">
              <w:rPr>
                <w:rFonts w:ascii="Arial" w:hAnsi="Arial" w:cs="Arial"/>
                <w:bCs/>
              </w:rPr>
              <w:t>MNM Development Timetable</w:t>
            </w:r>
          </w:p>
        </w:tc>
        <w:tc>
          <w:tcPr>
            <w:tcW w:w="251" w:type="pct"/>
          </w:tcPr>
          <w:p w14:paraId="2CD1D2CF"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4.5.6</w:t>
            </w:r>
          </w:p>
        </w:tc>
        <w:tc>
          <w:tcPr>
            <w:tcW w:w="620" w:type="pct"/>
          </w:tcPr>
          <w:p w14:paraId="0891291E"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The table below describes the timeline of activities involved in updating the MNM. The variable “D” stands </w:t>
            </w:r>
            <w:r w:rsidRPr="002F3F24">
              <w:rPr>
                <w:rFonts w:ascii="Arial" w:hAnsi="Arial" w:cs="Arial"/>
                <w:bCs/>
              </w:rPr>
              <w:lastRenderedPageBreak/>
              <w:t>for the target date of uploading of the new MNM. This date is set by the Market Operator upon its assessment, and is based on energization date or commissioning date of a new or upgraded facility or equipment.</w:t>
            </w:r>
          </w:p>
          <w:p w14:paraId="43E3162D" w14:textId="77777777" w:rsidR="0008008C" w:rsidRPr="002F3F24" w:rsidRDefault="0008008C" w:rsidP="0008008C">
            <w:pPr>
              <w:spacing w:after="0" w:line="276" w:lineRule="auto"/>
              <w:rPr>
                <w:rFonts w:ascii="Arial" w:hAnsi="Arial" w:cs="Arial"/>
                <w:bCs/>
              </w:rPr>
            </w:pPr>
          </w:p>
          <w:p w14:paraId="79D6919D" w14:textId="77777777" w:rsidR="0008008C" w:rsidRPr="002F3F24" w:rsidRDefault="0008008C" w:rsidP="0008008C">
            <w:pPr>
              <w:spacing w:after="0" w:line="276" w:lineRule="auto"/>
              <w:rPr>
                <w:rFonts w:ascii="Arial" w:hAnsi="Arial" w:cs="Arial"/>
                <w:bCs/>
              </w:rPr>
            </w:pPr>
            <w:r w:rsidRPr="002F3F24">
              <w:rPr>
                <w:rFonts w:ascii="Arial" w:hAnsi="Arial" w:cs="Arial"/>
                <w:bCs/>
              </w:rPr>
              <w:t>Table 1. MNM Development Timetable</w:t>
            </w:r>
          </w:p>
        </w:tc>
        <w:tc>
          <w:tcPr>
            <w:tcW w:w="772" w:type="pct"/>
          </w:tcPr>
          <w:p w14:paraId="379D2900" w14:textId="77777777" w:rsidR="0008008C" w:rsidRPr="002F3F24" w:rsidRDefault="0008008C" w:rsidP="0008008C">
            <w:pPr>
              <w:spacing w:after="0" w:line="276" w:lineRule="auto"/>
              <w:rPr>
                <w:rFonts w:ascii="Arial" w:hAnsi="Arial" w:cs="Arial"/>
                <w:bCs/>
              </w:rPr>
            </w:pPr>
            <w:r w:rsidRPr="002F3F24">
              <w:rPr>
                <w:rFonts w:ascii="Arial" w:hAnsi="Arial" w:cs="Arial"/>
                <w:bCs/>
              </w:rPr>
              <w:lastRenderedPageBreak/>
              <w:t xml:space="preserve">The table below describes the timeline of activities involved in updating the MNM. The variable “D” stands for the target date of </w:t>
            </w:r>
            <w:r w:rsidRPr="002F3F24">
              <w:rPr>
                <w:rFonts w:ascii="Arial" w:hAnsi="Arial" w:cs="Arial"/>
                <w:bCs/>
                <w:strike/>
              </w:rPr>
              <w:t>uploading</w:t>
            </w:r>
            <w:r w:rsidRPr="002F3F24">
              <w:rPr>
                <w:rFonts w:ascii="Arial" w:hAnsi="Arial" w:cs="Arial"/>
                <w:bCs/>
              </w:rPr>
              <w:t xml:space="preserve"> </w:t>
            </w:r>
            <w:r w:rsidRPr="00B52A9E">
              <w:rPr>
                <w:rFonts w:ascii="Arial" w:hAnsi="Arial" w:cs="Arial"/>
                <w:b/>
                <w:u w:val="single"/>
              </w:rPr>
              <w:t>deployment</w:t>
            </w:r>
            <w:r w:rsidRPr="002F3F24">
              <w:rPr>
                <w:rFonts w:ascii="Arial" w:hAnsi="Arial" w:cs="Arial"/>
                <w:bCs/>
              </w:rPr>
              <w:t xml:space="preserve"> </w:t>
            </w:r>
            <w:r w:rsidRPr="002F3F24">
              <w:rPr>
                <w:rFonts w:ascii="Arial" w:hAnsi="Arial" w:cs="Arial"/>
                <w:bCs/>
              </w:rPr>
              <w:lastRenderedPageBreak/>
              <w:t xml:space="preserve">of the </w:t>
            </w:r>
            <w:r w:rsidRPr="002F3F24">
              <w:rPr>
                <w:rFonts w:ascii="Arial" w:hAnsi="Arial" w:cs="Arial"/>
                <w:bCs/>
                <w:strike/>
              </w:rPr>
              <w:t>new</w:t>
            </w:r>
            <w:r w:rsidRPr="002F3F24">
              <w:rPr>
                <w:rFonts w:ascii="Arial" w:hAnsi="Arial" w:cs="Arial"/>
                <w:bCs/>
              </w:rPr>
              <w:t xml:space="preserve"> MNM </w:t>
            </w:r>
            <w:r w:rsidRPr="00B52A9E">
              <w:rPr>
                <w:rFonts w:ascii="Arial" w:hAnsi="Arial" w:cs="Arial"/>
                <w:b/>
                <w:u w:val="single"/>
              </w:rPr>
              <w:t>update</w:t>
            </w:r>
            <w:r w:rsidRPr="002F3F24">
              <w:rPr>
                <w:rFonts w:ascii="Arial" w:hAnsi="Arial" w:cs="Arial"/>
                <w:bCs/>
              </w:rPr>
              <w:t xml:space="preserve">. This date is set by the Market Operator upon its assessment, </w:t>
            </w:r>
            <w:r w:rsidRPr="002F3F24">
              <w:rPr>
                <w:rFonts w:ascii="Arial" w:hAnsi="Arial" w:cs="Arial"/>
                <w:bCs/>
                <w:strike/>
              </w:rPr>
              <w:t>and is based on</w:t>
            </w:r>
            <w:r w:rsidRPr="002F3F24">
              <w:rPr>
                <w:rFonts w:ascii="Arial" w:hAnsi="Arial" w:cs="Arial"/>
                <w:bCs/>
              </w:rPr>
              <w:t xml:space="preserve"> </w:t>
            </w:r>
            <w:r w:rsidRPr="002F3F24">
              <w:rPr>
                <w:rFonts w:ascii="Arial" w:hAnsi="Arial" w:cs="Arial"/>
                <w:b/>
                <w:u w:val="single"/>
              </w:rPr>
              <w:t>in consideration of the</w:t>
            </w:r>
            <w:r w:rsidRPr="002F3F24">
              <w:rPr>
                <w:rFonts w:ascii="Arial" w:hAnsi="Arial" w:cs="Arial"/>
                <w:bCs/>
              </w:rPr>
              <w:t xml:space="preserve"> energization </w:t>
            </w:r>
            <w:r w:rsidRPr="002F3F24">
              <w:rPr>
                <w:rFonts w:ascii="Arial" w:hAnsi="Arial" w:cs="Arial"/>
                <w:bCs/>
                <w:strike/>
              </w:rPr>
              <w:t>date</w:t>
            </w:r>
            <w:r w:rsidRPr="002F3F24">
              <w:rPr>
                <w:rFonts w:ascii="Arial" w:hAnsi="Arial" w:cs="Arial"/>
                <w:bCs/>
              </w:rPr>
              <w:t xml:space="preserve"> or commissioning date of a new or upgraded facility or equipment.</w:t>
            </w:r>
          </w:p>
          <w:p w14:paraId="233AAD4F" w14:textId="77777777" w:rsidR="0008008C" w:rsidRPr="002F3F24" w:rsidRDefault="0008008C" w:rsidP="0008008C">
            <w:pPr>
              <w:spacing w:after="0" w:line="276" w:lineRule="auto"/>
              <w:rPr>
                <w:rFonts w:ascii="Arial" w:hAnsi="Arial" w:cs="Arial"/>
                <w:bCs/>
              </w:rPr>
            </w:pPr>
          </w:p>
          <w:p w14:paraId="1D176E0B" w14:textId="77777777" w:rsidR="0008008C" w:rsidRPr="002F3F24" w:rsidRDefault="0008008C" w:rsidP="0008008C">
            <w:pPr>
              <w:spacing w:after="0" w:line="276" w:lineRule="auto"/>
              <w:contextualSpacing/>
              <w:rPr>
                <w:rFonts w:ascii="Arial" w:hAnsi="Arial" w:cs="Arial"/>
                <w:bCs/>
              </w:rPr>
            </w:pPr>
            <w:r w:rsidRPr="002F3F24">
              <w:rPr>
                <w:rFonts w:ascii="Arial" w:hAnsi="Arial" w:cs="Arial"/>
                <w:bCs/>
              </w:rPr>
              <w:t>Table 1. MNM Development Timetable</w:t>
            </w:r>
          </w:p>
          <w:p w14:paraId="26E55445" w14:textId="77777777" w:rsidR="0008008C" w:rsidRPr="002F3F24" w:rsidRDefault="0008008C" w:rsidP="0008008C">
            <w:pPr>
              <w:spacing w:after="0" w:line="276" w:lineRule="auto"/>
              <w:contextualSpacing/>
              <w:rPr>
                <w:rFonts w:ascii="Arial" w:hAnsi="Arial" w:cs="Arial"/>
                <w:bCs/>
                <w:i/>
                <w:iCs/>
              </w:rPr>
            </w:pPr>
          </w:p>
          <w:p w14:paraId="46DE9E5A" w14:textId="2F1DA9AB" w:rsidR="0008008C" w:rsidRPr="002F3F24" w:rsidRDefault="0008008C" w:rsidP="00EF0FD7">
            <w:pPr>
              <w:spacing w:after="0" w:line="276" w:lineRule="auto"/>
              <w:contextualSpacing/>
              <w:rPr>
                <w:rFonts w:ascii="Arial" w:hAnsi="Arial" w:cs="Arial"/>
                <w:b/>
                <w:i/>
                <w:iCs/>
                <w:u w:val="single"/>
              </w:rPr>
            </w:pPr>
            <w:r w:rsidRPr="002F3F24">
              <w:rPr>
                <w:rFonts w:ascii="Arial" w:hAnsi="Arial" w:cs="Arial"/>
                <w:b/>
                <w:i/>
                <w:iCs/>
              </w:rPr>
              <w:t xml:space="preserve">[See </w:t>
            </w:r>
            <w:r>
              <w:rPr>
                <w:rFonts w:ascii="Arial" w:hAnsi="Arial" w:cs="Arial"/>
                <w:b/>
                <w:i/>
                <w:iCs/>
              </w:rPr>
              <w:t>A</w:t>
            </w:r>
            <w:r w:rsidR="00EF0FD7">
              <w:rPr>
                <w:rFonts w:ascii="Arial" w:hAnsi="Arial" w:cs="Arial"/>
                <w:b/>
                <w:i/>
                <w:iCs/>
              </w:rPr>
              <w:t>ppendix C</w:t>
            </w:r>
            <w:r w:rsidRPr="002F3F24">
              <w:rPr>
                <w:rFonts w:ascii="Arial" w:hAnsi="Arial" w:cs="Arial"/>
                <w:b/>
                <w:i/>
                <w:iCs/>
              </w:rPr>
              <w:t xml:space="preserve"> for proposed revised Table 1. MNM Development Timetable</w:t>
            </w:r>
            <w:r>
              <w:rPr>
                <w:rFonts w:ascii="Arial" w:hAnsi="Arial" w:cs="Arial"/>
                <w:b/>
                <w:i/>
                <w:iCs/>
              </w:rPr>
              <w:t xml:space="preserve">. </w:t>
            </w:r>
            <w:r>
              <w:rPr>
                <w:rFonts w:ascii="Arial" w:hAnsi="Arial" w:cs="Arial"/>
                <w:b/>
              </w:rPr>
              <w:t>Existing Table 1 to be deleted</w:t>
            </w:r>
            <w:r w:rsidRPr="002F3F24">
              <w:rPr>
                <w:rFonts w:ascii="Arial" w:hAnsi="Arial" w:cs="Arial"/>
                <w:b/>
                <w:i/>
                <w:iCs/>
              </w:rPr>
              <w:t>]</w:t>
            </w:r>
          </w:p>
        </w:tc>
        <w:tc>
          <w:tcPr>
            <w:tcW w:w="531" w:type="pct"/>
          </w:tcPr>
          <w:p w14:paraId="656DC0E1"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Revised for clarity.</w:t>
            </w:r>
          </w:p>
          <w:p w14:paraId="3E8D5DF1" w14:textId="77777777" w:rsidR="0008008C" w:rsidRPr="002F3F24" w:rsidRDefault="0008008C" w:rsidP="0008008C">
            <w:pPr>
              <w:spacing w:after="0" w:line="276" w:lineRule="auto"/>
              <w:rPr>
                <w:rFonts w:ascii="Arial" w:hAnsi="Arial" w:cs="Arial"/>
                <w:bCs/>
                <w:color w:val="000000" w:themeColor="text1"/>
              </w:rPr>
            </w:pPr>
          </w:p>
          <w:p w14:paraId="5059B719" w14:textId="77777777" w:rsidR="0008008C" w:rsidRPr="002F3F24" w:rsidDel="00CF3DBB"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 xml:space="preserve">Also updated MNM Development </w:t>
            </w:r>
            <w:r w:rsidRPr="002F3F24">
              <w:rPr>
                <w:rFonts w:ascii="Arial" w:hAnsi="Arial" w:cs="Arial"/>
                <w:bCs/>
                <w:color w:val="000000" w:themeColor="text1"/>
              </w:rPr>
              <w:lastRenderedPageBreak/>
              <w:t>Timetable to provide more clarity and introduce process improvements</w:t>
            </w:r>
          </w:p>
        </w:tc>
        <w:tc>
          <w:tcPr>
            <w:tcW w:w="608" w:type="pct"/>
          </w:tcPr>
          <w:p w14:paraId="2D362779"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4249305C"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52257ACF"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00878085"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3A30D45B" w14:textId="695A18A6" w:rsidTr="0008008C">
        <w:trPr>
          <w:trHeight w:val="20"/>
        </w:trPr>
        <w:tc>
          <w:tcPr>
            <w:tcW w:w="405" w:type="pct"/>
          </w:tcPr>
          <w:p w14:paraId="43D724F3" w14:textId="77777777" w:rsidR="0008008C" w:rsidRPr="002F3F24" w:rsidRDefault="0008008C" w:rsidP="0008008C">
            <w:pPr>
              <w:spacing w:after="0" w:line="276" w:lineRule="auto"/>
              <w:rPr>
                <w:rFonts w:ascii="Arial" w:hAnsi="Arial" w:cs="Arial"/>
                <w:bCs/>
              </w:rPr>
            </w:pPr>
            <w:permStart w:id="637933546" w:edGrp="everyone" w:colFirst="5" w:colLast="5"/>
            <w:permStart w:id="359496011" w:edGrp="everyone" w:colFirst="6" w:colLast="6"/>
            <w:permEnd w:id="755696924"/>
            <w:permEnd w:id="1144408694"/>
            <w:r w:rsidRPr="002F3F24">
              <w:rPr>
                <w:rFonts w:ascii="Arial" w:hAnsi="Arial" w:cs="Arial"/>
                <w:bCs/>
              </w:rPr>
              <w:lastRenderedPageBreak/>
              <w:t>MNM Development Timetable</w:t>
            </w:r>
          </w:p>
        </w:tc>
        <w:tc>
          <w:tcPr>
            <w:tcW w:w="251" w:type="pct"/>
          </w:tcPr>
          <w:p w14:paraId="2FB14469"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4.5.7</w:t>
            </w:r>
          </w:p>
        </w:tc>
        <w:tc>
          <w:tcPr>
            <w:tcW w:w="620" w:type="pct"/>
          </w:tcPr>
          <w:p w14:paraId="3E9A4A95" w14:textId="77777777" w:rsidR="0008008C" w:rsidRPr="002F3F24" w:rsidRDefault="0008008C" w:rsidP="0008008C">
            <w:pPr>
              <w:spacing w:after="0" w:line="276" w:lineRule="auto"/>
              <w:rPr>
                <w:rFonts w:ascii="Arial" w:hAnsi="Arial" w:cs="Arial"/>
                <w:bCs/>
              </w:rPr>
            </w:pPr>
            <w:r w:rsidRPr="002F3F24">
              <w:rPr>
                <w:rFonts w:ascii="Arial" w:hAnsi="Arial" w:cs="Arial"/>
                <w:bCs/>
              </w:rPr>
              <w:t>All MNM revisions uploaded to the production system should be ratified by the PEM Board. Ratification of the said network model shall be done upon completion of the seven-day consistency monitoring.</w:t>
            </w:r>
          </w:p>
        </w:tc>
        <w:tc>
          <w:tcPr>
            <w:tcW w:w="772" w:type="pct"/>
          </w:tcPr>
          <w:p w14:paraId="402C192F" w14:textId="77777777" w:rsidR="0008008C" w:rsidRPr="002F3F24" w:rsidRDefault="0008008C" w:rsidP="0008008C">
            <w:pPr>
              <w:spacing w:after="0" w:line="276" w:lineRule="auto"/>
              <w:contextualSpacing/>
              <w:rPr>
                <w:rFonts w:ascii="Arial" w:hAnsi="Arial" w:cs="Arial"/>
                <w:b/>
                <w:strike/>
                <w:u w:val="single"/>
              </w:rPr>
            </w:pPr>
            <w:r w:rsidRPr="002F3F24">
              <w:rPr>
                <w:rFonts w:ascii="Arial" w:hAnsi="Arial" w:cs="Arial"/>
                <w:bCs/>
                <w:strike/>
              </w:rPr>
              <w:t>All MNM revisions uploaded to the production system should be ratified by the PEM Board. Ratification of the said network model shall be done upon completion of the seven-day consistency monitoring.</w:t>
            </w:r>
          </w:p>
          <w:p w14:paraId="76CEFEDB" w14:textId="77777777" w:rsidR="0008008C" w:rsidRPr="002F3F24" w:rsidRDefault="0008008C" w:rsidP="0008008C">
            <w:pPr>
              <w:spacing w:after="0" w:line="276" w:lineRule="auto"/>
              <w:contextualSpacing/>
              <w:rPr>
                <w:rFonts w:ascii="Arial" w:hAnsi="Arial" w:cs="Arial"/>
                <w:b/>
                <w:u w:val="single"/>
              </w:rPr>
            </w:pPr>
          </w:p>
          <w:p w14:paraId="7E140F24" w14:textId="77777777" w:rsidR="0008008C" w:rsidRPr="002F3F24" w:rsidRDefault="0008008C" w:rsidP="0008008C">
            <w:pPr>
              <w:spacing w:after="0" w:line="276" w:lineRule="auto"/>
              <w:contextualSpacing/>
              <w:rPr>
                <w:rFonts w:ascii="Arial" w:hAnsi="Arial" w:cs="Arial"/>
                <w:b/>
                <w:u w:val="single"/>
              </w:rPr>
            </w:pPr>
            <w:r w:rsidRPr="002F3F24">
              <w:rPr>
                <w:rFonts w:ascii="Arial" w:hAnsi="Arial" w:cs="Arial"/>
                <w:b/>
                <w:u w:val="single"/>
              </w:rPr>
              <w:t xml:space="preserve">The </w:t>
            </w:r>
            <w:r w:rsidRPr="002F3F24">
              <w:rPr>
                <w:rFonts w:ascii="Arial" w:hAnsi="Arial" w:cs="Arial"/>
                <w:b/>
                <w:i/>
                <w:u w:val="single"/>
              </w:rPr>
              <w:t>Market Operator</w:t>
            </w:r>
            <w:r w:rsidRPr="002F3F24">
              <w:rPr>
                <w:rFonts w:ascii="Arial" w:hAnsi="Arial" w:cs="Arial"/>
                <w:b/>
                <w:u w:val="single"/>
              </w:rPr>
              <w:t xml:space="preserve"> shall prepare a monthly </w:t>
            </w:r>
            <w:r w:rsidRPr="002F3F24">
              <w:rPr>
                <w:rFonts w:ascii="Arial" w:hAnsi="Arial" w:cs="Arial"/>
                <w:b/>
                <w:u w:val="single"/>
              </w:rPr>
              <w:lastRenderedPageBreak/>
              <w:t xml:space="preserve">report containing all MNM updates deployed in the production system. This report shall be provided to the </w:t>
            </w:r>
            <w:r w:rsidRPr="002F3F24">
              <w:rPr>
                <w:rFonts w:ascii="Arial" w:hAnsi="Arial" w:cs="Arial"/>
                <w:b/>
                <w:i/>
                <w:u w:val="single"/>
              </w:rPr>
              <w:t>DOE</w:t>
            </w:r>
            <w:r w:rsidRPr="002F3F24">
              <w:rPr>
                <w:rFonts w:ascii="Arial" w:hAnsi="Arial" w:cs="Arial"/>
                <w:b/>
                <w:u w:val="single"/>
              </w:rPr>
              <w:t xml:space="preserve">, </w:t>
            </w:r>
            <w:r w:rsidRPr="002F3F24">
              <w:rPr>
                <w:rFonts w:ascii="Arial" w:hAnsi="Arial" w:cs="Arial"/>
                <w:b/>
                <w:i/>
                <w:u w:val="single"/>
              </w:rPr>
              <w:t>ERC</w:t>
            </w:r>
            <w:r w:rsidRPr="002F3F24">
              <w:rPr>
                <w:rFonts w:ascii="Arial" w:hAnsi="Arial" w:cs="Arial"/>
                <w:b/>
                <w:u w:val="single"/>
              </w:rPr>
              <w:t xml:space="preserve">, and the </w:t>
            </w:r>
            <w:r w:rsidRPr="002F3F24">
              <w:rPr>
                <w:rFonts w:ascii="Arial" w:hAnsi="Arial" w:cs="Arial"/>
                <w:b/>
                <w:i/>
                <w:u w:val="single"/>
              </w:rPr>
              <w:t>PEM Board</w:t>
            </w:r>
            <w:r w:rsidRPr="002F3F24">
              <w:rPr>
                <w:rFonts w:ascii="Arial" w:hAnsi="Arial" w:cs="Arial"/>
                <w:b/>
                <w:u w:val="single"/>
              </w:rPr>
              <w:t xml:space="preserve">, and shall be similarly published in the </w:t>
            </w:r>
            <w:r w:rsidRPr="002F3F24">
              <w:rPr>
                <w:rFonts w:ascii="Arial" w:hAnsi="Arial" w:cs="Arial"/>
                <w:b/>
                <w:i/>
                <w:u w:val="single"/>
              </w:rPr>
              <w:t>market information website</w:t>
            </w:r>
            <w:r w:rsidRPr="002F3F24">
              <w:rPr>
                <w:rFonts w:ascii="Arial" w:hAnsi="Arial" w:cs="Arial"/>
                <w:b/>
                <w:u w:val="single"/>
              </w:rPr>
              <w:t xml:space="preserve"> ten (10) </w:t>
            </w:r>
            <w:r w:rsidRPr="002F3F24">
              <w:rPr>
                <w:rFonts w:ascii="Arial" w:hAnsi="Arial" w:cs="Arial"/>
                <w:b/>
                <w:i/>
                <w:u w:val="single"/>
              </w:rPr>
              <w:t>working days</w:t>
            </w:r>
            <w:r w:rsidRPr="002F3F24">
              <w:rPr>
                <w:rFonts w:ascii="Arial" w:hAnsi="Arial" w:cs="Arial"/>
                <w:b/>
                <w:u w:val="single"/>
              </w:rPr>
              <w:t xml:space="preserve"> after the end of the </w:t>
            </w:r>
            <w:r w:rsidRPr="002F3F24">
              <w:rPr>
                <w:rFonts w:ascii="Arial" w:hAnsi="Arial" w:cs="Arial"/>
                <w:b/>
                <w:i/>
                <w:u w:val="single"/>
              </w:rPr>
              <w:t>billing period</w:t>
            </w:r>
            <w:r w:rsidRPr="002F3F24">
              <w:rPr>
                <w:rFonts w:ascii="Arial" w:hAnsi="Arial" w:cs="Arial"/>
                <w:b/>
                <w:u w:val="single"/>
              </w:rPr>
              <w:t>.</w:t>
            </w:r>
          </w:p>
        </w:tc>
        <w:tc>
          <w:tcPr>
            <w:tcW w:w="531" w:type="pct"/>
          </w:tcPr>
          <w:p w14:paraId="6295D462"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It is proposed that instead of a PEM Board Ratification, monthly MNM updates shall instead be provided.</w:t>
            </w:r>
          </w:p>
          <w:p w14:paraId="29019AA1" w14:textId="77777777" w:rsidR="0008008C" w:rsidRPr="002F3F24" w:rsidRDefault="0008008C" w:rsidP="0008008C">
            <w:pPr>
              <w:spacing w:after="0" w:line="276" w:lineRule="auto"/>
              <w:rPr>
                <w:rFonts w:ascii="Arial" w:hAnsi="Arial" w:cs="Arial"/>
                <w:bCs/>
                <w:color w:val="000000" w:themeColor="text1"/>
              </w:rPr>
            </w:pPr>
          </w:p>
          <w:p w14:paraId="3D95E2F6"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 xml:space="preserve">Currently with the Existing MMS, IEMOP updates </w:t>
            </w:r>
            <w:r w:rsidRPr="002F3F24">
              <w:rPr>
                <w:rFonts w:ascii="Arial" w:hAnsi="Arial" w:cs="Arial"/>
                <w:bCs/>
                <w:color w:val="000000" w:themeColor="text1"/>
              </w:rPr>
              <w:lastRenderedPageBreak/>
              <w:t>the MNM by grouping network changes in batches. But given the new features of the New MMS, IEMOP intends to update the MNM per network change, and as near-to-real-time as possible. Given the possible volume of such updates, it is proposed that all of them just be collated for a month, then be provided to the DOE, ERC, and PEM Board as the official summary report of MNM updates.</w:t>
            </w:r>
          </w:p>
        </w:tc>
        <w:tc>
          <w:tcPr>
            <w:tcW w:w="608" w:type="pct"/>
          </w:tcPr>
          <w:p w14:paraId="21407A52"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4AA930D9"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2E99D2AB"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40708A32"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43B7621F" w14:textId="38728911" w:rsidTr="0008008C">
        <w:trPr>
          <w:trHeight w:val="20"/>
        </w:trPr>
        <w:tc>
          <w:tcPr>
            <w:tcW w:w="405" w:type="pct"/>
          </w:tcPr>
          <w:p w14:paraId="7E4F6A7E" w14:textId="77777777" w:rsidR="0008008C" w:rsidRPr="002F3F24" w:rsidRDefault="0008008C" w:rsidP="0008008C">
            <w:pPr>
              <w:spacing w:after="0" w:line="276" w:lineRule="auto"/>
              <w:rPr>
                <w:rFonts w:ascii="Arial" w:hAnsi="Arial" w:cs="Arial"/>
                <w:bCs/>
              </w:rPr>
            </w:pPr>
            <w:permStart w:id="304888792" w:edGrp="everyone" w:colFirst="5" w:colLast="5"/>
            <w:permStart w:id="261247398" w:edGrp="everyone" w:colFirst="6" w:colLast="6"/>
            <w:permEnd w:id="637933546"/>
            <w:permEnd w:id="359496011"/>
            <w:r w:rsidRPr="002F3F24">
              <w:rPr>
                <w:rFonts w:ascii="Arial" w:hAnsi="Arial" w:cs="Arial"/>
                <w:bCs/>
              </w:rPr>
              <w:lastRenderedPageBreak/>
              <w:t>MNM Development Timetable</w:t>
            </w:r>
          </w:p>
        </w:tc>
        <w:tc>
          <w:tcPr>
            <w:tcW w:w="251" w:type="pct"/>
          </w:tcPr>
          <w:p w14:paraId="47B54FE5"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4.5.8</w:t>
            </w:r>
          </w:p>
        </w:tc>
        <w:tc>
          <w:tcPr>
            <w:tcW w:w="620" w:type="pct"/>
          </w:tcPr>
          <w:p w14:paraId="11C6E23B" w14:textId="77777777" w:rsidR="0008008C" w:rsidRDefault="0008008C" w:rsidP="0008008C">
            <w:pPr>
              <w:spacing w:after="0" w:line="276" w:lineRule="auto"/>
              <w:rPr>
                <w:rFonts w:ascii="Arial" w:hAnsi="Arial" w:cs="Arial"/>
                <w:bCs/>
              </w:rPr>
            </w:pPr>
            <w:r w:rsidRPr="002F3F24">
              <w:rPr>
                <w:rFonts w:ascii="Arial" w:hAnsi="Arial" w:cs="Arial"/>
                <w:bCs/>
              </w:rPr>
              <w:t>Additional Considerations in the MNM Development are as follows:</w:t>
            </w:r>
          </w:p>
          <w:p w14:paraId="15E1A357" w14:textId="77777777" w:rsidR="0008008C" w:rsidRPr="002F3F24" w:rsidRDefault="0008008C" w:rsidP="0008008C">
            <w:pPr>
              <w:spacing w:after="0" w:line="276" w:lineRule="auto"/>
              <w:rPr>
                <w:rFonts w:ascii="Arial" w:hAnsi="Arial" w:cs="Arial"/>
                <w:bCs/>
              </w:rPr>
            </w:pPr>
          </w:p>
          <w:p w14:paraId="0C43F309" w14:textId="77777777" w:rsidR="0008008C" w:rsidRPr="002F3F24" w:rsidRDefault="0008008C" w:rsidP="0008008C">
            <w:pPr>
              <w:spacing w:after="0" w:line="276" w:lineRule="auto"/>
              <w:rPr>
                <w:rFonts w:ascii="Arial" w:hAnsi="Arial" w:cs="Arial"/>
                <w:bCs/>
              </w:rPr>
            </w:pPr>
            <w:r w:rsidRPr="002F3F24">
              <w:rPr>
                <w:rFonts w:ascii="Arial" w:hAnsi="Arial" w:cs="Arial"/>
                <w:bCs/>
              </w:rPr>
              <w:t>a) Network Service Providers shall ensure that they provide ample information regarding their planned activities to the System Operator</w:t>
            </w:r>
          </w:p>
          <w:p w14:paraId="25CF5D1D" w14:textId="77777777" w:rsidR="0008008C" w:rsidRPr="002F3F24" w:rsidRDefault="0008008C" w:rsidP="0008008C">
            <w:pPr>
              <w:spacing w:after="0" w:line="276" w:lineRule="auto"/>
              <w:rPr>
                <w:rFonts w:ascii="Arial" w:hAnsi="Arial" w:cs="Arial"/>
                <w:bCs/>
              </w:rPr>
            </w:pPr>
            <w:r w:rsidRPr="002F3F24">
              <w:rPr>
                <w:rFonts w:ascii="Arial" w:hAnsi="Arial" w:cs="Arial"/>
                <w:bCs/>
              </w:rPr>
              <w:t>b) All planned activities should involve proper coordination between the Market Operator and the System Operator (including affected Trading Participants if necessary).</w:t>
            </w:r>
          </w:p>
          <w:p w14:paraId="1F33E7E5"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c) The target date of uploading (Day ‘D’) by the Market Operator may be moved further depending on justifiable reasons from either the Market Operator or the System Operator. In such cases, the </w:t>
            </w:r>
            <w:r w:rsidRPr="002F3F24">
              <w:rPr>
                <w:rFonts w:ascii="Arial" w:hAnsi="Arial" w:cs="Arial"/>
                <w:bCs/>
              </w:rPr>
              <w:lastRenderedPageBreak/>
              <w:t>Market Operator in coordination with the System Operator should decide on the new target date of uploading.</w:t>
            </w:r>
          </w:p>
          <w:p w14:paraId="2554052C" w14:textId="77777777" w:rsidR="0008008C" w:rsidRPr="002F3F24" w:rsidRDefault="0008008C" w:rsidP="0008008C">
            <w:pPr>
              <w:spacing w:after="0" w:line="276" w:lineRule="auto"/>
              <w:rPr>
                <w:rFonts w:ascii="Arial" w:hAnsi="Arial" w:cs="Arial"/>
                <w:bCs/>
              </w:rPr>
            </w:pPr>
            <w:r w:rsidRPr="002F3F24">
              <w:rPr>
                <w:rFonts w:ascii="Arial" w:hAnsi="Arial" w:cs="Arial"/>
                <w:bCs/>
              </w:rPr>
              <w:t>d) Should the target uploading of a new MNM issue be cancelled, and then other changes to the MNM were put into effect after its cancellation, the System Operator shall notify the Market Operator of its new scheduled energization date seven days prior.</w:t>
            </w:r>
          </w:p>
        </w:tc>
        <w:tc>
          <w:tcPr>
            <w:tcW w:w="772" w:type="pct"/>
          </w:tcPr>
          <w:p w14:paraId="23573FAE" w14:textId="77777777" w:rsidR="0008008C" w:rsidRDefault="0008008C" w:rsidP="0008008C">
            <w:pPr>
              <w:spacing w:after="0" w:line="276" w:lineRule="auto"/>
              <w:rPr>
                <w:rFonts w:ascii="Arial" w:hAnsi="Arial" w:cs="Arial"/>
                <w:bCs/>
              </w:rPr>
            </w:pPr>
            <w:r w:rsidRPr="002F3F24">
              <w:rPr>
                <w:rFonts w:ascii="Arial" w:hAnsi="Arial" w:cs="Arial"/>
                <w:bCs/>
              </w:rPr>
              <w:lastRenderedPageBreak/>
              <w:t>Additional Considerations in the MNM Development are as follows:</w:t>
            </w:r>
          </w:p>
          <w:p w14:paraId="6532AFC1" w14:textId="77777777" w:rsidR="0008008C" w:rsidRPr="002F3F24" w:rsidRDefault="0008008C" w:rsidP="0008008C">
            <w:pPr>
              <w:spacing w:after="0" w:line="276" w:lineRule="auto"/>
              <w:rPr>
                <w:rFonts w:ascii="Arial" w:hAnsi="Arial" w:cs="Arial"/>
                <w:bCs/>
              </w:rPr>
            </w:pPr>
          </w:p>
          <w:p w14:paraId="648D6C22" w14:textId="77777777" w:rsidR="0008008C" w:rsidRPr="002F3F24" w:rsidRDefault="0008008C" w:rsidP="0008008C">
            <w:pPr>
              <w:spacing w:after="0" w:line="276" w:lineRule="auto"/>
              <w:rPr>
                <w:rFonts w:ascii="Arial" w:hAnsi="Arial" w:cs="Arial"/>
                <w:bCs/>
              </w:rPr>
            </w:pPr>
            <w:r w:rsidRPr="002F3F24">
              <w:rPr>
                <w:rFonts w:ascii="Arial" w:hAnsi="Arial" w:cs="Arial"/>
                <w:bCs/>
              </w:rPr>
              <w:lastRenderedPageBreak/>
              <w:t>a) Network Service Providers shall ensure that they provide ample information regarding their planned activities to the System Operator</w:t>
            </w:r>
          </w:p>
          <w:p w14:paraId="207A3935" w14:textId="77777777" w:rsidR="0008008C" w:rsidRPr="002F3F24" w:rsidRDefault="0008008C" w:rsidP="0008008C">
            <w:pPr>
              <w:spacing w:after="0" w:line="276" w:lineRule="auto"/>
              <w:rPr>
                <w:rFonts w:ascii="Arial" w:hAnsi="Arial" w:cs="Arial"/>
                <w:bCs/>
              </w:rPr>
            </w:pPr>
            <w:r w:rsidRPr="002F3F24">
              <w:rPr>
                <w:rFonts w:ascii="Arial" w:hAnsi="Arial" w:cs="Arial"/>
                <w:bCs/>
              </w:rPr>
              <w:t>b) All planned activities should involve proper coordination between the Market Operator and the System Operator (including affected Trading Participants if necessary).</w:t>
            </w:r>
          </w:p>
          <w:p w14:paraId="0BF16C77"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c) The target date of </w:t>
            </w:r>
            <w:r w:rsidRPr="002F3F24">
              <w:rPr>
                <w:rFonts w:ascii="Arial" w:hAnsi="Arial" w:cs="Arial"/>
                <w:bCs/>
                <w:strike/>
              </w:rPr>
              <w:t>uploading</w:t>
            </w:r>
            <w:r w:rsidRPr="002F3F24">
              <w:rPr>
                <w:rFonts w:ascii="Arial" w:hAnsi="Arial" w:cs="Arial"/>
                <w:bCs/>
              </w:rPr>
              <w:t xml:space="preserve"> </w:t>
            </w:r>
            <w:r w:rsidRPr="002F3F24">
              <w:rPr>
                <w:rFonts w:ascii="Arial" w:hAnsi="Arial" w:cs="Arial"/>
                <w:b/>
                <w:u w:val="single"/>
              </w:rPr>
              <w:t>deployment</w:t>
            </w:r>
            <w:r w:rsidRPr="002F3F24">
              <w:rPr>
                <w:rFonts w:ascii="Arial" w:hAnsi="Arial" w:cs="Arial"/>
                <w:bCs/>
              </w:rPr>
              <w:t xml:space="preserve"> (Day ‘D’) by the Market Operator may be moved further depending on justifiable reasons from either the Market Operator or the System Operator. In such cases, the Market Operator in coordination with the System Operator should decide on the new target date of </w:t>
            </w:r>
            <w:r w:rsidRPr="002F3F24">
              <w:rPr>
                <w:rFonts w:ascii="Arial" w:hAnsi="Arial" w:cs="Arial"/>
                <w:bCs/>
                <w:strike/>
              </w:rPr>
              <w:t>uploading</w:t>
            </w:r>
            <w:r w:rsidRPr="002F3F24">
              <w:rPr>
                <w:rFonts w:ascii="Arial" w:hAnsi="Arial" w:cs="Arial"/>
                <w:bCs/>
              </w:rPr>
              <w:t xml:space="preserve"> </w:t>
            </w:r>
            <w:r w:rsidRPr="002F3F24">
              <w:rPr>
                <w:rFonts w:ascii="Arial" w:hAnsi="Arial" w:cs="Arial"/>
                <w:b/>
                <w:u w:val="single"/>
              </w:rPr>
              <w:t>deployment</w:t>
            </w:r>
            <w:r w:rsidRPr="002F3F24">
              <w:rPr>
                <w:rFonts w:ascii="Arial" w:hAnsi="Arial" w:cs="Arial"/>
                <w:bCs/>
              </w:rPr>
              <w:t>.</w:t>
            </w:r>
          </w:p>
          <w:p w14:paraId="47DACC46" w14:textId="77777777" w:rsidR="0008008C" w:rsidRPr="002F3F24" w:rsidRDefault="0008008C" w:rsidP="0008008C">
            <w:pPr>
              <w:spacing w:after="0" w:line="276" w:lineRule="auto"/>
              <w:contextualSpacing/>
              <w:rPr>
                <w:rFonts w:ascii="Arial" w:hAnsi="Arial" w:cs="Arial"/>
                <w:bCs/>
              </w:rPr>
            </w:pPr>
            <w:r w:rsidRPr="002F3F24">
              <w:rPr>
                <w:rFonts w:ascii="Arial" w:hAnsi="Arial" w:cs="Arial"/>
                <w:bCs/>
              </w:rPr>
              <w:t xml:space="preserve">d) Should the target </w:t>
            </w:r>
            <w:r w:rsidRPr="002F3F24">
              <w:rPr>
                <w:rFonts w:ascii="Arial" w:hAnsi="Arial" w:cs="Arial"/>
                <w:bCs/>
                <w:strike/>
              </w:rPr>
              <w:t>uploading</w:t>
            </w:r>
            <w:r w:rsidRPr="002F3F24">
              <w:rPr>
                <w:rFonts w:ascii="Arial" w:hAnsi="Arial" w:cs="Arial"/>
                <w:bCs/>
              </w:rPr>
              <w:t xml:space="preserve"> </w:t>
            </w:r>
            <w:r w:rsidRPr="002F3F24">
              <w:rPr>
                <w:rFonts w:ascii="Arial" w:hAnsi="Arial" w:cs="Arial"/>
                <w:b/>
                <w:u w:val="single"/>
              </w:rPr>
              <w:t>deployment</w:t>
            </w:r>
            <w:r w:rsidRPr="002F3F24">
              <w:rPr>
                <w:rFonts w:ascii="Arial" w:hAnsi="Arial" w:cs="Arial"/>
                <w:bCs/>
              </w:rPr>
              <w:t xml:space="preserve"> of an </w:t>
            </w:r>
            <w:r w:rsidRPr="002F3F24">
              <w:rPr>
                <w:rFonts w:ascii="Arial" w:hAnsi="Arial" w:cs="Arial"/>
                <w:bCs/>
                <w:strike/>
              </w:rPr>
              <w:t>new</w:t>
            </w:r>
            <w:r w:rsidRPr="002F3F24">
              <w:rPr>
                <w:rFonts w:ascii="Arial" w:hAnsi="Arial" w:cs="Arial"/>
                <w:bCs/>
              </w:rPr>
              <w:t xml:space="preserve"> MNM </w:t>
            </w:r>
            <w:r w:rsidRPr="002F3F24">
              <w:rPr>
                <w:rFonts w:ascii="Arial" w:hAnsi="Arial" w:cs="Arial"/>
                <w:b/>
                <w:u w:val="single"/>
              </w:rPr>
              <w:t>update</w:t>
            </w:r>
            <w:r w:rsidRPr="002F3F24">
              <w:rPr>
                <w:rFonts w:ascii="Arial" w:hAnsi="Arial" w:cs="Arial"/>
                <w:bCs/>
              </w:rPr>
              <w:t xml:space="preserve"> </w:t>
            </w:r>
            <w:r w:rsidRPr="002F3F24">
              <w:rPr>
                <w:rFonts w:ascii="Arial" w:hAnsi="Arial" w:cs="Arial"/>
                <w:bCs/>
                <w:strike/>
              </w:rPr>
              <w:t>issue</w:t>
            </w:r>
            <w:r w:rsidRPr="002F3F24">
              <w:rPr>
                <w:rFonts w:ascii="Arial" w:hAnsi="Arial" w:cs="Arial"/>
                <w:bCs/>
              </w:rPr>
              <w:t xml:space="preserve"> </w:t>
            </w:r>
            <w:r w:rsidRPr="002F3F24">
              <w:rPr>
                <w:rFonts w:ascii="Arial" w:hAnsi="Arial" w:cs="Arial"/>
                <w:bCs/>
              </w:rPr>
              <w:lastRenderedPageBreak/>
              <w:t xml:space="preserve">be cancelled, and then other </w:t>
            </w:r>
            <w:r w:rsidRPr="002F3F24">
              <w:rPr>
                <w:rFonts w:ascii="Arial" w:hAnsi="Arial" w:cs="Arial"/>
                <w:bCs/>
                <w:strike/>
              </w:rPr>
              <w:t>changes</w:t>
            </w:r>
            <w:r w:rsidRPr="002F3F24">
              <w:rPr>
                <w:rFonts w:ascii="Arial" w:hAnsi="Arial" w:cs="Arial"/>
                <w:bCs/>
              </w:rPr>
              <w:t xml:space="preserve"> </w:t>
            </w:r>
            <w:r w:rsidRPr="002F3F24">
              <w:rPr>
                <w:rFonts w:ascii="Arial" w:hAnsi="Arial" w:cs="Arial"/>
                <w:b/>
                <w:u w:val="single"/>
              </w:rPr>
              <w:t>updates</w:t>
            </w:r>
            <w:r w:rsidRPr="002F3F24">
              <w:rPr>
                <w:rFonts w:ascii="Arial" w:hAnsi="Arial" w:cs="Arial"/>
                <w:bCs/>
              </w:rPr>
              <w:t xml:space="preserve"> to the MNM were put into effect after its cancellation, the System Operator shall notify the Market Operator of its new scheduled energization date seven days prior.</w:t>
            </w:r>
          </w:p>
          <w:p w14:paraId="2FDB785D" w14:textId="77777777" w:rsidR="0008008C" w:rsidRPr="002F3F24" w:rsidRDefault="0008008C" w:rsidP="0008008C">
            <w:pPr>
              <w:spacing w:after="0" w:line="276" w:lineRule="auto"/>
              <w:contextualSpacing/>
              <w:rPr>
                <w:rFonts w:ascii="Arial" w:hAnsi="Arial" w:cs="Arial"/>
                <w:b/>
                <w:u w:val="single"/>
              </w:rPr>
            </w:pPr>
            <w:r w:rsidRPr="002F3F24">
              <w:rPr>
                <w:rFonts w:ascii="Arial" w:hAnsi="Arial" w:cs="Arial"/>
                <w:b/>
                <w:u w:val="single"/>
              </w:rPr>
              <w:t xml:space="preserve">e) In cases where urgent updates to the MNM are necessary, the </w:t>
            </w:r>
            <w:r w:rsidRPr="002F3F24">
              <w:rPr>
                <w:rFonts w:ascii="Arial" w:hAnsi="Arial" w:cs="Arial"/>
                <w:b/>
                <w:i/>
                <w:iCs/>
                <w:u w:val="single"/>
              </w:rPr>
              <w:t>Network Service Provider</w:t>
            </w:r>
            <w:r w:rsidRPr="002F3F24">
              <w:rPr>
                <w:rFonts w:ascii="Arial" w:hAnsi="Arial" w:cs="Arial"/>
                <w:b/>
                <w:u w:val="single"/>
              </w:rPr>
              <w:t xml:space="preserve"> or the </w:t>
            </w:r>
            <w:r w:rsidRPr="002F3F24">
              <w:rPr>
                <w:rFonts w:ascii="Arial" w:hAnsi="Arial" w:cs="Arial"/>
                <w:b/>
                <w:i/>
                <w:iCs/>
                <w:u w:val="single"/>
              </w:rPr>
              <w:t>System Operator</w:t>
            </w:r>
            <w:r w:rsidRPr="002F3F24">
              <w:rPr>
                <w:rFonts w:ascii="Arial" w:hAnsi="Arial" w:cs="Arial"/>
                <w:b/>
                <w:u w:val="single"/>
              </w:rPr>
              <w:t xml:space="preserve"> shall provide the necessary technical requirements to update the MNM at least two (2) </w:t>
            </w:r>
            <w:r>
              <w:rPr>
                <w:rFonts w:ascii="Arial" w:hAnsi="Arial" w:cs="Arial"/>
                <w:b/>
                <w:i/>
                <w:u w:val="single"/>
              </w:rPr>
              <w:t>working</w:t>
            </w:r>
            <w:r w:rsidRPr="002F3F24">
              <w:rPr>
                <w:rFonts w:ascii="Arial" w:hAnsi="Arial" w:cs="Arial"/>
                <w:b/>
                <w:i/>
                <w:u w:val="single"/>
              </w:rPr>
              <w:t xml:space="preserve"> days</w:t>
            </w:r>
            <w:r w:rsidRPr="002F3F24">
              <w:rPr>
                <w:rFonts w:ascii="Arial" w:hAnsi="Arial" w:cs="Arial"/>
                <w:b/>
                <w:u w:val="single"/>
              </w:rPr>
              <w:t xml:space="preserve"> prior to the target energization. Urgent updates do not include new </w:t>
            </w:r>
            <w:r w:rsidRPr="002F3F24">
              <w:rPr>
                <w:rFonts w:ascii="Arial" w:hAnsi="Arial" w:cs="Arial"/>
                <w:b/>
                <w:i/>
                <w:u w:val="single"/>
              </w:rPr>
              <w:t>market resources</w:t>
            </w:r>
            <w:r w:rsidRPr="002F3F24">
              <w:rPr>
                <w:rFonts w:ascii="Arial" w:hAnsi="Arial" w:cs="Arial"/>
                <w:b/>
                <w:u w:val="single"/>
              </w:rPr>
              <w:t>.</w:t>
            </w:r>
          </w:p>
        </w:tc>
        <w:tc>
          <w:tcPr>
            <w:tcW w:w="531" w:type="pct"/>
          </w:tcPr>
          <w:p w14:paraId="11A566F2"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Revised “uploading” to “deployment”.</w:t>
            </w:r>
          </w:p>
          <w:p w14:paraId="116B1F9E" w14:textId="77777777" w:rsidR="0008008C" w:rsidRPr="002F3F24" w:rsidRDefault="0008008C" w:rsidP="0008008C">
            <w:pPr>
              <w:spacing w:after="0" w:line="276" w:lineRule="auto"/>
              <w:rPr>
                <w:rFonts w:ascii="Arial" w:hAnsi="Arial" w:cs="Arial"/>
                <w:bCs/>
                <w:color w:val="000000" w:themeColor="text1"/>
              </w:rPr>
            </w:pPr>
          </w:p>
          <w:p w14:paraId="55A8B1BC"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Add provision to allow “urgent MNM updates”.</w:t>
            </w:r>
          </w:p>
        </w:tc>
        <w:tc>
          <w:tcPr>
            <w:tcW w:w="608" w:type="pct"/>
          </w:tcPr>
          <w:p w14:paraId="64DDB033"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0A26E3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7F094A0B"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1D01100B"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7CF805C1" w14:textId="4CD138AF" w:rsidTr="0008008C">
        <w:trPr>
          <w:trHeight w:val="20"/>
        </w:trPr>
        <w:tc>
          <w:tcPr>
            <w:tcW w:w="405" w:type="pct"/>
          </w:tcPr>
          <w:p w14:paraId="6D3C1D85" w14:textId="77777777" w:rsidR="0008008C" w:rsidRPr="002F3F24" w:rsidRDefault="0008008C" w:rsidP="0008008C">
            <w:pPr>
              <w:spacing w:after="0" w:line="276" w:lineRule="auto"/>
              <w:rPr>
                <w:rFonts w:ascii="Arial" w:hAnsi="Arial" w:cs="Arial"/>
                <w:bCs/>
              </w:rPr>
            </w:pPr>
            <w:permStart w:id="1999569685" w:edGrp="everyone" w:colFirst="5" w:colLast="5"/>
            <w:permStart w:id="1606748532" w:edGrp="everyone" w:colFirst="6" w:colLast="6"/>
            <w:permEnd w:id="304888792"/>
            <w:permEnd w:id="261247398"/>
            <w:r w:rsidRPr="002F3F24">
              <w:rPr>
                <w:rFonts w:ascii="Arial" w:hAnsi="Arial" w:cs="Arial"/>
                <w:bCs/>
              </w:rPr>
              <w:lastRenderedPageBreak/>
              <w:t>Alterations to the Market Network Model</w:t>
            </w:r>
          </w:p>
        </w:tc>
        <w:tc>
          <w:tcPr>
            <w:tcW w:w="251" w:type="pct"/>
          </w:tcPr>
          <w:p w14:paraId="3645647D"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5.1</w:t>
            </w:r>
          </w:p>
        </w:tc>
        <w:tc>
          <w:tcPr>
            <w:tcW w:w="620" w:type="pct"/>
          </w:tcPr>
          <w:p w14:paraId="1F2CDBEA" w14:textId="77777777" w:rsidR="0008008C" w:rsidRPr="002F3F24" w:rsidRDefault="0008008C" w:rsidP="0008008C">
            <w:pPr>
              <w:spacing w:after="0" w:line="276" w:lineRule="auto"/>
              <w:rPr>
                <w:rFonts w:ascii="Arial" w:hAnsi="Arial" w:cs="Arial"/>
                <w:bCs/>
              </w:rPr>
            </w:pPr>
            <w:r w:rsidRPr="002F3F24">
              <w:rPr>
                <w:rFonts w:ascii="Arial" w:hAnsi="Arial" w:cs="Arial"/>
                <w:bCs/>
              </w:rPr>
              <w:t>REAL-TIME MNM CONFIGURATION</w:t>
            </w:r>
          </w:p>
        </w:tc>
        <w:tc>
          <w:tcPr>
            <w:tcW w:w="772" w:type="pct"/>
          </w:tcPr>
          <w:p w14:paraId="16FD64F2" w14:textId="77777777" w:rsidR="0008008C" w:rsidRPr="002F3F24" w:rsidRDefault="0008008C" w:rsidP="0008008C">
            <w:pPr>
              <w:spacing w:after="0" w:line="276" w:lineRule="auto"/>
              <w:contextualSpacing/>
              <w:rPr>
                <w:rFonts w:ascii="Arial" w:hAnsi="Arial" w:cs="Arial"/>
                <w:b/>
                <w:u w:val="single"/>
              </w:rPr>
            </w:pPr>
            <w:r w:rsidRPr="002F3F24">
              <w:rPr>
                <w:rFonts w:ascii="Arial" w:hAnsi="Arial" w:cs="Arial"/>
                <w:bCs/>
                <w:strike/>
              </w:rPr>
              <w:t xml:space="preserve">REAL-TIME MNM CONFIGURATION </w:t>
            </w:r>
            <w:r w:rsidRPr="002F3F24">
              <w:rPr>
                <w:rFonts w:ascii="Arial" w:hAnsi="Arial" w:cs="Arial"/>
                <w:b/>
                <w:u w:val="single"/>
              </w:rPr>
              <w:t>DYNAMISM OF MNM USING REAL-TIME DATA</w:t>
            </w:r>
          </w:p>
        </w:tc>
        <w:tc>
          <w:tcPr>
            <w:tcW w:w="531" w:type="pct"/>
          </w:tcPr>
          <w:p w14:paraId="12164F97"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Revised for clarity</w:t>
            </w:r>
          </w:p>
        </w:tc>
        <w:tc>
          <w:tcPr>
            <w:tcW w:w="608" w:type="pct"/>
          </w:tcPr>
          <w:p w14:paraId="2D39700A"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CDC070C"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6CBE3546"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11785E61"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5A5A899F" w14:textId="51C969AE" w:rsidTr="0008008C">
        <w:trPr>
          <w:trHeight w:val="20"/>
        </w:trPr>
        <w:tc>
          <w:tcPr>
            <w:tcW w:w="405" w:type="pct"/>
          </w:tcPr>
          <w:p w14:paraId="5201BC44" w14:textId="77777777" w:rsidR="0008008C" w:rsidRPr="002F3F24" w:rsidRDefault="0008008C" w:rsidP="0008008C">
            <w:pPr>
              <w:spacing w:after="0" w:line="276" w:lineRule="auto"/>
              <w:rPr>
                <w:rFonts w:ascii="Arial" w:hAnsi="Arial" w:cs="Arial"/>
                <w:bCs/>
              </w:rPr>
            </w:pPr>
            <w:permStart w:id="1364941591" w:edGrp="everyone" w:colFirst="5" w:colLast="5"/>
            <w:permStart w:id="118908030" w:edGrp="everyone" w:colFirst="6" w:colLast="6"/>
            <w:permEnd w:id="1999569685"/>
            <w:permEnd w:id="1606748532"/>
            <w:r w:rsidRPr="002F3F24">
              <w:rPr>
                <w:rFonts w:ascii="Arial" w:hAnsi="Arial" w:cs="Arial"/>
                <w:bCs/>
              </w:rPr>
              <w:t>Alterations to the Market Network Model</w:t>
            </w:r>
          </w:p>
        </w:tc>
        <w:tc>
          <w:tcPr>
            <w:tcW w:w="251" w:type="pct"/>
          </w:tcPr>
          <w:p w14:paraId="27A05FFC"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5.1.1</w:t>
            </w:r>
          </w:p>
        </w:tc>
        <w:tc>
          <w:tcPr>
            <w:tcW w:w="620" w:type="pct"/>
          </w:tcPr>
          <w:p w14:paraId="4E8F13DF"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Real time reconfiguration refers to any changes in the MNM reconfiguration </w:t>
            </w:r>
            <w:r w:rsidRPr="002F3F24">
              <w:rPr>
                <w:rFonts w:ascii="Arial" w:hAnsi="Arial" w:cs="Arial"/>
                <w:bCs/>
              </w:rPr>
              <w:lastRenderedPageBreak/>
              <w:t>of any part of the transmission system that may affect the dispatch within any trading interval. These revisions shall be made automatically to the MNM based on the inputs and data provided by the System Operator through the EMS. This shall include, but may not be limited to, the following:</w:t>
            </w:r>
          </w:p>
          <w:p w14:paraId="61FA3D3B" w14:textId="77777777" w:rsidR="0008008C" w:rsidRPr="002F3F24" w:rsidRDefault="0008008C" w:rsidP="0008008C">
            <w:pPr>
              <w:spacing w:after="0" w:line="276" w:lineRule="auto"/>
              <w:rPr>
                <w:rFonts w:ascii="Arial" w:hAnsi="Arial" w:cs="Arial"/>
                <w:bCs/>
              </w:rPr>
            </w:pPr>
            <w:r w:rsidRPr="002F3F24">
              <w:rPr>
                <w:rFonts w:ascii="Arial" w:hAnsi="Arial" w:cs="Arial"/>
                <w:bCs/>
              </w:rPr>
              <w:t>a)</w:t>
            </w:r>
            <w:r w:rsidRPr="002F3F24">
              <w:rPr>
                <w:rFonts w:ascii="Arial" w:hAnsi="Arial" w:cs="Arial"/>
                <w:bCs/>
              </w:rPr>
              <w:tab/>
              <w:t>Change in Transmission and Sub-transmission Network topology;</w:t>
            </w:r>
          </w:p>
          <w:p w14:paraId="580BFDDD" w14:textId="77777777" w:rsidR="0008008C" w:rsidRPr="002F3F24" w:rsidRDefault="0008008C" w:rsidP="0008008C">
            <w:pPr>
              <w:spacing w:after="0" w:line="276" w:lineRule="auto"/>
              <w:rPr>
                <w:rFonts w:ascii="Arial" w:hAnsi="Arial" w:cs="Arial"/>
                <w:bCs/>
              </w:rPr>
            </w:pPr>
            <w:r w:rsidRPr="002F3F24">
              <w:rPr>
                <w:rFonts w:ascii="Arial" w:hAnsi="Arial" w:cs="Arial"/>
                <w:bCs/>
              </w:rPr>
              <w:t>b)</w:t>
            </w:r>
            <w:r w:rsidRPr="002F3F24">
              <w:rPr>
                <w:rFonts w:ascii="Arial" w:hAnsi="Arial" w:cs="Arial"/>
                <w:bCs/>
              </w:rPr>
              <w:tab/>
              <w:t>Line, Generator and Customer Load outage; and</w:t>
            </w:r>
          </w:p>
          <w:p w14:paraId="5F16E3AC" w14:textId="77777777" w:rsidR="0008008C" w:rsidRPr="002F3F24" w:rsidRDefault="0008008C" w:rsidP="0008008C">
            <w:pPr>
              <w:spacing w:after="0" w:line="276" w:lineRule="auto"/>
              <w:rPr>
                <w:rFonts w:ascii="Arial" w:hAnsi="Arial" w:cs="Arial"/>
                <w:bCs/>
              </w:rPr>
            </w:pPr>
            <w:r w:rsidRPr="002F3F24">
              <w:rPr>
                <w:rFonts w:ascii="Arial" w:hAnsi="Arial" w:cs="Arial"/>
                <w:bCs/>
              </w:rPr>
              <w:t>c)</w:t>
            </w:r>
            <w:r w:rsidRPr="002F3F24">
              <w:rPr>
                <w:rFonts w:ascii="Arial" w:hAnsi="Arial" w:cs="Arial"/>
                <w:bCs/>
              </w:rPr>
              <w:tab/>
              <w:t xml:space="preserve">Reconfiguration as initiated by the System Operator or the Network Service </w:t>
            </w:r>
            <w:r w:rsidRPr="002F3F24">
              <w:rPr>
                <w:rFonts w:ascii="Arial" w:hAnsi="Arial" w:cs="Arial"/>
                <w:bCs/>
              </w:rPr>
              <w:lastRenderedPageBreak/>
              <w:t>Providers to maintain system security and reliability.</w:t>
            </w:r>
          </w:p>
        </w:tc>
        <w:tc>
          <w:tcPr>
            <w:tcW w:w="772" w:type="pct"/>
          </w:tcPr>
          <w:p w14:paraId="0C2915E7" w14:textId="77777777" w:rsidR="0008008C" w:rsidRPr="002F3F24" w:rsidRDefault="0008008C" w:rsidP="0008008C">
            <w:pPr>
              <w:spacing w:after="0" w:line="276" w:lineRule="auto"/>
              <w:rPr>
                <w:rFonts w:ascii="Arial" w:hAnsi="Arial" w:cs="Arial"/>
                <w:bCs/>
              </w:rPr>
            </w:pPr>
            <w:r w:rsidRPr="002F3F24">
              <w:rPr>
                <w:rFonts w:ascii="Arial" w:hAnsi="Arial" w:cs="Arial"/>
                <w:bCs/>
                <w:strike/>
              </w:rPr>
              <w:lastRenderedPageBreak/>
              <w:t xml:space="preserve">Real time reconfiguration refers to any changes in the MNM reconfiguration of any part of the </w:t>
            </w:r>
            <w:r w:rsidRPr="002F3F24">
              <w:rPr>
                <w:rFonts w:ascii="Arial" w:hAnsi="Arial" w:cs="Arial"/>
                <w:bCs/>
                <w:strike/>
              </w:rPr>
              <w:lastRenderedPageBreak/>
              <w:t>transmission system that may affect the dispatch within any trading interval.</w:t>
            </w:r>
            <w:r w:rsidRPr="002F3F24">
              <w:rPr>
                <w:rFonts w:ascii="Arial" w:hAnsi="Arial" w:cs="Arial"/>
                <w:bCs/>
              </w:rPr>
              <w:t xml:space="preserve"> </w:t>
            </w:r>
            <w:r w:rsidRPr="002F3F24">
              <w:rPr>
                <w:rFonts w:ascii="Arial" w:hAnsi="Arial" w:cs="Arial"/>
                <w:b/>
                <w:u w:val="single"/>
              </w:rPr>
              <w:t>The static power system model of the MNM</w:t>
            </w:r>
            <w:r w:rsidRPr="002F3F24">
              <w:rPr>
                <w:rFonts w:ascii="Arial" w:hAnsi="Arial" w:cs="Arial"/>
                <w:b/>
              </w:rPr>
              <w:t xml:space="preserve"> </w:t>
            </w:r>
            <w:r w:rsidRPr="002F3F24">
              <w:rPr>
                <w:rFonts w:ascii="Arial" w:hAnsi="Arial" w:cs="Arial"/>
                <w:bCs/>
                <w:strike/>
              </w:rPr>
              <w:t>These revisions</w:t>
            </w:r>
            <w:r w:rsidRPr="002F3F24">
              <w:rPr>
                <w:rFonts w:ascii="Arial" w:hAnsi="Arial" w:cs="Arial"/>
                <w:bCs/>
              </w:rPr>
              <w:t xml:space="preserve"> shall be </w:t>
            </w:r>
            <w:r w:rsidRPr="002F3F24">
              <w:rPr>
                <w:rFonts w:ascii="Arial" w:hAnsi="Arial" w:cs="Arial"/>
                <w:bCs/>
                <w:strike/>
              </w:rPr>
              <w:t>made automatically</w:t>
            </w:r>
            <w:r w:rsidRPr="002F3F24">
              <w:rPr>
                <w:rFonts w:ascii="Arial" w:hAnsi="Arial" w:cs="Arial"/>
                <w:bCs/>
              </w:rPr>
              <w:t xml:space="preserve"> </w:t>
            </w:r>
            <w:r w:rsidRPr="002F3F24">
              <w:rPr>
                <w:rFonts w:ascii="Arial" w:hAnsi="Arial" w:cs="Arial"/>
                <w:b/>
                <w:u w:val="single"/>
              </w:rPr>
              <w:t>dynamically updated</w:t>
            </w:r>
            <w:r w:rsidRPr="002F3F24">
              <w:rPr>
                <w:rFonts w:ascii="Arial" w:hAnsi="Arial" w:cs="Arial"/>
                <w:bCs/>
              </w:rPr>
              <w:t xml:space="preserve"> </w:t>
            </w:r>
            <w:r w:rsidRPr="002F3F24">
              <w:rPr>
                <w:rFonts w:ascii="Arial" w:hAnsi="Arial" w:cs="Arial"/>
                <w:bCs/>
                <w:strike/>
              </w:rPr>
              <w:t>to the MNM</w:t>
            </w:r>
            <w:r w:rsidRPr="002F3F24">
              <w:rPr>
                <w:rFonts w:ascii="Arial" w:hAnsi="Arial" w:cs="Arial"/>
                <w:bCs/>
              </w:rPr>
              <w:t xml:space="preserve"> based on the inputs and data provided by the System Operator </w:t>
            </w:r>
            <w:r w:rsidRPr="002F3F24">
              <w:rPr>
                <w:rFonts w:ascii="Arial" w:hAnsi="Arial" w:cs="Arial"/>
                <w:bCs/>
                <w:strike/>
              </w:rPr>
              <w:t>through the EMS</w:t>
            </w:r>
            <w:r w:rsidRPr="002F3F24">
              <w:rPr>
                <w:rFonts w:ascii="Arial" w:hAnsi="Arial" w:cs="Arial"/>
                <w:bCs/>
              </w:rPr>
              <w:t>. This shall include, but may not be limited to, the following:</w:t>
            </w:r>
          </w:p>
          <w:p w14:paraId="1F39FF49" w14:textId="77777777" w:rsidR="0008008C" w:rsidRPr="00B52A9E" w:rsidRDefault="0008008C" w:rsidP="0008008C">
            <w:pPr>
              <w:spacing w:after="0" w:line="276" w:lineRule="auto"/>
              <w:rPr>
                <w:rFonts w:ascii="Arial" w:hAnsi="Arial" w:cs="Arial"/>
                <w:b/>
                <w:u w:val="single"/>
              </w:rPr>
            </w:pPr>
            <w:r w:rsidRPr="002F3F24">
              <w:rPr>
                <w:rFonts w:ascii="Arial" w:hAnsi="Arial" w:cs="Arial"/>
                <w:bCs/>
              </w:rPr>
              <w:t xml:space="preserve">a) Change in Transmission and Sub-transmission Network topology </w:t>
            </w:r>
            <w:r w:rsidRPr="002F3F24">
              <w:rPr>
                <w:rFonts w:ascii="Arial" w:hAnsi="Arial" w:cs="Arial"/>
                <w:b/>
                <w:u w:val="single"/>
              </w:rPr>
              <w:t>with reference to real-time status of breakers and disconnect switches</w:t>
            </w:r>
            <w:r w:rsidRPr="002F3F24">
              <w:rPr>
                <w:rFonts w:ascii="Arial" w:hAnsi="Arial" w:cs="Arial"/>
                <w:bCs/>
              </w:rPr>
              <w:t>;</w:t>
            </w:r>
            <w:r>
              <w:rPr>
                <w:rFonts w:ascii="Arial" w:hAnsi="Arial" w:cs="Arial"/>
                <w:bCs/>
              </w:rPr>
              <w:t xml:space="preserve"> </w:t>
            </w:r>
            <w:r>
              <w:rPr>
                <w:rFonts w:ascii="Arial" w:hAnsi="Arial" w:cs="Arial"/>
                <w:b/>
                <w:u w:val="single"/>
              </w:rPr>
              <w:t>and</w:t>
            </w:r>
          </w:p>
          <w:p w14:paraId="0F03481F" w14:textId="77777777" w:rsidR="0008008C" w:rsidRPr="002F3F24" w:rsidRDefault="0008008C" w:rsidP="0008008C">
            <w:pPr>
              <w:spacing w:after="0" w:line="276" w:lineRule="auto"/>
              <w:rPr>
                <w:rFonts w:ascii="Arial" w:hAnsi="Arial" w:cs="Arial"/>
                <w:bCs/>
                <w:strike/>
              </w:rPr>
            </w:pPr>
            <w:r w:rsidRPr="002F3F24">
              <w:rPr>
                <w:rFonts w:ascii="Arial" w:hAnsi="Arial" w:cs="Arial"/>
                <w:bCs/>
              </w:rPr>
              <w:t xml:space="preserve">b) </w:t>
            </w:r>
            <w:r w:rsidRPr="002F3F24">
              <w:rPr>
                <w:rFonts w:ascii="Arial" w:hAnsi="Arial" w:cs="Arial"/>
                <w:b/>
                <w:u w:val="single"/>
              </w:rPr>
              <w:t>Scheduled outages of power system equipment (e.g.</w:t>
            </w:r>
            <w:r w:rsidRPr="002F3F24">
              <w:rPr>
                <w:rFonts w:ascii="Arial" w:hAnsi="Arial" w:cs="Arial"/>
                <w:b/>
              </w:rPr>
              <w:t xml:space="preserve"> </w:t>
            </w:r>
            <w:r w:rsidRPr="002F3F24">
              <w:rPr>
                <w:rFonts w:ascii="Arial" w:hAnsi="Arial" w:cs="Arial"/>
                <w:bCs/>
              </w:rPr>
              <w:t>Line</w:t>
            </w:r>
            <w:r w:rsidRPr="002F3F24">
              <w:rPr>
                <w:rFonts w:ascii="Arial" w:hAnsi="Arial" w:cs="Arial"/>
                <w:b/>
                <w:u w:val="single"/>
              </w:rPr>
              <w:t>s</w:t>
            </w:r>
            <w:r w:rsidRPr="002F3F24">
              <w:rPr>
                <w:rFonts w:ascii="Arial" w:hAnsi="Arial" w:cs="Arial"/>
                <w:bCs/>
                <w:u w:val="single"/>
              </w:rPr>
              <w:t xml:space="preserve">, </w:t>
            </w:r>
            <w:r w:rsidRPr="002F3F24">
              <w:rPr>
                <w:rFonts w:ascii="Arial" w:hAnsi="Arial" w:cs="Arial"/>
                <w:b/>
                <w:u w:val="single"/>
              </w:rPr>
              <w:t>Power Transformers,</w:t>
            </w:r>
            <w:r w:rsidRPr="002F3F24">
              <w:rPr>
                <w:rFonts w:ascii="Arial" w:hAnsi="Arial" w:cs="Arial"/>
                <w:bCs/>
                <w:u w:val="single"/>
              </w:rPr>
              <w:t xml:space="preserve"> </w:t>
            </w:r>
            <w:r w:rsidRPr="002F3F24">
              <w:rPr>
                <w:rFonts w:ascii="Arial" w:hAnsi="Arial" w:cs="Arial"/>
                <w:b/>
                <w:u w:val="single"/>
              </w:rPr>
              <w:t>HVDC Links,</w:t>
            </w:r>
            <w:r w:rsidRPr="002F3F24">
              <w:rPr>
                <w:rFonts w:ascii="Arial" w:hAnsi="Arial" w:cs="Arial"/>
                <w:bCs/>
                <w:u w:val="single"/>
              </w:rPr>
              <w:t xml:space="preserve"> </w:t>
            </w:r>
            <w:r w:rsidRPr="002F3F24">
              <w:rPr>
                <w:rFonts w:ascii="Arial" w:hAnsi="Arial" w:cs="Arial"/>
                <w:bCs/>
              </w:rPr>
              <w:t>Generator</w:t>
            </w:r>
            <w:r w:rsidRPr="002F3F24">
              <w:rPr>
                <w:rFonts w:ascii="Arial" w:hAnsi="Arial" w:cs="Arial"/>
                <w:b/>
                <w:u w:val="single"/>
              </w:rPr>
              <w:t>s</w:t>
            </w:r>
            <w:r w:rsidRPr="002F3F24">
              <w:rPr>
                <w:rFonts w:ascii="Arial" w:hAnsi="Arial" w:cs="Arial"/>
                <w:bCs/>
              </w:rPr>
              <w:t>, and Customer Load</w:t>
            </w:r>
            <w:r w:rsidRPr="002F3F24">
              <w:rPr>
                <w:rFonts w:ascii="Arial" w:hAnsi="Arial" w:cs="Arial"/>
                <w:b/>
                <w:u w:val="single"/>
              </w:rPr>
              <w:t>s</w:t>
            </w:r>
            <w:r w:rsidRPr="002F3F24">
              <w:rPr>
                <w:rFonts w:ascii="Arial" w:hAnsi="Arial" w:cs="Arial"/>
                <w:bCs/>
              </w:rPr>
              <w:t xml:space="preserve"> outage</w:t>
            </w:r>
            <w:r w:rsidRPr="002F3F24">
              <w:rPr>
                <w:rFonts w:ascii="Arial" w:hAnsi="Arial" w:cs="Arial"/>
                <w:b/>
              </w:rPr>
              <w:t>)</w:t>
            </w:r>
            <w:r w:rsidRPr="002F3F24">
              <w:rPr>
                <w:rFonts w:ascii="Arial" w:hAnsi="Arial" w:cs="Arial"/>
                <w:bCs/>
              </w:rPr>
              <w:t xml:space="preserve">; </w:t>
            </w:r>
            <w:r w:rsidRPr="002F3F24">
              <w:rPr>
                <w:rFonts w:ascii="Arial" w:hAnsi="Arial" w:cs="Arial"/>
                <w:bCs/>
                <w:strike/>
              </w:rPr>
              <w:t>and</w:t>
            </w:r>
          </w:p>
          <w:p w14:paraId="0BF2945F" w14:textId="77777777" w:rsidR="0008008C" w:rsidRPr="002F3F24" w:rsidRDefault="0008008C" w:rsidP="0008008C">
            <w:pPr>
              <w:spacing w:after="0" w:line="276" w:lineRule="auto"/>
              <w:contextualSpacing/>
              <w:rPr>
                <w:rFonts w:ascii="Arial" w:hAnsi="Arial" w:cs="Arial"/>
                <w:b/>
                <w:u w:val="single"/>
              </w:rPr>
            </w:pPr>
            <w:r w:rsidRPr="002F3F24">
              <w:rPr>
                <w:rFonts w:ascii="Arial" w:hAnsi="Arial" w:cs="Arial"/>
                <w:bCs/>
                <w:strike/>
              </w:rPr>
              <w:t xml:space="preserve">c) Reconfiguration as initiated by the System Operator or the Network </w:t>
            </w:r>
            <w:r w:rsidRPr="002F3F24">
              <w:rPr>
                <w:rFonts w:ascii="Arial" w:hAnsi="Arial" w:cs="Arial"/>
                <w:bCs/>
                <w:strike/>
              </w:rPr>
              <w:lastRenderedPageBreak/>
              <w:t>Service Providers to maintain system security and reliability.</w:t>
            </w:r>
          </w:p>
        </w:tc>
        <w:tc>
          <w:tcPr>
            <w:tcW w:w="531" w:type="pct"/>
          </w:tcPr>
          <w:p w14:paraId="7432C272"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 xml:space="preserve">Revised for clarity. Also removed source of “EMS” since </w:t>
            </w:r>
            <w:r w:rsidRPr="002F3F24">
              <w:rPr>
                <w:rFonts w:ascii="Arial" w:hAnsi="Arial" w:cs="Arial"/>
                <w:bCs/>
                <w:color w:val="000000" w:themeColor="text1"/>
              </w:rPr>
              <w:lastRenderedPageBreak/>
              <w:t>inputs from SO are provided through their different platforms. To add, item (c) is not part of the real-time update.</w:t>
            </w:r>
          </w:p>
        </w:tc>
        <w:tc>
          <w:tcPr>
            <w:tcW w:w="608" w:type="pct"/>
          </w:tcPr>
          <w:p w14:paraId="0A1ABB38"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68FB2821"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46445ABD"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36E82C20"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6A5BA539" w14:textId="03F1A165" w:rsidTr="0008008C">
        <w:trPr>
          <w:trHeight w:val="20"/>
        </w:trPr>
        <w:tc>
          <w:tcPr>
            <w:tcW w:w="405" w:type="pct"/>
          </w:tcPr>
          <w:p w14:paraId="5E5E7C7D" w14:textId="77777777" w:rsidR="0008008C" w:rsidRPr="002F3F24" w:rsidRDefault="0008008C" w:rsidP="0008008C">
            <w:pPr>
              <w:spacing w:after="0" w:line="276" w:lineRule="auto"/>
              <w:rPr>
                <w:rFonts w:ascii="Arial" w:hAnsi="Arial" w:cs="Arial"/>
                <w:bCs/>
              </w:rPr>
            </w:pPr>
            <w:permStart w:id="1277589700" w:edGrp="everyone" w:colFirst="5" w:colLast="5"/>
            <w:permStart w:id="2021725875" w:edGrp="everyone" w:colFirst="6" w:colLast="6"/>
            <w:permEnd w:id="1364941591"/>
            <w:permEnd w:id="118908030"/>
            <w:r w:rsidRPr="002F3F24">
              <w:rPr>
                <w:rFonts w:ascii="Arial" w:hAnsi="Arial" w:cs="Arial"/>
                <w:bCs/>
              </w:rPr>
              <w:lastRenderedPageBreak/>
              <w:t>Alterations to the Market Network Model</w:t>
            </w:r>
          </w:p>
        </w:tc>
        <w:tc>
          <w:tcPr>
            <w:tcW w:w="251" w:type="pct"/>
          </w:tcPr>
          <w:p w14:paraId="69DABE8B"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5.2</w:t>
            </w:r>
          </w:p>
        </w:tc>
        <w:tc>
          <w:tcPr>
            <w:tcW w:w="620" w:type="pct"/>
          </w:tcPr>
          <w:p w14:paraId="07CCD35C" w14:textId="77777777" w:rsidR="0008008C" w:rsidRPr="002F3F24" w:rsidRDefault="0008008C" w:rsidP="0008008C">
            <w:pPr>
              <w:spacing w:after="0" w:line="276" w:lineRule="auto"/>
              <w:rPr>
                <w:rFonts w:ascii="Arial" w:hAnsi="Arial" w:cs="Arial"/>
                <w:bCs/>
              </w:rPr>
            </w:pPr>
            <w:r w:rsidRPr="002F3F24">
              <w:rPr>
                <w:rFonts w:ascii="Arial" w:hAnsi="Arial" w:cs="Arial"/>
                <w:bCs/>
              </w:rPr>
              <w:t>NETWORK DEVELOPMENT</w:t>
            </w:r>
          </w:p>
        </w:tc>
        <w:tc>
          <w:tcPr>
            <w:tcW w:w="772" w:type="pct"/>
          </w:tcPr>
          <w:p w14:paraId="57D5235F"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NETWORK</w:t>
            </w:r>
            <w:r w:rsidRPr="002F3F24">
              <w:rPr>
                <w:rFonts w:ascii="Arial" w:hAnsi="Arial" w:cs="Arial"/>
                <w:bCs/>
              </w:rPr>
              <w:t xml:space="preserve"> DEVELOPMENT OF UPDATES TO THE MNM</w:t>
            </w:r>
          </w:p>
        </w:tc>
        <w:tc>
          <w:tcPr>
            <w:tcW w:w="531" w:type="pct"/>
          </w:tcPr>
          <w:p w14:paraId="26BAE122"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Revised for clarity.</w:t>
            </w:r>
          </w:p>
        </w:tc>
        <w:tc>
          <w:tcPr>
            <w:tcW w:w="608" w:type="pct"/>
          </w:tcPr>
          <w:p w14:paraId="4414AEE8"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47E70D86"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5BC85C8B"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67C94408"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3895427D" w14:textId="2F43C46B" w:rsidTr="0008008C">
        <w:trPr>
          <w:trHeight w:val="20"/>
        </w:trPr>
        <w:tc>
          <w:tcPr>
            <w:tcW w:w="405" w:type="pct"/>
          </w:tcPr>
          <w:p w14:paraId="58DE6DAC" w14:textId="77777777" w:rsidR="0008008C" w:rsidRPr="002F3F24" w:rsidRDefault="0008008C" w:rsidP="0008008C">
            <w:pPr>
              <w:spacing w:after="0" w:line="276" w:lineRule="auto"/>
              <w:rPr>
                <w:rFonts w:ascii="Arial" w:hAnsi="Arial" w:cs="Arial"/>
                <w:bCs/>
              </w:rPr>
            </w:pPr>
            <w:permStart w:id="1178021668" w:edGrp="everyone" w:colFirst="5" w:colLast="5"/>
            <w:permStart w:id="125331556" w:edGrp="everyone" w:colFirst="6" w:colLast="6"/>
            <w:permEnd w:id="1277589700"/>
            <w:permEnd w:id="2021725875"/>
            <w:r w:rsidRPr="002F3F24">
              <w:rPr>
                <w:rFonts w:ascii="Arial" w:hAnsi="Arial" w:cs="Arial"/>
                <w:bCs/>
              </w:rPr>
              <w:t>Network Development</w:t>
            </w:r>
          </w:p>
        </w:tc>
        <w:tc>
          <w:tcPr>
            <w:tcW w:w="251" w:type="pct"/>
          </w:tcPr>
          <w:p w14:paraId="682243E3"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5.2.1</w:t>
            </w:r>
          </w:p>
        </w:tc>
        <w:tc>
          <w:tcPr>
            <w:tcW w:w="620" w:type="pct"/>
          </w:tcPr>
          <w:p w14:paraId="05934498" w14:textId="77777777" w:rsidR="0008008C" w:rsidRPr="002F3F24" w:rsidRDefault="0008008C" w:rsidP="0008008C">
            <w:pPr>
              <w:spacing w:after="0" w:line="276" w:lineRule="auto"/>
              <w:rPr>
                <w:rFonts w:ascii="Arial" w:hAnsi="Arial" w:cs="Arial"/>
                <w:bCs/>
              </w:rPr>
            </w:pPr>
            <w:r w:rsidRPr="002F3F24">
              <w:rPr>
                <w:rFonts w:ascii="Arial" w:hAnsi="Arial" w:cs="Arial"/>
                <w:bCs/>
              </w:rPr>
              <w:t>Network development is any reconfiguration of any part of the transmission or sub-transmission system. The Market Operator should be notified as the network development may affect the dispatch and are permanent in nature. This shall include the following:</w:t>
            </w:r>
          </w:p>
          <w:p w14:paraId="7DBB289F" w14:textId="77777777" w:rsidR="0008008C" w:rsidRPr="002F3F24" w:rsidRDefault="0008008C" w:rsidP="0008008C">
            <w:pPr>
              <w:spacing w:after="0" w:line="276" w:lineRule="auto"/>
              <w:rPr>
                <w:rFonts w:ascii="Arial" w:hAnsi="Arial" w:cs="Arial"/>
                <w:bCs/>
              </w:rPr>
            </w:pPr>
          </w:p>
          <w:p w14:paraId="10125ED1" w14:textId="77777777" w:rsidR="0008008C" w:rsidRPr="002F3F24" w:rsidRDefault="0008008C" w:rsidP="0008008C">
            <w:pPr>
              <w:spacing w:after="0" w:line="276" w:lineRule="auto"/>
              <w:rPr>
                <w:rFonts w:ascii="Arial" w:hAnsi="Arial" w:cs="Arial"/>
                <w:bCs/>
              </w:rPr>
            </w:pPr>
            <w:proofErr w:type="spellStart"/>
            <w:r w:rsidRPr="002F3F24">
              <w:rPr>
                <w:rFonts w:ascii="Arial" w:hAnsi="Arial" w:cs="Arial"/>
                <w:bCs/>
              </w:rPr>
              <w:t>xxxx</w:t>
            </w:r>
            <w:proofErr w:type="spellEnd"/>
          </w:p>
        </w:tc>
        <w:tc>
          <w:tcPr>
            <w:tcW w:w="772" w:type="pct"/>
          </w:tcPr>
          <w:p w14:paraId="2BCC1F90" w14:textId="77777777" w:rsidR="0008008C" w:rsidRPr="002F3F24" w:rsidRDefault="0008008C" w:rsidP="0008008C">
            <w:pPr>
              <w:spacing w:after="0" w:line="276" w:lineRule="auto"/>
              <w:rPr>
                <w:rFonts w:ascii="Arial" w:hAnsi="Arial" w:cs="Arial"/>
                <w:bCs/>
              </w:rPr>
            </w:pPr>
            <w:r w:rsidRPr="002F3F24">
              <w:rPr>
                <w:rFonts w:ascii="Arial" w:hAnsi="Arial" w:cs="Arial"/>
                <w:b/>
                <w:u w:val="single"/>
              </w:rPr>
              <w:t xml:space="preserve">The </w:t>
            </w:r>
            <w:r w:rsidRPr="002F3F24">
              <w:rPr>
                <w:rFonts w:ascii="Arial" w:hAnsi="Arial" w:cs="Arial"/>
                <w:b/>
                <w:i/>
                <w:u w:val="single"/>
              </w:rPr>
              <w:t>Market Operator</w:t>
            </w:r>
            <w:r w:rsidRPr="002F3F24">
              <w:rPr>
                <w:rFonts w:ascii="Arial" w:hAnsi="Arial" w:cs="Arial"/>
                <w:b/>
                <w:u w:val="single"/>
              </w:rPr>
              <w:t xml:space="preserve"> shall develop updates to the market </w:t>
            </w:r>
            <w:r>
              <w:rPr>
                <w:rFonts w:ascii="Arial" w:hAnsi="Arial" w:cs="Arial"/>
                <w:b/>
                <w:u w:val="single"/>
              </w:rPr>
              <w:t>network</w:t>
            </w:r>
            <w:r w:rsidRPr="002F3F24">
              <w:rPr>
                <w:rFonts w:ascii="Arial" w:hAnsi="Arial" w:cs="Arial"/>
                <w:b/>
                <w:u w:val="single"/>
              </w:rPr>
              <w:t xml:space="preserve"> model and power system model in view of </w:t>
            </w:r>
            <w:r w:rsidRPr="002F3F24">
              <w:rPr>
                <w:rFonts w:ascii="Arial" w:hAnsi="Arial" w:cs="Arial"/>
                <w:bCs/>
                <w:strike/>
              </w:rPr>
              <w:t>Network development is</w:t>
            </w:r>
            <w:r w:rsidRPr="002F3F24">
              <w:rPr>
                <w:rFonts w:ascii="Arial" w:hAnsi="Arial" w:cs="Arial"/>
                <w:bCs/>
              </w:rPr>
              <w:t xml:space="preserve"> any reconfiguration of any part of the transmission or sub-transmission system. </w:t>
            </w:r>
            <w:r w:rsidRPr="002F3F24">
              <w:rPr>
                <w:rFonts w:ascii="Arial" w:hAnsi="Arial" w:cs="Arial"/>
                <w:bCs/>
                <w:strike/>
              </w:rPr>
              <w:t>The Market Operator should be notified as the network development may affect the dispatch and are permanent in nature.</w:t>
            </w:r>
            <w:r w:rsidRPr="002F3F24">
              <w:rPr>
                <w:rFonts w:ascii="Arial" w:hAnsi="Arial" w:cs="Arial"/>
                <w:bCs/>
              </w:rPr>
              <w:t xml:space="preserve"> This shall include the following:</w:t>
            </w:r>
          </w:p>
          <w:p w14:paraId="50E3B486" w14:textId="77777777" w:rsidR="0008008C" w:rsidRPr="002F3F24" w:rsidRDefault="0008008C" w:rsidP="0008008C">
            <w:pPr>
              <w:spacing w:after="0" w:line="276" w:lineRule="auto"/>
              <w:rPr>
                <w:rFonts w:ascii="Arial" w:hAnsi="Arial" w:cs="Arial"/>
                <w:bCs/>
                <w:strike/>
              </w:rPr>
            </w:pPr>
          </w:p>
          <w:p w14:paraId="4A915105" w14:textId="77777777" w:rsidR="0008008C" w:rsidRPr="002F3F24" w:rsidRDefault="0008008C" w:rsidP="0008008C">
            <w:pPr>
              <w:spacing w:after="0" w:line="276" w:lineRule="auto"/>
              <w:rPr>
                <w:rFonts w:ascii="Arial" w:hAnsi="Arial" w:cs="Arial"/>
                <w:bCs/>
              </w:rPr>
            </w:pPr>
            <w:proofErr w:type="spellStart"/>
            <w:r w:rsidRPr="002F3F24">
              <w:rPr>
                <w:rFonts w:ascii="Arial" w:hAnsi="Arial" w:cs="Arial"/>
                <w:bCs/>
              </w:rPr>
              <w:t>xxxx</w:t>
            </w:r>
            <w:proofErr w:type="spellEnd"/>
          </w:p>
        </w:tc>
        <w:tc>
          <w:tcPr>
            <w:tcW w:w="531" w:type="pct"/>
          </w:tcPr>
          <w:p w14:paraId="43DE0C93"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Revised for clarity.</w:t>
            </w:r>
          </w:p>
        </w:tc>
        <w:tc>
          <w:tcPr>
            <w:tcW w:w="608" w:type="pct"/>
          </w:tcPr>
          <w:p w14:paraId="1A365BE6"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2E6A81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9B06106"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55D30AB8"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3197C1E5" w14:textId="1C4F2A7C" w:rsidTr="0008008C">
        <w:trPr>
          <w:trHeight w:val="20"/>
        </w:trPr>
        <w:tc>
          <w:tcPr>
            <w:tcW w:w="405" w:type="pct"/>
          </w:tcPr>
          <w:p w14:paraId="51247C24" w14:textId="77777777" w:rsidR="0008008C" w:rsidRPr="002F3F24" w:rsidRDefault="0008008C" w:rsidP="0008008C">
            <w:pPr>
              <w:spacing w:after="0" w:line="276" w:lineRule="auto"/>
              <w:rPr>
                <w:rFonts w:ascii="Arial" w:hAnsi="Arial" w:cs="Arial"/>
                <w:bCs/>
              </w:rPr>
            </w:pPr>
            <w:permStart w:id="37111161" w:edGrp="everyone" w:colFirst="5" w:colLast="5"/>
            <w:permStart w:id="1761179791" w:edGrp="everyone" w:colFirst="6" w:colLast="6"/>
            <w:permEnd w:id="1178021668"/>
            <w:permEnd w:id="125331556"/>
            <w:r w:rsidRPr="002F3F24">
              <w:rPr>
                <w:rFonts w:ascii="Arial" w:hAnsi="Arial" w:cs="Arial"/>
                <w:bCs/>
              </w:rPr>
              <w:t>MNM</w:t>
            </w:r>
          </w:p>
        </w:tc>
        <w:tc>
          <w:tcPr>
            <w:tcW w:w="251" w:type="pct"/>
          </w:tcPr>
          <w:p w14:paraId="7FBB5CE5"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w:t>
            </w:r>
          </w:p>
        </w:tc>
        <w:tc>
          <w:tcPr>
            <w:tcW w:w="620" w:type="pct"/>
          </w:tcPr>
          <w:p w14:paraId="51E7CC01" w14:textId="77777777" w:rsidR="0008008C" w:rsidRPr="002F3F24" w:rsidRDefault="0008008C" w:rsidP="0008008C">
            <w:pPr>
              <w:spacing w:after="0" w:line="276" w:lineRule="auto"/>
              <w:rPr>
                <w:rFonts w:ascii="Arial" w:hAnsi="Arial" w:cs="Arial"/>
                <w:bCs/>
              </w:rPr>
            </w:pPr>
            <w:r w:rsidRPr="002F3F24">
              <w:rPr>
                <w:rFonts w:ascii="Arial" w:hAnsi="Arial" w:cs="Arial"/>
                <w:bCs/>
              </w:rPr>
              <w:t>MARKET NETWORK MODEL MAINTENANCE AND PUBLICATION</w:t>
            </w:r>
          </w:p>
        </w:tc>
        <w:tc>
          <w:tcPr>
            <w:tcW w:w="772" w:type="pct"/>
          </w:tcPr>
          <w:p w14:paraId="448A244B"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MARKET NETWORK MODEL MAINTENANCE AND PUBLICATION</w:t>
            </w:r>
          </w:p>
        </w:tc>
        <w:tc>
          <w:tcPr>
            <w:tcW w:w="531" w:type="pct"/>
          </w:tcPr>
          <w:p w14:paraId="029F3A99"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Not necessary. Clerical edit.</w:t>
            </w:r>
          </w:p>
        </w:tc>
        <w:tc>
          <w:tcPr>
            <w:tcW w:w="608" w:type="pct"/>
          </w:tcPr>
          <w:p w14:paraId="179FC8DF"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4F92EB93"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38D9BAB1"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241D9145"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2D80DFE6" w14:textId="1D5ABCB7" w:rsidTr="0008008C">
        <w:trPr>
          <w:trHeight w:val="20"/>
        </w:trPr>
        <w:tc>
          <w:tcPr>
            <w:tcW w:w="405" w:type="pct"/>
          </w:tcPr>
          <w:p w14:paraId="25F63E85" w14:textId="77777777" w:rsidR="0008008C" w:rsidRPr="002F3F24" w:rsidRDefault="0008008C" w:rsidP="0008008C">
            <w:pPr>
              <w:spacing w:after="0" w:line="276" w:lineRule="auto"/>
              <w:rPr>
                <w:rFonts w:ascii="Arial" w:hAnsi="Arial" w:cs="Arial"/>
                <w:bCs/>
              </w:rPr>
            </w:pPr>
            <w:permStart w:id="767319180" w:edGrp="everyone" w:colFirst="5" w:colLast="5"/>
            <w:permStart w:id="590762887" w:edGrp="everyone" w:colFirst="6" w:colLast="6"/>
            <w:permEnd w:id="37111161"/>
            <w:permEnd w:id="1761179791"/>
            <w:r w:rsidRPr="002F3F24">
              <w:rPr>
                <w:rFonts w:ascii="Arial" w:hAnsi="Arial" w:cs="Arial"/>
                <w:bCs/>
              </w:rPr>
              <w:lastRenderedPageBreak/>
              <w:t>Market Network Model Maintenance</w:t>
            </w:r>
          </w:p>
        </w:tc>
        <w:tc>
          <w:tcPr>
            <w:tcW w:w="251" w:type="pct"/>
          </w:tcPr>
          <w:p w14:paraId="72C93401"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5.4.2</w:t>
            </w:r>
          </w:p>
        </w:tc>
        <w:tc>
          <w:tcPr>
            <w:tcW w:w="620" w:type="pct"/>
          </w:tcPr>
          <w:p w14:paraId="2BDCF357" w14:textId="77777777" w:rsidR="0008008C" w:rsidRPr="002F3F24" w:rsidRDefault="0008008C" w:rsidP="0008008C">
            <w:pPr>
              <w:spacing w:after="0" w:line="276" w:lineRule="auto"/>
              <w:rPr>
                <w:rFonts w:ascii="Arial" w:hAnsi="Arial" w:cs="Arial"/>
                <w:bCs/>
              </w:rPr>
            </w:pPr>
            <w:r w:rsidRPr="002F3F24">
              <w:rPr>
                <w:rFonts w:ascii="Arial" w:hAnsi="Arial" w:cs="Arial"/>
                <w:bCs/>
              </w:rPr>
              <w:t>The Market Operator shall maintain an electronic copy of the following for all market network model revisions:</w:t>
            </w:r>
          </w:p>
          <w:p w14:paraId="56701683" w14:textId="77777777" w:rsidR="0008008C" w:rsidRPr="002F3F24" w:rsidRDefault="0008008C" w:rsidP="0008008C">
            <w:pPr>
              <w:spacing w:after="0" w:line="276" w:lineRule="auto"/>
              <w:rPr>
                <w:rFonts w:ascii="Arial" w:hAnsi="Arial" w:cs="Arial"/>
                <w:bCs/>
              </w:rPr>
            </w:pPr>
            <w:r w:rsidRPr="002F3F24">
              <w:rPr>
                <w:rFonts w:ascii="Arial" w:hAnsi="Arial" w:cs="Arial"/>
                <w:bCs/>
              </w:rPr>
              <w:t>a) Bus Oriented Single Line Diagram; and</w:t>
            </w:r>
          </w:p>
          <w:p w14:paraId="251C8B7D" w14:textId="77777777" w:rsidR="0008008C" w:rsidRPr="002F3F24" w:rsidRDefault="0008008C" w:rsidP="0008008C">
            <w:pPr>
              <w:spacing w:after="0" w:line="276" w:lineRule="auto"/>
              <w:rPr>
                <w:rFonts w:ascii="Arial" w:hAnsi="Arial" w:cs="Arial"/>
                <w:bCs/>
              </w:rPr>
            </w:pPr>
            <w:r w:rsidRPr="002F3F24">
              <w:rPr>
                <w:rFonts w:ascii="Arial" w:hAnsi="Arial" w:cs="Arial"/>
                <w:bCs/>
              </w:rPr>
              <w:t>b) Breaker Oriented Single Line Diagram</w:t>
            </w:r>
          </w:p>
          <w:p w14:paraId="53200377" w14:textId="77777777" w:rsidR="0008008C" w:rsidRPr="002F3F24" w:rsidRDefault="0008008C" w:rsidP="0008008C">
            <w:pPr>
              <w:spacing w:after="0" w:line="276" w:lineRule="auto"/>
              <w:rPr>
                <w:rFonts w:ascii="Arial" w:hAnsi="Arial" w:cs="Arial"/>
                <w:bCs/>
              </w:rPr>
            </w:pPr>
            <w:r w:rsidRPr="002F3F24">
              <w:rPr>
                <w:rFonts w:ascii="Arial" w:hAnsi="Arial" w:cs="Arial"/>
                <w:bCs/>
              </w:rPr>
              <w:t>c) Network Parameters</w:t>
            </w:r>
          </w:p>
        </w:tc>
        <w:tc>
          <w:tcPr>
            <w:tcW w:w="772" w:type="pct"/>
          </w:tcPr>
          <w:p w14:paraId="0E31C9E5" w14:textId="77777777" w:rsidR="0008008C" w:rsidRPr="002F3F24" w:rsidRDefault="0008008C" w:rsidP="0008008C">
            <w:pPr>
              <w:spacing w:after="0" w:line="276" w:lineRule="auto"/>
              <w:rPr>
                <w:rFonts w:ascii="Arial" w:hAnsi="Arial" w:cs="Arial"/>
                <w:bCs/>
              </w:rPr>
            </w:pPr>
            <w:r w:rsidRPr="002F3F24">
              <w:rPr>
                <w:rFonts w:ascii="Arial" w:hAnsi="Arial" w:cs="Arial"/>
                <w:bCs/>
              </w:rPr>
              <w:t xml:space="preserve">The Market Operator shall maintain an electronic copy of the following for all market network model </w:t>
            </w:r>
            <w:r w:rsidRPr="002F3F24">
              <w:rPr>
                <w:rFonts w:ascii="Arial" w:hAnsi="Arial" w:cs="Arial"/>
                <w:bCs/>
                <w:strike/>
              </w:rPr>
              <w:t>revisions</w:t>
            </w:r>
            <w:r w:rsidRPr="002F3F24">
              <w:rPr>
                <w:rFonts w:ascii="Arial" w:hAnsi="Arial" w:cs="Arial"/>
                <w:b/>
                <w:u w:val="single"/>
              </w:rPr>
              <w:t xml:space="preserve"> updates</w:t>
            </w:r>
            <w:r w:rsidRPr="002F3F24">
              <w:rPr>
                <w:rFonts w:ascii="Arial" w:hAnsi="Arial" w:cs="Arial"/>
                <w:bCs/>
              </w:rPr>
              <w:t>:</w:t>
            </w:r>
          </w:p>
          <w:p w14:paraId="271B0B9E" w14:textId="77777777" w:rsidR="0008008C" w:rsidRPr="002F3F24" w:rsidRDefault="0008008C" w:rsidP="0008008C">
            <w:pPr>
              <w:spacing w:after="0" w:line="276" w:lineRule="auto"/>
              <w:rPr>
                <w:rFonts w:ascii="Arial" w:hAnsi="Arial" w:cs="Arial"/>
                <w:bCs/>
              </w:rPr>
            </w:pPr>
            <w:r w:rsidRPr="002F3F24">
              <w:rPr>
                <w:rFonts w:ascii="Arial" w:hAnsi="Arial" w:cs="Arial"/>
                <w:bCs/>
              </w:rPr>
              <w:t>a) Bus</w:t>
            </w:r>
            <w:r w:rsidRPr="002F3F24">
              <w:rPr>
                <w:rFonts w:ascii="Arial" w:hAnsi="Arial" w:cs="Arial"/>
                <w:b/>
                <w:u w:val="single"/>
              </w:rPr>
              <w:t>-</w:t>
            </w:r>
            <w:r w:rsidRPr="002F3F24">
              <w:rPr>
                <w:rFonts w:ascii="Arial" w:hAnsi="Arial" w:cs="Arial"/>
                <w:bCs/>
              </w:rPr>
              <w:t>Oriented Single Line Diagram; and</w:t>
            </w:r>
          </w:p>
          <w:p w14:paraId="5399736E" w14:textId="77777777" w:rsidR="0008008C" w:rsidRPr="002F3F24" w:rsidRDefault="0008008C" w:rsidP="0008008C">
            <w:pPr>
              <w:spacing w:after="0" w:line="276" w:lineRule="auto"/>
              <w:rPr>
                <w:rFonts w:ascii="Arial" w:hAnsi="Arial" w:cs="Arial"/>
                <w:bCs/>
              </w:rPr>
            </w:pPr>
            <w:r w:rsidRPr="002F3F24">
              <w:rPr>
                <w:rFonts w:ascii="Arial" w:hAnsi="Arial" w:cs="Arial"/>
                <w:bCs/>
              </w:rPr>
              <w:t>b) Breaker</w:t>
            </w:r>
            <w:r w:rsidRPr="002F3F24">
              <w:rPr>
                <w:rFonts w:ascii="Arial" w:hAnsi="Arial" w:cs="Arial"/>
                <w:b/>
                <w:u w:val="single"/>
              </w:rPr>
              <w:t>-</w:t>
            </w:r>
            <w:r w:rsidRPr="002F3F24">
              <w:rPr>
                <w:rFonts w:ascii="Arial" w:hAnsi="Arial" w:cs="Arial"/>
                <w:bCs/>
              </w:rPr>
              <w:t>Oriented Single Line Diagram</w:t>
            </w:r>
          </w:p>
          <w:p w14:paraId="40EE244B" w14:textId="77777777" w:rsidR="0008008C" w:rsidRPr="002F3F24" w:rsidRDefault="0008008C" w:rsidP="0008008C">
            <w:pPr>
              <w:spacing w:after="0" w:line="276" w:lineRule="auto"/>
              <w:rPr>
                <w:rFonts w:ascii="Arial" w:hAnsi="Arial" w:cs="Arial"/>
                <w:bCs/>
                <w:strike/>
              </w:rPr>
            </w:pPr>
            <w:r w:rsidRPr="002F3F24">
              <w:rPr>
                <w:rFonts w:ascii="Arial" w:hAnsi="Arial" w:cs="Arial"/>
                <w:bCs/>
              </w:rPr>
              <w:t xml:space="preserve">c) </w:t>
            </w:r>
            <w:r w:rsidRPr="002F3F24">
              <w:rPr>
                <w:rFonts w:ascii="Arial" w:hAnsi="Arial" w:cs="Arial"/>
                <w:bCs/>
                <w:strike/>
              </w:rPr>
              <w:t>Network</w:t>
            </w:r>
            <w:r w:rsidRPr="002F3F24">
              <w:rPr>
                <w:rFonts w:ascii="Arial" w:hAnsi="Arial" w:cs="Arial"/>
                <w:bCs/>
              </w:rPr>
              <w:t xml:space="preserve"> </w:t>
            </w:r>
            <w:r w:rsidRPr="002F3F24">
              <w:rPr>
                <w:rFonts w:ascii="Arial" w:hAnsi="Arial" w:cs="Arial"/>
                <w:b/>
                <w:u w:val="single"/>
              </w:rPr>
              <w:t xml:space="preserve">Technical </w:t>
            </w:r>
            <w:r w:rsidRPr="002F3F24">
              <w:rPr>
                <w:rFonts w:ascii="Arial" w:hAnsi="Arial" w:cs="Arial"/>
                <w:bCs/>
              </w:rPr>
              <w:t>Parameters</w:t>
            </w:r>
          </w:p>
        </w:tc>
        <w:tc>
          <w:tcPr>
            <w:tcW w:w="531" w:type="pct"/>
          </w:tcPr>
          <w:p w14:paraId="0AF32937"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Revised for clarity on how IEMOP maintains the repository for the MNM.</w:t>
            </w:r>
          </w:p>
        </w:tc>
        <w:tc>
          <w:tcPr>
            <w:tcW w:w="608" w:type="pct"/>
          </w:tcPr>
          <w:p w14:paraId="11E5D341"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6CA7E92F"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76611235"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3D06783F"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06A69D23" w14:textId="3C3FD278" w:rsidTr="0008008C">
        <w:trPr>
          <w:trHeight w:val="20"/>
        </w:trPr>
        <w:tc>
          <w:tcPr>
            <w:tcW w:w="405" w:type="pct"/>
          </w:tcPr>
          <w:p w14:paraId="441A47E1" w14:textId="77777777" w:rsidR="0008008C" w:rsidRPr="002F3F24" w:rsidRDefault="0008008C" w:rsidP="0008008C">
            <w:pPr>
              <w:spacing w:after="0" w:line="276" w:lineRule="auto"/>
              <w:rPr>
                <w:rFonts w:ascii="Arial" w:hAnsi="Arial" w:cs="Arial"/>
                <w:bCs/>
              </w:rPr>
            </w:pPr>
            <w:permStart w:id="595067617" w:edGrp="everyone" w:colFirst="5" w:colLast="5"/>
            <w:permStart w:id="563175817" w:edGrp="everyone" w:colFirst="6" w:colLast="6"/>
            <w:permEnd w:id="767319180"/>
            <w:permEnd w:id="590762887"/>
            <w:r w:rsidRPr="002F3F24">
              <w:rPr>
                <w:rFonts w:ascii="Arial" w:hAnsi="Arial" w:cs="Arial"/>
                <w:bCs/>
              </w:rPr>
              <w:t>Alterations to the Market Network Model</w:t>
            </w:r>
          </w:p>
        </w:tc>
        <w:tc>
          <w:tcPr>
            <w:tcW w:w="251" w:type="pct"/>
          </w:tcPr>
          <w:p w14:paraId="3F446DF6"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5.5</w:t>
            </w:r>
          </w:p>
        </w:tc>
        <w:tc>
          <w:tcPr>
            <w:tcW w:w="620" w:type="pct"/>
          </w:tcPr>
          <w:p w14:paraId="3F3B4D6F" w14:textId="77777777" w:rsidR="0008008C" w:rsidRPr="002F3F24" w:rsidRDefault="0008008C" w:rsidP="0008008C">
            <w:pPr>
              <w:spacing w:after="0" w:line="276" w:lineRule="auto"/>
              <w:rPr>
                <w:rFonts w:ascii="Arial" w:hAnsi="Arial" w:cs="Arial"/>
                <w:bCs/>
              </w:rPr>
            </w:pPr>
            <w:r w:rsidRPr="002F3F24">
              <w:rPr>
                <w:rFonts w:ascii="Arial" w:hAnsi="Arial" w:cs="Arial"/>
                <w:bCs/>
              </w:rPr>
              <w:t>Manner of Publication</w:t>
            </w:r>
          </w:p>
        </w:tc>
        <w:tc>
          <w:tcPr>
            <w:tcW w:w="772" w:type="pct"/>
          </w:tcPr>
          <w:p w14:paraId="611677B6" w14:textId="77777777" w:rsidR="0008008C" w:rsidRPr="002F3F24" w:rsidRDefault="0008008C" w:rsidP="0008008C">
            <w:pPr>
              <w:spacing w:after="0" w:line="276" w:lineRule="auto"/>
              <w:rPr>
                <w:rFonts w:ascii="Arial" w:hAnsi="Arial" w:cs="Arial"/>
                <w:bCs/>
              </w:rPr>
            </w:pPr>
            <w:r w:rsidRPr="002F3F24">
              <w:rPr>
                <w:rFonts w:ascii="Arial" w:hAnsi="Arial" w:cs="Arial"/>
                <w:bCs/>
                <w:strike/>
              </w:rPr>
              <w:t xml:space="preserve">Manner of Publication </w:t>
            </w:r>
            <w:r w:rsidRPr="002F3F24">
              <w:rPr>
                <w:rFonts w:ascii="Arial" w:hAnsi="Arial" w:cs="Arial"/>
                <w:bCs/>
              </w:rPr>
              <w:t>Reporting of MNM Updates</w:t>
            </w:r>
          </w:p>
        </w:tc>
        <w:tc>
          <w:tcPr>
            <w:tcW w:w="531" w:type="pct"/>
          </w:tcPr>
          <w:p w14:paraId="35FB5989"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Revise from Publication to Reporting</w:t>
            </w:r>
          </w:p>
        </w:tc>
        <w:tc>
          <w:tcPr>
            <w:tcW w:w="608" w:type="pct"/>
          </w:tcPr>
          <w:p w14:paraId="6DA7427E"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043EFA9F"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512CB15"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777A074E"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7DF668F6" w14:textId="1F7720A4" w:rsidTr="0008008C">
        <w:trPr>
          <w:trHeight w:val="20"/>
        </w:trPr>
        <w:tc>
          <w:tcPr>
            <w:tcW w:w="405" w:type="pct"/>
          </w:tcPr>
          <w:p w14:paraId="40E6FC51" w14:textId="77777777" w:rsidR="0008008C" w:rsidRPr="002F3F24" w:rsidRDefault="0008008C" w:rsidP="0008008C">
            <w:pPr>
              <w:spacing w:after="0" w:line="276" w:lineRule="auto"/>
              <w:rPr>
                <w:rFonts w:ascii="Arial" w:hAnsi="Arial" w:cs="Arial"/>
                <w:bCs/>
              </w:rPr>
            </w:pPr>
            <w:permStart w:id="1098514886" w:edGrp="everyone" w:colFirst="5" w:colLast="5"/>
            <w:permStart w:id="1290474608" w:edGrp="everyone" w:colFirst="6" w:colLast="6"/>
            <w:permEnd w:id="595067617"/>
            <w:permEnd w:id="563175817"/>
            <w:r w:rsidRPr="002F3F24">
              <w:rPr>
                <w:rFonts w:ascii="Arial" w:hAnsi="Arial" w:cs="Arial"/>
                <w:bCs/>
              </w:rPr>
              <w:t>Manner of Publication</w:t>
            </w:r>
          </w:p>
        </w:tc>
        <w:tc>
          <w:tcPr>
            <w:tcW w:w="251" w:type="pct"/>
          </w:tcPr>
          <w:p w14:paraId="786A7688"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5.5.1</w:t>
            </w:r>
          </w:p>
        </w:tc>
        <w:tc>
          <w:tcPr>
            <w:tcW w:w="620" w:type="pct"/>
          </w:tcPr>
          <w:p w14:paraId="275227B5" w14:textId="77777777" w:rsidR="0008008C" w:rsidRPr="002F3F24" w:rsidRDefault="0008008C" w:rsidP="0008008C">
            <w:pPr>
              <w:spacing w:after="0" w:line="276" w:lineRule="auto"/>
              <w:rPr>
                <w:rFonts w:ascii="Arial" w:hAnsi="Arial" w:cs="Arial"/>
                <w:bCs/>
              </w:rPr>
            </w:pPr>
            <w:r w:rsidRPr="002F3F24">
              <w:rPr>
                <w:rFonts w:ascii="Arial" w:hAnsi="Arial" w:cs="Arial"/>
                <w:bCs/>
              </w:rPr>
              <w:t>Any changes or revision initiated by the Market Operator or System Operator shall trigger the publication of the revised and approved MNM.</w:t>
            </w:r>
          </w:p>
        </w:tc>
        <w:tc>
          <w:tcPr>
            <w:tcW w:w="772" w:type="pct"/>
          </w:tcPr>
          <w:p w14:paraId="15CA1E9A" w14:textId="77777777" w:rsidR="0008008C" w:rsidRPr="002F3F24" w:rsidRDefault="0008008C" w:rsidP="0008008C">
            <w:pPr>
              <w:spacing w:after="0" w:line="276" w:lineRule="auto"/>
              <w:rPr>
                <w:rFonts w:ascii="Arial" w:hAnsi="Arial" w:cs="Arial"/>
                <w:b/>
                <w:u w:val="single"/>
              </w:rPr>
            </w:pPr>
            <w:r w:rsidRPr="002F3F24">
              <w:rPr>
                <w:rFonts w:ascii="Arial" w:hAnsi="Arial" w:cs="Arial"/>
                <w:bCs/>
                <w:strike/>
              </w:rPr>
              <w:t>Any changes or revision initiated by the Market Operator or System Operator shall trigger the publication of the revised and approved MNM.</w:t>
            </w:r>
            <w:r w:rsidRPr="002F3F24">
              <w:rPr>
                <w:rFonts w:ascii="Arial" w:hAnsi="Arial" w:cs="Arial"/>
                <w:b/>
                <w:u w:val="single"/>
              </w:rPr>
              <w:t xml:space="preserve"> Within two (2) </w:t>
            </w:r>
            <w:r w:rsidRPr="002F3F24">
              <w:rPr>
                <w:rFonts w:ascii="Arial" w:hAnsi="Arial" w:cs="Arial"/>
                <w:b/>
                <w:i/>
                <w:u w:val="single"/>
              </w:rPr>
              <w:t>working days from deployment</w:t>
            </w:r>
            <w:r w:rsidRPr="002F3F24">
              <w:rPr>
                <w:rFonts w:ascii="Arial" w:hAnsi="Arial" w:cs="Arial"/>
                <w:b/>
                <w:u w:val="single"/>
              </w:rPr>
              <w:t xml:space="preserve">, the </w:t>
            </w:r>
            <w:r w:rsidRPr="002F3F24">
              <w:rPr>
                <w:rFonts w:ascii="Arial" w:hAnsi="Arial" w:cs="Arial"/>
                <w:b/>
                <w:i/>
                <w:u w:val="single"/>
              </w:rPr>
              <w:t>Market Operator</w:t>
            </w:r>
            <w:r w:rsidRPr="002F3F24">
              <w:rPr>
                <w:rFonts w:ascii="Arial" w:hAnsi="Arial" w:cs="Arial"/>
                <w:b/>
                <w:u w:val="single"/>
              </w:rPr>
              <w:t xml:space="preserve"> shall publish advisory on the MNM updates deployed in the production system.</w:t>
            </w:r>
          </w:p>
        </w:tc>
        <w:tc>
          <w:tcPr>
            <w:tcW w:w="531" w:type="pct"/>
            <w:vMerge w:val="restart"/>
          </w:tcPr>
          <w:p w14:paraId="0604B73E"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Propose revision on how IEMOP will report MNM updates. Immediate information shall be published after deployment. Then a summary of the changes will be provided every month.</w:t>
            </w:r>
          </w:p>
        </w:tc>
        <w:tc>
          <w:tcPr>
            <w:tcW w:w="608" w:type="pct"/>
          </w:tcPr>
          <w:p w14:paraId="7F8B01FB"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3E356D26"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2CE51BBF"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382BFD3C"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4E1626C4" w14:textId="0A9EAF7B" w:rsidTr="0008008C">
        <w:trPr>
          <w:trHeight w:val="20"/>
        </w:trPr>
        <w:tc>
          <w:tcPr>
            <w:tcW w:w="405" w:type="pct"/>
          </w:tcPr>
          <w:p w14:paraId="7125A258" w14:textId="77777777" w:rsidR="0008008C" w:rsidRPr="002F3F24" w:rsidRDefault="0008008C" w:rsidP="0008008C">
            <w:pPr>
              <w:spacing w:after="0" w:line="276" w:lineRule="auto"/>
              <w:rPr>
                <w:rFonts w:ascii="Arial" w:hAnsi="Arial" w:cs="Arial"/>
                <w:bCs/>
              </w:rPr>
            </w:pPr>
            <w:permStart w:id="160114353" w:edGrp="everyone" w:colFirst="5" w:colLast="5"/>
            <w:permStart w:id="577584399" w:edGrp="everyone" w:colFirst="6" w:colLast="6"/>
            <w:permEnd w:id="1098514886"/>
            <w:permEnd w:id="1290474608"/>
            <w:r w:rsidRPr="002F3F24">
              <w:rPr>
                <w:rFonts w:ascii="Arial" w:hAnsi="Arial" w:cs="Arial"/>
                <w:bCs/>
              </w:rPr>
              <w:lastRenderedPageBreak/>
              <w:t>Manner of Publication</w:t>
            </w:r>
          </w:p>
        </w:tc>
        <w:tc>
          <w:tcPr>
            <w:tcW w:w="251" w:type="pct"/>
          </w:tcPr>
          <w:p w14:paraId="4BD20946"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5.5.2</w:t>
            </w:r>
          </w:p>
        </w:tc>
        <w:tc>
          <w:tcPr>
            <w:tcW w:w="620" w:type="pct"/>
          </w:tcPr>
          <w:p w14:paraId="53BA8D48" w14:textId="77777777" w:rsidR="0008008C" w:rsidRPr="002F3F24" w:rsidRDefault="0008008C" w:rsidP="0008008C">
            <w:pPr>
              <w:spacing w:after="0" w:line="276" w:lineRule="auto"/>
              <w:rPr>
                <w:rFonts w:ascii="Arial" w:hAnsi="Arial" w:cs="Arial"/>
                <w:bCs/>
              </w:rPr>
            </w:pPr>
            <w:r w:rsidRPr="002F3F24">
              <w:rPr>
                <w:rFonts w:ascii="Arial" w:hAnsi="Arial" w:cs="Arial"/>
                <w:bCs/>
              </w:rPr>
              <w:t>The Market Operator shall regularly publish the relevant updated MNM documents within seven days after the completion of the MNM consistency monitoring in the MMS’ production system. Every revision of the MNM shall have the following associated documents published in the Market Information Website:</w:t>
            </w:r>
          </w:p>
          <w:p w14:paraId="36CAEE9B" w14:textId="77777777" w:rsidR="0008008C" w:rsidRPr="002F3F24" w:rsidRDefault="0008008C" w:rsidP="0008008C">
            <w:pPr>
              <w:spacing w:after="0" w:line="276" w:lineRule="auto"/>
              <w:rPr>
                <w:rFonts w:ascii="Arial" w:hAnsi="Arial" w:cs="Arial"/>
                <w:bCs/>
              </w:rPr>
            </w:pPr>
            <w:r w:rsidRPr="002F3F24">
              <w:rPr>
                <w:rFonts w:ascii="Arial" w:hAnsi="Arial" w:cs="Arial"/>
                <w:bCs/>
              </w:rPr>
              <w:t>a)</w:t>
            </w:r>
            <w:r w:rsidRPr="002F3F24">
              <w:rPr>
                <w:rFonts w:ascii="Arial" w:hAnsi="Arial" w:cs="Arial"/>
                <w:bCs/>
              </w:rPr>
              <w:tab/>
              <w:t>MNM Revisions Manual;</w:t>
            </w:r>
          </w:p>
          <w:p w14:paraId="223075EB" w14:textId="77777777" w:rsidR="0008008C" w:rsidRPr="002F3F24" w:rsidRDefault="0008008C" w:rsidP="0008008C">
            <w:pPr>
              <w:spacing w:after="0" w:line="276" w:lineRule="auto"/>
              <w:rPr>
                <w:rFonts w:ascii="Arial" w:hAnsi="Arial" w:cs="Arial"/>
                <w:bCs/>
              </w:rPr>
            </w:pPr>
            <w:r w:rsidRPr="002F3F24">
              <w:rPr>
                <w:rFonts w:ascii="Arial" w:hAnsi="Arial" w:cs="Arial"/>
                <w:bCs/>
              </w:rPr>
              <w:t>b)</w:t>
            </w:r>
            <w:r w:rsidRPr="002F3F24">
              <w:rPr>
                <w:rFonts w:ascii="Arial" w:hAnsi="Arial" w:cs="Arial"/>
                <w:bCs/>
              </w:rPr>
              <w:tab/>
              <w:t>Bus-Oriented Single Line Diagram; and</w:t>
            </w:r>
          </w:p>
          <w:p w14:paraId="38288865" w14:textId="77777777" w:rsidR="0008008C" w:rsidRPr="002F3F24" w:rsidRDefault="0008008C" w:rsidP="0008008C">
            <w:pPr>
              <w:spacing w:after="0" w:line="276" w:lineRule="auto"/>
              <w:rPr>
                <w:rFonts w:ascii="Arial" w:hAnsi="Arial" w:cs="Arial"/>
                <w:bCs/>
              </w:rPr>
            </w:pPr>
            <w:r w:rsidRPr="002F3F24">
              <w:rPr>
                <w:rFonts w:ascii="Arial" w:hAnsi="Arial" w:cs="Arial"/>
                <w:bCs/>
              </w:rPr>
              <w:t>c)</w:t>
            </w:r>
            <w:r w:rsidRPr="002F3F24">
              <w:rPr>
                <w:rFonts w:ascii="Arial" w:hAnsi="Arial" w:cs="Arial"/>
                <w:bCs/>
              </w:rPr>
              <w:tab/>
              <w:t>Information brief</w:t>
            </w:r>
          </w:p>
        </w:tc>
        <w:tc>
          <w:tcPr>
            <w:tcW w:w="772" w:type="pct"/>
          </w:tcPr>
          <w:p w14:paraId="0605643C"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The Market Operator shall regularly publish the relevant updated MNM documents within seven days after the completion of the MNM consistency monitoring in the MMS’ production system. Every revision of the MNM shall have the following associated documents published in the Market Information Website:</w:t>
            </w:r>
          </w:p>
          <w:p w14:paraId="17E30799"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a)</w:t>
            </w:r>
            <w:r w:rsidRPr="002F3F24">
              <w:rPr>
                <w:rFonts w:ascii="Arial" w:hAnsi="Arial" w:cs="Arial"/>
                <w:bCs/>
                <w:strike/>
              </w:rPr>
              <w:tab/>
              <w:t>MNM Revisions Manual;</w:t>
            </w:r>
          </w:p>
          <w:p w14:paraId="7BA73C17"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b)</w:t>
            </w:r>
            <w:r w:rsidRPr="002F3F24">
              <w:rPr>
                <w:rFonts w:ascii="Arial" w:hAnsi="Arial" w:cs="Arial"/>
                <w:bCs/>
                <w:strike/>
              </w:rPr>
              <w:tab/>
              <w:t>Bus-Oriented Single Line Diagram; and</w:t>
            </w:r>
          </w:p>
          <w:p w14:paraId="59B93172" w14:textId="77777777" w:rsidR="0008008C" w:rsidRPr="002F3F24" w:rsidRDefault="0008008C" w:rsidP="0008008C">
            <w:pPr>
              <w:spacing w:after="0" w:line="276" w:lineRule="auto"/>
              <w:rPr>
                <w:rFonts w:ascii="Arial" w:hAnsi="Arial" w:cs="Arial"/>
                <w:bCs/>
                <w:strike/>
              </w:rPr>
            </w:pPr>
            <w:r w:rsidRPr="002F3F24">
              <w:rPr>
                <w:rFonts w:ascii="Arial" w:hAnsi="Arial" w:cs="Arial"/>
                <w:bCs/>
                <w:strike/>
              </w:rPr>
              <w:t>c)</w:t>
            </w:r>
            <w:r w:rsidRPr="002F3F24">
              <w:rPr>
                <w:rFonts w:ascii="Arial" w:hAnsi="Arial" w:cs="Arial"/>
                <w:bCs/>
                <w:strike/>
              </w:rPr>
              <w:tab/>
              <w:t>Information brief</w:t>
            </w:r>
          </w:p>
          <w:p w14:paraId="30AABC41" w14:textId="77777777" w:rsidR="0008008C" w:rsidRPr="002F3F24" w:rsidRDefault="0008008C" w:rsidP="0008008C">
            <w:pPr>
              <w:spacing w:after="0" w:line="276" w:lineRule="auto"/>
              <w:rPr>
                <w:rFonts w:ascii="Arial" w:hAnsi="Arial" w:cs="Arial"/>
                <w:b/>
                <w:u w:val="single"/>
              </w:rPr>
            </w:pPr>
            <w:r w:rsidRPr="002F3F24">
              <w:rPr>
                <w:rFonts w:ascii="Arial" w:hAnsi="Arial" w:cs="Arial"/>
                <w:b/>
                <w:u w:val="single"/>
              </w:rPr>
              <w:t xml:space="preserve">Consistent with the provisions of Clause 4.5.7 of this </w:t>
            </w:r>
            <w:r w:rsidRPr="002F3F24">
              <w:rPr>
                <w:rFonts w:ascii="Arial" w:hAnsi="Arial" w:cs="Arial"/>
                <w:b/>
                <w:i/>
                <w:u w:val="single"/>
              </w:rPr>
              <w:t>Market Manual</w:t>
            </w:r>
            <w:r w:rsidRPr="002F3F24">
              <w:rPr>
                <w:rFonts w:ascii="Arial" w:hAnsi="Arial" w:cs="Arial"/>
                <w:b/>
                <w:u w:val="single"/>
              </w:rPr>
              <w:t xml:space="preserve">, the </w:t>
            </w:r>
            <w:r w:rsidRPr="002F3F24">
              <w:rPr>
                <w:rFonts w:ascii="Arial" w:hAnsi="Arial" w:cs="Arial"/>
                <w:b/>
                <w:i/>
                <w:u w:val="single"/>
              </w:rPr>
              <w:t>Market Operator</w:t>
            </w:r>
            <w:r w:rsidRPr="002F3F24">
              <w:rPr>
                <w:rFonts w:ascii="Arial" w:hAnsi="Arial" w:cs="Arial"/>
                <w:b/>
                <w:u w:val="single"/>
              </w:rPr>
              <w:t xml:space="preserve"> shall prepare a monthly report containing all MNM updates deployed in the production system. This report shall be provided to the </w:t>
            </w:r>
            <w:r w:rsidRPr="002F3F24">
              <w:rPr>
                <w:rFonts w:ascii="Arial" w:hAnsi="Arial" w:cs="Arial"/>
                <w:b/>
                <w:i/>
                <w:u w:val="single"/>
              </w:rPr>
              <w:t>DOE</w:t>
            </w:r>
            <w:r w:rsidRPr="002F3F24">
              <w:rPr>
                <w:rFonts w:ascii="Arial" w:hAnsi="Arial" w:cs="Arial"/>
                <w:b/>
                <w:u w:val="single"/>
              </w:rPr>
              <w:t xml:space="preserve">, </w:t>
            </w:r>
            <w:r w:rsidRPr="002F3F24">
              <w:rPr>
                <w:rFonts w:ascii="Arial" w:hAnsi="Arial" w:cs="Arial"/>
                <w:b/>
                <w:i/>
                <w:u w:val="single"/>
              </w:rPr>
              <w:t>ERC</w:t>
            </w:r>
            <w:r w:rsidRPr="002F3F24">
              <w:rPr>
                <w:rFonts w:ascii="Arial" w:hAnsi="Arial" w:cs="Arial"/>
                <w:b/>
                <w:u w:val="single"/>
              </w:rPr>
              <w:t xml:space="preserve">, and the </w:t>
            </w:r>
            <w:r w:rsidRPr="002F3F24">
              <w:rPr>
                <w:rFonts w:ascii="Arial" w:hAnsi="Arial" w:cs="Arial"/>
                <w:b/>
                <w:i/>
                <w:u w:val="single"/>
              </w:rPr>
              <w:t>PEM Board</w:t>
            </w:r>
            <w:r w:rsidRPr="002F3F24">
              <w:rPr>
                <w:rFonts w:ascii="Arial" w:hAnsi="Arial" w:cs="Arial"/>
                <w:b/>
                <w:u w:val="single"/>
              </w:rPr>
              <w:t xml:space="preserve">, and shall be </w:t>
            </w:r>
            <w:r w:rsidRPr="002F3F24">
              <w:rPr>
                <w:rFonts w:ascii="Arial" w:hAnsi="Arial" w:cs="Arial"/>
                <w:b/>
                <w:u w:val="single"/>
              </w:rPr>
              <w:lastRenderedPageBreak/>
              <w:t xml:space="preserve">similarly published in the </w:t>
            </w:r>
            <w:r w:rsidRPr="002F3F24">
              <w:rPr>
                <w:rFonts w:ascii="Arial" w:hAnsi="Arial" w:cs="Arial"/>
                <w:b/>
                <w:i/>
                <w:u w:val="single"/>
              </w:rPr>
              <w:t>market information website</w:t>
            </w:r>
            <w:r w:rsidRPr="002F3F24">
              <w:rPr>
                <w:rFonts w:ascii="Arial" w:hAnsi="Arial" w:cs="Arial"/>
                <w:b/>
                <w:u w:val="single"/>
              </w:rPr>
              <w:t xml:space="preserve"> ten (10) </w:t>
            </w:r>
            <w:r w:rsidRPr="002F3F24">
              <w:rPr>
                <w:rFonts w:ascii="Arial" w:hAnsi="Arial" w:cs="Arial"/>
                <w:b/>
                <w:i/>
                <w:u w:val="single"/>
              </w:rPr>
              <w:t>working days</w:t>
            </w:r>
            <w:r w:rsidRPr="002F3F24">
              <w:rPr>
                <w:rFonts w:ascii="Arial" w:hAnsi="Arial" w:cs="Arial"/>
                <w:b/>
                <w:u w:val="single"/>
              </w:rPr>
              <w:t xml:space="preserve"> after the end of the </w:t>
            </w:r>
            <w:r w:rsidRPr="002F3F24">
              <w:rPr>
                <w:rFonts w:ascii="Arial" w:hAnsi="Arial" w:cs="Arial"/>
                <w:b/>
                <w:i/>
                <w:u w:val="single"/>
              </w:rPr>
              <w:t>billing period</w:t>
            </w:r>
            <w:r w:rsidRPr="002F3F24">
              <w:rPr>
                <w:rFonts w:ascii="Arial" w:hAnsi="Arial" w:cs="Arial"/>
                <w:b/>
                <w:u w:val="single"/>
              </w:rPr>
              <w:t>. At the least, it shall contain the following.</w:t>
            </w:r>
          </w:p>
          <w:p w14:paraId="2104DB4A" w14:textId="77777777" w:rsidR="0008008C" w:rsidRPr="002F3F24" w:rsidRDefault="0008008C" w:rsidP="0008008C">
            <w:pPr>
              <w:pStyle w:val="ListParagraph"/>
              <w:numPr>
                <w:ilvl w:val="0"/>
                <w:numId w:val="50"/>
              </w:numPr>
              <w:spacing w:after="0" w:line="276" w:lineRule="auto"/>
              <w:rPr>
                <w:rFonts w:ascii="Arial" w:hAnsi="Arial" w:cs="Arial"/>
                <w:b/>
                <w:u w:val="single"/>
              </w:rPr>
            </w:pPr>
            <w:r w:rsidRPr="002F3F24">
              <w:rPr>
                <w:rFonts w:ascii="Arial" w:hAnsi="Arial" w:cs="Arial"/>
                <w:b/>
                <w:u w:val="single"/>
              </w:rPr>
              <w:t>Summary of MNM Updates during the month</w:t>
            </w:r>
          </w:p>
          <w:p w14:paraId="525D58E8" w14:textId="77777777" w:rsidR="0008008C" w:rsidRPr="002F3F24" w:rsidRDefault="0008008C" w:rsidP="0008008C">
            <w:pPr>
              <w:pStyle w:val="ListParagraph"/>
              <w:numPr>
                <w:ilvl w:val="0"/>
                <w:numId w:val="50"/>
              </w:numPr>
              <w:spacing w:after="0" w:line="276" w:lineRule="auto"/>
              <w:rPr>
                <w:rFonts w:ascii="Arial" w:hAnsi="Arial" w:cs="Arial"/>
                <w:b/>
                <w:u w:val="single"/>
              </w:rPr>
            </w:pPr>
            <w:r w:rsidRPr="002F3F24">
              <w:rPr>
                <w:rFonts w:ascii="Arial" w:hAnsi="Arial" w:cs="Arial"/>
                <w:b/>
                <w:u w:val="single"/>
              </w:rPr>
              <w:t>Latest Bus-Oriented Single Line Diagram</w:t>
            </w:r>
          </w:p>
        </w:tc>
        <w:tc>
          <w:tcPr>
            <w:tcW w:w="531" w:type="pct"/>
            <w:vMerge/>
          </w:tcPr>
          <w:p w14:paraId="6228B0DE" w14:textId="77777777" w:rsidR="0008008C" w:rsidRPr="002F3F24" w:rsidRDefault="0008008C" w:rsidP="0008008C">
            <w:pPr>
              <w:spacing w:after="0" w:line="276" w:lineRule="auto"/>
              <w:rPr>
                <w:rFonts w:ascii="Arial" w:hAnsi="Arial" w:cs="Arial"/>
                <w:bCs/>
                <w:color w:val="000000" w:themeColor="text1"/>
              </w:rPr>
            </w:pPr>
          </w:p>
        </w:tc>
        <w:tc>
          <w:tcPr>
            <w:tcW w:w="608" w:type="pct"/>
          </w:tcPr>
          <w:p w14:paraId="05007F05" w14:textId="6057DDDE" w:rsidR="0008008C" w:rsidRPr="002F3F24" w:rsidRDefault="0008008C" w:rsidP="0008008C">
            <w:pPr>
              <w:spacing w:after="0" w:line="276" w:lineRule="auto"/>
              <w:rPr>
                <w:rFonts w:ascii="Arial" w:hAnsi="Arial" w:cs="Arial"/>
                <w:bCs/>
                <w:color w:val="000000" w:themeColor="text1"/>
              </w:rPr>
            </w:pPr>
          </w:p>
        </w:tc>
        <w:tc>
          <w:tcPr>
            <w:tcW w:w="607" w:type="pct"/>
          </w:tcPr>
          <w:p w14:paraId="4B54BD9E"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28B1A47B"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04BEBC82"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20F43480" w14:textId="24526AE5" w:rsidTr="0008008C">
        <w:trPr>
          <w:trHeight w:val="20"/>
        </w:trPr>
        <w:tc>
          <w:tcPr>
            <w:tcW w:w="405" w:type="pct"/>
          </w:tcPr>
          <w:p w14:paraId="42D9F92E" w14:textId="77777777" w:rsidR="0008008C" w:rsidRPr="002F3F24" w:rsidRDefault="0008008C" w:rsidP="0008008C">
            <w:pPr>
              <w:spacing w:after="0" w:line="276" w:lineRule="auto"/>
              <w:rPr>
                <w:rFonts w:ascii="Arial" w:hAnsi="Arial" w:cs="Arial"/>
                <w:bCs/>
              </w:rPr>
            </w:pPr>
            <w:permStart w:id="1172269177" w:edGrp="everyone" w:colFirst="5" w:colLast="5"/>
            <w:permStart w:id="1250966600" w:edGrp="everyone" w:colFirst="6" w:colLast="6"/>
            <w:permEnd w:id="160114353"/>
            <w:permEnd w:id="577584399"/>
            <w:r w:rsidRPr="002F3F24">
              <w:rPr>
                <w:rFonts w:ascii="Arial" w:hAnsi="Arial" w:cs="Arial"/>
                <w:bCs/>
              </w:rPr>
              <w:lastRenderedPageBreak/>
              <w:t>Generator MTN</w:t>
            </w:r>
          </w:p>
        </w:tc>
        <w:tc>
          <w:tcPr>
            <w:tcW w:w="251" w:type="pct"/>
          </w:tcPr>
          <w:p w14:paraId="3F393A98"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6.5.</w:t>
            </w:r>
            <w:r>
              <w:rPr>
                <w:rFonts w:ascii="Arial" w:hAnsi="Arial" w:cs="Arial"/>
                <w:bCs/>
              </w:rPr>
              <w:t>4</w:t>
            </w:r>
          </w:p>
        </w:tc>
        <w:tc>
          <w:tcPr>
            <w:tcW w:w="620" w:type="pct"/>
          </w:tcPr>
          <w:p w14:paraId="1189ADBE"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(NEW)</w:t>
            </w:r>
          </w:p>
        </w:tc>
        <w:tc>
          <w:tcPr>
            <w:tcW w:w="772" w:type="pct"/>
          </w:tcPr>
          <w:p w14:paraId="69DB014D" w14:textId="77777777" w:rsidR="0008008C" w:rsidRPr="002F3F24" w:rsidRDefault="0008008C" w:rsidP="0008008C">
            <w:pPr>
              <w:spacing w:after="0" w:line="276" w:lineRule="auto"/>
              <w:rPr>
                <w:rFonts w:ascii="Arial" w:hAnsi="Arial" w:cs="Arial"/>
                <w:bCs/>
                <w:strike/>
              </w:rPr>
            </w:pPr>
            <w:r w:rsidRPr="002F3F24">
              <w:rPr>
                <w:rFonts w:ascii="Arial" w:hAnsi="Arial" w:cs="Arial"/>
                <w:b/>
                <w:u w:val="single"/>
              </w:rPr>
              <w:t xml:space="preserve">During the registration of the generator resource, </w:t>
            </w:r>
            <w:r w:rsidRPr="002F3F24">
              <w:rPr>
                <w:rFonts w:ascii="Arial" w:hAnsi="Arial" w:cs="Arial"/>
                <w:b/>
                <w:i/>
                <w:u w:val="single"/>
              </w:rPr>
              <w:t>Trading Participants</w:t>
            </w:r>
            <w:r w:rsidRPr="002F3F24">
              <w:rPr>
                <w:rFonts w:ascii="Arial" w:hAnsi="Arial" w:cs="Arial"/>
                <w:b/>
                <w:u w:val="single"/>
              </w:rPr>
              <w:t xml:space="preserve"> shall specify if its availability shall be based on the real-time status of its generator breaker, or on the availability of its </w:t>
            </w:r>
            <w:r w:rsidRPr="002F3F24">
              <w:rPr>
                <w:rFonts w:ascii="Arial" w:hAnsi="Arial" w:cs="Arial"/>
                <w:b/>
                <w:i/>
                <w:iCs/>
                <w:u w:val="single"/>
              </w:rPr>
              <w:t>market offers</w:t>
            </w:r>
            <w:r w:rsidRPr="002F3F24">
              <w:rPr>
                <w:rFonts w:ascii="Arial" w:hAnsi="Arial" w:cs="Arial"/>
                <w:b/>
                <w:u w:val="single"/>
              </w:rPr>
              <w:t>.</w:t>
            </w:r>
          </w:p>
        </w:tc>
        <w:tc>
          <w:tcPr>
            <w:tcW w:w="531" w:type="pct"/>
          </w:tcPr>
          <w:p w14:paraId="11CDD86B"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During the generator modelling, TPs need to specify if generator availability is based entirely on its generator breakers, or on the availability of its market offers.</w:t>
            </w:r>
          </w:p>
        </w:tc>
        <w:tc>
          <w:tcPr>
            <w:tcW w:w="608" w:type="pct"/>
          </w:tcPr>
          <w:p w14:paraId="7ADD2549"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1AF22BC9"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0C187C42"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08DB985B"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629AF53E" w14:textId="6B708145" w:rsidTr="0008008C">
        <w:trPr>
          <w:trHeight w:val="20"/>
        </w:trPr>
        <w:tc>
          <w:tcPr>
            <w:tcW w:w="405" w:type="pct"/>
          </w:tcPr>
          <w:p w14:paraId="538ECBBF" w14:textId="77777777" w:rsidR="0008008C" w:rsidRPr="002F3F24" w:rsidRDefault="0008008C" w:rsidP="0008008C">
            <w:pPr>
              <w:spacing w:after="0" w:line="276" w:lineRule="auto"/>
              <w:rPr>
                <w:rFonts w:ascii="Arial" w:hAnsi="Arial" w:cs="Arial"/>
                <w:bCs/>
              </w:rPr>
            </w:pPr>
            <w:permStart w:id="1960525557" w:edGrp="everyone" w:colFirst="5" w:colLast="5"/>
            <w:permStart w:id="1484800139" w:edGrp="everyone" w:colFirst="6" w:colLast="6"/>
            <w:permEnd w:id="1172269177"/>
            <w:permEnd w:id="1250966600"/>
            <w:r w:rsidRPr="002F3F24">
              <w:rPr>
                <w:rFonts w:ascii="Arial" w:hAnsi="Arial" w:cs="Arial"/>
                <w:bCs/>
              </w:rPr>
              <w:t>Battery Energy Storage System</w:t>
            </w:r>
          </w:p>
        </w:tc>
        <w:tc>
          <w:tcPr>
            <w:tcW w:w="251" w:type="pct"/>
          </w:tcPr>
          <w:p w14:paraId="282B2F89"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6.7.</w:t>
            </w:r>
            <w:r>
              <w:rPr>
                <w:rFonts w:ascii="Arial" w:hAnsi="Arial" w:cs="Arial"/>
                <w:bCs/>
              </w:rPr>
              <w:t>4</w:t>
            </w:r>
          </w:p>
        </w:tc>
        <w:tc>
          <w:tcPr>
            <w:tcW w:w="620" w:type="pct"/>
          </w:tcPr>
          <w:p w14:paraId="1BCB69BF"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(NEW)</w:t>
            </w:r>
          </w:p>
        </w:tc>
        <w:tc>
          <w:tcPr>
            <w:tcW w:w="772" w:type="pct"/>
          </w:tcPr>
          <w:p w14:paraId="65A48918" w14:textId="77777777" w:rsidR="0008008C" w:rsidRPr="002F3F24" w:rsidRDefault="0008008C" w:rsidP="0008008C">
            <w:pPr>
              <w:spacing w:after="0" w:line="276" w:lineRule="auto"/>
              <w:rPr>
                <w:rFonts w:ascii="Arial" w:hAnsi="Arial" w:cs="Arial"/>
                <w:bCs/>
                <w:strike/>
              </w:rPr>
            </w:pPr>
            <w:r w:rsidRPr="002F3F24">
              <w:rPr>
                <w:rFonts w:ascii="Arial" w:hAnsi="Arial" w:cs="Arial"/>
                <w:b/>
                <w:u w:val="single"/>
              </w:rPr>
              <w:t xml:space="preserve">During the registration of the </w:t>
            </w:r>
            <w:r w:rsidRPr="002F3F24">
              <w:rPr>
                <w:rFonts w:ascii="Arial" w:hAnsi="Arial" w:cs="Arial"/>
                <w:b/>
                <w:i/>
                <w:iCs/>
                <w:u w:val="single"/>
              </w:rPr>
              <w:t>battery energy storage system resource</w:t>
            </w:r>
            <w:r w:rsidRPr="002F3F24">
              <w:rPr>
                <w:rFonts w:ascii="Arial" w:hAnsi="Arial" w:cs="Arial"/>
                <w:b/>
                <w:u w:val="single"/>
              </w:rPr>
              <w:t xml:space="preserve">, </w:t>
            </w:r>
            <w:r w:rsidRPr="002F3F24">
              <w:rPr>
                <w:rFonts w:ascii="Arial" w:hAnsi="Arial" w:cs="Arial"/>
                <w:b/>
                <w:i/>
                <w:u w:val="single"/>
              </w:rPr>
              <w:t>Trading Participants</w:t>
            </w:r>
            <w:r w:rsidRPr="002F3F24">
              <w:rPr>
                <w:rFonts w:ascii="Arial" w:hAnsi="Arial" w:cs="Arial"/>
                <w:b/>
                <w:u w:val="single"/>
              </w:rPr>
              <w:t xml:space="preserve"> shall specify if its availability shall be </w:t>
            </w:r>
            <w:r w:rsidRPr="002F3F24">
              <w:rPr>
                <w:rFonts w:ascii="Arial" w:hAnsi="Arial" w:cs="Arial"/>
                <w:b/>
                <w:u w:val="single"/>
              </w:rPr>
              <w:lastRenderedPageBreak/>
              <w:t xml:space="preserve">based on the real-time status of its connecting breaker, or on the availability of its </w:t>
            </w:r>
            <w:r w:rsidRPr="002F3F24">
              <w:rPr>
                <w:rFonts w:ascii="Arial" w:hAnsi="Arial" w:cs="Arial"/>
                <w:b/>
                <w:i/>
                <w:iCs/>
                <w:u w:val="single"/>
              </w:rPr>
              <w:t>market offers</w:t>
            </w:r>
            <w:r w:rsidRPr="002F3F24">
              <w:rPr>
                <w:rFonts w:ascii="Arial" w:hAnsi="Arial" w:cs="Arial"/>
                <w:b/>
                <w:u w:val="single"/>
              </w:rPr>
              <w:t>.</w:t>
            </w:r>
          </w:p>
        </w:tc>
        <w:tc>
          <w:tcPr>
            <w:tcW w:w="531" w:type="pct"/>
          </w:tcPr>
          <w:p w14:paraId="742C4D36"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lastRenderedPageBreak/>
              <w:t xml:space="preserve">During the BESS modelling, TPs need to specify if generator availability is based entirely on </w:t>
            </w:r>
            <w:r w:rsidRPr="002F3F24">
              <w:rPr>
                <w:rFonts w:ascii="Arial" w:hAnsi="Arial" w:cs="Arial"/>
                <w:bCs/>
                <w:color w:val="000000" w:themeColor="text1"/>
              </w:rPr>
              <w:lastRenderedPageBreak/>
              <w:t>its connecting breakers, or on the availability of its market offers.</w:t>
            </w:r>
          </w:p>
        </w:tc>
        <w:tc>
          <w:tcPr>
            <w:tcW w:w="608" w:type="pct"/>
          </w:tcPr>
          <w:p w14:paraId="556E1EF9"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5B556B77" w14:textId="77777777" w:rsidR="0008008C" w:rsidRPr="002F3F24" w:rsidRDefault="0008008C" w:rsidP="0008008C">
            <w:pPr>
              <w:spacing w:after="0" w:line="276" w:lineRule="auto"/>
              <w:rPr>
                <w:rFonts w:ascii="Arial" w:hAnsi="Arial" w:cs="Arial"/>
                <w:bCs/>
                <w:color w:val="000000" w:themeColor="text1"/>
              </w:rPr>
            </w:pPr>
          </w:p>
        </w:tc>
        <w:tc>
          <w:tcPr>
            <w:tcW w:w="607" w:type="pct"/>
          </w:tcPr>
          <w:p w14:paraId="6251B885" w14:textId="77777777" w:rsidR="0008008C" w:rsidRPr="002F3F24" w:rsidRDefault="0008008C" w:rsidP="0008008C">
            <w:pPr>
              <w:spacing w:after="0" w:line="276" w:lineRule="auto"/>
              <w:rPr>
                <w:rFonts w:ascii="Arial" w:hAnsi="Arial" w:cs="Arial"/>
                <w:bCs/>
                <w:color w:val="000000" w:themeColor="text1"/>
              </w:rPr>
            </w:pPr>
          </w:p>
        </w:tc>
        <w:tc>
          <w:tcPr>
            <w:tcW w:w="599" w:type="pct"/>
          </w:tcPr>
          <w:p w14:paraId="561C2655" w14:textId="77777777" w:rsidR="0008008C" w:rsidRPr="002F3F24" w:rsidRDefault="0008008C" w:rsidP="0008008C">
            <w:pPr>
              <w:spacing w:after="0" w:line="276" w:lineRule="auto"/>
              <w:rPr>
                <w:rFonts w:ascii="Arial" w:hAnsi="Arial" w:cs="Arial"/>
                <w:bCs/>
                <w:color w:val="000000" w:themeColor="text1"/>
              </w:rPr>
            </w:pPr>
          </w:p>
        </w:tc>
      </w:tr>
      <w:tr w:rsidR="0008008C" w:rsidRPr="002F3F24" w14:paraId="40E6F73A" w14:textId="10F764DF" w:rsidTr="0008008C">
        <w:trPr>
          <w:trHeight w:val="20"/>
        </w:trPr>
        <w:tc>
          <w:tcPr>
            <w:tcW w:w="405" w:type="pct"/>
            <w:tcBorders>
              <w:top w:val="single" w:sz="4" w:space="0" w:color="auto"/>
              <w:left w:val="single" w:sz="4" w:space="0" w:color="auto"/>
              <w:bottom w:val="single" w:sz="4" w:space="0" w:color="auto"/>
              <w:right w:val="single" w:sz="4" w:space="0" w:color="auto"/>
            </w:tcBorders>
          </w:tcPr>
          <w:p w14:paraId="6DBF49A0" w14:textId="77777777" w:rsidR="0008008C" w:rsidRPr="002F3F24" w:rsidRDefault="0008008C" w:rsidP="0008008C">
            <w:pPr>
              <w:spacing w:after="0" w:line="276" w:lineRule="auto"/>
              <w:rPr>
                <w:rFonts w:ascii="Arial" w:hAnsi="Arial" w:cs="Arial"/>
                <w:bCs/>
              </w:rPr>
            </w:pPr>
            <w:permStart w:id="1943764539" w:edGrp="everyone" w:colFirst="5" w:colLast="5"/>
            <w:permStart w:id="49961025" w:edGrp="everyone" w:colFirst="6" w:colLast="6"/>
            <w:permEnd w:id="1960525557"/>
            <w:permEnd w:id="1484800139"/>
            <w:r w:rsidRPr="002F3F24">
              <w:rPr>
                <w:rFonts w:ascii="Arial" w:hAnsi="Arial" w:cs="Arial"/>
                <w:bCs/>
              </w:rPr>
              <w:lastRenderedPageBreak/>
              <w:t>Pumped-Storage Unit</w:t>
            </w:r>
          </w:p>
        </w:tc>
        <w:tc>
          <w:tcPr>
            <w:tcW w:w="251" w:type="pct"/>
            <w:tcBorders>
              <w:top w:val="single" w:sz="4" w:space="0" w:color="auto"/>
              <w:left w:val="single" w:sz="4" w:space="0" w:color="auto"/>
              <w:bottom w:val="single" w:sz="4" w:space="0" w:color="auto"/>
              <w:right w:val="single" w:sz="4" w:space="0" w:color="auto"/>
            </w:tcBorders>
          </w:tcPr>
          <w:p w14:paraId="5E7873DD"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6.8.3</w:t>
            </w:r>
          </w:p>
        </w:tc>
        <w:tc>
          <w:tcPr>
            <w:tcW w:w="620" w:type="pct"/>
            <w:tcBorders>
              <w:top w:val="single" w:sz="4" w:space="0" w:color="auto"/>
              <w:left w:val="single" w:sz="4" w:space="0" w:color="auto"/>
              <w:bottom w:val="single" w:sz="4" w:space="0" w:color="auto"/>
              <w:right w:val="single" w:sz="4" w:space="0" w:color="auto"/>
            </w:tcBorders>
          </w:tcPr>
          <w:p w14:paraId="4E01BF20" w14:textId="77777777" w:rsidR="0008008C" w:rsidRPr="002F3F24" w:rsidRDefault="0008008C" w:rsidP="0008008C">
            <w:pPr>
              <w:spacing w:after="0" w:line="276" w:lineRule="auto"/>
              <w:jc w:val="center"/>
              <w:rPr>
                <w:rFonts w:ascii="Arial" w:hAnsi="Arial" w:cs="Arial"/>
                <w:bCs/>
              </w:rPr>
            </w:pPr>
            <w:r w:rsidRPr="002F3F24">
              <w:rPr>
                <w:rFonts w:ascii="Arial" w:hAnsi="Arial" w:cs="Arial"/>
                <w:bCs/>
              </w:rPr>
              <w:t>(NEW)</w:t>
            </w:r>
          </w:p>
        </w:tc>
        <w:tc>
          <w:tcPr>
            <w:tcW w:w="772" w:type="pct"/>
            <w:tcBorders>
              <w:top w:val="single" w:sz="4" w:space="0" w:color="auto"/>
              <w:left w:val="single" w:sz="4" w:space="0" w:color="auto"/>
              <w:bottom w:val="single" w:sz="4" w:space="0" w:color="auto"/>
              <w:right w:val="single" w:sz="4" w:space="0" w:color="auto"/>
            </w:tcBorders>
          </w:tcPr>
          <w:p w14:paraId="340E004C" w14:textId="77777777" w:rsidR="0008008C" w:rsidRPr="002F3F24" w:rsidRDefault="0008008C" w:rsidP="0008008C">
            <w:pPr>
              <w:spacing w:after="0" w:line="276" w:lineRule="auto"/>
              <w:rPr>
                <w:rFonts w:ascii="Arial" w:hAnsi="Arial" w:cs="Arial"/>
                <w:bCs/>
                <w:strike/>
              </w:rPr>
            </w:pPr>
            <w:r w:rsidRPr="002F3F24">
              <w:rPr>
                <w:rFonts w:ascii="Arial" w:hAnsi="Arial" w:cs="Arial"/>
                <w:b/>
                <w:u w:val="single"/>
              </w:rPr>
              <w:t xml:space="preserve">During the registration of the </w:t>
            </w:r>
            <w:r w:rsidRPr="002F3F24">
              <w:rPr>
                <w:rFonts w:ascii="Arial" w:hAnsi="Arial" w:cs="Arial"/>
                <w:b/>
                <w:i/>
                <w:iCs/>
                <w:u w:val="single"/>
              </w:rPr>
              <w:t>pumped-storage unit resource</w:t>
            </w:r>
            <w:r w:rsidRPr="002F3F24">
              <w:rPr>
                <w:rFonts w:ascii="Arial" w:hAnsi="Arial" w:cs="Arial"/>
                <w:b/>
                <w:u w:val="single"/>
              </w:rPr>
              <w:t xml:space="preserve">, </w:t>
            </w:r>
            <w:r w:rsidRPr="002F3F24">
              <w:rPr>
                <w:rFonts w:ascii="Arial" w:hAnsi="Arial" w:cs="Arial"/>
                <w:b/>
                <w:i/>
                <w:u w:val="single"/>
              </w:rPr>
              <w:t>Trading Participants</w:t>
            </w:r>
            <w:r w:rsidRPr="002F3F24">
              <w:rPr>
                <w:rFonts w:ascii="Arial" w:hAnsi="Arial" w:cs="Arial"/>
                <w:b/>
                <w:u w:val="single"/>
              </w:rPr>
              <w:t xml:space="preserve"> shall specify if its availability shall be based on the real-time status of its connecting breaker, or on the availability of its </w:t>
            </w:r>
            <w:r w:rsidRPr="002F3F24">
              <w:rPr>
                <w:rFonts w:ascii="Arial" w:hAnsi="Arial" w:cs="Arial"/>
                <w:b/>
                <w:i/>
                <w:iCs/>
                <w:u w:val="single"/>
              </w:rPr>
              <w:t>market offers</w:t>
            </w:r>
            <w:r w:rsidRPr="002F3F24">
              <w:rPr>
                <w:rFonts w:ascii="Arial" w:hAnsi="Arial" w:cs="Arial"/>
                <w:b/>
                <w:u w:val="single"/>
              </w:rPr>
              <w:t>.</w:t>
            </w:r>
          </w:p>
        </w:tc>
        <w:tc>
          <w:tcPr>
            <w:tcW w:w="531" w:type="pct"/>
            <w:tcBorders>
              <w:top w:val="single" w:sz="4" w:space="0" w:color="auto"/>
              <w:left w:val="single" w:sz="4" w:space="0" w:color="auto"/>
              <w:bottom w:val="single" w:sz="4" w:space="0" w:color="auto"/>
              <w:right w:val="single" w:sz="4" w:space="0" w:color="auto"/>
            </w:tcBorders>
          </w:tcPr>
          <w:p w14:paraId="182E3D00" w14:textId="77777777" w:rsidR="0008008C" w:rsidRPr="002F3F24" w:rsidRDefault="0008008C" w:rsidP="0008008C">
            <w:pPr>
              <w:spacing w:after="0" w:line="276" w:lineRule="auto"/>
              <w:rPr>
                <w:rFonts w:ascii="Arial" w:hAnsi="Arial" w:cs="Arial"/>
                <w:bCs/>
                <w:color w:val="000000" w:themeColor="text1"/>
              </w:rPr>
            </w:pPr>
            <w:r w:rsidRPr="002F3F24">
              <w:rPr>
                <w:rFonts w:ascii="Arial" w:hAnsi="Arial" w:cs="Arial"/>
                <w:bCs/>
                <w:color w:val="000000" w:themeColor="text1"/>
              </w:rPr>
              <w:t>During the BESS modelling, TPs need to specify if generator availability is based entirely on its connecting breakers, or on the availability of its market offers.</w:t>
            </w:r>
          </w:p>
        </w:tc>
        <w:tc>
          <w:tcPr>
            <w:tcW w:w="608" w:type="pct"/>
            <w:tcBorders>
              <w:top w:val="single" w:sz="4" w:space="0" w:color="auto"/>
              <w:left w:val="single" w:sz="4" w:space="0" w:color="auto"/>
              <w:bottom w:val="single" w:sz="4" w:space="0" w:color="auto"/>
              <w:right w:val="single" w:sz="4" w:space="0" w:color="auto"/>
            </w:tcBorders>
          </w:tcPr>
          <w:p w14:paraId="31D55203" w14:textId="77777777" w:rsidR="0008008C" w:rsidRPr="002F3F24" w:rsidRDefault="0008008C" w:rsidP="0008008C">
            <w:pPr>
              <w:spacing w:after="0" w:line="276" w:lineRule="auto"/>
              <w:rPr>
                <w:rFonts w:ascii="Arial" w:hAnsi="Arial" w:cs="Arial"/>
                <w:bCs/>
                <w:color w:val="000000" w:themeColor="text1"/>
              </w:rPr>
            </w:pPr>
          </w:p>
        </w:tc>
        <w:tc>
          <w:tcPr>
            <w:tcW w:w="607" w:type="pct"/>
            <w:tcBorders>
              <w:top w:val="single" w:sz="4" w:space="0" w:color="auto"/>
              <w:left w:val="single" w:sz="4" w:space="0" w:color="auto"/>
              <w:bottom w:val="single" w:sz="4" w:space="0" w:color="auto"/>
              <w:right w:val="single" w:sz="4" w:space="0" w:color="auto"/>
            </w:tcBorders>
          </w:tcPr>
          <w:p w14:paraId="1D6A63C9" w14:textId="77777777" w:rsidR="0008008C" w:rsidRPr="002F3F24" w:rsidRDefault="0008008C" w:rsidP="0008008C">
            <w:pPr>
              <w:spacing w:after="0" w:line="276" w:lineRule="auto"/>
              <w:rPr>
                <w:rFonts w:ascii="Arial" w:hAnsi="Arial" w:cs="Arial"/>
                <w:bCs/>
                <w:color w:val="000000" w:themeColor="text1"/>
              </w:rPr>
            </w:pPr>
          </w:p>
        </w:tc>
        <w:tc>
          <w:tcPr>
            <w:tcW w:w="607" w:type="pct"/>
            <w:tcBorders>
              <w:top w:val="single" w:sz="4" w:space="0" w:color="auto"/>
              <w:left w:val="single" w:sz="4" w:space="0" w:color="auto"/>
              <w:bottom w:val="single" w:sz="4" w:space="0" w:color="auto"/>
              <w:right w:val="single" w:sz="4" w:space="0" w:color="auto"/>
            </w:tcBorders>
          </w:tcPr>
          <w:p w14:paraId="24D4D760" w14:textId="77777777" w:rsidR="0008008C" w:rsidRPr="002F3F24" w:rsidRDefault="0008008C" w:rsidP="0008008C">
            <w:pPr>
              <w:spacing w:after="0" w:line="276" w:lineRule="auto"/>
              <w:rPr>
                <w:rFonts w:ascii="Arial" w:hAnsi="Arial" w:cs="Arial"/>
                <w:bCs/>
                <w:color w:val="000000" w:themeColor="text1"/>
              </w:rPr>
            </w:pPr>
          </w:p>
        </w:tc>
        <w:tc>
          <w:tcPr>
            <w:tcW w:w="599" w:type="pct"/>
            <w:tcBorders>
              <w:top w:val="single" w:sz="4" w:space="0" w:color="auto"/>
              <w:left w:val="single" w:sz="4" w:space="0" w:color="auto"/>
              <w:bottom w:val="single" w:sz="4" w:space="0" w:color="auto"/>
              <w:right w:val="single" w:sz="4" w:space="0" w:color="auto"/>
            </w:tcBorders>
          </w:tcPr>
          <w:p w14:paraId="7DE57841" w14:textId="77777777" w:rsidR="0008008C" w:rsidRPr="002F3F24" w:rsidRDefault="0008008C" w:rsidP="0008008C">
            <w:pPr>
              <w:spacing w:after="0" w:line="276" w:lineRule="auto"/>
              <w:rPr>
                <w:rFonts w:ascii="Arial" w:hAnsi="Arial" w:cs="Arial"/>
                <w:bCs/>
                <w:color w:val="000000" w:themeColor="text1"/>
              </w:rPr>
            </w:pPr>
          </w:p>
        </w:tc>
      </w:tr>
      <w:permEnd w:id="1943764539"/>
      <w:permEnd w:id="49961025"/>
    </w:tbl>
    <w:p w14:paraId="0C19AE28" w14:textId="78245DF6" w:rsidR="00112537" w:rsidRDefault="00112537" w:rsidP="00BC3162">
      <w:pPr>
        <w:spacing w:after="0" w:line="240" w:lineRule="auto"/>
        <w:rPr>
          <w:rFonts w:ascii="Arial" w:hAnsi="Arial" w:cs="Arial"/>
          <w:b/>
          <w:sz w:val="24"/>
          <w:szCs w:val="24"/>
        </w:rPr>
      </w:pPr>
    </w:p>
    <w:p w14:paraId="26359723" w14:textId="26C7B867" w:rsidR="00071CB6" w:rsidRDefault="00071CB6" w:rsidP="00BC3162">
      <w:pPr>
        <w:spacing w:after="0" w:line="240" w:lineRule="auto"/>
        <w:rPr>
          <w:rFonts w:ascii="Arial" w:hAnsi="Arial" w:cs="Arial"/>
          <w:b/>
          <w:sz w:val="24"/>
          <w:szCs w:val="24"/>
        </w:rPr>
      </w:pPr>
    </w:p>
    <w:p w14:paraId="56FA121F" w14:textId="6FE669DE" w:rsidR="00071CB6" w:rsidRDefault="00071CB6" w:rsidP="00BC3162">
      <w:pPr>
        <w:spacing w:after="0" w:line="240" w:lineRule="auto"/>
        <w:rPr>
          <w:rFonts w:ascii="Arial" w:hAnsi="Arial" w:cs="Arial"/>
          <w:b/>
          <w:sz w:val="24"/>
          <w:szCs w:val="24"/>
        </w:rPr>
      </w:pPr>
    </w:p>
    <w:p w14:paraId="757859AA" w14:textId="37A42E85" w:rsidR="00071CB6" w:rsidRDefault="00071CB6" w:rsidP="00BC3162">
      <w:pPr>
        <w:spacing w:after="0" w:line="240" w:lineRule="auto"/>
        <w:rPr>
          <w:rFonts w:ascii="Arial" w:hAnsi="Arial" w:cs="Arial"/>
          <w:b/>
          <w:sz w:val="24"/>
          <w:szCs w:val="24"/>
        </w:rPr>
      </w:pPr>
    </w:p>
    <w:p w14:paraId="309970D2" w14:textId="5CC486F4" w:rsidR="00071CB6" w:rsidRDefault="00071CB6" w:rsidP="00BC3162">
      <w:pPr>
        <w:spacing w:after="0" w:line="240" w:lineRule="auto"/>
        <w:rPr>
          <w:rFonts w:ascii="Arial" w:hAnsi="Arial" w:cs="Arial"/>
          <w:b/>
          <w:sz w:val="24"/>
          <w:szCs w:val="24"/>
        </w:rPr>
      </w:pPr>
    </w:p>
    <w:p w14:paraId="7A7A248A" w14:textId="55FF43FE" w:rsidR="00071CB6" w:rsidRDefault="00071CB6" w:rsidP="00BC3162">
      <w:pPr>
        <w:spacing w:after="0" w:line="240" w:lineRule="auto"/>
        <w:rPr>
          <w:rFonts w:ascii="Arial" w:hAnsi="Arial" w:cs="Arial"/>
          <w:b/>
          <w:sz w:val="24"/>
          <w:szCs w:val="24"/>
        </w:rPr>
      </w:pPr>
    </w:p>
    <w:p w14:paraId="3CE0495B" w14:textId="23704890" w:rsidR="00071CB6" w:rsidRDefault="00071CB6" w:rsidP="00BC3162">
      <w:pPr>
        <w:spacing w:after="0" w:line="240" w:lineRule="auto"/>
        <w:rPr>
          <w:rFonts w:ascii="Arial" w:hAnsi="Arial" w:cs="Arial"/>
          <w:b/>
          <w:sz w:val="24"/>
          <w:szCs w:val="24"/>
        </w:rPr>
      </w:pPr>
    </w:p>
    <w:p w14:paraId="259C8512" w14:textId="7FDCF7A3" w:rsidR="00071CB6" w:rsidRDefault="00071CB6" w:rsidP="00BC3162">
      <w:pPr>
        <w:spacing w:after="0" w:line="240" w:lineRule="auto"/>
        <w:rPr>
          <w:rFonts w:ascii="Arial" w:hAnsi="Arial" w:cs="Arial"/>
          <w:b/>
          <w:sz w:val="24"/>
          <w:szCs w:val="24"/>
        </w:rPr>
      </w:pPr>
    </w:p>
    <w:p w14:paraId="5B1523B2" w14:textId="44003F05" w:rsidR="00071CB6" w:rsidRDefault="00071CB6" w:rsidP="00BC3162">
      <w:pPr>
        <w:spacing w:after="0" w:line="240" w:lineRule="auto"/>
        <w:rPr>
          <w:rFonts w:ascii="Arial" w:hAnsi="Arial" w:cs="Arial"/>
          <w:b/>
          <w:sz w:val="24"/>
          <w:szCs w:val="24"/>
        </w:rPr>
      </w:pPr>
    </w:p>
    <w:p w14:paraId="587E795B" w14:textId="1E9D3CBB" w:rsidR="00071CB6" w:rsidRDefault="00071CB6" w:rsidP="00BC3162">
      <w:pPr>
        <w:spacing w:after="0" w:line="240" w:lineRule="auto"/>
        <w:rPr>
          <w:rFonts w:ascii="Arial" w:hAnsi="Arial" w:cs="Arial"/>
          <w:b/>
          <w:sz w:val="24"/>
          <w:szCs w:val="24"/>
        </w:rPr>
      </w:pPr>
    </w:p>
    <w:p w14:paraId="112F8DBB" w14:textId="795958CC" w:rsidR="00071CB6" w:rsidRDefault="00071CB6" w:rsidP="00BC3162">
      <w:pPr>
        <w:spacing w:after="0" w:line="240" w:lineRule="auto"/>
        <w:rPr>
          <w:rFonts w:ascii="Arial" w:hAnsi="Arial" w:cs="Arial"/>
          <w:b/>
          <w:sz w:val="24"/>
          <w:szCs w:val="24"/>
        </w:rPr>
      </w:pPr>
    </w:p>
    <w:p w14:paraId="73B093AD" w14:textId="5149820C" w:rsidR="00071CB6" w:rsidRDefault="00071CB6" w:rsidP="00BC3162">
      <w:pPr>
        <w:spacing w:after="0" w:line="240" w:lineRule="auto"/>
        <w:rPr>
          <w:rFonts w:ascii="Arial" w:hAnsi="Arial" w:cs="Arial"/>
          <w:b/>
          <w:sz w:val="24"/>
          <w:szCs w:val="24"/>
        </w:rPr>
      </w:pPr>
    </w:p>
    <w:p w14:paraId="0C0EE2E6" w14:textId="77D260D9" w:rsidR="00071CB6" w:rsidRDefault="00071CB6" w:rsidP="00BC3162">
      <w:pPr>
        <w:spacing w:after="0" w:line="240" w:lineRule="auto"/>
        <w:rPr>
          <w:rFonts w:ascii="Arial" w:hAnsi="Arial" w:cs="Arial"/>
          <w:b/>
          <w:sz w:val="24"/>
          <w:szCs w:val="24"/>
        </w:rPr>
      </w:pPr>
    </w:p>
    <w:p w14:paraId="5CDA62C9" w14:textId="35811A84" w:rsidR="00071CB6" w:rsidRDefault="00071CB6" w:rsidP="00BC3162">
      <w:pPr>
        <w:spacing w:after="0" w:line="240" w:lineRule="auto"/>
        <w:rPr>
          <w:rFonts w:ascii="Arial" w:hAnsi="Arial" w:cs="Arial"/>
          <w:b/>
          <w:sz w:val="24"/>
          <w:szCs w:val="24"/>
        </w:rPr>
      </w:pPr>
    </w:p>
    <w:p w14:paraId="660B50E0" w14:textId="162EBB5F" w:rsidR="00071CB6" w:rsidRDefault="00071CB6" w:rsidP="00BC3162">
      <w:pPr>
        <w:spacing w:after="0" w:line="240" w:lineRule="auto"/>
        <w:rPr>
          <w:rFonts w:ascii="Arial" w:hAnsi="Arial" w:cs="Arial"/>
          <w:b/>
          <w:sz w:val="24"/>
          <w:szCs w:val="24"/>
        </w:rPr>
      </w:pPr>
    </w:p>
    <w:p w14:paraId="57A27897" w14:textId="01B7C68F" w:rsidR="00C72243" w:rsidRDefault="00C72243" w:rsidP="00C72243">
      <w:pPr>
        <w:spacing w:after="0" w:line="276" w:lineRule="auto"/>
        <w:rPr>
          <w:rFonts w:ascii="Arial" w:hAnsi="Arial" w:cs="Arial"/>
          <w:b/>
          <w:u w:val="single"/>
        </w:rPr>
      </w:pPr>
      <w:r w:rsidRPr="002128C1">
        <w:rPr>
          <w:rFonts w:ascii="Arial" w:hAnsi="Arial" w:cs="Arial"/>
          <w:b/>
          <w:u w:val="single"/>
        </w:rPr>
        <w:lastRenderedPageBreak/>
        <w:t xml:space="preserve">Appendix </w:t>
      </w:r>
      <w:r w:rsidR="00410BA6">
        <w:rPr>
          <w:rFonts w:ascii="Arial" w:hAnsi="Arial" w:cs="Arial"/>
          <w:b/>
          <w:u w:val="single"/>
        </w:rPr>
        <w:t>C</w:t>
      </w:r>
      <w:r w:rsidRPr="002128C1">
        <w:rPr>
          <w:rFonts w:ascii="Arial" w:hAnsi="Arial" w:cs="Arial"/>
          <w:b/>
          <w:u w:val="single"/>
        </w:rPr>
        <w:t>. Proposed MNM Development Timetable</w:t>
      </w:r>
    </w:p>
    <w:p w14:paraId="2118EDB7" w14:textId="77777777" w:rsidR="00F23E93" w:rsidRPr="002128C1" w:rsidRDefault="00F23E93" w:rsidP="00C72243">
      <w:pPr>
        <w:spacing w:after="0" w:line="276" w:lineRule="auto"/>
        <w:rPr>
          <w:rFonts w:ascii="Arial" w:hAnsi="Arial" w:cs="Arial"/>
          <w:b/>
          <w:u w:val="single"/>
        </w:rPr>
      </w:pPr>
    </w:p>
    <w:p w14:paraId="421512CC" w14:textId="77777777" w:rsidR="00F23E93" w:rsidRPr="002128C1" w:rsidRDefault="00F23E93" w:rsidP="00F23E93">
      <w:pPr>
        <w:spacing w:after="0" w:line="276" w:lineRule="auto"/>
        <w:rPr>
          <w:rFonts w:ascii="Arial" w:hAnsi="Arial" w:cs="Arial"/>
          <w:b/>
          <w:u w:val="single"/>
        </w:rPr>
      </w:pPr>
      <w:r w:rsidRPr="002128C1">
        <w:rPr>
          <w:rFonts w:ascii="Arial" w:hAnsi="Arial" w:cs="Arial"/>
          <w:b/>
          <w:u w:val="single"/>
        </w:rPr>
        <w:t>MNM Development Timetable</w:t>
      </w:r>
    </w:p>
    <w:p w14:paraId="3D7EF041" w14:textId="77777777" w:rsidR="00F23E93" w:rsidRDefault="00F23E93" w:rsidP="00F23E93">
      <w:pPr>
        <w:spacing w:after="0"/>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244"/>
        <w:gridCol w:w="2435"/>
        <w:gridCol w:w="3541"/>
        <w:gridCol w:w="4124"/>
        <w:gridCol w:w="2383"/>
        <w:gridCol w:w="2103"/>
        <w:gridCol w:w="2103"/>
      </w:tblGrid>
      <w:tr w:rsidR="00071CB6" w:rsidRPr="00777A22" w14:paraId="36247163" w14:textId="57BA0557" w:rsidTr="006207E4">
        <w:trPr>
          <w:trHeight w:val="323"/>
          <w:tblHeader/>
        </w:trPr>
        <w:tc>
          <w:tcPr>
            <w:tcW w:w="199" w:type="pct"/>
            <w:shd w:val="clear" w:color="auto" w:fill="D9D9D9" w:themeFill="background1" w:themeFillShade="D9"/>
            <w:vAlign w:val="center"/>
          </w:tcPr>
          <w:p w14:paraId="49D3C6C7" w14:textId="77777777" w:rsidR="00071CB6" w:rsidRPr="00E670BB" w:rsidRDefault="00071CB6" w:rsidP="008E1C4F">
            <w:pPr>
              <w:pStyle w:val="Body"/>
              <w:spacing w:after="0" w:line="276" w:lineRule="auto"/>
              <w:jc w:val="center"/>
              <w:rPr>
                <w:rFonts w:cs="Arial"/>
                <w:b/>
                <w:kern w:val="32"/>
                <w:sz w:val="22"/>
                <w:szCs w:val="22"/>
                <w:u w:val="single"/>
              </w:rPr>
            </w:pPr>
            <w:r w:rsidRPr="00E670BB">
              <w:rPr>
                <w:rFonts w:cs="Arial"/>
                <w:b/>
                <w:sz w:val="22"/>
                <w:szCs w:val="22"/>
                <w:u w:val="single"/>
              </w:rPr>
              <w:t>ITEM</w:t>
            </w:r>
          </w:p>
        </w:tc>
        <w:tc>
          <w:tcPr>
            <w:tcW w:w="333" w:type="pct"/>
            <w:shd w:val="clear" w:color="auto" w:fill="D9D9D9" w:themeFill="background1" w:themeFillShade="D9"/>
            <w:vAlign w:val="center"/>
          </w:tcPr>
          <w:p w14:paraId="5C7D9FFA" w14:textId="77777777" w:rsidR="00071CB6" w:rsidRPr="00E670BB" w:rsidRDefault="00071CB6" w:rsidP="008E1C4F">
            <w:pPr>
              <w:pStyle w:val="Body"/>
              <w:spacing w:after="0" w:line="276" w:lineRule="auto"/>
              <w:jc w:val="center"/>
              <w:rPr>
                <w:rFonts w:cs="Arial"/>
                <w:b/>
                <w:kern w:val="32"/>
                <w:sz w:val="22"/>
                <w:szCs w:val="22"/>
                <w:u w:val="single"/>
              </w:rPr>
            </w:pPr>
            <w:r w:rsidRPr="00E670BB">
              <w:rPr>
                <w:rFonts w:cs="Arial"/>
                <w:b/>
                <w:sz w:val="22"/>
                <w:szCs w:val="22"/>
                <w:u w:val="single"/>
              </w:rPr>
              <w:t>TIMELINE</w:t>
            </w:r>
          </w:p>
        </w:tc>
        <w:tc>
          <w:tcPr>
            <w:tcW w:w="652" w:type="pct"/>
            <w:shd w:val="clear" w:color="auto" w:fill="D9D9D9" w:themeFill="background1" w:themeFillShade="D9"/>
            <w:vAlign w:val="center"/>
          </w:tcPr>
          <w:p w14:paraId="5A6F11EF" w14:textId="77777777" w:rsidR="00071CB6" w:rsidRPr="00E670BB" w:rsidRDefault="00071CB6" w:rsidP="008E1C4F">
            <w:pPr>
              <w:pStyle w:val="Body"/>
              <w:spacing w:after="0" w:line="276" w:lineRule="auto"/>
              <w:jc w:val="center"/>
              <w:rPr>
                <w:rFonts w:cs="Arial"/>
                <w:b/>
                <w:kern w:val="32"/>
                <w:sz w:val="22"/>
                <w:szCs w:val="22"/>
                <w:u w:val="single"/>
              </w:rPr>
            </w:pPr>
            <w:r w:rsidRPr="00E670BB">
              <w:rPr>
                <w:rFonts w:cs="Arial"/>
                <w:b/>
                <w:sz w:val="22"/>
                <w:szCs w:val="22"/>
                <w:u w:val="single"/>
              </w:rPr>
              <w:t>ACTIVITY</w:t>
            </w:r>
          </w:p>
        </w:tc>
        <w:tc>
          <w:tcPr>
            <w:tcW w:w="948" w:type="pct"/>
            <w:shd w:val="clear" w:color="auto" w:fill="D9D9D9" w:themeFill="background1" w:themeFillShade="D9"/>
            <w:vAlign w:val="center"/>
          </w:tcPr>
          <w:p w14:paraId="720FEF0A" w14:textId="77777777" w:rsidR="00071CB6" w:rsidRPr="00E670BB" w:rsidRDefault="00071CB6" w:rsidP="008E1C4F">
            <w:pPr>
              <w:pStyle w:val="Body"/>
              <w:spacing w:after="0" w:line="276" w:lineRule="auto"/>
              <w:jc w:val="center"/>
              <w:rPr>
                <w:rFonts w:cs="Arial"/>
                <w:b/>
                <w:kern w:val="32"/>
                <w:sz w:val="22"/>
                <w:szCs w:val="22"/>
                <w:u w:val="single"/>
              </w:rPr>
            </w:pPr>
            <w:r w:rsidRPr="00E670BB">
              <w:rPr>
                <w:rFonts w:cs="Arial"/>
                <w:b/>
                <w:sz w:val="22"/>
                <w:szCs w:val="22"/>
                <w:u w:val="single"/>
              </w:rPr>
              <w:t>DESCRIPTION</w:t>
            </w:r>
          </w:p>
        </w:tc>
        <w:tc>
          <w:tcPr>
            <w:tcW w:w="1104" w:type="pct"/>
            <w:shd w:val="clear" w:color="auto" w:fill="D9D9D9" w:themeFill="background1" w:themeFillShade="D9"/>
            <w:vAlign w:val="center"/>
          </w:tcPr>
          <w:p w14:paraId="68523E14" w14:textId="77777777" w:rsidR="00071CB6" w:rsidRPr="00E670BB" w:rsidRDefault="00071CB6" w:rsidP="008E1C4F">
            <w:pPr>
              <w:pStyle w:val="Body"/>
              <w:spacing w:after="0" w:line="276" w:lineRule="auto"/>
              <w:jc w:val="center"/>
              <w:rPr>
                <w:rFonts w:cs="Arial"/>
                <w:b/>
                <w:kern w:val="32"/>
                <w:sz w:val="22"/>
                <w:szCs w:val="22"/>
                <w:u w:val="single"/>
              </w:rPr>
            </w:pPr>
            <w:r w:rsidRPr="00E670BB">
              <w:rPr>
                <w:rFonts w:cs="Arial"/>
                <w:b/>
                <w:sz w:val="22"/>
                <w:szCs w:val="22"/>
                <w:u w:val="single"/>
              </w:rPr>
              <w:t>RESPONSIBLE PARTY</w:t>
            </w:r>
          </w:p>
        </w:tc>
        <w:tc>
          <w:tcPr>
            <w:tcW w:w="638" w:type="pct"/>
            <w:shd w:val="clear" w:color="auto" w:fill="FFE599" w:themeFill="accent4" w:themeFillTint="66"/>
            <w:vAlign w:val="center"/>
          </w:tcPr>
          <w:p w14:paraId="3751509C" w14:textId="01B8DD47" w:rsidR="00071CB6" w:rsidRPr="00071CB6" w:rsidRDefault="00071CB6" w:rsidP="00071CB6">
            <w:pPr>
              <w:pStyle w:val="Body"/>
              <w:spacing w:after="0" w:line="276" w:lineRule="auto"/>
              <w:jc w:val="center"/>
              <w:rPr>
                <w:rFonts w:cs="Arial"/>
                <w:b/>
                <w:sz w:val="22"/>
                <w:szCs w:val="22"/>
              </w:rPr>
            </w:pPr>
            <w:r w:rsidRPr="00071CB6">
              <w:rPr>
                <w:rFonts w:cs="Arial"/>
                <w:b/>
                <w:sz w:val="22"/>
                <w:szCs w:val="22"/>
              </w:rPr>
              <w:t>Comments</w:t>
            </w:r>
          </w:p>
        </w:tc>
        <w:tc>
          <w:tcPr>
            <w:tcW w:w="563" w:type="pct"/>
            <w:shd w:val="clear" w:color="auto" w:fill="FFE599" w:themeFill="accent4" w:themeFillTint="66"/>
            <w:vAlign w:val="center"/>
          </w:tcPr>
          <w:p w14:paraId="3B79A7CE" w14:textId="38FBDB08" w:rsidR="00071CB6" w:rsidRPr="00071CB6" w:rsidRDefault="00071CB6" w:rsidP="00071CB6">
            <w:pPr>
              <w:pStyle w:val="Body"/>
              <w:spacing w:after="0" w:line="276" w:lineRule="auto"/>
              <w:jc w:val="center"/>
              <w:rPr>
                <w:rFonts w:cs="Arial"/>
                <w:b/>
                <w:sz w:val="22"/>
                <w:szCs w:val="22"/>
              </w:rPr>
            </w:pPr>
            <w:r w:rsidRPr="00071CB6">
              <w:rPr>
                <w:rFonts w:cs="Arial"/>
                <w:b/>
                <w:sz w:val="22"/>
                <w:szCs w:val="22"/>
              </w:rPr>
              <w:t>Proponent’s Response</w:t>
            </w:r>
          </w:p>
        </w:tc>
        <w:tc>
          <w:tcPr>
            <w:tcW w:w="563" w:type="pct"/>
            <w:shd w:val="clear" w:color="auto" w:fill="FFE599" w:themeFill="accent4" w:themeFillTint="66"/>
            <w:vAlign w:val="center"/>
          </w:tcPr>
          <w:p w14:paraId="166BCFCC" w14:textId="7E46218C" w:rsidR="00071CB6" w:rsidRPr="00071CB6" w:rsidRDefault="00071CB6" w:rsidP="00071CB6">
            <w:pPr>
              <w:pStyle w:val="Body"/>
              <w:spacing w:after="0" w:line="276" w:lineRule="auto"/>
              <w:jc w:val="center"/>
              <w:rPr>
                <w:rFonts w:cs="Arial"/>
                <w:b/>
                <w:sz w:val="22"/>
                <w:szCs w:val="22"/>
              </w:rPr>
            </w:pPr>
            <w:r w:rsidRPr="00071CB6">
              <w:rPr>
                <w:rFonts w:cs="Arial"/>
                <w:b/>
                <w:sz w:val="22"/>
                <w:szCs w:val="22"/>
              </w:rPr>
              <w:t>RCC Agreement</w:t>
            </w:r>
          </w:p>
        </w:tc>
      </w:tr>
      <w:tr w:rsidR="00071CB6" w:rsidRPr="00777A22" w14:paraId="39176313" w14:textId="410F7BE2" w:rsidTr="00071CB6">
        <w:trPr>
          <w:trHeight w:val="323"/>
        </w:trPr>
        <w:tc>
          <w:tcPr>
            <w:tcW w:w="199" w:type="pct"/>
            <w:shd w:val="clear" w:color="auto" w:fill="auto"/>
          </w:tcPr>
          <w:p w14:paraId="2F1EC0ED" w14:textId="4891530D" w:rsidR="00071CB6" w:rsidRPr="00E670BB" w:rsidRDefault="00071CB6" w:rsidP="008E1C4F">
            <w:pPr>
              <w:pStyle w:val="Body"/>
              <w:spacing w:after="0" w:line="276" w:lineRule="auto"/>
              <w:jc w:val="center"/>
              <w:rPr>
                <w:rFonts w:cs="Arial"/>
                <w:b/>
                <w:kern w:val="32"/>
                <w:sz w:val="22"/>
                <w:szCs w:val="22"/>
                <w:u w:val="single"/>
              </w:rPr>
            </w:pPr>
            <w:permStart w:id="1409099823" w:edGrp="everyone" w:colFirst="5" w:colLast="5"/>
            <w:permStart w:id="2705425" w:edGrp="everyone" w:colFirst="6" w:colLast="6"/>
            <w:r>
              <w:rPr>
                <w:rFonts w:cs="Arial"/>
                <w:b/>
                <w:sz w:val="22"/>
                <w:szCs w:val="22"/>
                <w:u w:val="single"/>
              </w:rPr>
              <w:t>R</w:t>
            </w:r>
          </w:p>
        </w:tc>
        <w:tc>
          <w:tcPr>
            <w:tcW w:w="333" w:type="pct"/>
            <w:shd w:val="clear" w:color="auto" w:fill="auto"/>
          </w:tcPr>
          <w:p w14:paraId="49DC1565"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Before D – 9</w:t>
            </w:r>
          </w:p>
        </w:tc>
        <w:tc>
          <w:tcPr>
            <w:tcW w:w="652" w:type="pct"/>
            <w:shd w:val="clear" w:color="auto" w:fill="auto"/>
          </w:tcPr>
          <w:p w14:paraId="1B2DA09B"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Generator Trading Participants should provide technical specifications of its facility to the Market Operator</w:t>
            </w:r>
          </w:p>
        </w:tc>
        <w:tc>
          <w:tcPr>
            <w:tcW w:w="948" w:type="pct"/>
            <w:shd w:val="clear" w:color="auto" w:fill="auto"/>
          </w:tcPr>
          <w:p w14:paraId="407716C7"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At the very least, the technical requirements indicated in the WESM </w:t>
            </w:r>
            <w:r>
              <w:rPr>
                <w:rFonts w:cs="Arial"/>
                <w:b/>
                <w:sz w:val="22"/>
                <w:szCs w:val="22"/>
                <w:u w:val="single"/>
              </w:rPr>
              <w:t xml:space="preserve">Market </w:t>
            </w:r>
            <w:r w:rsidRPr="00E670BB">
              <w:rPr>
                <w:rFonts w:cs="Arial"/>
                <w:b/>
                <w:sz w:val="22"/>
                <w:szCs w:val="22"/>
                <w:u w:val="single"/>
              </w:rPr>
              <w:t xml:space="preserve">Manual </w:t>
            </w:r>
            <w:r w:rsidRPr="00B52A9E">
              <w:rPr>
                <w:rFonts w:ascii="Helvetica" w:hAnsi="Helvetica" w:cs="Helvetica"/>
                <w:b/>
                <w:sz w:val="22"/>
                <w:szCs w:val="22"/>
              </w:rPr>
              <w:t>on Registration, Suspension and De-Registration Criteria and Procedures</w:t>
            </w:r>
            <w:r>
              <w:rPr>
                <w:rFonts w:ascii="Helvetica" w:hAnsi="Helvetica" w:cs="Helvetica"/>
                <w:bCs/>
                <w:sz w:val="22"/>
                <w:szCs w:val="22"/>
              </w:rPr>
              <w:t xml:space="preserve"> </w:t>
            </w:r>
            <w:r w:rsidRPr="00E670BB">
              <w:rPr>
                <w:rFonts w:cs="Arial"/>
                <w:b/>
                <w:sz w:val="22"/>
                <w:szCs w:val="22"/>
                <w:u w:val="single"/>
              </w:rPr>
              <w:t xml:space="preserve">for new </w:t>
            </w:r>
            <w:r w:rsidRPr="00E670BB">
              <w:rPr>
                <w:rFonts w:cs="Arial"/>
                <w:b/>
                <w:i/>
                <w:iCs/>
                <w:sz w:val="22"/>
                <w:szCs w:val="22"/>
                <w:u w:val="single"/>
              </w:rPr>
              <w:t>generators</w:t>
            </w:r>
            <w:r w:rsidRPr="00E670BB">
              <w:rPr>
                <w:rFonts w:cs="Arial"/>
                <w:b/>
                <w:sz w:val="22"/>
                <w:szCs w:val="22"/>
                <w:u w:val="single"/>
              </w:rPr>
              <w:t xml:space="preserve">, </w:t>
            </w:r>
            <w:r w:rsidRPr="00E670BB">
              <w:rPr>
                <w:rFonts w:cs="Arial"/>
                <w:b/>
                <w:i/>
                <w:iCs/>
                <w:sz w:val="22"/>
                <w:szCs w:val="22"/>
                <w:u w:val="single"/>
              </w:rPr>
              <w:t>battery energy storage systems</w:t>
            </w:r>
            <w:r w:rsidRPr="00E670BB">
              <w:rPr>
                <w:rFonts w:cs="Arial"/>
                <w:b/>
                <w:sz w:val="22"/>
                <w:szCs w:val="22"/>
                <w:u w:val="single"/>
              </w:rPr>
              <w:t xml:space="preserve">, or </w:t>
            </w:r>
            <w:r w:rsidRPr="00E670BB">
              <w:rPr>
                <w:rFonts w:cs="Arial"/>
                <w:b/>
                <w:i/>
                <w:iCs/>
                <w:sz w:val="22"/>
                <w:szCs w:val="22"/>
                <w:u w:val="single"/>
              </w:rPr>
              <w:t>pumped-storage</w:t>
            </w:r>
            <w:r w:rsidRPr="00E670BB">
              <w:rPr>
                <w:rFonts w:cs="Arial"/>
                <w:b/>
                <w:sz w:val="22"/>
                <w:szCs w:val="22"/>
                <w:u w:val="single"/>
              </w:rPr>
              <w:t xml:space="preserve"> units should be provided.</w:t>
            </w:r>
          </w:p>
          <w:p w14:paraId="33B19A2C" w14:textId="77777777" w:rsidR="00071CB6" w:rsidRPr="00E670BB" w:rsidRDefault="00071CB6" w:rsidP="008E1C4F">
            <w:pPr>
              <w:pStyle w:val="Body"/>
              <w:spacing w:after="0" w:line="276" w:lineRule="auto"/>
              <w:rPr>
                <w:rFonts w:cs="Arial"/>
                <w:b/>
                <w:kern w:val="32"/>
                <w:sz w:val="22"/>
                <w:szCs w:val="22"/>
                <w:u w:val="single"/>
              </w:rPr>
            </w:pPr>
          </w:p>
          <w:p w14:paraId="3F746792"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kern w:val="32"/>
                <w:sz w:val="22"/>
                <w:szCs w:val="22"/>
                <w:u w:val="single"/>
              </w:rPr>
              <w:t>The same requirements are also required when requesting for the re-modelling of facilities (i.e. aggregation of disaggregation of resources).</w:t>
            </w:r>
          </w:p>
        </w:tc>
        <w:tc>
          <w:tcPr>
            <w:tcW w:w="1104" w:type="pct"/>
            <w:shd w:val="clear" w:color="auto" w:fill="auto"/>
          </w:tcPr>
          <w:p w14:paraId="6FB620DB" w14:textId="77777777" w:rsidR="00071CB6" w:rsidRPr="00E670BB" w:rsidRDefault="00071CB6" w:rsidP="008E1C4F">
            <w:pPr>
              <w:pStyle w:val="Body"/>
              <w:spacing w:after="0" w:line="276" w:lineRule="auto"/>
              <w:rPr>
                <w:rFonts w:cs="Arial"/>
                <w:b/>
                <w:i/>
                <w:sz w:val="22"/>
                <w:szCs w:val="22"/>
                <w:u w:val="single"/>
              </w:rPr>
            </w:pPr>
            <w:r w:rsidRPr="00E670BB">
              <w:rPr>
                <w:rFonts w:cs="Arial"/>
                <w:b/>
                <w:sz w:val="22"/>
                <w:szCs w:val="22"/>
                <w:u w:val="single"/>
              </w:rPr>
              <w:t>Generator Trading Participant</w:t>
            </w:r>
          </w:p>
        </w:tc>
        <w:tc>
          <w:tcPr>
            <w:tcW w:w="638" w:type="pct"/>
          </w:tcPr>
          <w:p w14:paraId="7DA82273" w14:textId="77777777" w:rsidR="00071CB6" w:rsidRPr="00E670BB" w:rsidRDefault="00071CB6" w:rsidP="008E1C4F">
            <w:pPr>
              <w:pStyle w:val="Body"/>
              <w:spacing w:after="0" w:line="276" w:lineRule="auto"/>
              <w:rPr>
                <w:rFonts w:cs="Arial"/>
                <w:b/>
                <w:sz w:val="22"/>
                <w:szCs w:val="22"/>
                <w:u w:val="single"/>
              </w:rPr>
            </w:pPr>
          </w:p>
        </w:tc>
        <w:tc>
          <w:tcPr>
            <w:tcW w:w="563" w:type="pct"/>
          </w:tcPr>
          <w:p w14:paraId="11CEC50B" w14:textId="77777777" w:rsidR="00071CB6" w:rsidRPr="00E670BB" w:rsidRDefault="00071CB6" w:rsidP="008E1C4F">
            <w:pPr>
              <w:pStyle w:val="Body"/>
              <w:spacing w:after="0" w:line="276" w:lineRule="auto"/>
              <w:rPr>
                <w:rFonts w:cs="Arial"/>
                <w:b/>
                <w:sz w:val="22"/>
                <w:szCs w:val="22"/>
                <w:u w:val="single"/>
              </w:rPr>
            </w:pPr>
          </w:p>
        </w:tc>
        <w:tc>
          <w:tcPr>
            <w:tcW w:w="563" w:type="pct"/>
          </w:tcPr>
          <w:p w14:paraId="0A105E7A" w14:textId="77777777" w:rsidR="00071CB6" w:rsidRPr="00E670BB" w:rsidRDefault="00071CB6" w:rsidP="008E1C4F">
            <w:pPr>
              <w:pStyle w:val="Body"/>
              <w:spacing w:after="0" w:line="276" w:lineRule="auto"/>
              <w:rPr>
                <w:rFonts w:cs="Arial"/>
                <w:b/>
                <w:sz w:val="22"/>
                <w:szCs w:val="22"/>
                <w:u w:val="single"/>
              </w:rPr>
            </w:pPr>
          </w:p>
        </w:tc>
      </w:tr>
      <w:tr w:rsidR="00071CB6" w:rsidRPr="00777A22" w14:paraId="565DB8FF" w14:textId="31052BD6" w:rsidTr="00071CB6">
        <w:trPr>
          <w:trHeight w:val="323"/>
        </w:trPr>
        <w:tc>
          <w:tcPr>
            <w:tcW w:w="199" w:type="pct"/>
            <w:shd w:val="clear" w:color="auto" w:fill="auto"/>
          </w:tcPr>
          <w:p w14:paraId="5140B0EF" w14:textId="77777777" w:rsidR="00071CB6" w:rsidRPr="00E670BB" w:rsidRDefault="00071CB6" w:rsidP="008E1C4F">
            <w:pPr>
              <w:pStyle w:val="Body"/>
              <w:spacing w:after="0" w:line="276" w:lineRule="auto"/>
              <w:jc w:val="center"/>
              <w:rPr>
                <w:rFonts w:cs="Arial"/>
                <w:b/>
                <w:sz w:val="22"/>
                <w:szCs w:val="22"/>
                <w:u w:val="single"/>
              </w:rPr>
            </w:pPr>
            <w:permStart w:id="201544479" w:edGrp="everyone" w:colFirst="5" w:colLast="5"/>
            <w:permStart w:id="64060023" w:edGrp="everyone" w:colFirst="6" w:colLast="6"/>
            <w:permEnd w:id="1409099823"/>
            <w:permEnd w:id="2705425"/>
            <w:r w:rsidRPr="00E670BB">
              <w:rPr>
                <w:rFonts w:cs="Arial"/>
                <w:b/>
                <w:sz w:val="22"/>
                <w:szCs w:val="22"/>
                <w:u w:val="single"/>
              </w:rPr>
              <w:t>2</w:t>
            </w:r>
          </w:p>
        </w:tc>
        <w:tc>
          <w:tcPr>
            <w:tcW w:w="333" w:type="pct"/>
            <w:shd w:val="clear" w:color="auto" w:fill="auto"/>
          </w:tcPr>
          <w:p w14:paraId="39D0A348"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Before D – 9</w:t>
            </w:r>
          </w:p>
        </w:tc>
        <w:tc>
          <w:tcPr>
            <w:tcW w:w="652" w:type="pct"/>
            <w:shd w:val="clear" w:color="auto" w:fill="auto"/>
          </w:tcPr>
          <w:p w14:paraId="1414CE8F"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The System Operator should provide technical specifications to the Market Operator for new load facilities</w:t>
            </w:r>
          </w:p>
        </w:tc>
        <w:tc>
          <w:tcPr>
            <w:tcW w:w="948" w:type="pct"/>
            <w:shd w:val="clear" w:color="auto" w:fill="auto"/>
          </w:tcPr>
          <w:p w14:paraId="7D450FC6"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The System Operator should provide the power system topology that reflects the connection of the new load facility.</w:t>
            </w:r>
          </w:p>
        </w:tc>
        <w:tc>
          <w:tcPr>
            <w:tcW w:w="1104" w:type="pct"/>
            <w:shd w:val="clear" w:color="auto" w:fill="auto"/>
          </w:tcPr>
          <w:p w14:paraId="5D7B183D"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System Operator</w:t>
            </w:r>
          </w:p>
        </w:tc>
        <w:tc>
          <w:tcPr>
            <w:tcW w:w="638" w:type="pct"/>
          </w:tcPr>
          <w:p w14:paraId="19BC138E" w14:textId="77777777" w:rsidR="00071CB6" w:rsidRPr="00E670BB" w:rsidRDefault="00071CB6" w:rsidP="008E1C4F">
            <w:pPr>
              <w:pStyle w:val="Body"/>
              <w:spacing w:after="0" w:line="276" w:lineRule="auto"/>
              <w:rPr>
                <w:rFonts w:cs="Arial"/>
                <w:b/>
                <w:sz w:val="22"/>
                <w:szCs w:val="22"/>
                <w:u w:val="single"/>
              </w:rPr>
            </w:pPr>
          </w:p>
        </w:tc>
        <w:tc>
          <w:tcPr>
            <w:tcW w:w="563" w:type="pct"/>
          </w:tcPr>
          <w:p w14:paraId="2DA2BDA6" w14:textId="77777777" w:rsidR="00071CB6" w:rsidRPr="00E670BB" w:rsidRDefault="00071CB6" w:rsidP="008E1C4F">
            <w:pPr>
              <w:pStyle w:val="Body"/>
              <w:spacing w:after="0" w:line="276" w:lineRule="auto"/>
              <w:rPr>
                <w:rFonts w:cs="Arial"/>
                <w:b/>
                <w:sz w:val="22"/>
                <w:szCs w:val="22"/>
                <w:u w:val="single"/>
              </w:rPr>
            </w:pPr>
          </w:p>
        </w:tc>
        <w:tc>
          <w:tcPr>
            <w:tcW w:w="563" w:type="pct"/>
          </w:tcPr>
          <w:p w14:paraId="2E6F8F74" w14:textId="77777777" w:rsidR="00071CB6" w:rsidRPr="00E670BB" w:rsidRDefault="00071CB6" w:rsidP="008E1C4F">
            <w:pPr>
              <w:pStyle w:val="Body"/>
              <w:spacing w:after="0" w:line="276" w:lineRule="auto"/>
              <w:rPr>
                <w:rFonts w:cs="Arial"/>
                <w:b/>
                <w:sz w:val="22"/>
                <w:szCs w:val="22"/>
                <w:u w:val="single"/>
              </w:rPr>
            </w:pPr>
          </w:p>
        </w:tc>
      </w:tr>
      <w:tr w:rsidR="00071CB6" w:rsidRPr="00777A22" w14:paraId="0817D46D" w14:textId="08DF1F66" w:rsidTr="00071CB6">
        <w:trPr>
          <w:trHeight w:val="323"/>
        </w:trPr>
        <w:tc>
          <w:tcPr>
            <w:tcW w:w="199" w:type="pct"/>
            <w:shd w:val="clear" w:color="auto" w:fill="auto"/>
          </w:tcPr>
          <w:p w14:paraId="648EEA7F" w14:textId="77777777" w:rsidR="00071CB6" w:rsidRPr="00E670BB" w:rsidRDefault="00071CB6" w:rsidP="008E1C4F">
            <w:pPr>
              <w:pStyle w:val="Body"/>
              <w:spacing w:after="0" w:line="276" w:lineRule="auto"/>
              <w:jc w:val="center"/>
              <w:rPr>
                <w:rFonts w:cs="Arial"/>
                <w:b/>
                <w:sz w:val="22"/>
                <w:szCs w:val="22"/>
                <w:u w:val="single"/>
              </w:rPr>
            </w:pPr>
            <w:permStart w:id="1117201605" w:edGrp="everyone" w:colFirst="5" w:colLast="5"/>
            <w:permStart w:id="1582521445" w:edGrp="everyone" w:colFirst="6" w:colLast="6"/>
            <w:permEnd w:id="201544479"/>
            <w:permEnd w:id="64060023"/>
            <w:r w:rsidRPr="00E670BB">
              <w:rPr>
                <w:rFonts w:cs="Arial"/>
                <w:b/>
                <w:sz w:val="22"/>
                <w:szCs w:val="22"/>
                <w:u w:val="single"/>
              </w:rPr>
              <w:t>3</w:t>
            </w:r>
          </w:p>
        </w:tc>
        <w:tc>
          <w:tcPr>
            <w:tcW w:w="333" w:type="pct"/>
            <w:shd w:val="clear" w:color="auto" w:fill="auto"/>
          </w:tcPr>
          <w:p w14:paraId="59C6FE80"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Before D – 8</w:t>
            </w:r>
          </w:p>
        </w:tc>
        <w:tc>
          <w:tcPr>
            <w:tcW w:w="652" w:type="pct"/>
            <w:shd w:val="clear" w:color="auto" w:fill="auto"/>
          </w:tcPr>
          <w:p w14:paraId="421E51B6"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Network Service Providers should provide notice of changes in the Distribution Network</w:t>
            </w:r>
          </w:p>
        </w:tc>
        <w:tc>
          <w:tcPr>
            <w:tcW w:w="948" w:type="pct"/>
            <w:shd w:val="clear" w:color="auto" w:fill="auto"/>
          </w:tcPr>
          <w:p w14:paraId="20318B76"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Applicable only for </w:t>
            </w:r>
            <w:r w:rsidRPr="00E670BB">
              <w:rPr>
                <w:rFonts w:cs="Arial"/>
                <w:b/>
                <w:i/>
                <w:sz w:val="22"/>
                <w:szCs w:val="22"/>
                <w:u w:val="single"/>
              </w:rPr>
              <w:t>Network Service Providers</w:t>
            </w:r>
            <w:r w:rsidRPr="00E670BB">
              <w:rPr>
                <w:rFonts w:cs="Arial"/>
                <w:b/>
                <w:sz w:val="22"/>
                <w:szCs w:val="22"/>
                <w:u w:val="single"/>
              </w:rPr>
              <w:t xml:space="preserve"> whose equipment should be included, or are already included, in the </w:t>
            </w:r>
            <w:r w:rsidRPr="00E670BB">
              <w:rPr>
                <w:rFonts w:cs="Arial"/>
                <w:b/>
                <w:i/>
                <w:iCs/>
                <w:sz w:val="22"/>
                <w:szCs w:val="22"/>
                <w:u w:val="single"/>
              </w:rPr>
              <w:t>Market Network Model</w:t>
            </w:r>
          </w:p>
        </w:tc>
        <w:tc>
          <w:tcPr>
            <w:tcW w:w="1104" w:type="pct"/>
            <w:shd w:val="clear" w:color="auto" w:fill="auto"/>
          </w:tcPr>
          <w:p w14:paraId="27BFE744"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Network Service Providers</w:t>
            </w:r>
          </w:p>
        </w:tc>
        <w:tc>
          <w:tcPr>
            <w:tcW w:w="638" w:type="pct"/>
          </w:tcPr>
          <w:p w14:paraId="3E60E5B7"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0CACEB65"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72C43FC1"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410E2E8D" w14:textId="6DCEB5B0" w:rsidTr="00071CB6">
        <w:trPr>
          <w:trHeight w:val="307"/>
        </w:trPr>
        <w:tc>
          <w:tcPr>
            <w:tcW w:w="199" w:type="pct"/>
            <w:shd w:val="clear" w:color="auto" w:fill="auto"/>
          </w:tcPr>
          <w:p w14:paraId="153D2055" w14:textId="77777777" w:rsidR="00071CB6" w:rsidRPr="00E670BB" w:rsidRDefault="00071CB6" w:rsidP="008E1C4F">
            <w:pPr>
              <w:pStyle w:val="Body"/>
              <w:spacing w:after="0" w:line="276" w:lineRule="auto"/>
              <w:jc w:val="center"/>
              <w:rPr>
                <w:rFonts w:cs="Arial"/>
                <w:b/>
                <w:kern w:val="32"/>
                <w:sz w:val="22"/>
                <w:szCs w:val="22"/>
                <w:u w:val="single"/>
              </w:rPr>
            </w:pPr>
            <w:permStart w:id="2103470930" w:edGrp="everyone" w:colFirst="5" w:colLast="5"/>
            <w:permStart w:id="331886698" w:edGrp="everyone" w:colFirst="6" w:colLast="6"/>
            <w:permEnd w:id="1117201605"/>
            <w:permEnd w:id="1582521445"/>
            <w:r w:rsidRPr="00E670BB">
              <w:rPr>
                <w:rFonts w:cs="Arial"/>
                <w:b/>
                <w:sz w:val="22"/>
                <w:szCs w:val="22"/>
                <w:u w:val="single"/>
              </w:rPr>
              <w:lastRenderedPageBreak/>
              <w:t>4</w:t>
            </w:r>
          </w:p>
        </w:tc>
        <w:tc>
          <w:tcPr>
            <w:tcW w:w="333" w:type="pct"/>
            <w:shd w:val="clear" w:color="auto" w:fill="auto"/>
          </w:tcPr>
          <w:p w14:paraId="650E2256"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 – 8</w:t>
            </w:r>
          </w:p>
        </w:tc>
        <w:tc>
          <w:tcPr>
            <w:tcW w:w="652" w:type="pct"/>
            <w:shd w:val="clear" w:color="auto" w:fill="auto"/>
          </w:tcPr>
          <w:p w14:paraId="6A4825B1"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Register New </w:t>
            </w:r>
            <w:r w:rsidRPr="00E670BB">
              <w:rPr>
                <w:rFonts w:cs="Arial"/>
                <w:b/>
                <w:i/>
                <w:iCs/>
                <w:sz w:val="22"/>
                <w:szCs w:val="22"/>
                <w:u w:val="single"/>
              </w:rPr>
              <w:t>Market Resource</w:t>
            </w:r>
            <w:r w:rsidRPr="00E670BB">
              <w:rPr>
                <w:rFonts w:cs="Arial"/>
                <w:b/>
                <w:sz w:val="22"/>
                <w:szCs w:val="22"/>
                <w:u w:val="single"/>
              </w:rPr>
              <w:t xml:space="preserve"> in the Central Registration and Settlement System (CRSS) and Market Management System (MMS)</w:t>
            </w:r>
          </w:p>
        </w:tc>
        <w:tc>
          <w:tcPr>
            <w:tcW w:w="948" w:type="pct"/>
            <w:shd w:val="clear" w:color="auto" w:fill="auto"/>
          </w:tcPr>
          <w:p w14:paraId="6CDAD914"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 xml:space="preserve">Upon receiving the technical requirements for the registration of new </w:t>
            </w:r>
            <w:r w:rsidRPr="00E670BB">
              <w:rPr>
                <w:rFonts w:cs="Arial"/>
                <w:b/>
                <w:i/>
                <w:iCs/>
                <w:sz w:val="22"/>
                <w:szCs w:val="22"/>
                <w:u w:val="single"/>
              </w:rPr>
              <w:t>market resources</w:t>
            </w:r>
            <w:r w:rsidRPr="00E670BB">
              <w:rPr>
                <w:rFonts w:cs="Arial"/>
                <w:b/>
                <w:sz w:val="22"/>
                <w:szCs w:val="22"/>
                <w:u w:val="single"/>
              </w:rPr>
              <w:t xml:space="preserve">, the </w:t>
            </w:r>
            <w:r w:rsidRPr="00E670BB">
              <w:rPr>
                <w:rFonts w:cs="Arial"/>
                <w:b/>
                <w:i/>
                <w:sz w:val="22"/>
                <w:szCs w:val="22"/>
                <w:u w:val="single"/>
              </w:rPr>
              <w:t>Market Operator</w:t>
            </w:r>
            <w:r w:rsidRPr="00E670BB">
              <w:rPr>
                <w:rFonts w:cs="Arial"/>
                <w:b/>
                <w:sz w:val="22"/>
                <w:szCs w:val="22"/>
                <w:u w:val="single"/>
              </w:rPr>
              <w:t xml:space="preserve"> shall register it in the CRSS and MMS at least eight (8) days prior to their target energization.</w:t>
            </w:r>
          </w:p>
        </w:tc>
        <w:tc>
          <w:tcPr>
            <w:tcW w:w="1104" w:type="pct"/>
            <w:shd w:val="clear" w:color="auto" w:fill="auto"/>
          </w:tcPr>
          <w:p w14:paraId="22C6D60B"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Market Operator</w:t>
            </w:r>
          </w:p>
        </w:tc>
        <w:tc>
          <w:tcPr>
            <w:tcW w:w="638" w:type="pct"/>
          </w:tcPr>
          <w:p w14:paraId="527CA85D"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0A14AED4"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2E1D1467"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0254A543" w14:textId="2CA489D0" w:rsidTr="00071CB6">
        <w:trPr>
          <w:trHeight w:val="958"/>
        </w:trPr>
        <w:tc>
          <w:tcPr>
            <w:tcW w:w="199" w:type="pct"/>
            <w:shd w:val="clear" w:color="auto" w:fill="auto"/>
          </w:tcPr>
          <w:p w14:paraId="581CA6CC" w14:textId="77777777" w:rsidR="00071CB6" w:rsidRPr="00E670BB" w:rsidRDefault="00071CB6" w:rsidP="008E1C4F">
            <w:pPr>
              <w:pStyle w:val="Body"/>
              <w:spacing w:after="0" w:line="276" w:lineRule="auto"/>
              <w:jc w:val="center"/>
              <w:rPr>
                <w:rFonts w:cs="Arial"/>
                <w:b/>
                <w:kern w:val="32"/>
                <w:sz w:val="22"/>
                <w:szCs w:val="22"/>
                <w:u w:val="single"/>
              </w:rPr>
            </w:pPr>
            <w:permStart w:id="1277630266" w:edGrp="everyone" w:colFirst="5" w:colLast="5"/>
            <w:permStart w:id="1832340434" w:edGrp="everyone" w:colFirst="6" w:colLast="6"/>
            <w:permEnd w:id="2103470930"/>
            <w:permEnd w:id="331886698"/>
            <w:r w:rsidRPr="00E670BB">
              <w:rPr>
                <w:rFonts w:cs="Arial"/>
                <w:b/>
                <w:sz w:val="22"/>
                <w:szCs w:val="22"/>
                <w:u w:val="single"/>
              </w:rPr>
              <w:t>5</w:t>
            </w:r>
          </w:p>
        </w:tc>
        <w:tc>
          <w:tcPr>
            <w:tcW w:w="333" w:type="pct"/>
            <w:shd w:val="clear" w:color="auto" w:fill="auto"/>
          </w:tcPr>
          <w:p w14:paraId="5E37B633"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D – 7</w:t>
            </w:r>
          </w:p>
        </w:tc>
        <w:tc>
          <w:tcPr>
            <w:tcW w:w="652" w:type="pct"/>
            <w:shd w:val="clear" w:color="auto" w:fill="auto"/>
          </w:tcPr>
          <w:p w14:paraId="1A55B76B"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Submit notice of changes to the Grid</w:t>
            </w:r>
          </w:p>
        </w:tc>
        <w:tc>
          <w:tcPr>
            <w:tcW w:w="948" w:type="pct"/>
            <w:shd w:val="clear" w:color="auto" w:fill="auto"/>
          </w:tcPr>
          <w:p w14:paraId="656A4522"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System Operator</w:t>
            </w:r>
            <w:r w:rsidRPr="00E670BB">
              <w:rPr>
                <w:rFonts w:cs="Arial"/>
                <w:b/>
                <w:sz w:val="22"/>
                <w:szCs w:val="22"/>
                <w:u w:val="single"/>
              </w:rPr>
              <w:t xml:space="preserve"> shall submit a notice of changes to the grid, which includes the following.</w:t>
            </w:r>
          </w:p>
          <w:p w14:paraId="38EB0B35" w14:textId="77777777" w:rsidR="00071CB6" w:rsidRPr="00E670BB" w:rsidRDefault="00071CB6" w:rsidP="008E1C4F">
            <w:pPr>
              <w:pStyle w:val="Body"/>
              <w:numPr>
                <w:ilvl w:val="0"/>
                <w:numId w:val="52"/>
              </w:numPr>
              <w:spacing w:after="0" w:line="276" w:lineRule="auto"/>
              <w:rPr>
                <w:rFonts w:cs="Arial"/>
                <w:b/>
                <w:kern w:val="32"/>
                <w:sz w:val="22"/>
                <w:szCs w:val="22"/>
                <w:u w:val="single"/>
              </w:rPr>
            </w:pPr>
            <w:r w:rsidRPr="00E670BB">
              <w:rPr>
                <w:rFonts w:cs="Arial"/>
                <w:b/>
                <w:sz w:val="22"/>
                <w:szCs w:val="22"/>
                <w:u w:val="single"/>
              </w:rPr>
              <w:t>Power system topology (or diagram) that highlights the changes</w:t>
            </w:r>
            <w:r>
              <w:rPr>
                <w:rFonts w:cs="Arial"/>
                <w:b/>
                <w:sz w:val="22"/>
                <w:szCs w:val="22"/>
                <w:u w:val="single"/>
              </w:rPr>
              <w:t>;</w:t>
            </w:r>
          </w:p>
          <w:p w14:paraId="2C19D2A3" w14:textId="77777777" w:rsidR="00071CB6" w:rsidRPr="00E670BB" w:rsidRDefault="00071CB6" w:rsidP="008E1C4F">
            <w:pPr>
              <w:pStyle w:val="Body"/>
              <w:numPr>
                <w:ilvl w:val="0"/>
                <w:numId w:val="52"/>
              </w:numPr>
              <w:spacing w:after="0" w:line="276" w:lineRule="auto"/>
              <w:rPr>
                <w:rFonts w:cs="Arial"/>
                <w:b/>
                <w:kern w:val="32"/>
                <w:sz w:val="22"/>
                <w:szCs w:val="22"/>
                <w:u w:val="single"/>
              </w:rPr>
            </w:pPr>
            <w:r w:rsidRPr="00E670BB">
              <w:rPr>
                <w:rFonts w:cs="Arial"/>
                <w:b/>
                <w:sz w:val="22"/>
                <w:szCs w:val="22"/>
                <w:u w:val="single"/>
              </w:rPr>
              <w:t>Real-time mapping definitions</w:t>
            </w:r>
            <w:r>
              <w:rPr>
                <w:rFonts w:cs="Arial"/>
                <w:b/>
                <w:sz w:val="22"/>
                <w:szCs w:val="22"/>
                <w:u w:val="single"/>
              </w:rPr>
              <w:t>; and</w:t>
            </w:r>
          </w:p>
          <w:p w14:paraId="75B27DA5" w14:textId="77777777" w:rsidR="00071CB6" w:rsidRPr="00E670BB" w:rsidRDefault="00071CB6" w:rsidP="008E1C4F">
            <w:pPr>
              <w:pStyle w:val="Body"/>
              <w:numPr>
                <w:ilvl w:val="0"/>
                <w:numId w:val="52"/>
              </w:numPr>
              <w:spacing w:after="0" w:line="276" w:lineRule="auto"/>
              <w:rPr>
                <w:rFonts w:cs="Arial"/>
                <w:b/>
                <w:kern w:val="32"/>
                <w:sz w:val="22"/>
                <w:szCs w:val="22"/>
                <w:u w:val="single"/>
              </w:rPr>
            </w:pPr>
            <w:r w:rsidRPr="00E670BB">
              <w:rPr>
                <w:rFonts w:cs="Arial"/>
                <w:b/>
                <w:sz w:val="22"/>
                <w:szCs w:val="22"/>
                <w:u w:val="single"/>
              </w:rPr>
              <w:t>Technical parameters affected by the change</w:t>
            </w:r>
            <w:r>
              <w:rPr>
                <w:rFonts w:cs="Arial"/>
                <w:b/>
                <w:sz w:val="22"/>
                <w:szCs w:val="22"/>
                <w:u w:val="single"/>
              </w:rPr>
              <w:t>.</w:t>
            </w:r>
          </w:p>
        </w:tc>
        <w:tc>
          <w:tcPr>
            <w:tcW w:w="1104" w:type="pct"/>
            <w:shd w:val="clear" w:color="auto" w:fill="auto"/>
          </w:tcPr>
          <w:p w14:paraId="5B8B1940"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System Operator</w:t>
            </w:r>
          </w:p>
        </w:tc>
        <w:tc>
          <w:tcPr>
            <w:tcW w:w="638" w:type="pct"/>
          </w:tcPr>
          <w:p w14:paraId="1338C64E"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15AFDF1A"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3F47B499"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0D724D44" w14:textId="3CE828B9" w:rsidTr="00071CB6">
        <w:trPr>
          <w:trHeight w:val="323"/>
        </w:trPr>
        <w:tc>
          <w:tcPr>
            <w:tcW w:w="199" w:type="pct"/>
            <w:shd w:val="clear" w:color="auto" w:fill="auto"/>
          </w:tcPr>
          <w:p w14:paraId="0454BC3B" w14:textId="77777777" w:rsidR="00071CB6" w:rsidRPr="00E670BB" w:rsidRDefault="00071CB6" w:rsidP="008E1C4F">
            <w:pPr>
              <w:pStyle w:val="Body"/>
              <w:spacing w:after="0" w:line="276" w:lineRule="auto"/>
              <w:jc w:val="center"/>
              <w:rPr>
                <w:rFonts w:cs="Arial"/>
                <w:b/>
                <w:kern w:val="32"/>
                <w:sz w:val="22"/>
                <w:szCs w:val="22"/>
                <w:u w:val="single"/>
              </w:rPr>
            </w:pPr>
            <w:permStart w:id="15409043" w:edGrp="everyone" w:colFirst="5" w:colLast="5"/>
            <w:permStart w:id="1871735380" w:edGrp="everyone" w:colFirst="6" w:colLast="6"/>
            <w:permEnd w:id="1277630266"/>
            <w:permEnd w:id="1832340434"/>
            <w:r w:rsidRPr="00E670BB">
              <w:rPr>
                <w:rFonts w:cs="Arial"/>
                <w:b/>
                <w:sz w:val="22"/>
                <w:szCs w:val="22"/>
                <w:u w:val="single"/>
              </w:rPr>
              <w:t>6</w:t>
            </w:r>
          </w:p>
        </w:tc>
        <w:tc>
          <w:tcPr>
            <w:tcW w:w="333" w:type="pct"/>
            <w:shd w:val="clear" w:color="auto" w:fill="auto"/>
          </w:tcPr>
          <w:p w14:paraId="41C5E273"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 – 6</w:t>
            </w:r>
          </w:p>
        </w:tc>
        <w:tc>
          <w:tcPr>
            <w:tcW w:w="652" w:type="pct"/>
            <w:shd w:val="clear" w:color="auto" w:fill="auto"/>
          </w:tcPr>
          <w:p w14:paraId="5F8D3D64"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Initiate Preparations for MNM Update</w:t>
            </w:r>
          </w:p>
        </w:tc>
        <w:tc>
          <w:tcPr>
            <w:tcW w:w="948" w:type="pct"/>
            <w:shd w:val="clear" w:color="auto" w:fill="auto"/>
          </w:tcPr>
          <w:p w14:paraId="48791E43"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make the necessary preparations concerning the MNM update, specifically for network changes that has a material effect to the system operations and market operations as appropriately assessed by the </w:t>
            </w:r>
            <w:r w:rsidRPr="00E670BB">
              <w:rPr>
                <w:rFonts w:cs="Arial"/>
                <w:b/>
                <w:i/>
                <w:sz w:val="22"/>
                <w:szCs w:val="22"/>
                <w:u w:val="single"/>
              </w:rPr>
              <w:t>Market Operator</w:t>
            </w:r>
            <w:r w:rsidRPr="00E670BB">
              <w:rPr>
                <w:rFonts w:cs="Arial"/>
                <w:b/>
                <w:sz w:val="22"/>
                <w:szCs w:val="22"/>
                <w:u w:val="single"/>
              </w:rPr>
              <w:t xml:space="preserve">. It shall involve the changes as notified by the </w:t>
            </w:r>
            <w:r w:rsidRPr="00E670BB">
              <w:rPr>
                <w:rFonts w:cs="Arial"/>
                <w:b/>
                <w:i/>
                <w:iCs/>
                <w:sz w:val="22"/>
                <w:szCs w:val="22"/>
                <w:u w:val="single"/>
              </w:rPr>
              <w:lastRenderedPageBreak/>
              <w:t>System Operator</w:t>
            </w:r>
            <w:r w:rsidRPr="00E670BB">
              <w:rPr>
                <w:rFonts w:cs="Arial"/>
                <w:b/>
                <w:sz w:val="22"/>
                <w:szCs w:val="22"/>
                <w:u w:val="single"/>
              </w:rPr>
              <w:t xml:space="preserve">, and changes recommended by the </w:t>
            </w:r>
            <w:r w:rsidRPr="00E670BB">
              <w:rPr>
                <w:rFonts w:cs="Arial"/>
                <w:b/>
                <w:i/>
                <w:iCs/>
                <w:sz w:val="22"/>
                <w:szCs w:val="22"/>
                <w:u w:val="single"/>
              </w:rPr>
              <w:t>Market Operator</w:t>
            </w:r>
            <w:r w:rsidRPr="00E670BB">
              <w:rPr>
                <w:rFonts w:cs="Arial"/>
                <w:b/>
                <w:sz w:val="22"/>
                <w:szCs w:val="22"/>
                <w:u w:val="single"/>
              </w:rPr>
              <w:t>,</w:t>
            </w:r>
            <w:r w:rsidRPr="00E670BB">
              <w:rPr>
                <w:rFonts w:cs="Arial"/>
                <w:b/>
                <w:i/>
                <w:iCs/>
                <w:sz w:val="22"/>
                <w:szCs w:val="22"/>
                <w:u w:val="single"/>
              </w:rPr>
              <w:t xml:space="preserve"> </w:t>
            </w:r>
            <w:r w:rsidRPr="00E670BB">
              <w:rPr>
                <w:rFonts w:cs="Arial"/>
                <w:b/>
                <w:sz w:val="22"/>
                <w:szCs w:val="22"/>
                <w:u w:val="single"/>
              </w:rPr>
              <w:t>where appropriate, includ</w:t>
            </w:r>
            <w:r>
              <w:rPr>
                <w:rFonts w:cs="Arial"/>
                <w:b/>
                <w:sz w:val="22"/>
                <w:szCs w:val="22"/>
                <w:u w:val="single"/>
              </w:rPr>
              <w:t>ing</w:t>
            </w:r>
            <w:r w:rsidRPr="00E670BB">
              <w:rPr>
                <w:rFonts w:cs="Arial"/>
                <w:b/>
                <w:sz w:val="22"/>
                <w:szCs w:val="22"/>
                <w:u w:val="single"/>
              </w:rPr>
              <w:t xml:space="preserve"> simplifications and alterations to the market network model that maintains: (a) the relationship between the market network model and the transmission network; and (b) consistency with market requirements.</w:t>
            </w:r>
          </w:p>
        </w:tc>
        <w:tc>
          <w:tcPr>
            <w:tcW w:w="1104" w:type="pct"/>
            <w:shd w:val="clear" w:color="auto" w:fill="auto"/>
          </w:tcPr>
          <w:p w14:paraId="698AD09F"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lastRenderedPageBreak/>
              <w:t>Market Operator</w:t>
            </w:r>
          </w:p>
        </w:tc>
        <w:tc>
          <w:tcPr>
            <w:tcW w:w="638" w:type="pct"/>
          </w:tcPr>
          <w:p w14:paraId="511620B8"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28C52449"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316F2490"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3A51FDBA" w14:textId="0FDA7C9C" w:rsidTr="00071CB6">
        <w:trPr>
          <w:trHeight w:val="307"/>
        </w:trPr>
        <w:tc>
          <w:tcPr>
            <w:tcW w:w="199" w:type="pct"/>
            <w:shd w:val="clear" w:color="auto" w:fill="auto"/>
          </w:tcPr>
          <w:p w14:paraId="750AD396" w14:textId="77777777" w:rsidR="00071CB6" w:rsidRPr="00E670BB" w:rsidRDefault="00071CB6" w:rsidP="008E1C4F">
            <w:pPr>
              <w:pStyle w:val="Body"/>
              <w:spacing w:after="0" w:line="276" w:lineRule="auto"/>
              <w:jc w:val="center"/>
              <w:rPr>
                <w:rFonts w:cs="Arial"/>
                <w:b/>
                <w:kern w:val="32"/>
                <w:sz w:val="22"/>
                <w:szCs w:val="22"/>
                <w:u w:val="single"/>
              </w:rPr>
            </w:pPr>
            <w:permStart w:id="821831346" w:edGrp="everyone" w:colFirst="5" w:colLast="5"/>
            <w:permStart w:id="141387692" w:edGrp="everyone" w:colFirst="6" w:colLast="6"/>
            <w:permEnd w:id="15409043"/>
            <w:permEnd w:id="1871735380"/>
            <w:r w:rsidRPr="00E670BB">
              <w:rPr>
                <w:rFonts w:cs="Arial"/>
                <w:b/>
                <w:sz w:val="22"/>
                <w:szCs w:val="22"/>
                <w:u w:val="single"/>
              </w:rPr>
              <w:lastRenderedPageBreak/>
              <w:t>7</w:t>
            </w:r>
          </w:p>
        </w:tc>
        <w:tc>
          <w:tcPr>
            <w:tcW w:w="333" w:type="pct"/>
            <w:shd w:val="clear" w:color="auto" w:fill="auto"/>
          </w:tcPr>
          <w:p w14:paraId="3B640FF0"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Before D – 2</w:t>
            </w:r>
          </w:p>
        </w:tc>
        <w:tc>
          <w:tcPr>
            <w:tcW w:w="652" w:type="pct"/>
            <w:shd w:val="clear" w:color="auto" w:fill="auto"/>
          </w:tcPr>
          <w:p w14:paraId="08C43A24"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Market Model and Power System Model Update</w:t>
            </w:r>
          </w:p>
        </w:tc>
        <w:tc>
          <w:tcPr>
            <w:tcW w:w="948" w:type="pct"/>
            <w:shd w:val="clear" w:color="auto" w:fill="auto"/>
          </w:tcPr>
          <w:p w14:paraId="6AF72349"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effect changes to the MNM through the updating of the market and power system models recognized by the MMS.</w:t>
            </w:r>
          </w:p>
          <w:p w14:paraId="261187CE" w14:textId="77777777" w:rsidR="00071CB6" w:rsidRPr="00E670BB" w:rsidRDefault="00071CB6" w:rsidP="008E1C4F">
            <w:pPr>
              <w:pStyle w:val="Body"/>
              <w:spacing w:after="0" w:line="276" w:lineRule="auto"/>
              <w:rPr>
                <w:rFonts w:cs="Arial"/>
                <w:b/>
                <w:sz w:val="22"/>
                <w:szCs w:val="22"/>
                <w:u w:val="single"/>
              </w:rPr>
            </w:pPr>
          </w:p>
          <w:p w14:paraId="0993AD0D"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The Market Operator may create different “MNM Update Tasks” for such MNM updates. An MNM update task represents a collection of changes in the MNM. Each MNM update task can be deployed separately for production use.</w:t>
            </w:r>
          </w:p>
        </w:tc>
        <w:tc>
          <w:tcPr>
            <w:tcW w:w="1104" w:type="pct"/>
            <w:shd w:val="clear" w:color="auto" w:fill="auto"/>
          </w:tcPr>
          <w:p w14:paraId="01627C94"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Market Operator</w:t>
            </w:r>
          </w:p>
        </w:tc>
        <w:tc>
          <w:tcPr>
            <w:tcW w:w="638" w:type="pct"/>
          </w:tcPr>
          <w:p w14:paraId="5BC5E5C0"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6101F02B"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4BEB2D69"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5A5A0D24" w14:textId="1839EC97" w:rsidTr="00071CB6">
        <w:trPr>
          <w:trHeight w:val="323"/>
        </w:trPr>
        <w:tc>
          <w:tcPr>
            <w:tcW w:w="199" w:type="pct"/>
            <w:shd w:val="clear" w:color="auto" w:fill="auto"/>
          </w:tcPr>
          <w:p w14:paraId="767F98BE" w14:textId="77777777" w:rsidR="00071CB6" w:rsidRPr="00E670BB" w:rsidRDefault="00071CB6" w:rsidP="008E1C4F">
            <w:pPr>
              <w:pStyle w:val="Body"/>
              <w:spacing w:after="0" w:line="276" w:lineRule="auto"/>
              <w:jc w:val="center"/>
              <w:rPr>
                <w:rFonts w:cs="Arial"/>
                <w:b/>
                <w:kern w:val="32"/>
                <w:sz w:val="22"/>
                <w:szCs w:val="22"/>
                <w:u w:val="single"/>
              </w:rPr>
            </w:pPr>
            <w:permStart w:id="640315593" w:edGrp="everyone" w:colFirst="5" w:colLast="5"/>
            <w:permStart w:id="932006828" w:edGrp="everyone" w:colFirst="6" w:colLast="6"/>
            <w:permEnd w:id="821831346"/>
            <w:permEnd w:id="141387692"/>
            <w:r w:rsidRPr="00E670BB">
              <w:rPr>
                <w:rFonts w:cs="Arial"/>
                <w:b/>
                <w:sz w:val="22"/>
                <w:szCs w:val="22"/>
                <w:u w:val="single"/>
              </w:rPr>
              <w:t>8</w:t>
            </w:r>
          </w:p>
        </w:tc>
        <w:tc>
          <w:tcPr>
            <w:tcW w:w="333" w:type="pct"/>
            <w:shd w:val="clear" w:color="auto" w:fill="auto"/>
          </w:tcPr>
          <w:p w14:paraId="1813A3F7"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Before D – 2</w:t>
            </w:r>
          </w:p>
        </w:tc>
        <w:tc>
          <w:tcPr>
            <w:tcW w:w="652" w:type="pct"/>
            <w:shd w:val="clear" w:color="auto" w:fill="auto"/>
          </w:tcPr>
          <w:p w14:paraId="448606C8"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Testing of “MNM Update Task”</w:t>
            </w:r>
          </w:p>
        </w:tc>
        <w:tc>
          <w:tcPr>
            <w:tcW w:w="948" w:type="pct"/>
            <w:shd w:val="clear" w:color="auto" w:fill="auto"/>
          </w:tcPr>
          <w:p w14:paraId="64BF0E81" w14:textId="77777777" w:rsidR="00071CB6" w:rsidRPr="00E670BB" w:rsidRDefault="00071CB6" w:rsidP="008E1C4F">
            <w:pPr>
              <w:pStyle w:val="Body"/>
              <w:spacing w:after="0" w:line="276" w:lineRule="auto"/>
              <w:rPr>
                <w:rFonts w:cs="Arial"/>
                <w:b/>
                <w:kern w:val="32"/>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perform functional and technical tests on the updated </w:t>
            </w:r>
            <w:r w:rsidRPr="00E670BB">
              <w:rPr>
                <w:rFonts w:cs="Arial"/>
                <w:b/>
                <w:sz w:val="22"/>
                <w:szCs w:val="22"/>
                <w:u w:val="single"/>
              </w:rPr>
              <w:lastRenderedPageBreak/>
              <w:t xml:space="preserve">network model for each MNM task to ensure its consistency with the updated </w:t>
            </w:r>
            <w:r w:rsidRPr="00E670BB">
              <w:rPr>
                <w:rFonts w:cs="Arial"/>
                <w:b/>
                <w:i/>
                <w:sz w:val="22"/>
                <w:szCs w:val="22"/>
                <w:u w:val="single"/>
              </w:rPr>
              <w:t>power system</w:t>
            </w:r>
            <w:r w:rsidRPr="00E670BB">
              <w:rPr>
                <w:rFonts w:cs="Arial"/>
                <w:b/>
                <w:sz w:val="22"/>
                <w:szCs w:val="22"/>
                <w:u w:val="single"/>
              </w:rPr>
              <w:t>.</w:t>
            </w:r>
          </w:p>
        </w:tc>
        <w:tc>
          <w:tcPr>
            <w:tcW w:w="1104" w:type="pct"/>
            <w:shd w:val="clear" w:color="auto" w:fill="auto"/>
          </w:tcPr>
          <w:p w14:paraId="109C61A1"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lastRenderedPageBreak/>
              <w:t>Market Operator</w:t>
            </w:r>
          </w:p>
        </w:tc>
        <w:tc>
          <w:tcPr>
            <w:tcW w:w="638" w:type="pct"/>
          </w:tcPr>
          <w:p w14:paraId="2B425789"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777C6996"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01360F5C"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4B98187D" w14:textId="11F8003C" w:rsidTr="00071CB6">
        <w:trPr>
          <w:trHeight w:val="307"/>
        </w:trPr>
        <w:tc>
          <w:tcPr>
            <w:tcW w:w="199" w:type="pct"/>
            <w:shd w:val="clear" w:color="auto" w:fill="auto"/>
          </w:tcPr>
          <w:p w14:paraId="4BB70BFF" w14:textId="77777777" w:rsidR="00071CB6" w:rsidRPr="00E670BB" w:rsidRDefault="00071CB6" w:rsidP="008E1C4F">
            <w:pPr>
              <w:pStyle w:val="Body"/>
              <w:spacing w:after="0" w:line="276" w:lineRule="auto"/>
              <w:jc w:val="center"/>
              <w:rPr>
                <w:rFonts w:cs="Arial"/>
                <w:b/>
                <w:sz w:val="22"/>
                <w:szCs w:val="22"/>
                <w:u w:val="single"/>
              </w:rPr>
            </w:pPr>
            <w:permStart w:id="781078574" w:edGrp="everyone" w:colFirst="5" w:colLast="5"/>
            <w:permStart w:id="1061702088" w:edGrp="everyone" w:colFirst="6" w:colLast="6"/>
            <w:permEnd w:id="640315593"/>
            <w:permEnd w:id="932006828"/>
            <w:r w:rsidRPr="00E670BB">
              <w:rPr>
                <w:rFonts w:cs="Arial"/>
                <w:b/>
                <w:sz w:val="22"/>
                <w:szCs w:val="22"/>
                <w:u w:val="single"/>
              </w:rPr>
              <w:lastRenderedPageBreak/>
              <w:t>9</w:t>
            </w:r>
          </w:p>
        </w:tc>
        <w:tc>
          <w:tcPr>
            <w:tcW w:w="333" w:type="pct"/>
            <w:shd w:val="clear" w:color="auto" w:fill="auto"/>
          </w:tcPr>
          <w:p w14:paraId="48542162"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Before D – 1</w:t>
            </w:r>
          </w:p>
        </w:tc>
        <w:tc>
          <w:tcPr>
            <w:tcW w:w="652" w:type="pct"/>
            <w:shd w:val="clear" w:color="auto" w:fill="auto"/>
          </w:tcPr>
          <w:p w14:paraId="5E918E15"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Confirm schedule of energization</w:t>
            </w:r>
          </w:p>
        </w:tc>
        <w:tc>
          <w:tcPr>
            <w:tcW w:w="948" w:type="pct"/>
            <w:shd w:val="clear" w:color="auto" w:fill="auto"/>
          </w:tcPr>
          <w:p w14:paraId="1104A189"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System Operator</w:t>
            </w:r>
            <w:r w:rsidRPr="00E670BB">
              <w:rPr>
                <w:rFonts w:cs="Arial"/>
                <w:b/>
                <w:sz w:val="22"/>
                <w:szCs w:val="22"/>
                <w:u w:val="single"/>
              </w:rPr>
              <w:t xml:space="preserve"> shall inform the </w:t>
            </w:r>
            <w:r w:rsidRPr="00E670BB">
              <w:rPr>
                <w:rFonts w:cs="Arial"/>
                <w:b/>
                <w:i/>
                <w:sz w:val="22"/>
                <w:szCs w:val="22"/>
                <w:u w:val="single"/>
              </w:rPr>
              <w:t xml:space="preserve">Market Operator </w:t>
            </w:r>
            <w:r w:rsidRPr="00E670BB">
              <w:rPr>
                <w:rFonts w:cs="Arial"/>
                <w:b/>
                <w:sz w:val="22"/>
                <w:szCs w:val="22"/>
                <w:u w:val="single"/>
              </w:rPr>
              <w:t xml:space="preserve">of the final schedule of energization. </w:t>
            </w:r>
          </w:p>
        </w:tc>
        <w:tc>
          <w:tcPr>
            <w:tcW w:w="1104" w:type="pct"/>
            <w:shd w:val="clear" w:color="auto" w:fill="auto"/>
          </w:tcPr>
          <w:p w14:paraId="79B5B971"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System Operator</w:t>
            </w:r>
          </w:p>
        </w:tc>
        <w:tc>
          <w:tcPr>
            <w:tcW w:w="638" w:type="pct"/>
          </w:tcPr>
          <w:p w14:paraId="4429E7C9"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3C9F3E4F"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722DC008"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61FB1028" w14:textId="602CEE20" w:rsidTr="00071CB6">
        <w:trPr>
          <w:trHeight w:val="307"/>
        </w:trPr>
        <w:tc>
          <w:tcPr>
            <w:tcW w:w="199" w:type="pct"/>
            <w:shd w:val="clear" w:color="auto" w:fill="auto"/>
          </w:tcPr>
          <w:p w14:paraId="24F057BE" w14:textId="77777777" w:rsidR="00071CB6" w:rsidRPr="00E670BB" w:rsidRDefault="00071CB6" w:rsidP="008E1C4F">
            <w:pPr>
              <w:pStyle w:val="Body"/>
              <w:spacing w:after="0" w:line="276" w:lineRule="auto"/>
              <w:jc w:val="center"/>
              <w:rPr>
                <w:rFonts w:cs="Arial"/>
                <w:b/>
                <w:kern w:val="32"/>
                <w:sz w:val="22"/>
                <w:szCs w:val="22"/>
                <w:u w:val="single"/>
              </w:rPr>
            </w:pPr>
            <w:permStart w:id="447441400" w:edGrp="everyone" w:colFirst="5" w:colLast="5"/>
            <w:permStart w:id="384391517" w:edGrp="everyone" w:colFirst="6" w:colLast="6"/>
            <w:permEnd w:id="781078574"/>
            <w:permEnd w:id="1061702088"/>
            <w:r w:rsidRPr="00E670BB">
              <w:rPr>
                <w:rFonts w:cs="Arial"/>
                <w:b/>
                <w:sz w:val="22"/>
                <w:szCs w:val="22"/>
                <w:u w:val="single"/>
              </w:rPr>
              <w:t>10</w:t>
            </w:r>
          </w:p>
        </w:tc>
        <w:tc>
          <w:tcPr>
            <w:tcW w:w="333" w:type="pct"/>
            <w:shd w:val="clear" w:color="auto" w:fill="auto"/>
          </w:tcPr>
          <w:p w14:paraId="3362CFD1"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On or Before D</w:t>
            </w:r>
          </w:p>
        </w:tc>
        <w:tc>
          <w:tcPr>
            <w:tcW w:w="652" w:type="pct"/>
            <w:shd w:val="clear" w:color="auto" w:fill="auto"/>
          </w:tcPr>
          <w:p w14:paraId="70CB5CD0"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Notice of Planned Deployment to the WESM Participants</w:t>
            </w:r>
          </w:p>
        </w:tc>
        <w:tc>
          <w:tcPr>
            <w:tcW w:w="948" w:type="pct"/>
            <w:shd w:val="clear" w:color="auto" w:fill="auto"/>
          </w:tcPr>
          <w:p w14:paraId="44B49A3D"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inform the </w:t>
            </w:r>
            <w:r w:rsidRPr="00E670BB">
              <w:rPr>
                <w:rFonts w:cs="Arial"/>
                <w:b/>
                <w:i/>
                <w:sz w:val="22"/>
                <w:szCs w:val="22"/>
                <w:u w:val="single"/>
              </w:rPr>
              <w:t>WESM Participants</w:t>
            </w:r>
            <w:r w:rsidRPr="00E670BB">
              <w:rPr>
                <w:rFonts w:cs="Arial"/>
                <w:b/>
                <w:sz w:val="22"/>
                <w:szCs w:val="22"/>
                <w:u w:val="single"/>
              </w:rPr>
              <w:t xml:space="preserve"> of the planned deployment date for the updating of the MNM in the production system of the MMS</w:t>
            </w:r>
          </w:p>
        </w:tc>
        <w:tc>
          <w:tcPr>
            <w:tcW w:w="1104" w:type="pct"/>
            <w:shd w:val="clear" w:color="auto" w:fill="auto"/>
          </w:tcPr>
          <w:p w14:paraId="5F8DE79B" w14:textId="77777777" w:rsidR="00071CB6" w:rsidRPr="00E670BB" w:rsidRDefault="00071CB6" w:rsidP="008E1C4F">
            <w:pPr>
              <w:pStyle w:val="Body"/>
              <w:spacing w:after="0" w:line="276" w:lineRule="auto"/>
              <w:rPr>
                <w:rFonts w:cs="Arial"/>
                <w:b/>
                <w:i/>
                <w:sz w:val="22"/>
                <w:szCs w:val="22"/>
                <w:u w:val="single"/>
              </w:rPr>
            </w:pPr>
            <w:r w:rsidRPr="00E670BB">
              <w:rPr>
                <w:rFonts w:cs="Arial"/>
                <w:b/>
                <w:i/>
                <w:sz w:val="22"/>
                <w:szCs w:val="22"/>
                <w:u w:val="single"/>
              </w:rPr>
              <w:t>Market Operator</w:t>
            </w:r>
          </w:p>
        </w:tc>
        <w:tc>
          <w:tcPr>
            <w:tcW w:w="638" w:type="pct"/>
          </w:tcPr>
          <w:p w14:paraId="27112BD9"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06B138B5" w14:textId="77777777" w:rsidR="00071CB6" w:rsidRPr="00E670BB" w:rsidRDefault="00071CB6" w:rsidP="008E1C4F">
            <w:pPr>
              <w:pStyle w:val="Body"/>
              <w:spacing w:after="0" w:line="276" w:lineRule="auto"/>
              <w:rPr>
                <w:rFonts w:cs="Arial"/>
                <w:b/>
                <w:i/>
                <w:sz w:val="22"/>
                <w:szCs w:val="22"/>
                <w:u w:val="single"/>
              </w:rPr>
            </w:pPr>
          </w:p>
        </w:tc>
        <w:tc>
          <w:tcPr>
            <w:tcW w:w="563" w:type="pct"/>
          </w:tcPr>
          <w:p w14:paraId="36B8238F" w14:textId="77777777" w:rsidR="00071CB6" w:rsidRPr="00E670BB" w:rsidRDefault="00071CB6" w:rsidP="008E1C4F">
            <w:pPr>
              <w:pStyle w:val="Body"/>
              <w:spacing w:after="0" w:line="276" w:lineRule="auto"/>
              <w:rPr>
                <w:rFonts w:cs="Arial"/>
                <w:b/>
                <w:i/>
                <w:sz w:val="22"/>
                <w:szCs w:val="22"/>
                <w:u w:val="single"/>
              </w:rPr>
            </w:pPr>
          </w:p>
        </w:tc>
      </w:tr>
      <w:tr w:rsidR="00071CB6" w:rsidRPr="00777A22" w14:paraId="46D65F18" w14:textId="5138E7EF" w:rsidTr="00071CB6">
        <w:trPr>
          <w:trHeight w:val="323"/>
        </w:trPr>
        <w:tc>
          <w:tcPr>
            <w:tcW w:w="199" w:type="pct"/>
            <w:shd w:val="clear" w:color="auto" w:fill="auto"/>
          </w:tcPr>
          <w:p w14:paraId="77A7A91E" w14:textId="77777777" w:rsidR="00071CB6" w:rsidRPr="00E670BB" w:rsidRDefault="00071CB6" w:rsidP="008E1C4F">
            <w:pPr>
              <w:pStyle w:val="Body"/>
              <w:spacing w:after="0" w:line="276" w:lineRule="auto"/>
              <w:jc w:val="center"/>
              <w:rPr>
                <w:rFonts w:cs="Arial"/>
                <w:b/>
                <w:kern w:val="32"/>
                <w:sz w:val="22"/>
                <w:szCs w:val="22"/>
                <w:u w:val="single"/>
              </w:rPr>
            </w:pPr>
            <w:permStart w:id="1024002910" w:edGrp="everyone" w:colFirst="5" w:colLast="5"/>
            <w:permStart w:id="658393753" w:edGrp="everyone" w:colFirst="6" w:colLast="6"/>
            <w:permEnd w:id="447441400"/>
            <w:permEnd w:id="384391517"/>
            <w:r w:rsidRPr="00E670BB">
              <w:rPr>
                <w:rFonts w:cs="Arial"/>
                <w:b/>
                <w:sz w:val="22"/>
                <w:szCs w:val="22"/>
                <w:u w:val="single"/>
              </w:rPr>
              <w:t>11</w:t>
            </w:r>
          </w:p>
        </w:tc>
        <w:tc>
          <w:tcPr>
            <w:tcW w:w="333" w:type="pct"/>
            <w:shd w:val="clear" w:color="auto" w:fill="auto"/>
          </w:tcPr>
          <w:p w14:paraId="760FD4E3"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w:t>
            </w:r>
          </w:p>
        </w:tc>
        <w:tc>
          <w:tcPr>
            <w:tcW w:w="652" w:type="pct"/>
            <w:shd w:val="clear" w:color="auto" w:fill="auto"/>
          </w:tcPr>
          <w:p w14:paraId="5867055F"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Deployment of MNM Update Task</w:t>
            </w:r>
          </w:p>
        </w:tc>
        <w:tc>
          <w:tcPr>
            <w:tcW w:w="948" w:type="pct"/>
            <w:shd w:val="clear" w:color="auto" w:fill="auto"/>
          </w:tcPr>
          <w:p w14:paraId="0345DF90"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deploy the MNM Update Task in the production system.</w:t>
            </w:r>
          </w:p>
          <w:p w14:paraId="2A9E46D2" w14:textId="77777777" w:rsidR="00071CB6" w:rsidRPr="00E670BB" w:rsidRDefault="00071CB6" w:rsidP="008E1C4F">
            <w:pPr>
              <w:pStyle w:val="Body"/>
              <w:spacing w:after="0" w:line="276" w:lineRule="auto"/>
              <w:rPr>
                <w:rFonts w:cs="Arial"/>
                <w:b/>
                <w:sz w:val="22"/>
                <w:szCs w:val="22"/>
                <w:u w:val="single"/>
              </w:rPr>
            </w:pPr>
          </w:p>
          <w:p w14:paraId="150F9FEA"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Should the MNM update task involve changes that are not yet energized, and the updated MNM’s power system model is unable to dynamically adapt to its non-energization, then the </w:t>
            </w:r>
            <w:r w:rsidRPr="00E670BB">
              <w:rPr>
                <w:rFonts w:cs="Arial"/>
                <w:b/>
                <w:i/>
                <w:iCs/>
                <w:sz w:val="22"/>
                <w:szCs w:val="22"/>
                <w:u w:val="single"/>
              </w:rPr>
              <w:t>Market Operator</w:t>
            </w:r>
            <w:r w:rsidRPr="00E670BB">
              <w:rPr>
                <w:rFonts w:cs="Arial"/>
                <w:b/>
                <w:sz w:val="22"/>
                <w:szCs w:val="22"/>
                <w:u w:val="single"/>
              </w:rPr>
              <w:t xml:space="preserve"> may defer the deployment of the MNM Update Task to a later date.</w:t>
            </w:r>
          </w:p>
        </w:tc>
        <w:tc>
          <w:tcPr>
            <w:tcW w:w="1104" w:type="pct"/>
            <w:shd w:val="clear" w:color="auto" w:fill="auto"/>
          </w:tcPr>
          <w:p w14:paraId="13769247" w14:textId="77777777" w:rsidR="00071CB6" w:rsidRPr="00E670BB" w:rsidRDefault="00071CB6" w:rsidP="008E1C4F">
            <w:pPr>
              <w:pStyle w:val="Body"/>
              <w:spacing w:after="0" w:line="276" w:lineRule="auto"/>
              <w:rPr>
                <w:rFonts w:cs="Arial"/>
                <w:b/>
                <w:i/>
                <w:sz w:val="22"/>
                <w:szCs w:val="22"/>
                <w:u w:val="single"/>
              </w:rPr>
            </w:pPr>
            <w:r w:rsidRPr="00E670BB">
              <w:rPr>
                <w:rFonts w:cs="Arial"/>
                <w:b/>
                <w:sz w:val="22"/>
                <w:szCs w:val="22"/>
                <w:u w:val="single"/>
              </w:rPr>
              <w:t>Market Operator</w:t>
            </w:r>
          </w:p>
        </w:tc>
        <w:tc>
          <w:tcPr>
            <w:tcW w:w="638" w:type="pct"/>
          </w:tcPr>
          <w:p w14:paraId="20FB4D42" w14:textId="77777777" w:rsidR="00071CB6" w:rsidRPr="00E670BB" w:rsidRDefault="00071CB6" w:rsidP="008E1C4F">
            <w:pPr>
              <w:pStyle w:val="Body"/>
              <w:spacing w:after="0" w:line="276" w:lineRule="auto"/>
              <w:rPr>
                <w:rFonts w:cs="Arial"/>
                <w:b/>
                <w:sz w:val="22"/>
                <w:szCs w:val="22"/>
                <w:u w:val="single"/>
              </w:rPr>
            </w:pPr>
          </w:p>
        </w:tc>
        <w:tc>
          <w:tcPr>
            <w:tcW w:w="563" w:type="pct"/>
          </w:tcPr>
          <w:p w14:paraId="4344F21F" w14:textId="77777777" w:rsidR="00071CB6" w:rsidRPr="00E670BB" w:rsidRDefault="00071CB6" w:rsidP="008E1C4F">
            <w:pPr>
              <w:pStyle w:val="Body"/>
              <w:spacing w:after="0" w:line="276" w:lineRule="auto"/>
              <w:rPr>
                <w:rFonts w:cs="Arial"/>
                <w:b/>
                <w:sz w:val="22"/>
                <w:szCs w:val="22"/>
                <w:u w:val="single"/>
              </w:rPr>
            </w:pPr>
          </w:p>
        </w:tc>
        <w:tc>
          <w:tcPr>
            <w:tcW w:w="563" w:type="pct"/>
          </w:tcPr>
          <w:p w14:paraId="0F26A481" w14:textId="77777777" w:rsidR="00071CB6" w:rsidRPr="00E670BB" w:rsidRDefault="00071CB6" w:rsidP="008E1C4F">
            <w:pPr>
              <w:pStyle w:val="Body"/>
              <w:spacing w:after="0" w:line="276" w:lineRule="auto"/>
              <w:rPr>
                <w:rFonts w:cs="Arial"/>
                <w:b/>
                <w:sz w:val="22"/>
                <w:szCs w:val="22"/>
                <w:u w:val="single"/>
              </w:rPr>
            </w:pPr>
          </w:p>
        </w:tc>
      </w:tr>
      <w:tr w:rsidR="00071CB6" w:rsidRPr="00777A22" w14:paraId="5949D381" w14:textId="588192D2" w:rsidTr="00071CB6">
        <w:trPr>
          <w:trHeight w:val="323"/>
        </w:trPr>
        <w:tc>
          <w:tcPr>
            <w:tcW w:w="199" w:type="pct"/>
            <w:shd w:val="clear" w:color="auto" w:fill="auto"/>
          </w:tcPr>
          <w:p w14:paraId="290B097E" w14:textId="77777777" w:rsidR="00071CB6" w:rsidRPr="00E670BB" w:rsidRDefault="00071CB6" w:rsidP="008E1C4F">
            <w:pPr>
              <w:pStyle w:val="Body"/>
              <w:spacing w:after="0" w:line="276" w:lineRule="auto"/>
              <w:jc w:val="center"/>
              <w:rPr>
                <w:rFonts w:cs="Arial"/>
                <w:b/>
                <w:kern w:val="32"/>
                <w:sz w:val="22"/>
                <w:szCs w:val="22"/>
                <w:u w:val="single"/>
              </w:rPr>
            </w:pPr>
            <w:permStart w:id="527640709" w:edGrp="everyone" w:colFirst="5" w:colLast="5"/>
            <w:permStart w:id="1525826840" w:edGrp="everyone" w:colFirst="6" w:colLast="6"/>
            <w:permEnd w:id="1024002910"/>
            <w:permEnd w:id="658393753"/>
            <w:r w:rsidRPr="00E670BB">
              <w:rPr>
                <w:rFonts w:cs="Arial"/>
                <w:b/>
                <w:sz w:val="22"/>
                <w:szCs w:val="22"/>
                <w:u w:val="single"/>
              </w:rPr>
              <w:lastRenderedPageBreak/>
              <w:t>12</w:t>
            </w:r>
          </w:p>
        </w:tc>
        <w:tc>
          <w:tcPr>
            <w:tcW w:w="333" w:type="pct"/>
            <w:shd w:val="clear" w:color="auto" w:fill="auto"/>
          </w:tcPr>
          <w:p w14:paraId="2777DE39"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w:t>
            </w:r>
          </w:p>
        </w:tc>
        <w:tc>
          <w:tcPr>
            <w:tcW w:w="652" w:type="pct"/>
            <w:shd w:val="clear" w:color="auto" w:fill="auto"/>
          </w:tcPr>
          <w:p w14:paraId="3C94F411"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Notice of Post-Deployment to the WESM Participants</w:t>
            </w:r>
          </w:p>
        </w:tc>
        <w:tc>
          <w:tcPr>
            <w:tcW w:w="948" w:type="pct"/>
            <w:shd w:val="clear" w:color="auto" w:fill="auto"/>
          </w:tcPr>
          <w:p w14:paraId="39641554"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inform the </w:t>
            </w:r>
            <w:r w:rsidRPr="00E670BB">
              <w:rPr>
                <w:rFonts w:cs="Arial"/>
                <w:b/>
                <w:i/>
                <w:sz w:val="22"/>
                <w:szCs w:val="22"/>
                <w:u w:val="single"/>
              </w:rPr>
              <w:t>WESM Participants</w:t>
            </w:r>
            <w:r w:rsidRPr="00E670BB">
              <w:rPr>
                <w:rFonts w:cs="Arial"/>
                <w:b/>
                <w:sz w:val="22"/>
                <w:szCs w:val="22"/>
                <w:u w:val="single"/>
              </w:rPr>
              <w:t xml:space="preserve"> of the successful deployment of MNM update in the production system of the MMS</w:t>
            </w:r>
          </w:p>
        </w:tc>
        <w:tc>
          <w:tcPr>
            <w:tcW w:w="1104" w:type="pct"/>
            <w:shd w:val="clear" w:color="auto" w:fill="auto"/>
          </w:tcPr>
          <w:p w14:paraId="4F931999" w14:textId="77777777" w:rsidR="00071CB6" w:rsidRPr="00E670BB" w:rsidRDefault="00071CB6" w:rsidP="008E1C4F">
            <w:pPr>
              <w:pStyle w:val="Body"/>
              <w:spacing w:after="0" w:line="276" w:lineRule="auto"/>
              <w:rPr>
                <w:rFonts w:cs="Arial"/>
                <w:b/>
                <w:i/>
                <w:sz w:val="22"/>
                <w:szCs w:val="22"/>
                <w:u w:val="single"/>
              </w:rPr>
            </w:pPr>
            <w:r w:rsidRPr="00E670BB">
              <w:rPr>
                <w:rFonts w:cs="Arial"/>
                <w:b/>
                <w:sz w:val="22"/>
                <w:szCs w:val="22"/>
                <w:u w:val="single"/>
              </w:rPr>
              <w:t>Market Operator</w:t>
            </w:r>
          </w:p>
        </w:tc>
        <w:tc>
          <w:tcPr>
            <w:tcW w:w="638" w:type="pct"/>
          </w:tcPr>
          <w:p w14:paraId="3074BAD1" w14:textId="77777777" w:rsidR="00071CB6" w:rsidRPr="00E670BB" w:rsidRDefault="00071CB6" w:rsidP="008E1C4F">
            <w:pPr>
              <w:pStyle w:val="Body"/>
              <w:spacing w:after="0" w:line="276" w:lineRule="auto"/>
              <w:rPr>
                <w:rFonts w:cs="Arial"/>
                <w:b/>
                <w:sz w:val="22"/>
                <w:szCs w:val="22"/>
                <w:u w:val="single"/>
              </w:rPr>
            </w:pPr>
          </w:p>
        </w:tc>
        <w:tc>
          <w:tcPr>
            <w:tcW w:w="563" w:type="pct"/>
          </w:tcPr>
          <w:p w14:paraId="4D7F6E39" w14:textId="77777777" w:rsidR="00071CB6" w:rsidRPr="00E670BB" w:rsidRDefault="00071CB6" w:rsidP="008E1C4F">
            <w:pPr>
              <w:pStyle w:val="Body"/>
              <w:spacing w:after="0" w:line="276" w:lineRule="auto"/>
              <w:rPr>
                <w:rFonts w:cs="Arial"/>
                <w:b/>
                <w:sz w:val="22"/>
                <w:szCs w:val="22"/>
                <w:u w:val="single"/>
              </w:rPr>
            </w:pPr>
          </w:p>
        </w:tc>
        <w:tc>
          <w:tcPr>
            <w:tcW w:w="563" w:type="pct"/>
          </w:tcPr>
          <w:p w14:paraId="7DEA77B3" w14:textId="77777777" w:rsidR="00071CB6" w:rsidRPr="00E670BB" w:rsidRDefault="00071CB6" w:rsidP="008E1C4F">
            <w:pPr>
              <w:pStyle w:val="Body"/>
              <w:spacing w:after="0" w:line="276" w:lineRule="auto"/>
              <w:rPr>
                <w:rFonts w:cs="Arial"/>
                <w:b/>
                <w:sz w:val="22"/>
                <w:szCs w:val="22"/>
                <w:u w:val="single"/>
              </w:rPr>
            </w:pPr>
          </w:p>
        </w:tc>
      </w:tr>
      <w:tr w:rsidR="00071CB6" w:rsidRPr="00777A22" w14:paraId="7967676B" w14:textId="26FF0012" w:rsidTr="00071CB6">
        <w:trPr>
          <w:trHeight w:val="323"/>
        </w:trPr>
        <w:tc>
          <w:tcPr>
            <w:tcW w:w="199" w:type="pct"/>
            <w:shd w:val="clear" w:color="auto" w:fill="auto"/>
          </w:tcPr>
          <w:p w14:paraId="0043DC4D" w14:textId="77777777" w:rsidR="00071CB6" w:rsidRPr="00E670BB" w:rsidRDefault="00071CB6" w:rsidP="008E1C4F">
            <w:pPr>
              <w:pStyle w:val="Body"/>
              <w:spacing w:after="0" w:line="276" w:lineRule="auto"/>
              <w:jc w:val="center"/>
              <w:rPr>
                <w:rFonts w:cs="Arial"/>
                <w:b/>
                <w:sz w:val="22"/>
                <w:szCs w:val="22"/>
                <w:u w:val="single"/>
              </w:rPr>
            </w:pPr>
            <w:permStart w:id="1713909091" w:edGrp="everyone" w:colFirst="5" w:colLast="5"/>
            <w:permStart w:id="1296911903" w:edGrp="everyone" w:colFirst="6" w:colLast="6"/>
            <w:permEnd w:id="527640709"/>
            <w:permEnd w:id="1525826840"/>
            <w:r w:rsidRPr="00E670BB">
              <w:rPr>
                <w:rFonts w:cs="Arial"/>
                <w:b/>
                <w:sz w:val="22"/>
                <w:szCs w:val="22"/>
                <w:u w:val="single"/>
              </w:rPr>
              <w:t>13</w:t>
            </w:r>
          </w:p>
        </w:tc>
        <w:tc>
          <w:tcPr>
            <w:tcW w:w="333" w:type="pct"/>
            <w:shd w:val="clear" w:color="auto" w:fill="auto"/>
          </w:tcPr>
          <w:p w14:paraId="466720AF"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w:t>
            </w:r>
          </w:p>
        </w:tc>
        <w:tc>
          <w:tcPr>
            <w:tcW w:w="652" w:type="pct"/>
            <w:shd w:val="clear" w:color="auto" w:fill="auto"/>
          </w:tcPr>
          <w:p w14:paraId="7D5DA194"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Provide Updates on Market Model and Power System Model to the </w:t>
            </w:r>
            <w:r w:rsidRPr="00E670BB">
              <w:rPr>
                <w:rFonts w:cs="Arial"/>
                <w:b/>
                <w:i/>
                <w:sz w:val="22"/>
                <w:szCs w:val="22"/>
                <w:u w:val="single"/>
              </w:rPr>
              <w:t>System Operator</w:t>
            </w:r>
          </w:p>
        </w:tc>
        <w:tc>
          <w:tcPr>
            <w:tcW w:w="948" w:type="pct"/>
            <w:shd w:val="clear" w:color="auto" w:fill="auto"/>
          </w:tcPr>
          <w:p w14:paraId="0C0CA859"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The Market Operator shall provide the System Operator with relevant information to ensure reliable operation between the two entities. This primarily includes the update</w:t>
            </w:r>
            <w:r>
              <w:rPr>
                <w:rFonts w:cs="Arial"/>
                <w:b/>
                <w:sz w:val="22"/>
                <w:szCs w:val="22"/>
                <w:u w:val="single"/>
              </w:rPr>
              <w:t>d</w:t>
            </w:r>
            <w:r w:rsidRPr="00E670BB">
              <w:rPr>
                <w:rFonts w:cs="Arial"/>
                <w:b/>
                <w:sz w:val="22"/>
                <w:szCs w:val="22"/>
                <w:u w:val="single"/>
              </w:rPr>
              <w:t xml:space="preserve"> mapping information between the MMS and EMS</w:t>
            </w:r>
          </w:p>
        </w:tc>
        <w:tc>
          <w:tcPr>
            <w:tcW w:w="1104" w:type="pct"/>
            <w:shd w:val="clear" w:color="auto" w:fill="auto"/>
          </w:tcPr>
          <w:p w14:paraId="5CA3224A"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Market Operator</w:t>
            </w:r>
          </w:p>
        </w:tc>
        <w:tc>
          <w:tcPr>
            <w:tcW w:w="638" w:type="pct"/>
          </w:tcPr>
          <w:p w14:paraId="0730FE26" w14:textId="77777777" w:rsidR="00071CB6" w:rsidRPr="00E670BB" w:rsidRDefault="00071CB6" w:rsidP="008E1C4F">
            <w:pPr>
              <w:pStyle w:val="Body"/>
              <w:spacing w:after="0" w:line="276" w:lineRule="auto"/>
              <w:rPr>
                <w:rFonts w:cs="Arial"/>
                <w:b/>
                <w:sz w:val="22"/>
                <w:szCs w:val="22"/>
                <w:u w:val="single"/>
              </w:rPr>
            </w:pPr>
          </w:p>
        </w:tc>
        <w:tc>
          <w:tcPr>
            <w:tcW w:w="563" w:type="pct"/>
          </w:tcPr>
          <w:p w14:paraId="1E2ABCB9" w14:textId="77777777" w:rsidR="00071CB6" w:rsidRPr="00E670BB" w:rsidRDefault="00071CB6" w:rsidP="008E1C4F">
            <w:pPr>
              <w:pStyle w:val="Body"/>
              <w:spacing w:after="0" w:line="276" w:lineRule="auto"/>
              <w:rPr>
                <w:rFonts w:cs="Arial"/>
                <w:b/>
                <w:sz w:val="22"/>
                <w:szCs w:val="22"/>
                <w:u w:val="single"/>
              </w:rPr>
            </w:pPr>
          </w:p>
        </w:tc>
        <w:tc>
          <w:tcPr>
            <w:tcW w:w="563" w:type="pct"/>
          </w:tcPr>
          <w:p w14:paraId="1FB277B3" w14:textId="77777777" w:rsidR="00071CB6" w:rsidRPr="00E670BB" w:rsidRDefault="00071CB6" w:rsidP="008E1C4F">
            <w:pPr>
              <w:pStyle w:val="Body"/>
              <w:spacing w:after="0" w:line="276" w:lineRule="auto"/>
              <w:rPr>
                <w:rFonts w:cs="Arial"/>
                <w:b/>
                <w:sz w:val="22"/>
                <w:szCs w:val="22"/>
                <w:u w:val="single"/>
              </w:rPr>
            </w:pPr>
          </w:p>
        </w:tc>
      </w:tr>
      <w:tr w:rsidR="00071CB6" w:rsidRPr="00777A22" w14:paraId="5C68F6D6" w14:textId="1CA6DA9B" w:rsidTr="00071CB6">
        <w:trPr>
          <w:trHeight w:val="323"/>
        </w:trPr>
        <w:tc>
          <w:tcPr>
            <w:tcW w:w="199" w:type="pct"/>
            <w:shd w:val="clear" w:color="auto" w:fill="auto"/>
          </w:tcPr>
          <w:p w14:paraId="0EF75B5A" w14:textId="77777777" w:rsidR="00071CB6" w:rsidRPr="00E670BB" w:rsidRDefault="00071CB6" w:rsidP="008E1C4F">
            <w:pPr>
              <w:pStyle w:val="Body"/>
              <w:spacing w:after="0" w:line="276" w:lineRule="auto"/>
              <w:jc w:val="center"/>
              <w:rPr>
                <w:rFonts w:cs="Arial"/>
                <w:b/>
                <w:kern w:val="32"/>
                <w:sz w:val="22"/>
                <w:szCs w:val="22"/>
                <w:u w:val="single"/>
              </w:rPr>
            </w:pPr>
            <w:permStart w:id="1474841800" w:edGrp="everyone" w:colFirst="5" w:colLast="5"/>
            <w:permStart w:id="818226706" w:edGrp="everyone" w:colFirst="6" w:colLast="6"/>
            <w:permEnd w:id="1713909091"/>
            <w:permEnd w:id="1296911903"/>
            <w:r w:rsidRPr="00E670BB">
              <w:rPr>
                <w:rFonts w:cs="Arial"/>
                <w:b/>
                <w:sz w:val="22"/>
                <w:szCs w:val="22"/>
                <w:u w:val="single"/>
              </w:rPr>
              <w:t>14</w:t>
            </w:r>
          </w:p>
        </w:tc>
        <w:tc>
          <w:tcPr>
            <w:tcW w:w="333" w:type="pct"/>
            <w:shd w:val="clear" w:color="auto" w:fill="auto"/>
          </w:tcPr>
          <w:p w14:paraId="42783954"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D to D+7</w:t>
            </w:r>
          </w:p>
        </w:tc>
        <w:tc>
          <w:tcPr>
            <w:tcW w:w="652" w:type="pct"/>
            <w:shd w:val="clear" w:color="auto" w:fill="auto"/>
          </w:tcPr>
          <w:p w14:paraId="193C16BF"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Consistency monitoring of the updated MNM</w:t>
            </w:r>
          </w:p>
        </w:tc>
        <w:tc>
          <w:tcPr>
            <w:tcW w:w="948" w:type="pct"/>
            <w:shd w:val="clear" w:color="auto" w:fill="auto"/>
          </w:tcPr>
          <w:p w14:paraId="31415EF3"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 xml:space="preserve">The </w:t>
            </w:r>
            <w:r w:rsidRPr="00E670BB">
              <w:rPr>
                <w:rFonts w:cs="Arial"/>
                <w:b/>
                <w:i/>
                <w:sz w:val="22"/>
                <w:szCs w:val="22"/>
                <w:u w:val="single"/>
              </w:rPr>
              <w:t>Market Operator</w:t>
            </w:r>
            <w:r w:rsidRPr="00E670BB">
              <w:rPr>
                <w:rFonts w:cs="Arial"/>
                <w:b/>
                <w:sz w:val="22"/>
                <w:szCs w:val="22"/>
                <w:u w:val="single"/>
              </w:rPr>
              <w:t xml:space="preserve"> shall continuously monitor the status of the recently updated MNM in the production system for the next seven days</w:t>
            </w:r>
          </w:p>
        </w:tc>
        <w:tc>
          <w:tcPr>
            <w:tcW w:w="1104" w:type="pct"/>
            <w:shd w:val="clear" w:color="auto" w:fill="auto"/>
          </w:tcPr>
          <w:p w14:paraId="33E467A5" w14:textId="77777777" w:rsidR="00071CB6" w:rsidRPr="00E670BB" w:rsidRDefault="00071CB6" w:rsidP="008E1C4F">
            <w:pPr>
              <w:pStyle w:val="Body"/>
              <w:spacing w:after="0" w:line="276" w:lineRule="auto"/>
              <w:rPr>
                <w:rFonts w:cs="Arial"/>
                <w:b/>
                <w:sz w:val="22"/>
                <w:szCs w:val="22"/>
                <w:u w:val="single"/>
              </w:rPr>
            </w:pPr>
            <w:r w:rsidRPr="00E670BB">
              <w:rPr>
                <w:rFonts w:cs="Arial"/>
                <w:b/>
                <w:sz w:val="22"/>
                <w:szCs w:val="22"/>
                <w:u w:val="single"/>
              </w:rPr>
              <w:t>Market Operator</w:t>
            </w:r>
          </w:p>
        </w:tc>
        <w:tc>
          <w:tcPr>
            <w:tcW w:w="638" w:type="pct"/>
          </w:tcPr>
          <w:p w14:paraId="7C12B9BC" w14:textId="77777777" w:rsidR="00071CB6" w:rsidRPr="00E670BB" w:rsidRDefault="00071CB6" w:rsidP="008E1C4F">
            <w:pPr>
              <w:pStyle w:val="Body"/>
              <w:spacing w:after="0" w:line="276" w:lineRule="auto"/>
              <w:rPr>
                <w:rFonts w:cs="Arial"/>
                <w:b/>
                <w:sz w:val="22"/>
                <w:szCs w:val="22"/>
                <w:u w:val="single"/>
              </w:rPr>
            </w:pPr>
          </w:p>
        </w:tc>
        <w:tc>
          <w:tcPr>
            <w:tcW w:w="563" w:type="pct"/>
          </w:tcPr>
          <w:p w14:paraId="7C00C32B" w14:textId="77777777" w:rsidR="00071CB6" w:rsidRPr="00E670BB" w:rsidRDefault="00071CB6" w:rsidP="008E1C4F">
            <w:pPr>
              <w:pStyle w:val="Body"/>
              <w:spacing w:after="0" w:line="276" w:lineRule="auto"/>
              <w:rPr>
                <w:rFonts w:cs="Arial"/>
                <w:b/>
                <w:sz w:val="22"/>
                <w:szCs w:val="22"/>
                <w:u w:val="single"/>
              </w:rPr>
            </w:pPr>
          </w:p>
        </w:tc>
        <w:tc>
          <w:tcPr>
            <w:tcW w:w="563" w:type="pct"/>
          </w:tcPr>
          <w:p w14:paraId="481D3836" w14:textId="77777777" w:rsidR="00071CB6" w:rsidRPr="00E670BB" w:rsidRDefault="00071CB6" w:rsidP="008E1C4F">
            <w:pPr>
              <w:pStyle w:val="Body"/>
              <w:spacing w:after="0" w:line="276" w:lineRule="auto"/>
              <w:rPr>
                <w:rFonts w:cs="Arial"/>
                <w:b/>
                <w:sz w:val="22"/>
                <w:szCs w:val="22"/>
                <w:u w:val="single"/>
              </w:rPr>
            </w:pPr>
          </w:p>
        </w:tc>
      </w:tr>
      <w:permEnd w:id="1474841800"/>
      <w:permEnd w:id="818226706"/>
    </w:tbl>
    <w:p w14:paraId="02DFE645" w14:textId="213D86E1" w:rsidR="00F23E93" w:rsidRDefault="00F23E93" w:rsidP="00F23E93">
      <w:pPr>
        <w:rPr>
          <w:rFonts w:ascii="Arial" w:hAnsi="Arial" w:cs="Arial"/>
        </w:rPr>
      </w:pPr>
    </w:p>
    <w:p w14:paraId="673AD0A6" w14:textId="77777777" w:rsidR="00071CB6" w:rsidRDefault="00071CB6" w:rsidP="00F23E93">
      <w:pPr>
        <w:rPr>
          <w:rFonts w:ascii="Arial" w:hAnsi="Arial" w:cs="Arial"/>
        </w:rPr>
        <w:sectPr w:rsidR="00071CB6" w:rsidSect="0008008C">
          <w:pgSz w:w="20160" w:h="12240" w:orient="landscape" w:code="5"/>
          <w:pgMar w:top="1440" w:right="737" w:bottom="1440" w:left="737" w:header="675" w:footer="709" w:gutter="0"/>
          <w:cols w:space="708"/>
          <w:docGrid w:linePitch="360"/>
        </w:sectPr>
      </w:pPr>
    </w:p>
    <w:p w14:paraId="640ADDAA" w14:textId="63F2FB66" w:rsidR="00ED10BA" w:rsidRDefault="00ED10BA" w:rsidP="00071CB6">
      <w:pPr>
        <w:numPr>
          <w:ilvl w:val="0"/>
          <w:numId w:val="2"/>
        </w:numPr>
        <w:spacing w:after="0" w:line="240" w:lineRule="auto"/>
        <w:ind w:left="426"/>
        <w:rPr>
          <w:rFonts w:ascii="Arial" w:hAnsi="Arial" w:cs="Arial"/>
          <w:b/>
          <w:sz w:val="24"/>
          <w:szCs w:val="24"/>
        </w:rPr>
      </w:pPr>
      <w:r>
        <w:rPr>
          <w:rFonts w:ascii="Arial" w:hAnsi="Arial" w:cs="Arial"/>
          <w:b/>
          <w:sz w:val="24"/>
          <w:szCs w:val="24"/>
        </w:rPr>
        <w:lastRenderedPageBreak/>
        <w:t>Market Operator Information Disclosure and Confidentiality Manual</w:t>
      </w:r>
      <w:r w:rsidR="00F21C98">
        <w:rPr>
          <w:rFonts w:ascii="Arial" w:hAnsi="Arial" w:cs="Arial"/>
          <w:b/>
          <w:sz w:val="24"/>
          <w:szCs w:val="24"/>
        </w:rPr>
        <w:t xml:space="preserve"> Issue 5.1</w:t>
      </w:r>
    </w:p>
    <w:p w14:paraId="0FE6BBC5" w14:textId="77777777" w:rsidR="00ED10BA" w:rsidRDefault="00ED10BA" w:rsidP="00ED10BA">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1"/>
        <w:gridCol w:w="939"/>
        <w:gridCol w:w="2362"/>
        <w:gridCol w:w="2361"/>
        <w:gridCol w:w="2361"/>
        <w:gridCol w:w="2353"/>
        <w:gridCol w:w="2353"/>
        <w:gridCol w:w="2353"/>
        <w:gridCol w:w="2353"/>
      </w:tblGrid>
      <w:tr w:rsidR="00071CB6" w:rsidRPr="00E42BCF" w14:paraId="159B0FD3" w14:textId="472158B3" w:rsidTr="00071CB6">
        <w:trPr>
          <w:trHeight w:val="233"/>
          <w:tblHeader/>
        </w:trPr>
        <w:tc>
          <w:tcPr>
            <w:tcW w:w="332" w:type="pct"/>
            <w:shd w:val="clear" w:color="auto" w:fill="D9D9D9" w:themeFill="background1" w:themeFillShade="D9"/>
            <w:vAlign w:val="center"/>
          </w:tcPr>
          <w:p w14:paraId="6AAB2A6D" w14:textId="77777777" w:rsidR="00071CB6" w:rsidRPr="00E42BCF" w:rsidRDefault="00071CB6" w:rsidP="008E1C4F">
            <w:pPr>
              <w:spacing w:after="0" w:line="276" w:lineRule="auto"/>
              <w:jc w:val="center"/>
              <w:rPr>
                <w:rFonts w:ascii="Arial" w:hAnsi="Arial" w:cs="Arial"/>
                <w:b/>
              </w:rPr>
            </w:pPr>
            <w:r w:rsidRPr="00E42BCF">
              <w:rPr>
                <w:rFonts w:ascii="Arial" w:hAnsi="Arial" w:cs="Arial"/>
                <w:b/>
              </w:rPr>
              <w:t>Title</w:t>
            </w:r>
          </w:p>
        </w:tc>
        <w:tc>
          <w:tcPr>
            <w:tcW w:w="251" w:type="pct"/>
            <w:shd w:val="clear" w:color="auto" w:fill="D9D9D9" w:themeFill="background1" w:themeFillShade="D9"/>
            <w:vAlign w:val="center"/>
          </w:tcPr>
          <w:p w14:paraId="4387787B" w14:textId="77777777" w:rsidR="00071CB6" w:rsidRPr="00E42BCF" w:rsidRDefault="00071CB6" w:rsidP="008E1C4F">
            <w:pPr>
              <w:spacing w:after="0" w:line="276" w:lineRule="auto"/>
              <w:jc w:val="center"/>
              <w:rPr>
                <w:rFonts w:ascii="Arial" w:hAnsi="Arial" w:cs="Arial"/>
                <w:b/>
              </w:rPr>
            </w:pPr>
            <w:r w:rsidRPr="00E42BCF">
              <w:rPr>
                <w:rFonts w:ascii="Arial" w:hAnsi="Arial" w:cs="Arial"/>
                <w:b/>
              </w:rPr>
              <w:t>Clause</w:t>
            </w:r>
          </w:p>
        </w:tc>
        <w:tc>
          <w:tcPr>
            <w:tcW w:w="632" w:type="pct"/>
            <w:shd w:val="clear" w:color="auto" w:fill="D9D9D9" w:themeFill="background1" w:themeFillShade="D9"/>
            <w:vAlign w:val="center"/>
          </w:tcPr>
          <w:p w14:paraId="3F25DB34" w14:textId="77777777" w:rsidR="00071CB6" w:rsidRPr="00E42BCF" w:rsidRDefault="00071CB6" w:rsidP="008E1C4F">
            <w:pPr>
              <w:spacing w:after="0" w:line="276" w:lineRule="auto"/>
              <w:jc w:val="center"/>
              <w:rPr>
                <w:rFonts w:ascii="Arial" w:hAnsi="Arial" w:cs="Arial"/>
                <w:b/>
              </w:rPr>
            </w:pPr>
            <w:r w:rsidRPr="00E42BCF">
              <w:rPr>
                <w:rFonts w:ascii="Arial" w:hAnsi="Arial" w:cs="Arial"/>
                <w:b/>
              </w:rPr>
              <w:t>Provision</w:t>
            </w:r>
          </w:p>
        </w:tc>
        <w:tc>
          <w:tcPr>
            <w:tcW w:w="632" w:type="pct"/>
            <w:shd w:val="clear" w:color="auto" w:fill="D9D9D9" w:themeFill="background1" w:themeFillShade="D9"/>
            <w:vAlign w:val="center"/>
          </w:tcPr>
          <w:p w14:paraId="2A572F89" w14:textId="77777777" w:rsidR="00071CB6" w:rsidRPr="00E42BCF" w:rsidRDefault="00071CB6" w:rsidP="008E1C4F">
            <w:pPr>
              <w:spacing w:after="0" w:line="276" w:lineRule="auto"/>
              <w:jc w:val="center"/>
              <w:rPr>
                <w:rFonts w:ascii="Arial" w:hAnsi="Arial" w:cs="Arial"/>
                <w:b/>
              </w:rPr>
            </w:pPr>
            <w:r w:rsidRPr="00E42BCF">
              <w:rPr>
                <w:rFonts w:ascii="Arial" w:hAnsi="Arial" w:cs="Arial"/>
                <w:b/>
              </w:rPr>
              <w:t>Proposed Amendment</w:t>
            </w:r>
          </w:p>
        </w:tc>
        <w:tc>
          <w:tcPr>
            <w:tcW w:w="632" w:type="pct"/>
            <w:shd w:val="clear" w:color="auto" w:fill="D9D9D9" w:themeFill="background1" w:themeFillShade="D9"/>
            <w:vAlign w:val="center"/>
          </w:tcPr>
          <w:p w14:paraId="6DC765D8" w14:textId="77777777" w:rsidR="00071CB6" w:rsidRPr="00E42BCF" w:rsidRDefault="00071CB6" w:rsidP="008E1C4F">
            <w:pPr>
              <w:spacing w:after="0" w:line="276" w:lineRule="auto"/>
              <w:jc w:val="center"/>
              <w:rPr>
                <w:rFonts w:ascii="Arial" w:hAnsi="Arial" w:cs="Arial"/>
                <w:b/>
              </w:rPr>
            </w:pPr>
            <w:r w:rsidRPr="00E42BCF">
              <w:rPr>
                <w:rFonts w:ascii="Arial" w:hAnsi="Arial" w:cs="Arial"/>
                <w:b/>
              </w:rPr>
              <w:t>Rationale</w:t>
            </w:r>
          </w:p>
        </w:tc>
        <w:tc>
          <w:tcPr>
            <w:tcW w:w="630" w:type="pct"/>
            <w:shd w:val="clear" w:color="auto" w:fill="D9D9D9" w:themeFill="background1" w:themeFillShade="D9"/>
            <w:vAlign w:val="center"/>
          </w:tcPr>
          <w:p w14:paraId="2B6D5F12" w14:textId="7200B45F" w:rsidR="00071CB6" w:rsidRPr="00E42BCF" w:rsidRDefault="00071CB6" w:rsidP="00071CB6">
            <w:pPr>
              <w:spacing w:after="0" w:line="276" w:lineRule="auto"/>
              <w:jc w:val="center"/>
              <w:rPr>
                <w:rFonts w:ascii="Arial" w:hAnsi="Arial" w:cs="Arial"/>
                <w:b/>
              </w:rPr>
            </w:pPr>
            <w:r>
              <w:rPr>
                <w:rFonts w:ascii="Arial" w:hAnsi="Arial" w:cs="Arial"/>
                <w:b/>
              </w:rPr>
              <w:t>Comments</w:t>
            </w:r>
          </w:p>
        </w:tc>
        <w:tc>
          <w:tcPr>
            <w:tcW w:w="630" w:type="pct"/>
            <w:shd w:val="clear" w:color="auto" w:fill="D9D9D9" w:themeFill="background1" w:themeFillShade="D9"/>
            <w:vAlign w:val="center"/>
          </w:tcPr>
          <w:p w14:paraId="2A7072D7" w14:textId="46EC87FA" w:rsidR="00071CB6" w:rsidRPr="00E42BCF" w:rsidRDefault="00071CB6" w:rsidP="00071CB6">
            <w:pPr>
              <w:spacing w:after="0" w:line="276" w:lineRule="auto"/>
              <w:jc w:val="center"/>
              <w:rPr>
                <w:rFonts w:ascii="Arial" w:hAnsi="Arial" w:cs="Arial"/>
                <w:b/>
              </w:rPr>
            </w:pPr>
            <w:r w:rsidRPr="00071CB6">
              <w:rPr>
                <w:rFonts w:ascii="Arial" w:hAnsi="Arial" w:cs="Arial"/>
                <w:b/>
                <w:sz w:val="20"/>
              </w:rPr>
              <w:t>Proposed Wording based on Comments</w:t>
            </w:r>
          </w:p>
        </w:tc>
        <w:tc>
          <w:tcPr>
            <w:tcW w:w="630" w:type="pct"/>
            <w:shd w:val="clear" w:color="auto" w:fill="D9D9D9" w:themeFill="background1" w:themeFillShade="D9"/>
            <w:vAlign w:val="center"/>
          </w:tcPr>
          <w:p w14:paraId="51805F57" w14:textId="7B6B34CF" w:rsidR="00071CB6" w:rsidRPr="00E42BCF" w:rsidRDefault="00071CB6" w:rsidP="00071CB6">
            <w:pPr>
              <w:spacing w:after="0" w:line="276" w:lineRule="auto"/>
              <w:jc w:val="center"/>
              <w:rPr>
                <w:rFonts w:ascii="Arial" w:hAnsi="Arial" w:cs="Arial"/>
                <w:b/>
              </w:rPr>
            </w:pPr>
            <w:r>
              <w:rPr>
                <w:rFonts w:ascii="Arial" w:hAnsi="Arial" w:cs="Arial"/>
                <w:b/>
              </w:rPr>
              <w:t>Proponent’s Response</w:t>
            </w:r>
          </w:p>
        </w:tc>
        <w:tc>
          <w:tcPr>
            <w:tcW w:w="630" w:type="pct"/>
            <w:shd w:val="clear" w:color="auto" w:fill="D9D9D9" w:themeFill="background1" w:themeFillShade="D9"/>
            <w:vAlign w:val="center"/>
          </w:tcPr>
          <w:p w14:paraId="6554B234" w14:textId="33BC4E41" w:rsidR="00071CB6" w:rsidRPr="00E42BCF" w:rsidRDefault="00071CB6" w:rsidP="00071CB6">
            <w:pPr>
              <w:spacing w:after="0" w:line="276" w:lineRule="auto"/>
              <w:jc w:val="center"/>
              <w:rPr>
                <w:rFonts w:ascii="Arial" w:hAnsi="Arial" w:cs="Arial"/>
                <w:b/>
              </w:rPr>
            </w:pPr>
            <w:r>
              <w:rPr>
                <w:rFonts w:ascii="Arial" w:hAnsi="Arial" w:cs="Arial"/>
                <w:b/>
              </w:rPr>
              <w:t>RCC Agreement</w:t>
            </w:r>
          </w:p>
        </w:tc>
      </w:tr>
      <w:tr w:rsidR="00071CB6" w:rsidRPr="00E42BCF" w14:paraId="379F1342" w14:textId="7D45534C" w:rsidTr="00071CB6">
        <w:trPr>
          <w:trHeight w:val="20"/>
        </w:trPr>
        <w:tc>
          <w:tcPr>
            <w:tcW w:w="332" w:type="pct"/>
          </w:tcPr>
          <w:p w14:paraId="78BACAF8" w14:textId="77777777" w:rsidR="00071CB6" w:rsidRPr="00E42BCF" w:rsidRDefault="00071CB6" w:rsidP="008E1C4F">
            <w:pPr>
              <w:spacing w:after="0" w:line="276" w:lineRule="auto"/>
              <w:rPr>
                <w:rFonts w:ascii="Arial" w:hAnsi="Arial" w:cs="Arial"/>
                <w:bCs/>
              </w:rPr>
            </w:pPr>
            <w:permStart w:id="261059121" w:edGrp="everyone" w:colFirst="5" w:colLast="5"/>
            <w:permStart w:id="1071978642" w:edGrp="everyone" w:colFirst="6" w:colLast="6"/>
            <w:r w:rsidRPr="00E42BCF">
              <w:rPr>
                <w:rFonts w:ascii="Arial" w:hAnsi="Arial" w:cs="Arial"/>
                <w:bCs/>
              </w:rPr>
              <w:t>OTHERS</w:t>
            </w:r>
          </w:p>
        </w:tc>
        <w:tc>
          <w:tcPr>
            <w:tcW w:w="251" w:type="pct"/>
          </w:tcPr>
          <w:p w14:paraId="31098A93" w14:textId="77777777" w:rsidR="00071CB6" w:rsidRPr="00E42BCF" w:rsidRDefault="00071CB6" w:rsidP="008E1C4F">
            <w:pPr>
              <w:spacing w:after="0" w:line="276" w:lineRule="auto"/>
              <w:rPr>
                <w:rFonts w:ascii="Arial" w:hAnsi="Arial" w:cs="Arial"/>
                <w:bCs/>
              </w:rPr>
            </w:pPr>
          </w:p>
        </w:tc>
        <w:tc>
          <w:tcPr>
            <w:tcW w:w="632" w:type="pct"/>
          </w:tcPr>
          <w:p w14:paraId="5615F441" w14:textId="77777777" w:rsidR="00071CB6" w:rsidRPr="00E42BCF" w:rsidRDefault="00071CB6" w:rsidP="008E1C4F">
            <w:pPr>
              <w:spacing w:after="0" w:line="276" w:lineRule="auto"/>
              <w:rPr>
                <w:rFonts w:ascii="Arial" w:hAnsi="Arial" w:cs="Arial"/>
              </w:rPr>
            </w:pPr>
          </w:p>
        </w:tc>
        <w:tc>
          <w:tcPr>
            <w:tcW w:w="632" w:type="pct"/>
          </w:tcPr>
          <w:p w14:paraId="23484D10" w14:textId="77777777" w:rsidR="00071CB6" w:rsidRPr="00E42BCF" w:rsidRDefault="00071CB6" w:rsidP="008E1C4F">
            <w:pPr>
              <w:spacing w:after="0" w:line="276" w:lineRule="auto"/>
              <w:contextualSpacing/>
              <w:rPr>
                <w:rFonts w:ascii="Arial" w:hAnsi="Arial" w:cs="Arial"/>
                <w:b/>
                <w:i/>
              </w:rPr>
            </w:pPr>
            <w:r w:rsidRPr="00E42BCF">
              <w:rPr>
                <w:rFonts w:ascii="Arial" w:hAnsi="Arial" w:cs="Arial"/>
                <w:b/>
                <w:i/>
              </w:rPr>
              <w:t>[See table below]</w:t>
            </w:r>
          </w:p>
        </w:tc>
        <w:tc>
          <w:tcPr>
            <w:tcW w:w="632" w:type="pct"/>
          </w:tcPr>
          <w:p w14:paraId="27C1246C" w14:textId="77777777" w:rsidR="00071CB6" w:rsidRPr="00E42BCF" w:rsidRDefault="00071CB6" w:rsidP="008E1C4F">
            <w:pPr>
              <w:spacing w:after="0" w:line="276" w:lineRule="auto"/>
              <w:rPr>
                <w:rFonts w:ascii="Arial" w:hAnsi="Arial" w:cs="Arial"/>
                <w:bCs/>
                <w:color w:val="000000" w:themeColor="text1"/>
              </w:rPr>
            </w:pPr>
            <w:r w:rsidRPr="00E42BCF">
              <w:rPr>
                <w:rFonts w:ascii="Arial" w:hAnsi="Arial" w:cs="Arial"/>
                <w:bCs/>
                <w:color w:val="000000" w:themeColor="text1"/>
              </w:rPr>
              <w:t>Consistent with the proposed changes in the WESM DP Section 14.4.2</w:t>
            </w:r>
          </w:p>
        </w:tc>
        <w:tc>
          <w:tcPr>
            <w:tcW w:w="630" w:type="pct"/>
          </w:tcPr>
          <w:p w14:paraId="7689198C" w14:textId="77777777" w:rsidR="00071CB6" w:rsidRPr="00E42BCF" w:rsidRDefault="00071CB6" w:rsidP="008E1C4F">
            <w:pPr>
              <w:spacing w:after="0" w:line="276" w:lineRule="auto"/>
              <w:rPr>
                <w:rFonts w:ascii="Arial" w:hAnsi="Arial" w:cs="Arial"/>
                <w:bCs/>
                <w:color w:val="000000" w:themeColor="text1"/>
              </w:rPr>
            </w:pPr>
            <w:bookmarkStart w:id="30" w:name="_GoBack"/>
            <w:bookmarkEnd w:id="30"/>
          </w:p>
        </w:tc>
        <w:tc>
          <w:tcPr>
            <w:tcW w:w="630" w:type="pct"/>
          </w:tcPr>
          <w:p w14:paraId="0BE66E7E" w14:textId="77777777" w:rsidR="00071CB6" w:rsidRPr="00E42BCF" w:rsidRDefault="00071CB6" w:rsidP="008E1C4F">
            <w:pPr>
              <w:spacing w:after="0" w:line="276" w:lineRule="auto"/>
              <w:rPr>
                <w:rFonts w:ascii="Arial" w:hAnsi="Arial" w:cs="Arial"/>
                <w:bCs/>
                <w:color w:val="000000" w:themeColor="text1"/>
              </w:rPr>
            </w:pPr>
          </w:p>
        </w:tc>
        <w:tc>
          <w:tcPr>
            <w:tcW w:w="630" w:type="pct"/>
          </w:tcPr>
          <w:p w14:paraId="6F3C1F8F" w14:textId="77777777" w:rsidR="00071CB6" w:rsidRPr="00E42BCF" w:rsidRDefault="00071CB6" w:rsidP="008E1C4F">
            <w:pPr>
              <w:spacing w:after="0" w:line="276" w:lineRule="auto"/>
              <w:rPr>
                <w:rFonts w:ascii="Arial" w:hAnsi="Arial" w:cs="Arial"/>
                <w:bCs/>
                <w:color w:val="000000" w:themeColor="text1"/>
              </w:rPr>
            </w:pPr>
          </w:p>
        </w:tc>
        <w:tc>
          <w:tcPr>
            <w:tcW w:w="630" w:type="pct"/>
          </w:tcPr>
          <w:p w14:paraId="679985B7" w14:textId="77777777" w:rsidR="00071CB6" w:rsidRPr="00E42BCF" w:rsidRDefault="00071CB6" w:rsidP="008E1C4F">
            <w:pPr>
              <w:spacing w:after="0" w:line="276" w:lineRule="auto"/>
              <w:rPr>
                <w:rFonts w:ascii="Arial" w:hAnsi="Arial" w:cs="Arial"/>
                <w:bCs/>
                <w:color w:val="000000" w:themeColor="text1"/>
              </w:rPr>
            </w:pPr>
          </w:p>
        </w:tc>
      </w:tr>
      <w:permEnd w:id="261059121"/>
      <w:permEnd w:id="1071978642"/>
    </w:tbl>
    <w:p w14:paraId="06DCEA08" w14:textId="22B71F5B" w:rsidR="00ED10BA" w:rsidRDefault="00ED10BA" w:rsidP="00C72243">
      <w:pPr>
        <w:rPr>
          <w:rFonts w:ascii="Arial" w:hAnsi="Arial" w:cs="Arial"/>
        </w:rPr>
      </w:pPr>
    </w:p>
    <w:tbl>
      <w:tblPr>
        <w:tblStyle w:val="TableGrid"/>
        <w:tblW w:w="5000" w:type="pct"/>
        <w:tblLook w:val="04A0" w:firstRow="1" w:lastRow="0" w:firstColumn="1" w:lastColumn="0" w:noHBand="0" w:noVBand="1"/>
      </w:tblPr>
      <w:tblGrid>
        <w:gridCol w:w="2401"/>
        <w:gridCol w:w="2712"/>
        <w:gridCol w:w="2712"/>
        <w:gridCol w:w="2712"/>
        <w:gridCol w:w="2712"/>
        <w:gridCol w:w="2712"/>
        <w:gridCol w:w="2715"/>
      </w:tblGrid>
      <w:tr w:rsidR="00F23E93" w14:paraId="35D46C99" w14:textId="77777777" w:rsidTr="00071CB6">
        <w:tc>
          <w:tcPr>
            <w:tcW w:w="643" w:type="pct"/>
            <w:vAlign w:val="center"/>
          </w:tcPr>
          <w:p w14:paraId="5E02373E" w14:textId="77777777" w:rsidR="00F23E93" w:rsidRDefault="00F23E93" w:rsidP="008E1C4F">
            <w:pPr>
              <w:jc w:val="center"/>
              <w:rPr>
                <w:rFonts w:ascii="Arial" w:hAnsi="Arial" w:cs="Arial"/>
              </w:rPr>
            </w:pPr>
            <w:r>
              <w:rPr>
                <w:rFonts w:ascii="Arial" w:hAnsi="Arial" w:cs="Arial"/>
              </w:rPr>
              <w:t>Category</w:t>
            </w:r>
          </w:p>
        </w:tc>
        <w:tc>
          <w:tcPr>
            <w:tcW w:w="726" w:type="pct"/>
            <w:vAlign w:val="center"/>
          </w:tcPr>
          <w:p w14:paraId="160E407C" w14:textId="77777777" w:rsidR="00F23E93" w:rsidRDefault="00F23E93" w:rsidP="008E1C4F">
            <w:pPr>
              <w:jc w:val="center"/>
              <w:rPr>
                <w:rFonts w:ascii="Arial" w:hAnsi="Arial" w:cs="Arial"/>
              </w:rPr>
            </w:pPr>
            <w:r>
              <w:rPr>
                <w:rFonts w:ascii="Arial" w:hAnsi="Arial" w:cs="Arial"/>
              </w:rPr>
              <w:t>Specific Information</w:t>
            </w:r>
          </w:p>
        </w:tc>
        <w:tc>
          <w:tcPr>
            <w:tcW w:w="726" w:type="pct"/>
            <w:vAlign w:val="center"/>
          </w:tcPr>
          <w:p w14:paraId="3BCC8B4C" w14:textId="77777777" w:rsidR="00F23E93" w:rsidRDefault="00F23E93" w:rsidP="008E1C4F">
            <w:pPr>
              <w:jc w:val="center"/>
              <w:rPr>
                <w:rFonts w:ascii="Arial" w:hAnsi="Arial" w:cs="Arial"/>
              </w:rPr>
            </w:pPr>
            <w:r>
              <w:rPr>
                <w:rFonts w:ascii="Arial" w:hAnsi="Arial" w:cs="Arial"/>
              </w:rPr>
              <w:t>Information/ Data Source</w:t>
            </w:r>
          </w:p>
        </w:tc>
        <w:tc>
          <w:tcPr>
            <w:tcW w:w="726" w:type="pct"/>
            <w:vAlign w:val="center"/>
          </w:tcPr>
          <w:p w14:paraId="3108A991" w14:textId="77777777" w:rsidR="00F23E93" w:rsidRDefault="00F23E93" w:rsidP="008E1C4F">
            <w:pPr>
              <w:jc w:val="center"/>
              <w:rPr>
                <w:rFonts w:ascii="Arial" w:hAnsi="Arial" w:cs="Arial"/>
              </w:rPr>
            </w:pPr>
            <w:r>
              <w:rPr>
                <w:rFonts w:ascii="Arial" w:hAnsi="Arial" w:cs="Arial"/>
              </w:rPr>
              <w:t>Classification</w:t>
            </w:r>
          </w:p>
        </w:tc>
        <w:tc>
          <w:tcPr>
            <w:tcW w:w="726" w:type="pct"/>
            <w:vAlign w:val="center"/>
          </w:tcPr>
          <w:p w14:paraId="345DFA0A" w14:textId="77777777" w:rsidR="00F23E93" w:rsidRDefault="00F23E93" w:rsidP="008E1C4F">
            <w:pPr>
              <w:jc w:val="center"/>
              <w:rPr>
                <w:rFonts w:ascii="Arial" w:hAnsi="Arial" w:cs="Arial"/>
              </w:rPr>
            </w:pPr>
            <w:r>
              <w:rPr>
                <w:rFonts w:ascii="Arial" w:hAnsi="Arial" w:cs="Arial"/>
              </w:rPr>
              <w:t>Recipient</w:t>
            </w:r>
          </w:p>
        </w:tc>
        <w:tc>
          <w:tcPr>
            <w:tcW w:w="726" w:type="pct"/>
            <w:vAlign w:val="center"/>
          </w:tcPr>
          <w:p w14:paraId="144E2DB9" w14:textId="77777777" w:rsidR="00F23E93" w:rsidRDefault="00F23E93" w:rsidP="008E1C4F">
            <w:pPr>
              <w:jc w:val="center"/>
              <w:rPr>
                <w:rFonts w:ascii="Arial" w:hAnsi="Arial" w:cs="Arial"/>
              </w:rPr>
            </w:pPr>
            <w:r>
              <w:rPr>
                <w:rFonts w:ascii="Arial" w:hAnsi="Arial" w:cs="Arial"/>
              </w:rPr>
              <w:t>Means of Provision</w:t>
            </w:r>
          </w:p>
        </w:tc>
        <w:tc>
          <w:tcPr>
            <w:tcW w:w="727" w:type="pct"/>
            <w:vAlign w:val="center"/>
          </w:tcPr>
          <w:p w14:paraId="163CCEC1" w14:textId="77777777" w:rsidR="00F23E93" w:rsidRDefault="00F23E93" w:rsidP="008E1C4F">
            <w:pPr>
              <w:jc w:val="center"/>
              <w:rPr>
                <w:rFonts w:ascii="Arial" w:hAnsi="Arial" w:cs="Arial"/>
              </w:rPr>
            </w:pPr>
            <w:r>
              <w:rPr>
                <w:rFonts w:ascii="Arial" w:hAnsi="Arial" w:cs="Arial"/>
              </w:rPr>
              <w:t>Publication Timeline</w:t>
            </w:r>
          </w:p>
        </w:tc>
      </w:tr>
      <w:tr w:rsidR="00F23E93" w14:paraId="4AD368A6" w14:textId="77777777" w:rsidTr="00071CB6">
        <w:tc>
          <w:tcPr>
            <w:tcW w:w="643" w:type="pct"/>
          </w:tcPr>
          <w:p w14:paraId="3157030C" w14:textId="77777777" w:rsidR="00F23E93" w:rsidRDefault="00F23E93" w:rsidP="008E1C4F">
            <w:pPr>
              <w:rPr>
                <w:rFonts w:ascii="Arial" w:hAnsi="Arial" w:cs="Arial"/>
              </w:rPr>
            </w:pPr>
            <w:r>
              <w:rPr>
                <w:rFonts w:ascii="Arial" w:hAnsi="Arial" w:cs="Arial"/>
              </w:rPr>
              <w:t>xxx</w:t>
            </w:r>
          </w:p>
        </w:tc>
        <w:tc>
          <w:tcPr>
            <w:tcW w:w="726" w:type="pct"/>
          </w:tcPr>
          <w:p w14:paraId="721CB88D" w14:textId="77777777" w:rsidR="00F23E93" w:rsidRDefault="00F23E93" w:rsidP="008E1C4F">
            <w:pPr>
              <w:rPr>
                <w:rFonts w:ascii="Arial" w:hAnsi="Arial" w:cs="Arial"/>
              </w:rPr>
            </w:pPr>
          </w:p>
        </w:tc>
        <w:tc>
          <w:tcPr>
            <w:tcW w:w="726" w:type="pct"/>
          </w:tcPr>
          <w:p w14:paraId="52E0E737" w14:textId="77777777" w:rsidR="00F23E93" w:rsidRDefault="00F23E93" w:rsidP="008E1C4F">
            <w:pPr>
              <w:rPr>
                <w:rFonts w:ascii="Arial" w:hAnsi="Arial" w:cs="Arial"/>
              </w:rPr>
            </w:pPr>
          </w:p>
        </w:tc>
        <w:tc>
          <w:tcPr>
            <w:tcW w:w="726" w:type="pct"/>
          </w:tcPr>
          <w:p w14:paraId="19131BB3" w14:textId="77777777" w:rsidR="00F23E93" w:rsidRDefault="00F23E93" w:rsidP="008E1C4F">
            <w:pPr>
              <w:rPr>
                <w:rFonts w:ascii="Arial" w:hAnsi="Arial" w:cs="Arial"/>
              </w:rPr>
            </w:pPr>
          </w:p>
        </w:tc>
        <w:tc>
          <w:tcPr>
            <w:tcW w:w="726" w:type="pct"/>
          </w:tcPr>
          <w:p w14:paraId="0D1A5907" w14:textId="77777777" w:rsidR="00F23E93" w:rsidRDefault="00F23E93" w:rsidP="008E1C4F">
            <w:pPr>
              <w:rPr>
                <w:rFonts w:ascii="Arial" w:hAnsi="Arial" w:cs="Arial"/>
              </w:rPr>
            </w:pPr>
          </w:p>
        </w:tc>
        <w:tc>
          <w:tcPr>
            <w:tcW w:w="726" w:type="pct"/>
          </w:tcPr>
          <w:p w14:paraId="46D62175" w14:textId="77777777" w:rsidR="00F23E93" w:rsidRDefault="00F23E93" w:rsidP="008E1C4F">
            <w:pPr>
              <w:rPr>
                <w:rFonts w:ascii="Arial" w:hAnsi="Arial" w:cs="Arial"/>
              </w:rPr>
            </w:pPr>
          </w:p>
        </w:tc>
        <w:tc>
          <w:tcPr>
            <w:tcW w:w="727" w:type="pct"/>
          </w:tcPr>
          <w:p w14:paraId="1FCE5D06" w14:textId="77777777" w:rsidR="00F23E93" w:rsidRDefault="00F23E93" w:rsidP="008E1C4F">
            <w:pPr>
              <w:rPr>
                <w:rFonts w:ascii="Arial" w:hAnsi="Arial" w:cs="Arial"/>
              </w:rPr>
            </w:pPr>
          </w:p>
        </w:tc>
      </w:tr>
      <w:tr w:rsidR="00F23E93" w14:paraId="7EFC2208" w14:textId="77777777" w:rsidTr="00071CB6">
        <w:tc>
          <w:tcPr>
            <w:tcW w:w="5000" w:type="pct"/>
            <w:gridSpan w:val="7"/>
          </w:tcPr>
          <w:p w14:paraId="2B628E5C" w14:textId="77777777" w:rsidR="00F23E93" w:rsidRDefault="00F23E93" w:rsidP="008E1C4F">
            <w:pPr>
              <w:rPr>
                <w:rFonts w:ascii="Arial" w:hAnsi="Arial" w:cs="Arial"/>
              </w:rPr>
            </w:pPr>
            <w:r>
              <w:rPr>
                <w:rFonts w:ascii="Arial" w:hAnsi="Arial" w:cs="Arial"/>
              </w:rPr>
              <w:t>OTHERS</w:t>
            </w:r>
          </w:p>
        </w:tc>
      </w:tr>
      <w:tr w:rsidR="00F23E93" w14:paraId="1FC80A3D" w14:textId="77777777" w:rsidTr="00071CB6">
        <w:tc>
          <w:tcPr>
            <w:tcW w:w="643" w:type="pct"/>
            <w:vMerge w:val="restart"/>
          </w:tcPr>
          <w:p w14:paraId="29B2791B" w14:textId="77777777" w:rsidR="00F23E93" w:rsidRDefault="00F23E93" w:rsidP="008E1C4F">
            <w:pPr>
              <w:rPr>
                <w:rFonts w:ascii="Arial" w:hAnsi="Arial" w:cs="Arial"/>
              </w:rPr>
            </w:pPr>
            <w:r>
              <w:rPr>
                <w:rFonts w:ascii="Arial" w:hAnsi="Arial" w:cs="Arial"/>
              </w:rPr>
              <w:t>Transmission System Information</w:t>
            </w:r>
          </w:p>
        </w:tc>
        <w:tc>
          <w:tcPr>
            <w:tcW w:w="726" w:type="pct"/>
          </w:tcPr>
          <w:p w14:paraId="3EDCBF60" w14:textId="77777777" w:rsidR="00F23E93" w:rsidRDefault="00F23E93" w:rsidP="008E1C4F">
            <w:pPr>
              <w:rPr>
                <w:rFonts w:ascii="Arial" w:hAnsi="Arial" w:cs="Arial"/>
              </w:rPr>
            </w:pPr>
            <w:r>
              <w:rPr>
                <w:rFonts w:ascii="Arial" w:hAnsi="Arial" w:cs="Arial"/>
              </w:rPr>
              <w:t>xxx</w:t>
            </w:r>
          </w:p>
        </w:tc>
        <w:tc>
          <w:tcPr>
            <w:tcW w:w="726" w:type="pct"/>
          </w:tcPr>
          <w:p w14:paraId="35A6930D" w14:textId="77777777" w:rsidR="00F23E93" w:rsidRDefault="00F23E93" w:rsidP="008E1C4F">
            <w:pPr>
              <w:rPr>
                <w:rFonts w:ascii="Arial" w:hAnsi="Arial" w:cs="Arial"/>
              </w:rPr>
            </w:pPr>
            <w:r>
              <w:rPr>
                <w:rFonts w:ascii="Arial" w:hAnsi="Arial" w:cs="Arial"/>
              </w:rPr>
              <w:t>xxx</w:t>
            </w:r>
          </w:p>
        </w:tc>
        <w:tc>
          <w:tcPr>
            <w:tcW w:w="726" w:type="pct"/>
          </w:tcPr>
          <w:p w14:paraId="52643702" w14:textId="77777777" w:rsidR="00F23E93" w:rsidRDefault="00F23E93" w:rsidP="008E1C4F">
            <w:pPr>
              <w:rPr>
                <w:rFonts w:ascii="Arial" w:hAnsi="Arial" w:cs="Arial"/>
              </w:rPr>
            </w:pPr>
            <w:r>
              <w:rPr>
                <w:rFonts w:ascii="Arial" w:hAnsi="Arial" w:cs="Arial"/>
              </w:rPr>
              <w:t>xxx</w:t>
            </w:r>
          </w:p>
        </w:tc>
        <w:tc>
          <w:tcPr>
            <w:tcW w:w="726" w:type="pct"/>
          </w:tcPr>
          <w:p w14:paraId="699F2708" w14:textId="77777777" w:rsidR="00F23E93" w:rsidRDefault="00F23E93" w:rsidP="008E1C4F">
            <w:pPr>
              <w:rPr>
                <w:rFonts w:ascii="Arial" w:hAnsi="Arial" w:cs="Arial"/>
              </w:rPr>
            </w:pPr>
            <w:r>
              <w:rPr>
                <w:rFonts w:ascii="Arial" w:hAnsi="Arial" w:cs="Arial"/>
              </w:rPr>
              <w:t>xxx</w:t>
            </w:r>
          </w:p>
        </w:tc>
        <w:tc>
          <w:tcPr>
            <w:tcW w:w="726" w:type="pct"/>
          </w:tcPr>
          <w:p w14:paraId="19A95FE9" w14:textId="77777777" w:rsidR="00F23E93" w:rsidRDefault="00F23E93" w:rsidP="008E1C4F">
            <w:pPr>
              <w:rPr>
                <w:rFonts w:ascii="Arial" w:hAnsi="Arial" w:cs="Arial"/>
              </w:rPr>
            </w:pPr>
            <w:r>
              <w:rPr>
                <w:rFonts w:ascii="Arial" w:hAnsi="Arial" w:cs="Arial"/>
              </w:rPr>
              <w:t>xxx</w:t>
            </w:r>
          </w:p>
        </w:tc>
        <w:tc>
          <w:tcPr>
            <w:tcW w:w="727" w:type="pct"/>
          </w:tcPr>
          <w:p w14:paraId="11D126BE" w14:textId="77777777" w:rsidR="00F23E93" w:rsidRDefault="00F23E93" w:rsidP="008E1C4F">
            <w:pPr>
              <w:rPr>
                <w:rFonts w:ascii="Arial" w:hAnsi="Arial" w:cs="Arial"/>
              </w:rPr>
            </w:pPr>
            <w:r>
              <w:rPr>
                <w:rFonts w:ascii="Arial" w:hAnsi="Arial" w:cs="Arial"/>
              </w:rPr>
              <w:t>xxx</w:t>
            </w:r>
          </w:p>
        </w:tc>
      </w:tr>
      <w:tr w:rsidR="00F23E93" w14:paraId="7D4D6115" w14:textId="77777777" w:rsidTr="00071CB6">
        <w:tc>
          <w:tcPr>
            <w:tcW w:w="643" w:type="pct"/>
            <w:vMerge/>
          </w:tcPr>
          <w:p w14:paraId="583D7703" w14:textId="77777777" w:rsidR="00F23E93" w:rsidRDefault="00F23E93" w:rsidP="008E1C4F">
            <w:pPr>
              <w:rPr>
                <w:rFonts w:ascii="Arial" w:hAnsi="Arial" w:cs="Arial"/>
              </w:rPr>
            </w:pPr>
          </w:p>
        </w:tc>
        <w:tc>
          <w:tcPr>
            <w:tcW w:w="726" w:type="pct"/>
          </w:tcPr>
          <w:p w14:paraId="490B986A" w14:textId="77777777" w:rsidR="00F23E93" w:rsidRPr="006D7CC0" w:rsidRDefault="00F23E93" w:rsidP="008E1C4F">
            <w:pPr>
              <w:pStyle w:val="Default"/>
              <w:rPr>
                <w:sz w:val="20"/>
                <w:szCs w:val="20"/>
              </w:rPr>
            </w:pPr>
            <w:r>
              <w:rPr>
                <w:sz w:val="20"/>
                <w:szCs w:val="20"/>
              </w:rPr>
              <w:t xml:space="preserve">Dispatch </w:t>
            </w:r>
            <w:r w:rsidRPr="006D7CC0">
              <w:rPr>
                <w:strike/>
                <w:sz w:val="20"/>
                <w:szCs w:val="20"/>
              </w:rPr>
              <w:t>Deviation</w:t>
            </w:r>
            <w:r>
              <w:rPr>
                <w:sz w:val="20"/>
                <w:szCs w:val="20"/>
              </w:rPr>
              <w:t xml:space="preserve"> </w:t>
            </w:r>
            <w:r w:rsidRPr="00E42BCF">
              <w:rPr>
                <w:b/>
                <w:bCs/>
                <w:sz w:val="20"/>
                <w:szCs w:val="20"/>
                <w:u w:val="single"/>
              </w:rPr>
              <w:t>Instruction</w:t>
            </w:r>
            <w:r>
              <w:rPr>
                <w:sz w:val="20"/>
                <w:szCs w:val="20"/>
              </w:rPr>
              <w:t xml:space="preserve"> Report by the System Operator (in CSV) </w:t>
            </w:r>
            <w:r w:rsidRPr="006D7CC0">
              <w:rPr>
                <w:strike/>
                <w:sz w:val="20"/>
                <w:szCs w:val="20"/>
              </w:rPr>
              <w:t>and Daily Operations Report</w:t>
            </w:r>
            <w:r>
              <w:rPr>
                <w:sz w:val="20"/>
                <w:szCs w:val="20"/>
              </w:rPr>
              <w:t xml:space="preserve"> </w:t>
            </w:r>
          </w:p>
        </w:tc>
        <w:tc>
          <w:tcPr>
            <w:tcW w:w="726" w:type="pct"/>
          </w:tcPr>
          <w:p w14:paraId="5CE2EAAE" w14:textId="77777777" w:rsidR="00F23E93" w:rsidRDefault="00F23E93" w:rsidP="008E1C4F">
            <w:pPr>
              <w:rPr>
                <w:rFonts w:ascii="Arial" w:hAnsi="Arial" w:cs="Arial"/>
              </w:rPr>
            </w:pPr>
            <w:r>
              <w:rPr>
                <w:rFonts w:ascii="Arial" w:hAnsi="Arial" w:cs="Arial"/>
              </w:rPr>
              <w:t>System Operator</w:t>
            </w:r>
          </w:p>
        </w:tc>
        <w:tc>
          <w:tcPr>
            <w:tcW w:w="726" w:type="pct"/>
          </w:tcPr>
          <w:p w14:paraId="0851FCB1" w14:textId="77777777" w:rsidR="00F23E93" w:rsidRDefault="00F23E93" w:rsidP="008E1C4F">
            <w:pPr>
              <w:rPr>
                <w:rFonts w:ascii="Arial" w:hAnsi="Arial" w:cs="Arial"/>
              </w:rPr>
            </w:pPr>
            <w:r>
              <w:rPr>
                <w:rFonts w:ascii="Arial" w:hAnsi="Arial" w:cs="Arial"/>
              </w:rPr>
              <w:t>Public</w:t>
            </w:r>
          </w:p>
        </w:tc>
        <w:tc>
          <w:tcPr>
            <w:tcW w:w="726" w:type="pct"/>
          </w:tcPr>
          <w:p w14:paraId="4C57BFDB" w14:textId="77777777" w:rsidR="00F23E93" w:rsidRDefault="00F23E93" w:rsidP="008E1C4F">
            <w:pPr>
              <w:rPr>
                <w:rFonts w:ascii="Arial" w:hAnsi="Arial" w:cs="Arial"/>
              </w:rPr>
            </w:pPr>
            <w:r>
              <w:rPr>
                <w:rFonts w:ascii="Arial" w:hAnsi="Arial" w:cs="Arial"/>
              </w:rPr>
              <w:t>Public</w:t>
            </w:r>
          </w:p>
        </w:tc>
        <w:tc>
          <w:tcPr>
            <w:tcW w:w="726" w:type="pct"/>
          </w:tcPr>
          <w:p w14:paraId="5D681F2E" w14:textId="77777777" w:rsidR="00F23E93" w:rsidRDefault="00F23E93" w:rsidP="008E1C4F">
            <w:pPr>
              <w:rPr>
                <w:rFonts w:ascii="Arial" w:hAnsi="Arial" w:cs="Arial"/>
              </w:rPr>
            </w:pPr>
            <w:r>
              <w:rPr>
                <w:rFonts w:ascii="Arial" w:hAnsi="Arial" w:cs="Arial"/>
              </w:rPr>
              <w:t>Market Information Website</w:t>
            </w:r>
          </w:p>
        </w:tc>
        <w:tc>
          <w:tcPr>
            <w:tcW w:w="727" w:type="pct"/>
          </w:tcPr>
          <w:p w14:paraId="7E8113C1" w14:textId="77777777" w:rsidR="00F23E93" w:rsidRPr="006D7CC0" w:rsidRDefault="00F23E93" w:rsidP="008E1C4F">
            <w:pPr>
              <w:pStyle w:val="Default"/>
              <w:rPr>
                <w:sz w:val="22"/>
                <w:szCs w:val="22"/>
              </w:rPr>
            </w:pPr>
            <w:r w:rsidRPr="006D7CC0">
              <w:rPr>
                <w:strike/>
                <w:sz w:val="22"/>
                <w:szCs w:val="22"/>
              </w:rPr>
              <w:t>Within the next trading day</w:t>
            </w:r>
            <w:r>
              <w:rPr>
                <w:sz w:val="22"/>
                <w:szCs w:val="22"/>
              </w:rPr>
              <w:t xml:space="preserve"> </w:t>
            </w:r>
            <w:r w:rsidRPr="00E42BCF">
              <w:rPr>
                <w:b/>
                <w:bCs/>
                <w:sz w:val="22"/>
                <w:szCs w:val="22"/>
                <w:u w:val="single"/>
              </w:rPr>
              <w:t>Weekly report</w:t>
            </w:r>
            <w:r w:rsidRPr="00E42BCF">
              <w:rPr>
                <w:sz w:val="22"/>
                <w:szCs w:val="22"/>
                <w:u w:val="single"/>
              </w:rPr>
              <w:t xml:space="preserve"> </w:t>
            </w:r>
            <w:r w:rsidRPr="00E42BCF">
              <w:rPr>
                <w:b/>
                <w:bCs/>
                <w:sz w:val="22"/>
                <w:szCs w:val="22"/>
                <w:u w:val="single"/>
              </w:rPr>
              <w:t>to be submitted within the following week</w:t>
            </w:r>
          </w:p>
          <w:p w14:paraId="38DFD078" w14:textId="77777777" w:rsidR="00F23E93" w:rsidRDefault="00F23E93" w:rsidP="008E1C4F">
            <w:pPr>
              <w:rPr>
                <w:rFonts w:ascii="Arial" w:hAnsi="Arial" w:cs="Arial"/>
              </w:rPr>
            </w:pPr>
          </w:p>
        </w:tc>
      </w:tr>
    </w:tbl>
    <w:p w14:paraId="07D9F00B" w14:textId="45FB3F0F" w:rsidR="00410BA6" w:rsidRDefault="00410BA6" w:rsidP="00F23E93">
      <w:pPr>
        <w:rPr>
          <w:rFonts w:ascii="Arial" w:hAnsi="Arial" w:cs="Arial"/>
        </w:rPr>
      </w:pPr>
    </w:p>
    <w:p w14:paraId="52AEF59E" w14:textId="77777777" w:rsidR="00D00955" w:rsidRDefault="00D00955" w:rsidP="00F23E93">
      <w:pPr>
        <w:rPr>
          <w:rFonts w:ascii="Arial" w:hAnsi="Arial" w:cs="Arial"/>
        </w:rPr>
      </w:pPr>
      <w:permStart w:id="1440563362" w:edGrp="everyone"/>
      <w:permEnd w:id="1440563362"/>
    </w:p>
    <w:sectPr w:rsidR="00D00955" w:rsidSect="0008008C">
      <w:pgSz w:w="20160" w:h="12240" w:orient="landscape" w:code="5"/>
      <w:pgMar w:top="1440" w:right="737" w:bottom="1440" w:left="737" w:header="675"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C1BD0" w16cex:dateUtc="2021-03-29T01:26:00Z"/>
  <w16cex:commentExtensible w16cex:durableId="240C1BDA" w16cex:dateUtc="2021-03-29T01:26:00Z"/>
  <w16cex:commentExtensible w16cex:durableId="240C1BFA" w16cex:dateUtc="2021-03-29T01:27:00Z"/>
  <w16cex:commentExtensible w16cex:durableId="240C1C28" w16cex:dateUtc="2021-03-29T01:28:00Z"/>
  <w16cex:commentExtensible w16cex:durableId="240C297F" w16cex:dateUtc="2021-03-29T02:25:00Z"/>
  <w16cex:commentExtensible w16cex:durableId="240C28FE" w16cex:dateUtc="2021-03-29T02:22:00Z"/>
  <w16cex:commentExtensible w16cex:durableId="240C2667" w16cex:dateUtc="2021-03-29T02:11:00Z"/>
  <w16cex:commentExtensible w16cex:durableId="240C1C57" w16cex:dateUtc="2021-03-29T01:28:00Z"/>
  <w16cex:commentExtensible w16cex:durableId="240C2684" w16cex:dateUtc="2021-03-29T02:12:00Z"/>
  <w16cex:commentExtensible w16cex:durableId="240C2995" w16cex:dateUtc="2021-03-29T02:25:00Z"/>
  <w16cex:commentExtensible w16cex:durableId="240C2692" w16cex:dateUtc="2021-03-29T02:12:00Z"/>
  <w16cex:commentExtensible w16cex:durableId="240C26AC" w16cex:dateUtc="2021-03-29T02:13:00Z"/>
  <w16cex:commentExtensible w16cex:durableId="240C2BE7" w16cex:dateUtc="2021-03-29T02:35:00Z"/>
  <w16cex:commentExtensible w16cex:durableId="240C2798" w16cex:dateUtc="2021-03-29T02:16:00Z"/>
  <w16cex:commentExtensible w16cex:durableId="240C285F" w16cex:dateUtc="2021-03-29T01:26:00Z"/>
  <w16cex:commentExtensible w16cex:durableId="240C28B9" w16cex:dateUtc="2021-03-29T01:27:00Z"/>
  <w16cex:commentExtensible w16cex:durableId="240C2881" w16cex:dateUtc="2021-03-29T0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FD68EE" w16cid:durableId="240C1BD0"/>
  <w16cid:commentId w16cid:paraId="75950C61" w16cid:durableId="240C1BDA"/>
  <w16cid:commentId w16cid:paraId="4505D460" w16cid:durableId="240C1BFA"/>
  <w16cid:commentId w16cid:paraId="47E8D3FD" w16cid:durableId="240C1C28"/>
  <w16cid:commentId w16cid:paraId="1F1E313D" w16cid:durableId="240C297F"/>
  <w16cid:commentId w16cid:paraId="3B66663A" w16cid:durableId="240C28FE"/>
  <w16cid:commentId w16cid:paraId="7580E1B8" w16cid:durableId="240C2667"/>
  <w16cid:commentId w16cid:paraId="0B387CE3" w16cid:durableId="240C1C57"/>
  <w16cid:commentId w16cid:paraId="20DC4776" w16cid:durableId="240C2684"/>
  <w16cid:commentId w16cid:paraId="6FC6E6EF" w16cid:durableId="240C2995"/>
  <w16cid:commentId w16cid:paraId="0C5A6323" w16cid:durableId="240C2692"/>
  <w16cid:commentId w16cid:paraId="641410E5" w16cid:durableId="240C26AC"/>
  <w16cid:commentId w16cid:paraId="2F7BE8CC" w16cid:durableId="240C2BE7"/>
  <w16cid:commentId w16cid:paraId="24E962CD" w16cid:durableId="240C2798"/>
  <w16cid:commentId w16cid:paraId="5EA0EE5A" w16cid:durableId="240C285F"/>
  <w16cid:commentId w16cid:paraId="5F6215BD" w16cid:durableId="240C28B9"/>
  <w16cid:commentId w16cid:paraId="1EA233A8" w16cid:durableId="240C288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F46F8" w14:textId="77777777" w:rsidR="00627DB8" w:rsidRDefault="00627DB8" w:rsidP="00797776">
      <w:pPr>
        <w:spacing w:after="0" w:line="240" w:lineRule="auto"/>
      </w:pPr>
      <w:r>
        <w:separator/>
      </w:r>
    </w:p>
  </w:endnote>
  <w:endnote w:type="continuationSeparator" w:id="0">
    <w:p w14:paraId="5AC78E84" w14:textId="77777777" w:rsidR="00627DB8" w:rsidRDefault="00627DB8" w:rsidP="00797776">
      <w:pPr>
        <w:spacing w:after="0" w:line="240" w:lineRule="auto"/>
      </w:pPr>
      <w:r>
        <w:continuationSeparator/>
      </w:r>
    </w:p>
  </w:endnote>
  <w:endnote w:type="continuationNotice" w:id="1">
    <w:p w14:paraId="5CCED422" w14:textId="77777777" w:rsidR="00627DB8" w:rsidRDefault="00627D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64556E" w:rsidRPr="00CC3864" w:rsidRDefault="0064556E"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64556E" w:rsidRPr="00CC3864" w:rsidRDefault="0064556E"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64556E" w:rsidRPr="00CC3864" w:rsidRDefault="0064556E"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991057"/>
      <w:docPartObj>
        <w:docPartGallery w:val="Page Numbers (Bottom of Page)"/>
        <w:docPartUnique/>
      </w:docPartObj>
    </w:sdtPr>
    <w:sdtContent>
      <w:sdt>
        <w:sdtPr>
          <w:id w:val="-195852425"/>
          <w:docPartObj>
            <w:docPartGallery w:val="Page Numbers (Top of Page)"/>
            <w:docPartUnique/>
          </w:docPartObj>
        </w:sdtPr>
        <w:sdtContent>
          <w:p w14:paraId="26FA7049" w14:textId="563B2684" w:rsidR="0064556E" w:rsidRPr="00CC3864" w:rsidRDefault="0064556E" w:rsidP="00CC3864">
            <w:pPr>
              <w:pStyle w:val="Footer"/>
              <w:rPr>
                <w:i/>
              </w:rPr>
            </w:pPr>
            <w:r w:rsidRPr="00CC3864">
              <w:rPr>
                <w:rFonts w:ascii="Arial" w:hAnsi="Arial" w:cs="Arial"/>
                <w:i/>
                <w:sz w:val="18"/>
              </w:rPr>
              <w:t>Template version: 13 March 2020</w:t>
            </w:r>
            <w:r w:rsidR="00D00955">
              <w:rPr>
                <w:i/>
              </w:rPr>
              <w:tab/>
            </w:r>
            <w:r w:rsidR="00D00955">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D00955">
              <w:rPr>
                <w:rFonts w:ascii="Arial" w:hAnsi="Arial" w:cs="Arial"/>
                <w:b/>
                <w:bCs/>
                <w:noProof/>
                <w:sz w:val="20"/>
                <w:szCs w:val="20"/>
              </w:rPr>
              <w:t>3</w:t>
            </w:r>
            <w:r w:rsidRPr="002A36A5">
              <w:rPr>
                <w:rFonts w:ascii="Arial" w:hAnsi="Arial" w:cs="Arial"/>
                <w:b/>
                <w:bCs/>
                <w:sz w:val="20"/>
                <w:szCs w:val="20"/>
              </w:rPr>
              <w:fldChar w:fldCharType="end"/>
            </w:r>
            <w:r w:rsidRPr="002A36A5">
              <w:rPr>
                <w:rFonts w:ascii="Arial" w:hAnsi="Arial" w:cs="Arial"/>
                <w:sz w:val="20"/>
                <w:szCs w:val="20"/>
              </w:rPr>
              <w:t xml:space="preserve"> of </w:t>
            </w:r>
            <w:r w:rsidR="00D00955">
              <w:rPr>
                <w:rFonts w:ascii="Arial" w:hAnsi="Arial" w:cs="Arial"/>
                <w:b/>
                <w:sz w:val="20"/>
                <w:szCs w:val="20"/>
              </w:rPr>
              <w:t>81</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056477"/>
      <w:docPartObj>
        <w:docPartGallery w:val="Page Numbers (Bottom of Page)"/>
        <w:docPartUnique/>
      </w:docPartObj>
    </w:sdtPr>
    <w:sdtContent>
      <w:sdt>
        <w:sdtPr>
          <w:id w:val="-346257947"/>
          <w:docPartObj>
            <w:docPartGallery w:val="Page Numbers (Top of Page)"/>
            <w:docPartUnique/>
          </w:docPartObj>
        </w:sdtPr>
        <w:sdtContent>
          <w:p w14:paraId="77C80FC6" w14:textId="6708CEDD" w:rsidR="00D00955" w:rsidRPr="00CC3864" w:rsidRDefault="00D00955" w:rsidP="00CC3864">
            <w:pPr>
              <w:pStyle w:val="Footer"/>
              <w:rPr>
                <w:i/>
              </w:rPr>
            </w:pPr>
            <w:r w:rsidRPr="00CC3864">
              <w:rPr>
                <w:rFonts w:ascii="Arial" w:hAnsi="Arial" w:cs="Arial"/>
                <w:i/>
                <w:sz w:val="18"/>
              </w:rPr>
              <w:t>Template version: 13 March 2020</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Pr>
                <w:rFonts w:ascii="Arial" w:hAnsi="Arial" w:cs="Arial"/>
                <w:b/>
                <w:bCs/>
                <w:noProof/>
                <w:sz w:val="20"/>
                <w:szCs w:val="20"/>
              </w:rPr>
              <w:t>4</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sz w:val="20"/>
                <w:szCs w:val="20"/>
              </w:rPr>
              <w:t>81</w:t>
            </w:r>
          </w:p>
        </w:sdtContent>
      </w:sdt>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Content>
      <w:sdt>
        <w:sdtPr>
          <w:id w:val="-219448068"/>
          <w:docPartObj>
            <w:docPartGallery w:val="Page Numbers (Top of Page)"/>
            <w:docPartUnique/>
          </w:docPartObj>
        </w:sdtPr>
        <w:sdtContent>
          <w:p w14:paraId="208F8241" w14:textId="4EA847E5" w:rsidR="0064556E" w:rsidRPr="00CC3864" w:rsidRDefault="0064556E" w:rsidP="00C86AB9">
            <w:pPr>
              <w:pStyle w:val="Footer"/>
              <w:ind w:right="11"/>
              <w:rPr>
                <w:i/>
              </w:rPr>
            </w:pPr>
            <w:r w:rsidRPr="00CC3864">
              <w:rPr>
                <w:rFonts w:ascii="Arial" w:hAnsi="Arial" w:cs="Arial"/>
                <w:i/>
                <w:sz w:val="18"/>
              </w:rPr>
              <w:t>Template version: 13 March 2020</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D00955">
              <w:rPr>
                <w:rFonts w:ascii="Arial" w:hAnsi="Arial" w:cs="Arial"/>
                <w:b/>
                <w:bCs/>
                <w:noProof/>
                <w:sz w:val="20"/>
                <w:szCs w:val="20"/>
              </w:rPr>
              <w:t>75</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81</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47C17" w14:textId="77777777" w:rsidR="00627DB8" w:rsidRDefault="00627DB8" w:rsidP="00797776">
      <w:pPr>
        <w:spacing w:after="0" w:line="240" w:lineRule="auto"/>
      </w:pPr>
      <w:r>
        <w:separator/>
      </w:r>
    </w:p>
  </w:footnote>
  <w:footnote w:type="continuationSeparator" w:id="0">
    <w:p w14:paraId="20E4A637" w14:textId="77777777" w:rsidR="00627DB8" w:rsidRDefault="00627DB8" w:rsidP="00797776">
      <w:pPr>
        <w:spacing w:after="0" w:line="240" w:lineRule="auto"/>
      </w:pPr>
      <w:r>
        <w:continuationSeparator/>
      </w:r>
    </w:p>
  </w:footnote>
  <w:footnote w:type="continuationNotice" w:id="1">
    <w:p w14:paraId="09EA794D" w14:textId="77777777" w:rsidR="00627DB8" w:rsidRDefault="00627DB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64556E" w:rsidRPr="00C11019" w:rsidRDefault="0064556E"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58241"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64556E" w:rsidRPr="00CC3864" w:rsidRDefault="0064556E">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64556E" w:rsidRDefault="0064556E">
    <w:pPr>
      <w:pStyle w:val="Header"/>
    </w:pPr>
    <w:r>
      <w:rPr>
        <w:noProof/>
        <w:lang w:eastAsia="ko-KR"/>
      </w:rPr>
      <w:drawing>
        <wp:anchor distT="0" distB="0" distL="114300" distR="114300" simplePos="0" relativeHeight="251658240"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3" name="Picture 3"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27D76" w14:textId="4AF7F388" w:rsidR="0064556E" w:rsidRPr="00784AAC" w:rsidRDefault="0064556E" w:rsidP="008E1C4F">
    <w:pPr>
      <w:pStyle w:val="Header"/>
      <w:spacing w:line="276" w:lineRule="auto"/>
      <w:jc w:val="right"/>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77777777" w:rsidR="0064556E" w:rsidRPr="00FD6DCB" w:rsidRDefault="0064556E">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36B61CF"/>
    <w:multiLevelType w:val="multilevel"/>
    <w:tmpl w:val="13F872AC"/>
    <w:lvl w:ilvl="0">
      <w:start w:val="4"/>
      <w:numFmt w:val="decimal"/>
      <w:lvlText w:val="%1"/>
      <w:lvlJc w:val="left"/>
      <w:pPr>
        <w:ind w:left="530" w:hanging="530"/>
      </w:pPr>
      <w:rPr>
        <w:rFonts w:hint="default"/>
      </w:rPr>
    </w:lvl>
    <w:lvl w:ilvl="1">
      <w:start w:val="1"/>
      <w:numFmt w:val="decimal"/>
      <w:lvlText w:val="%1.%2"/>
      <w:lvlJc w:val="left"/>
      <w:pPr>
        <w:ind w:left="1070" w:hanging="530"/>
      </w:pPr>
      <w:rPr>
        <w:rFonts w:hint="default"/>
      </w:rPr>
    </w:lvl>
    <w:lvl w:ilvl="2">
      <w:start w:val="6"/>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 w15:restartNumberingAfterBreak="0">
    <w:nsid w:val="061A48D5"/>
    <w:multiLevelType w:val="hybridMultilevel"/>
    <w:tmpl w:val="1BCE0E5A"/>
    <w:lvl w:ilvl="0" w:tplc="783CF690">
      <w:start w:val="1"/>
      <w:numFmt w:val="lowerLetter"/>
      <w:lvlText w:val="%1."/>
      <w:lvlJc w:val="left"/>
      <w:pPr>
        <w:ind w:left="720" w:hanging="360"/>
      </w:pPr>
      <w:rPr>
        <w:b w:val="0"/>
        <w:i w:val="0"/>
      </w:rPr>
    </w:lvl>
    <w:lvl w:ilvl="1" w:tplc="2ED03128">
      <w:start w:val="1"/>
      <w:numFmt w:val="lowerLetter"/>
      <w:lvlText w:val="%2."/>
      <w:lvlJc w:val="left"/>
      <w:pPr>
        <w:ind w:left="1800" w:hanging="720"/>
      </w:pPr>
      <w:rPr>
        <w:rFonts w:hint="default"/>
      </w:rPr>
    </w:lvl>
    <w:lvl w:ilvl="2" w:tplc="DA9AF1B2">
      <w:start w:val="1"/>
      <w:numFmt w:val="lowerLetter"/>
      <w:lvlText w:val="%3)"/>
      <w:lvlJc w:val="left"/>
      <w:pPr>
        <w:ind w:left="2340" w:hanging="360"/>
      </w:pPr>
      <w:rPr>
        <w:rFonts w:hint="default"/>
      </w:rPr>
    </w:lvl>
    <w:lvl w:ilvl="3" w:tplc="3409000F">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9B4AC8"/>
    <w:multiLevelType w:val="hybridMultilevel"/>
    <w:tmpl w:val="F6EEC06A"/>
    <w:lvl w:ilvl="0" w:tplc="34090019">
      <w:start w:val="1"/>
      <w:numFmt w:val="lowerLetter"/>
      <w:lvlText w:val="%1."/>
      <w:lvlJc w:val="left"/>
      <w:pPr>
        <w:ind w:left="36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8C7F19"/>
    <w:multiLevelType w:val="hybridMultilevel"/>
    <w:tmpl w:val="24A674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BFC06A4"/>
    <w:multiLevelType w:val="hybridMultilevel"/>
    <w:tmpl w:val="F6EEC06A"/>
    <w:lvl w:ilvl="0" w:tplc="34090019">
      <w:start w:val="1"/>
      <w:numFmt w:val="lowerLetter"/>
      <w:lvlText w:val="%1."/>
      <w:lvlJc w:val="left"/>
      <w:pPr>
        <w:ind w:left="36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7F63D9"/>
    <w:multiLevelType w:val="hybridMultilevel"/>
    <w:tmpl w:val="66D8D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1952336"/>
    <w:multiLevelType w:val="hybridMultilevel"/>
    <w:tmpl w:val="04AEE1FC"/>
    <w:lvl w:ilvl="0" w:tplc="3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21E2C14"/>
    <w:multiLevelType w:val="hybridMultilevel"/>
    <w:tmpl w:val="E878C51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3695E20"/>
    <w:multiLevelType w:val="hybridMultilevel"/>
    <w:tmpl w:val="5376698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3EB542D"/>
    <w:multiLevelType w:val="hybridMultilevel"/>
    <w:tmpl w:val="3676A87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18995DA4"/>
    <w:multiLevelType w:val="hybridMultilevel"/>
    <w:tmpl w:val="CCDC9204"/>
    <w:lvl w:ilvl="0" w:tplc="44D05AF2">
      <w:start w:val="1"/>
      <w:numFmt w:val="lowerLetter"/>
      <w:lvlText w:val="%1."/>
      <w:lvlJc w:val="left"/>
      <w:pPr>
        <w:ind w:left="769" w:hanging="360"/>
      </w:pPr>
      <w:rPr>
        <w:rFonts w:hint="default"/>
        <w:b w:val="0"/>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12" w15:restartNumberingAfterBreak="0">
    <w:nsid w:val="192E2F6E"/>
    <w:multiLevelType w:val="multilevel"/>
    <w:tmpl w:val="5C2C578A"/>
    <w:lvl w:ilvl="0">
      <w:start w:val="1"/>
      <w:numFmt w:val="decimal"/>
      <w:lvlText w:val="%1."/>
      <w:lvlJc w:val="left"/>
      <w:pPr>
        <w:ind w:left="360" w:hanging="360"/>
      </w:pPr>
    </w:lvl>
    <w:lvl w:ilvl="1">
      <w:start w:val="4"/>
      <w:numFmt w:val="decimal"/>
      <w:isLgl/>
      <w:lvlText w:val="%1.%2"/>
      <w:lvlJc w:val="left"/>
      <w:pPr>
        <w:ind w:left="530" w:hanging="530"/>
      </w:pPr>
      <w:rPr>
        <w:rFonts w:eastAsia="Times New Roman" w:hint="default"/>
        <w:b/>
      </w:rPr>
    </w:lvl>
    <w:lvl w:ilvl="2">
      <w:start w:val="1"/>
      <w:numFmt w:val="decimal"/>
      <w:isLgl/>
      <w:lvlText w:val="%1.%2.%3"/>
      <w:lvlJc w:val="left"/>
      <w:pPr>
        <w:ind w:left="720" w:hanging="720"/>
      </w:pPr>
      <w:rPr>
        <w:rFonts w:eastAsia="Times New Roman" w:hint="default"/>
        <w:b w:val="0"/>
      </w:rPr>
    </w:lvl>
    <w:lvl w:ilvl="3">
      <w:start w:val="1"/>
      <w:numFmt w:val="decimal"/>
      <w:isLgl/>
      <w:lvlText w:val="%1.%2.%3.%4"/>
      <w:lvlJc w:val="left"/>
      <w:pPr>
        <w:ind w:left="1080" w:hanging="1080"/>
      </w:pPr>
      <w:rPr>
        <w:rFonts w:eastAsia="Times New Roman" w:hint="default"/>
        <w:b/>
      </w:rPr>
    </w:lvl>
    <w:lvl w:ilvl="4">
      <w:start w:val="1"/>
      <w:numFmt w:val="decimal"/>
      <w:isLgl/>
      <w:lvlText w:val="%1.%2.%3.%4.%5"/>
      <w:lvlJc w:val="left"/>
      <w:pPr>
        <w:ind w:left="1080" w:hanging="1080"/>
      </w:pPr>
      <w:rPr>
        <w:rFonts w:eastAsia="Times New Roman" w:hint="default"/>
        <w:b/>
      </w:rPr>
    </w:lvl>
    <w:lvl w:ilvl="5">
      <w:start w:val="1"/>
      <w:numFmt w:val="decimal"/>
      <w:isLgl/>
      <w:lvlText w:val="%1.%2.%3.%4.%5.%6"/>
      <w:lvlJc w:val="left"/>
      <w:pPr>
        <w:ind w:left="1440" w:hanging="1440"/>
      </w:pPr>
      <w:rPr>
        <w:rFonts w:eastAsia="Times New Roman" w:hint="default"/>
        <w:b/>
      </w:rPr>
    </w:lvl>
    <w:lvl w:ilvl="6">
      <w:start w:val="1"/>
      <w:numFmt w:val="decimal"/>
      <w:isLgl/>
      <w:lvlText w:val="%1.%2.%3.%4.%5.%6.%7"/>
      <w:lvlJc w:val="left"/>
      <w:pPr>
        <w:ind w:left="1440" w:hanging="1440"/>
      </w:pPr>
      <w:rPr>
        <w:rFonts w:eastAsia="Times New Roman" w:hint="default"/>
        <w:b/>
      </w:rPr>
    </w:lvl>
    <w:lvl w:ilvl="7">
      <w:start w:val="1"/>
      <w:numFmt w:val="decimal"/>
      <w:isLgl/>
      <w:lvlText w:val="%1.%2.%3.%4.%5.%6.%7.%8"/>
      <w:lvlJc w:val="left"/>
      <w:pPr>
        <w:ind w:left="1800" w:hanging="1800"/>
      </w:pPr>
      <w:rPr>
        <w:rFonts w:eastAsia="Times New Roman" w:hint="default"/>
        <w:b/>
      </w:rPr>
    </w:lvl>
    <w:lvl w:ilvl="8">
      <w:start w:val="1"/>
      <w:numFmt w:val="decimal"/>
      <w:isLgl/>
      <w:lvlText w:val="%1.%2.%3.%4.%5.%6.%7.%8.%9"/>
      <w:lvlJc w:val="left"/>
      <w:pPr>
        <w:ind w:left="1800" w:hanging="1800"/>
      </w:pPr>
      <w:rPr>
        <w:rFonts w:eastAsia="Times New Roman" w:hint="default"/>
        <w:b/>
      </w:rPr>
    </w:lvl>
  </w:abstractNum>
  <w:abstractNum w:abstractNumId="13" w15:restartNumberingAfterBreak="0">
    <w:nsid w:val="240579F1"/>
    <w:multiLevelType w:val="hybridMultilevel"/>
    <w:tmpl w:val="B400F8E6"/>
    <w:lvl w:ilvl="0" w:tplc="2D7EB47E">
      <w:start w:val="1"/>
      <w:numFmt w:val="lowerLetter"/>
      <w:lvlText w:val="%1."/>
      <w:lvlJc w:val="left"/>
      <w:pPr>
        <w:ind w:left="769" w:hanging="360"/>
      </w:pPr>
      <w:rPr>
        <w:rFonts w:hint="default"/>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14" w15:restartNumberingAfterBreak="0">
    <w:nsid w:val="25FF6CD6"/>
    <w:multiLevelType w:val="multilevel"/>
    <w:tmpl w:val="40CEAAF6"/>
    <w:lvl w:ilvl="0">
      <w:start w:val="8"/>
      <w:numFmt w:val="decimal"/>
      <w:lvlText w:val="%1"/>
      <w:lvlJc w:val="left"/>
      <w:pPr>
        <w:ind w:left="480" w:hanging="480"/>
      </w:pPr>
      <w:rPr>
        <w:rFonts w:hint="default"/>
        <w:i/>
      </w:rPr>
    </w:lvl>
    <w:lvl w:ilvl="1">
      <w:start w:val="3"/>
      <w:numFmt w:val="decimal"/>
      <w:lvlText w:val="%1.%2"/>
      <w:lvlJc w:val="left"/>
      <w:pPr>
        <w:ind w:left="480" w:hanging="480"/>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5" w15:restartNumberingAfterBreak="0">
    <w:nsid w:val="2820099C"/>
    <w:multiLevelType w:val="hybridMultilevel"/>
    <w:tmpl w:val="B400F8E6"/>
    <w:lvl w:ilvl="0" w:tplc="2D7EB47E">
      <w:start w:val="1"/>
      <w:numFmt w:val="lowerLetter"/>
      <w:lvlText w:val="%1."/>
      <w:lvlJc w:val="left"/>
      <w:pPr>
        <w:ind w:left="769" w:hanging="360"/>
      </w:pPr>
      <w:rPr>
        <w:rFonts w:hint="default"/>
      </w:rPr>
    </w:lvl>
    <w:lvl w:ilvl="1" w:tplc="34090019" w:tentative="1">
      <w:start w:val="1"/>
      <w:numFmt w:val="lowerLetter"/>
      <w:lvlText w:val="%2."/>
      <w:lvlJc w:val="left"/>
      <w:pPr>
        <w:ind w:left="1489" w:hanging="360"/>
      </w:pPr>
    </w:lvl>
    <w:lvl w:ilvl="2" w:tplc="3409001B" w:tentative="1">
      <w:start w:val="1"/>
      <w:numFmt w:val="lowerRoman"/>
      <w:lvlText w:val="%3."/>
      <w:lvlJc w:val="right"/>
      <w:pPr>
        <w:ind w:left="2209" w:hanging="180"/>
      </w:pPr>
    </w:lvl>
    <w:lvl w:ilvl="3" w:tplc="3409000F" w:tentative="1">
      <w:start w:val="1"/>
      <w:numFmt w:val="decimal"/>
      <w:lvlText w:val="%4."/>
      <w:lvlJc w:val="left"/>
      <w:pPr>
        <w:ind w:left="2929" w:hanging="360"/>
      </w:pPr>
    </w:lvl>
    <w:lvl w:ilvl="4" w:tplc="34090019" w:tentative="1">
      <w:start w:val="1"/>
      <w:numFmt w:val="lowerLetter"/>
      <w:lvlText w:val="%5."/>
      <w:lvlJc w:val="left"/>
      <w:pPr>
        <w:ind w:left="3649" w:hanging="360"/>
      </w:pPr>
    </w:lvl>
    <w:lvl w:ilvl="5" w:tplc="3409001B" w:tentative="1">
      <w:start w:val="1"/>
      <w:numFmt w:val="lowerRoman"/>
      <w:lvlText w:val="%6."/>
      <w:lvlJc w:val="right"/>
      <w:pPr>
        <w:ind w:left="4369" w:hanging="180"/>
      </w:pPr>
    </w:lvl>
    <w:lvl w:ilvl="6" w:tplc="3409000F" w:tentative="1">
      <w:start w:val="1"/>
      <w:numFmt w:val="decimal"/>
      <w:lvlText w:val="%7."/>
      <w:lvlJc w:val="left"/>
      <w:pPr>
        <w:ind w:left="5089" w:hanging="360"/>
      </w:pPr>
    </w:lvl>
    <w:lvl w:ilvl="7" w:tplc="34090019" w:tentative="1">
      <w:start w:val="1"/>
      <w:numFmt w:val="lowerLetter"/>
      <w:lvlText w:val="%8."/>
      <w:lvlJc w:val="left"/>
      <w:pPr>
        <w:ind w:left="5809" w:hanging="360"/>
      </w:pPr>
    </w:lvl>
    <w:lvl w:ilvl="8" w:tplc="3409001B" w:tentative="1">
      <w:start w:val="1"/>
      <w:numFmt w:val="lowerRoman"/>
      <w:lvlText w:val="%9."/>
      <w:lvlJc w:val="right"/>
      <w:pPr>
        <w:ind w:left="6529" w:hanging="180"/>
      </w:pPr>
    </w:lvl>
  </w:abstractNum>
  <w:abstractNum w:abstractNumId="16" w15:restartNumberingAfterBreak="0">
    <w:nsid w:val="28563829"/>
    <w:multiLevelType w:val="hybridMultilevel"/>
    <w:tmpl w:val="66D8D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A106208"/>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ACF7DA5"/>
    <w:multiLevelType w:val="hybridMultilevel"/>
    <w:tmpl w:val="1778CDC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C184964"/>
    <w:multiLevelType w:val="multilevel"/>
    <w:tmpl w:val="8D74468E"/>
    <w:lvl w:ilvl="0">
      <w:start w:val="4"/>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3A603E"/>
    <w:multiLevelType w:val="hybridMultilevel"/>
    <w:tmpl w:val="0DF6FDAC"/>
    <w:lvl w:ilvl="0" w:tplc="3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2761EEB"/>
    <w:multiLevelType w:val="multilevel"/>
    <w:tmpl w:val="966AE69C"/>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423523F"/>
    <w:multiLevelType w:val="hybridMultilevel"/>
    <w:tmpl w:val="58BCA5EA"/>
    <w:lvl w:ilvl="0" w:tplc="8C5E5CBC">
      <w:start w:val="1"/>
      <w:numFmt w:val="lowerLetter"/>
      <w:lvlText w:val="%1)"/>
      <w:lvlJc w:val="left"/>
      <w:pPr>
        <w:ind w:left="644" w:hanging="360"/>
      </w:pPr>
      <w:rPr>
        <w:rFonts w:hint="default"/>
        <w:color w:val="000000" w:themeColor="text1"/>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23" w15:restartNumberingAfterBreak="0">
    <w:nsid w:val="37F90913"/>
    <w:multiLevelType w:val="hybridMultilevel"/>
    <w:tmpl w:val="9C14212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4" w15:restartNumberingAfterBreak="0">
    <w:nsid w:val="39386B5F"/>
    <w:multiLevelType w:val="hybridMultilevel"/>
    <w:tmpl w:val="F6EEC06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A6158B1"/>
    <w:multiLevelType w:val="hybridMultilevel"/>
    <w:tmpl w:val="1CF2C20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3C461778"/>
    <w:multiLevelType w:val="hybridMultilevel"/>
    <w:tmpl w:val="84926F40"/>
    <w:lvl w:ilvl="0" w:tplc="29A884A8">
      <w:start w:val="1"/>
      <w:numFmt w:val="bullet"/>
      <w:lvlText w:val=""/>
      <w:lvlJc w:val="left"/>
      <w:pPr>
        <w:ind w:left="720" w:hanging="360"/>
      </w:pPr>
      <w:rPr>
        <w:rFonts w:ascii="Wingdings" w:eastAsiaTheme="minorHAnsi" w:hAnsi="Wingdings"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7" w15:restartNumberingAfterBreak="0">
    <w:nsid w:val="3DD42570"/>
    <w:multiLevelType w:val="hybridMultilevel"/>
    <w:tmpl w:val="02748880"/>
    <w:lvl w:ilvl="0" w:tplc="34090001">
      <w:start w:val="1"/>
      <w:numFmt w:val="bullet"/>
      <w:lvlText w:val=""/>
      <w:lvlJc w:val="left"/>
      <w:pPr>
        <w:ind w:left="1218" w:hanging="360"/>
      </w:pPr>
      <w:rPr>
        <w:rFonts w:ascii="Symbol" w:hAnsi="Symbol" w:hint="default"/>
      </w:rPr>
    </w:lvl>
    <w:lvl w:ilvl="1" w:tplc="34090003" w:tentative="1">
      <w:start w:val="1"/>
      <w:numFmt w:val="bullet"/>
      <w:lvlText w:val="o"/>
      <w:lvlJc w:val="left"/>
      <w:pPr>
        <w:ind w:left="1938" w:hanging="360"/>
      </w:pPr>
      <w:rPr>
        <w:rFonts w:ascii="Courier New" w:hAnsi="Courier New" w:cs="Courier New" w:hint="default"/>
      </w:rPr>
    </w:lvl>
    <w:lvl w:ilvl="2" w:tplc="34090005" w:tentative="1">
      <w:start w:val="1"/>
      <w:numFmt w:val="bullet"/>
      <w:lvlText w:val=""/>
      <w:lvlJc w:val="left"/>
      <w:pPr>
        <w:ind w:left="2658" w:hanging="360"/>
      </w:pPr>
      <w:rPr>
        <w:rFonts w:ascii="Wingdings" w:hAnsi="Wingdings" w:hint="default"/>
      </w:rPr>
    </w:lvl>
    <w:lvl w:ilvl="3" w:tplc="34090001" w:tentative="1">
      <w:start w:val="1"/>
      <w:numFmt w:val="bullet"/>
      <w:lvlText w:val=""/>
      <w:lvlJc w:val="left"/>
      <w:pPr>
        <w:ind w:left="3378" w:hanging="360"/>
      </w:pPr>
      <w:rPr>
        <w:rFonts w:ascii="Symbol" w:hAnsi="Symbol" w:hint="default"/>
      </w:rPr>
    </w:lvl>
    <w:lvl w:ilvl="4" w:tplc="34090003" w:tentative="1">
      <w:start w:val="1"/>
      <w:numFmt w:val="bullet"/>
      <w:lvlText w:val="o"/>
      <w:lvlJc w:val="left"/>
      <w:pPr>
        <w:ind w:left="4098" w:hanging="360"/>
      </w:pPr>
      <w:rPr>
        <w:rFonts w:ascii="Courier New" w:hAnsi="Courier New" w:cs="Courier New" w:hint="default"/>
      </w:rPr>
    </w:lvl>
    <w:lvl w:ilvl="5" w:tplc="34090005" w:tentative="1">
      <w:start w:val="1"/>
      <w:numFmt w:val="bullet"/>
      <w:lvlText w:val=""/>
      <w:lvlJc w:val="left"/>
      <w:pPr>
        <w:ind w:left="4818" w:hanging="360"/>
      </w:pPr>
      <w:rPr>
        <w:rFonts w:ascii="Wingdings" w:hAnsi="Wingdings" w:hint="default"/>
      </w:rPr>
    </w:lvl>
    <w:lvl w:ilvl="6" w:tplc="34090001" w:tentative="1">
      <w:start w:val="1"/>
      <w:numFmt w:val="bullet"/>
      <w:lvlText w:val=""/>
      <w:lvlJc w:val="left"/>
      <w:pPr>
        <w:ind w:left="5538" w:hanging="360"/>
      </w:pPr>
      <w:rPr>
        <w:rFonts w:ascii="Symbol" w:hAnsi="Symbol" w:hint="default"/>
      </w:rPr>
    </w:lvl>
    <w:lvl w:ilvl="7" w:tplc="34090003" w:tentative="1">
      <w:start w:val="1"/>
      <w:numFmt w:val="bullet"/>
      <w:lvlText w:val="o"/>
      <w:lvlJc w:val="left"/>
      <w:pPr>
        <w:ind w:left="6258" w:hanging="360"/>
      </w:pPr>
      <w:rPr>
        <w:rFonts w:ascii="Courier New" w:hAnsi="Courier New" w:cs="Courier New" w:hint="default"/>
      </w:rPr>
    </w:lvl>
    <w:lvl w:ilvl="8" w:tplc="34090005" w:tentative="1">
      <w:start w:val="1"/>
      <w:numFmt w:val="bullet"/>
      <w:lvlText w:val=""/>
      <w:lvlJc w:val="left"/>
      <w:pPr>
        <w:ind w:left="6978" w:hanging="360"/>
      </w:pPr>
      <w:rPr>
        <w:rFonts w:ascii="Wingdings" w:hAnsi="Wingdings" w:hint="default"/>
      </w:rPr>
    </w:lvl>
  </w:abstractNum>
  <w:abstractNum w:abstractNumId="28" w15:restartNumberingAfterBreak="0">
    <w:nsid w:val="3F3E646D"/>
    <w:multiLevelType w:val="hybridMultilevel"/>
    <w:tmpl w:val="6CC8C4EE"/>
    <w:lvl w:ilvl="0" w:tplc="6B249ECA">
      <w:start w:val="1"/>
      <w:numFmt w:val="lowerLetter"/>
      <w:lvlText w:val="%1."/>
      <w:lvlJc w:val="left"/>
      <w:pPr>
        <w:ind w:left="720" w:hanging="360"/>
      </w:pPr>
      <w:rPr>
        <w:rFonts w:hint="default"/>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6612D32"/>
    <w:multiLevelType w:val="hybridMultilevel"/>
    <w:tmpl w:val="037E690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0" w15:restartNumberingAfterBreak="0">
    <w:nsid w:val="4A7522DE"/>
    <w:multiLevelType w:val="hybridMultilevel"/>
    <w:tmpl w:val="0AEAEFB4"/>
    <w:lvl w:ilvl="0" w:tplc="34090019">
      <w:start w:val="1"/>
      <w:numFmt w:val="lowerLetter"/>
      <w:lvlText w:val="%1."/>
      <w:lvlJc w:val="left"/>
      <w:pPr>
        <w:ind w:left="720" w:hanging="360"/>
      </w:pPr>
      <w:rPr>
        <w:rFonts w:hint="default"/>
      </w:rPr>
    </w:lvl>
    <w:lvl w:ilvl="1" w:tplc="84A04FFC">
      <w:start w:val="1"/>
      <w:numFmt w:val="lowerLetter"/>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DA85884"/>
    <w:multiLevelType w:val="hybridMultilevel"/>
    <w:tmpl w:val="01FEBD2E"/>
    <w:lvl w:ilvl="0" w:tplc="74961DBC">
      <w:start w:val="1"/>
      <w:numFmt w:val="decimal"/>
      <w:lvlText w:val="%1."/>
      <w:lvlJc w:val="left"/>
      <w:pPr>
        <w:ind w:left="720" w:hanging="360"/>
      </w:pPr>
      <w:rPr>
        <w:rFonts w:cs="Helvetica"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DC11C24"/>
    <w:multiLevelType w:val="hybridMultilevel"/>
    <w:tmpl w:val="694022F8"/>
    <w:lvl w:ilvl="0" w:tplc="D2E8C68C">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4E1D6899"/>
    <w:multiLevelType w:val="hybridMultilevel"/>
    <w:tmpl w:val="EA62711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4EA84500"/>
    <w:multiLevelType w:val="hybridMultilevel"/>
    <w:tmpl w:val="9438A03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EA84E4C"/>
    <w:multiLevelType w:val="hybridMultilevel"/>
    <w:tmpl w:val="D9620CE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50423AEA"/>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2B35824"/>
    <w:multiLevelType w:val="hybridMultilevel"/>
    <w:tmpl w:val="B34AD20C"/>
    <w:lvl w:ilvl="0" w:tplc="3409000F">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8" w15:restartNumberingAfterBreak="0">
    <w:nsid w:val="54377BB1"/>
    <w:multiLevelType w:val="hybridMultilevel"/>
    <w:tmpl w:val="35F67488"/>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9" w15:restartNumberingAfterBreak="0">
    <w:nsid w:val="54C721F2"/>
    <w:multiLevelType w:val="hybridMultilevel"/>
    <w:tmpl w:val="C98476F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5485FD4"/>
    <w:multiLevelType w:val="hybridMultilevel"/>
    <w:tmpl w:val="5E347A9C"/>
    <w:lvl w:ilvl="0" w:tplc="29A403A6">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41" w15:restartNumberingAfterBreak="0">
    <w:nsid w:val="56E01E4D"/>
    <w:multiLevelType w:val="hybridMultilevel"/>
    <w:tmpl w:val="6110255C"/>
    <w:lvl w:ilvl="0" w:tplc="03FE8B8E">
      <w:start w:val="1"/>
      <w:numFmt w:val="lowerLetter"/>
      <w:lvlText w:val="%1."/>
      <w:lvlJc w:val="left"/>
      <w:pPr>
        <w:ind w:left="610" w:hanging="360"/>
      </w:pPr>
      <w:rPr>
        <w:rFonts w:hint="default"/>
      </w:rPr>
    </w:lvl>
    <w:lvl w:ilvl="1" w:tplc="34090019">
      <w:start w:val="1"/>
      <w:numFmt w:val="lowerLetter"/>
      <w:lvlText w:val="%2."/>
      <w:lvlJc w:val="left"/>
      <w:pPr>
        <w:ind w:left="1330" w:hanging="360"/>
      </w:pPr>
    </w:lvl>
    <w:lvl w:ilvl="2" w:tplc="3409001B" w:tentative="1">
      <w:start w:val="1"/>
      <w:numFmt w:val="lowerRoman"/>
      <w:lvlText w:val="%3."/>
      <w:lvlJc w:val="right"/>
      <w:pPr>
        <w:ind w:left="2050" w:hanging="180"/>
      </w:pPr>
    </w:lvl>
    <w:lvl w:ilvl="3" w:tplc="3409000F" w:tentative="1">
      <w:start w:val="1"/>
      <w:numFmt w:val="decimal"/>
      <w:lvlText w:val="%4."/>
      <w:lvlJc w:val="left"/>
      <w:pPr>
        <w:ind w:left="2770" w:hanging="360"/>
      </w:pPr>
    </w:lvl>
    <w:lvl w:ilvl="4" w:tplc="34090019" w:tentative="1">
      <w:start w:val="1"/>
      <w:numFmt w:val="lowerLetter"/>
      <w:lvlText w:val="%5."/>
      <w:lvlJc w:val="left"/>
      <w:pPr>
        <w:ind w:left="3490" w:hanging="360"/>
      </w:pPr>
    </w:lvl>
    <w:lvl w:ilvl="5" w:tplc="3409001B" w:tentative="1">
      <w:start w:val="1"/>
      <w:numFmt w:val="lowerRoman"/>
      <w:lvlText w:val="%6."/>
      <w:lvlJc w:val="right"/>
      <w:pPr>
        <w:ind w:left="4210" w:hanging="180"/>
      </w:pPr>
    </w:lvl>
    <w:lvl w:ilvl="6" w:tplc="3409000F" w:tentative="1">
      <w:start w:val="1"/>
      <w:numFmt w:val="decimal"/>
      <w:lvlText w:val="%7."/>
      <w:lvlJc w:val="left"/>
      <w:pPr>
        <w:ind w:left="4930" w:hanging="360"/>
      </w:pPr>
    </w:lvl>
    <w:lvl w:ilvl="7" w:tplc="34090019" w:tentative="1">
      <w:start w:val="1"/>
      <w:numFmt w:val="lowerLetter"/>
      <w:lvlText w:val="%8."/>
      <w:lvlJc w:val="left"/>
      <w:pPr>
        <w:ind w:left="5650" w:hanging="360"/>
      </w:pPr>
    </w:lvl>
    <w:lvl w:ilvl="8" w:tplc="3409001B" w:tentative="1">
      <w:start w:val="1"/>
      <w:numFmt w:val="lowerRoman"/>
      <w:lvlText w:val="%9."/>
      <w:lvlJc w:val="right"/>
      <w:pPr>
        <w:ind w:left="6370" w:hanging="180"/>
      </w:pPr>
    </w:lvl>
  </w:abstractNum>
  <w:abstractNum w:abstractNumId="42" w15:restartNumberingAfterBreak="0">
    <w:nsid w:val="57175221"/>
    <w:multiLevelType w:val="hybridMultilevel"/>
    <w:tmpl w:val="21E0E944"/>
    <w:lvl w:ilvl="0" w:tplc="2006E2EC">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75E6A9E"/>
    <w:multiLevelType w:val="hybridMultilevel"/>
    <w:tmpl w:val="B4D25402"/>
    <w:lvl w:ilvl="0" w:tplc="60BA223C">
      <w:start w:val="1"/>
      <w:numFmt w:val="lowerLetter"/>
      <w:lvlText w:val="%1."/>
      <w:lvlJc w:val="left"/>
      <w:pPr>
        <w:ind w:left="720" w:hanging="360"/>
      </w:pPr>
      <w:rPr>
        <w:rFonts w:hint="default"/>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8C0045B"/>
    <w:multiLevelType w:val="multilevel"/>
    <w:tmpl w:val="AB5EEAF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2D2358"/>
    <w:multiLevelType w:val="hybridMultilevel"/>
    <w:tmpl w:val="C84C8B6E"/>
    <w:lvl w:ilvl="0" w:tplc="6C6E53C2">
      <w:start w:val="1"/>
      <w:numFmt w:val="decimal"/>
      <w:lvlText w:val="%1."/>
      <w:lvlJc w:val="left"/>
      <w:pPr>
        <w:ind w:left="720" w:hanging="360"/>
      </w:pPr>
      <w:rPr>
        <w:rFonts w:hint="default"/>
        <w:i/>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D5709CF"/>
    <w:multiLevelType w:val="hybridMultilevel"/>
    <w:tmpl w:val="E11A4A2C"/>
    <w:lvl w:ilvl="0" w:tplc="34090019">
      <w:start w:val="1"/>
      <w:numFmt w:val="lowerLetter"/>
      <w:lvlText w:val="%1."/>
      <w:lvlJc w:val="left"/>
      <w:pPr>
        <w:ind w:left="360" w:hanging="360"/>
      </w:p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47" w15:restartNumberingAfterBreak="0">
    <w:nsid w:val="70A7030B"/>
    <w:multiLevelType w:val="hybridMultilevel"/>
    <w:tmpl w:val="294CCFD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15C36ED"/>
    <w:multiLevelType w:val="multilevel"/>
    <w:tmpl w:val="C8784F44"/>
    <w:lvl w:ilvl="0">
      <w:start w:val="4"/>
      <w:numFmt w:val="decimal"/>
      <w:lvlText w:val="%1"/>
      <w:lvlJc w:val="left"/>
      <w:pPr>
        <w:ind w:left="530" w:hanging="530"/>
      </w:pPr>
      <w:rPr>
        <w:rFonts w:hint="default"/>
      </w:rPr>
    </w:lvl>
    <w:lvl w:ilvl="1">
      <w:start w:val="1"/>
      <w:numFmt w:val="decimal"/>
      <w:lvlText w:val="%1.%2"/>
      <w:lvlJc w:val="left"/>
      <w:pPr>
        <w:ind w:left="971" w:hanging="530"/>
      </w:pPr>
      <w:rPr>
        <w:rFonts w:hint="default"/>
      </w:rPr>
    </w:lvl>
    <w:lvl w:ilvl="2">
      <w:start w:val="5"/>
      <w:numFmt w:val="decimal"/>
      <w:lvlText w:val="%1.%2.%3"/>
      <w:lvlJc w:val="left"/>
      <w:pPr>
        <w:ind w:left="1602" w:hanging="720"/>
      </w:pPr>
      <w:rPr>
        <w:rFonts w:hint="default"/>
      </w:rPr>
    </w:lvl>
    <w:lvl w:ilvl="3">
      <w:start w:val="1"/>
      <w:numFmt w:val="decimal"/>
      <w:lvlText w:val="%1.%2.%3.%4"/>
      <w:lvlJc w:val="left"/>
      <w:pPr>
        <w:ind w:left="2403" w:hanging="1080"/>
      </w:pPr>
      <w:rPr>
        <w:rFonts w:hint="default"/>
      </w:rPr>
    </w:lvl>
    <w:lvl w:ilvl="4">
      <w:start w:val="1"/>
      <w:numFmt w:val="decimal"/>
      <w:lvlText w:val="%1.%2.%3.%4.%5"/>
      <w:lvlJc w:val="left"/>
      <w:pPr>
        <w:ind w:left="2844" w:hanging="1080"/>
      </w:pPr>
      <w:rPr>
        <w:rFonts w:hint="default"/>
      </w:rPr>
    </w:lvl>
    <w:lvl w:ilvl="5">
      <w:start w:val="1"/>
      <w:numFmt w:val="decimal"/>
      <w:lvlText w:val="%1.%2.%3.%4.%5.%6"/>
      <w:lvlJc w:val="left"/>
      <w:pPr>
        <w:ind w:left="3645" w:hanging="1440"/>
      </w:pPr>
      <w:rPr>
        <w:rFonts w:hint="default"/>
      </w:rPr>
    </w:lvl>
    <w:lvl w:ilvl="6">
      <w:start w:val="1"/>
      <w:numFmt w:val="decimal"/>
      <w:lvlText w:val="%1.%2.%3.%4.%5.%6.%7"/>
      <w:lvlJc w:val="left"/>
      <w:pPr>
        <w:ind w:left="4086" w:hanging="1440"/>
      </w:pPr>
      <w:rPr>
        <w:rFonts w:hint="default"/>
      </w:rPr>
    </w:lvl>
    <w:lvl w:ilvl="7">
      <w:start w:val="1"/>
      <w:numFmt w:val="decimal"/>
      <w:lvlText w:val="%1.%2.%3.%4.%5.%6.%7.%8"/>
      <w:lvlJc w:val="left"/>
      <w:pPr>
        <w:ind w:left="4887" w:hanging="1800"/>
      </w:pPr>
      <w:rPr>
        <w:rFonts w:hint="default"/>
      </w:rPr>
    </w:lvl>
    <w:lvl w:ilvl="8">
      <w:start w:val="1"/>
      <w:numFmt w:val="decimal"/>
      <w:lvlText w:val="%1.%2.%3.%4.%5.%6.%7.%8.%9"/>
      <w:lvlJc w:val="left"/>
      <w:pPr>
        <w:ind w:left="5328" w:hanging="1800"/>
      </w:pPr>
      <w:rPr>
        <w:rFonts w:hint="default"/>
      </w:rPr>
    </w:lvl>
  </w:abstractNum>
  <w:abstractNum w:abstractNumId="49" w15:restartNumberingAfterBreak="0">
    <w:nsid w:val="72B42686"/>
    <w:multiLevelType w:val="hybridMultilevel"/>
    <w:tmpl w:val="4E243B24"/>
    <w:lvl w:ilvl="0" w:tplc="94E47574">
      <w:start w:val="1"/>
      <w:numFmt w:val="decimal"/>
      <w:lvlText w:val="%1."/>
      <w:lvlJc w:val="left"/>
      <w:pPr>
        <w:ind w:left="720" w:hanging="360"/>
      </w:pPr>
      <w:rPr>
        <w:rFonts w:ascii="Arial" w:hAnsi="Arial" w:cs="Arial"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72C71DD2"/>
    <w:multiLevelType w:val="hybridMultilevel"/>
    <w:tmpl w:val="8278C586"/>
    <w:lvl w:ilvl="0" w:tplc="34090001">
      <w:start w:val="1"/>
      <w:numFmt w:val="bullet"/>
      <w:lvlText w:val=""/>
      <w:lvlJc w:val="left"/>
      <w:pPr>
        <w:ind w:left="1312" w:hanging="360"/>
      </w:pPr>
      <w:rPr>
        <w:rFonts w:ascii="Symbol" w:hAnsi="Symbol" w:hint="default"/>
      </w:rPr>
    </w:lvl>
    <w:lvl w:ilvl="1" w:tplc="34090003" w:tentative="1">
      <w:start w:val="1"/>
      <w:numFmt w:val="bullet"/>
      <w:lvlText w:val="o"/>
      <w:lvlJc w:val="left"/>
      <w:pPr>
        <w:ind w:left="2032" w:hanging="360"/>
      </w:pPr>
      <w:rPr>
        <w:rFonts w:ascii="Courier New" w:hAnsi="Courier New" w:cs="Courier New" w:hint="default"/>
      </w:rPr>
    </w:lvl>
    <w:lvl w:ilvl="2" w:tplc="34090005" w:tentative="1">
      <w:start w:val="1"/>
      <w:numFmt w:val="bullet"/>
      <w:lvlText w:val=""/>
      <w:lvlJc w:val="left"/>
      <w:pPr>
        <w:ind w:left="2752" w:hanging="360"/>
      </w:pPr>
      <w:rPr>
        <w:rFonts w:ascii="Wingdings" w:hAnsi="Wingdings" w:hint="default"/>
      </w:rPr>
    </w:lvl>
    <w:lvl w:ilvl="3" w:tplc="34090001" w:tentative="1">
      <w:start w:val="1"/>
      <w:numFmt w:val="bullet"/>
      <w:lvlText w:val=""/>
      <w:lvlJc w:val="left"/>
      <w:pPr>
        <w:ind w:left="3472" w:hanging="360"/>
      </w:pPr>
      <w:rPr>
        <w:rFonts w:ascii="Symbol" w:hAnsi="Symbol" w:hint="default"/>
      </w:rPr>
    </w:lvl>
    <w:lvl w:ilvl="4" w:tplc="34090003" w:tentative="1">
      <w:start w:val="1"/>
      <w:numFmt w:val="bullet"/>
      <w:lvlText w:val="o"/>
      <w:lvlJc w:val="left"/>
      <w:pPr>
        <w:ind w:left="4192" w:hanging="360"/>
      </w:pPr>
      <w:rPr>
        <w:rFonts w:ascii="Courier New" w:hAnsi="Courier New" w:cs="Courier New" w:hint="default"/>
      </w:rPr>
    </w:lvl>
    <w:lvl w:ilvl="5" w:tplc="34090005" w:tentative="1">
      <w:start w:val="1"/>
      <w:numFmt w:val="bullet"/>
      <w:lvlText w:val=""/>
      <w:lvlJc w:val="left"/>
      <w:pPr>
        <w:ind w:left="4912" w:hanging="360"/>
      </w:pPr>
      <w:rPr>
        <w:rFonts w:ascii="Wingdings" w:hAnsi="Wingdings" w:hint="default"/>
      </w:rPr>
    </w:lvl>
    <w:lvl w:ilvl="6" w:tplc="34090001" w:tentative="1">
      <w:start w:val="1"/>
      <w:numFmt w:val="bullet"/>
      <w:lvlText w:val=""/>
      <w:lvlJc w:val="left"/>
      <w:pPr>
        <w:ind w:left="5632" w:hanging="360"/>
      </w:pPr>
      <w:rPr>
        <w:rFonts w:ascii="Symbol" w:hAnsi="Symbol" w:hint="default"/>
      </w:rPr>
    </w:lvl>
    <w:lvl w:ilvl="7" w:tplc="34090003" w:tentative="1">
      <w:start w:val="1"/>
      <w:numFmt w:val="bullet"/>
      <w:lvlText w:val="o"/>
      <w:lvlJc w:val="left"/>
      <w:pPr>
        <w:ind w:left="6352" w:hanging="360"/>
      </w:pPr>
      <w:rPr>
        <w:rFonts w:ascii="Courier New" w:hAnsi="Courier New" w:cs="Courier New" w:hint="default"/>
      </w:rPr>
    </w:lvl>
    <w:lvl w:ilvl="8" w:tplc="34090005" w:tentative="1">
      <w:start w:val="1"/>
      <w:numFmt w:val="bullet"/>
      <w:lvlText w:val=""/>
      <w:lvlJc w:val="left"/>
      <w:pPr>
        <w:ind w:left="7072" w:hanging="360"/>
      </w:pPr>
      <w:rPr>
        <w:rFonts w:ascii="Wingdings" w:hAnsi="Wingdings" w:hint="default"/>
      </w:rPr>
    </w:lvl>
  </w:abstractNum>
  <w:abstractNum w:abstractNumId="51" w15:restartNumberingAfterBreak="0">
    <w:nsid w:val="73961D26"/>
    <w:multiLevelType w:val="hybridMultilevel"/>
    <w:tmpl w:val="2CD658FE"/>
    <w:lvl w:ilvl="0" w:tplc="9BD8392C">
      <w:start w:val="1"/>
      <w:numFmt w:val="lowerLetter"/>
      <w:lvlText w:val="%1."/>
      <w:lvlJc w:val="left"/>
      <w:pPr>
        <w:ind w:left="791" w:hanging="360"/>
      </w:pPr>
      <w:rPr>
        <w:rFonts w:ascii="Arial" w:hAnsi="Arial" w:cs="Arial" w:hint="default"/>
        <w:sz w:val="24"/>
        <w:szCs w:val="24"/>
      </w:rPr>
    </w:lvl>
    <w:lvl w:ilvl="1" w:tplc="34090019" w:tentative="1">
      <w:start w:val="1"/>
      <w:numFmt w:val="lowerLetter"/>
      <w:lvlText w:val="%2."/>
      <w:lvlJc w:val="left"/>
      <w:pPr>
        <w:ind w:left="1511" w:hanging="360"/>
      </w:pPr>
    </w:lvl>
    <w:lvl w:ilvl="2" w:tplc="3409001B" w:tentative="1">
      <w:start w:val="1"/>
      <w:numFmt w:val="lowerRoman"/>
      <w:lvlText w:val="%3."/>
      <w:lvlJc w:val="right"/>
      <w:pPr>
        <w:ind w:left="2231" w:hanging="180"/>
      </w:pPr>
    </w:lvl>
    <w:lvl w:ilvl="3" w:tplc="3409000F" w:tentative="1">
      <w:start w:val="1"/>
      <w:numFmt w:val="decimal"/>
      <w:lvlText w:val="%4."/>
      <w:lvlJc w:val="left"/>
      <w:pPr>
        <w:ind w:left="2951" w:hanging="360"/>
      </w:pPr>
    </w:lvl>
    <w:lvl w:ilvl="4" w:tplc="34090019" w:tentative="1">
      <w:start w:val="1"/>
      <w:numFmt w:val="lowerLetter"/>
      <w:lvlText w:val="%5."/>
      <w:lvlJc w:val="left"/>
      <w:pPr>
        <w:ind w:left="3671" w:hanging="360"/>
      </w:pPr>
    </w:lvl>
    <w:lvl w:ilvl="5" w:tplc="3409001B" w:tentative="1">
      <w:start w:val="1"/>
      <w:numFmt w:val="lowerRoman"/>
      <w:lvlText w:val="%6."/>
      <w:lvlJc w:val="right"/>
      <w:pPr>
        <w:ind w:left="4391" w:hanging="180"/>
      </w:pPr>
    </w:lvl>
    <w:lvl w:ilvl="6" w:tplc="3409000F" w:tentative="1">
      <w:start w:val="1"/>
      <w:numFmt w:val="decimal"/>
      <w:lvlText w:val="%7."/>
      <w:lvlJc w:val="left"/>
      <w:pPr>
        <w:ind w:left="5111" w:hanging="360"/>
      </w:pPr>
    </w:lvl>
    <w:lvl w:ilvl="7" w:tplc="34090019" w:tentative="1">
      <w:start w:val="1"/>
      <w:numFmt w:val="lowerLetter"/>
      <w:lvlText w:val="%8."/>
      <w:lvlJc w:val="left"/>
      <w:pPr>
        <w:ind w:left="5831" w:hanging="360"/>
      </w:pPr>
    </w:lvl>
    <w:lvl w:ilvl="8" w:tplc="3409001B" w:tentative="1">
      <w:start w:val="1"/>
      <w:numFmt w:val="lowerRoman"/>
      <w:lvlText w:val="%9."/>
      <w:lvlJc w:val="right"/>
      <w:pPr>
        <w:ind w:left="6551" w:hanging="180"/>
      </w:pPr>
    </w:lvl>
  </w:abstractNum>
  <w:abstractNum w:abstractNumId="52"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3" w15:restartNumberingAfterBreak="0">
    <w:nsid w:val="74A40D0D"/>
    <w:multiLevelType w:val="hybridMultilevel"/>
    <w:tmpl w:val="BA8ACBC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54" w15:restartNumberingAfterBreak="0">
    <w:nsid w:val="77CC26D9"/>
    <w:multiLevelType w:val="hybridMultilevel"/>
    <w:tmpl w:val="1D2C94F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5" w15:restartNumberingAfterBreak="0">
    <w:nsid w:val="7CC0304B"/>
    <w:multiLevelType w:val="multilevel"/>
    <w:tmpl w:val="CFEE8BBC"/>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7E333B55"/>
    <w:multiLevelType w:val="multilevel"/>
    <w:tmpl w:val="DF988BA2"/>
    <w:lvl w:ilvl="0">
      <w:start w:val="1"/>
      <w:numFmt w:val="decimal"/>
      <w:lvlText w:val="%1."/>
      <w:lvlJc w:val="left"/>
      <w:pPr>
        <w:ind w:left="720" w:hanging="360"/>
      </w:pPr>
      <w:rPr>
        <w:rFonts w:ascii="Arial" w:hAnsi="Arial" w:cs="Arial" w:hint="default"/>
        <w:i/>
      </w:rPr>
    </w:lvl>
    <w:lvl w:ilvl="1">
      <w:start w:val="4"/>
      <w:numFmt w:val="decimal"/>
      <w:isLgl/>
      <w:lvlText w:val="%1.%2"/>
      <w:lvlJc w:val="left"/>
      <w:pPr>
        <w:ind w:left="840" w:hanging="480"/>
      </w:pPr>
      <w:rPr>
        <w:rFonts w:cs="Times New Roman" w:hint="default"/>
        <w:b/>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57" w15:restartNumberingAfterBreak="0">
    <w:nsid w:val="7EA43DE7"/>
    <w:multiLevelType w:val="hybridMultilevel"/>
    <w:tmpl w:val="043A6DC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40"/>
  </w:num>
  <w:num w:numId="2">
    <w:abstractNumId w:val="52"/>
  </w:num>
  <w:num w:numId="3">
    <w:abstractNumId w:val="23"/>
  </w:num>
  <w:num w:numId="4">
    <w:abstractNumId w:val="32"/>
  </w:num>
  <w:num w:numId="5">
    <w:abstractNumId w:val="21"/>
  </w:num>
  <w:num w:numId="6">
    <w:abstractNumId w:val="0"/>
  </w:num>
  <w:num w:numId="7">
    <w:abstractNumId w:val="30"/>
  </w:num>
  <w:num w:numId="8">
    <w:abstractNumId w:val="51"/>
  </w:num>
  <w:num w:numId="9">
    <w:abstractNumId w:val="55"/>
  </w:num>
  <w:num w:numId="10">
    <w:abstractNumId w:val="44"/>
  </w:num>
  <w:num w:numId="11">
    <w:abstractNumId w:val="19"/>
  </w:num>
  <w:num w:numId="12">
    <w:abstractNumId w:val="37"/>
  </w:num>
  <w:num w:numId="13">
    <w:abstractNumId w:val="29"/>
  </w:num>
  <w:num w:numId="14">
    <w:abstractNumId w:val="33"/>
  </w:num>
  <w:num w:numId="15">
    <w:abstractNumId w:val="53"/>
  </w:num>
  <w:num w:numId="16">
    <w:abstractNumId w:val="42"/>
  </w:num>
  <w:num w:numId="17">
    <w:abstractNumId w:val="36"/>
  </w:num>
  <w:num w:numId="18">
    <w:abstractNumId w:val="17"/>
  </w:num>
  <w:num w:numId="19">
    <w:abstractNumId w:val="4"/>
  </w:num>
  <w:num w:numId="20">
    <w:abstractNumId w:val="41"/>
  </w:num>
  <w:num w:numId="21">
    <w:abstractNumId w:val="10"/>
  </w:num>
  <w:num w:numId="22">
    <w:abstractNumId w:val="27"/>
  </w:num>
  <w:num w:numId="23">
    <w:abstractNumId w:val="1"/>
  </w:num>
  <w:num w:numId="24">
    <w:abstractNumId w:val="48"/>
  </w:num>
  <w:num w:numId="25">
    <w:abstractNumId w:val="2"/>
  </w:num>
  <w:num w:numId="26">
    <w:abstractNumId w:val="12"/>
  </w:num>
  <w:num w:numId="27">
    <w:abstractNumId w:val="6"/>
  </w:num>
  <w:num w:numId="28">
    <w:abstractNumId w:val="16"/>
  </w:num>
  <w:num w:numId="29">
    <w:abstractNumId w:val="56"/>
  </w:num>
  <w:num w:numId="30">
    <w:abstractNumId w:val="45"/>
  </w:num>
  <w:num w:numId="31">
    <w:abstractNumId w:val="31"/>
  </w:num>
  <w:num w:numId="32">
    <w:abstractNumId w:val="7"/>
  </w:num>
  <w:num w:numId="33">
    <w:abstractNumId w:val="20"/>
  </w:num>
  <w:num w:numId="34">
    <w:abstractNumId w:val="50"/>
  </w:num>
  <w:num w:numId="35">
    <w:abstractNumId w:val="14"/>
  </w:num>
  <w:num w:numId="36">
    <w:abstractNumId w:val="11"/>
  </w:num>
  <w:num w:numId="37">
    <w:abstractNumId w:val="13"/>
  </w:num>
  <w:num w:numId="38">
    <w:abstractNumId w:val="15"/>
  </w:num>
  <w:num w:numId="39">
    <w:abstractNumId w:val="35"/>
  </w:num>
  <w:num w:numId="40">
    <w:abstractNumId w:val="46"/>
  </w:num>
  <w:num w:numId="41">
    <w:abstractNumId w:val="38"/>
  </w:num>
  <w:num w:numId="42">
    <w:abstractNumId w:val="54"/>
  </w:num>
  <w:num w:numId="43">
    <w:abstractNumId w:val="26"/>
  </w:num>
  <w:num w:numId="44">
    <w:abstractNumId w:val="22"/>
  </w:num>
  <w:num w:numId="45">
    <w:abstractNumId w:val="49"/>
  </w:num>
  <w:num w:numId="46">
    <w:abstractNumId w:val="5"/>
  </w:num>
  <w:num w:numId="47">
    <w:abstractNumId w:val="24"/>
  </w:num>
  <w:num w:numId="48">
    <w:abstractNumId w:val="3"/>
  </w:num>
  <w:num w:numId="49">
    <w:abstractNumId w:val="47"/>
  </w:num>
  <w:num w:numId="50">
    <w:abstractNumId w:val="43"/>
  </w:num>
  <w:num w:numId="51">
    <w:abstractNumId w:val="28"/>
  </w:num>
  <w:num w:numId="52">
    <w:abstractNumId w:val="9"/>
  </w:num>
  <w:num w:numId="53">
    <w:abstractNumId w:val="8"/>
  </w:num>
  <w:num w:numId="54">
    <w:abstractNumId w:val="34"/>
  </w:num>
  <w:num w:numId="55">
    <w:abstractNumId w:val="57"/>
  </w:num>
  <w:num w:numId="56">
    <w:abstractNumId w:val="39"/>
  </w:num>
  <w:num w:numId="57">
    <w:abstractNumId w:val="18"/>
  </w:num>
  <w:num w:numId="58">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qNRTK19QX+eNRtouabEcUyzEVvXHmzhsK6LEZv2K7OZ0ga5gw83e93rtuptPtnR9PiMJiRcHjirIIrljn2iCcQ==" w:salt="k55qjmG/cvAkL0JLz/BEKA=="/>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70F2"/>
    <w:rsid w:val="00010C15"/>
    <w:rsid w:val="00021481"/>
    <w:rsid w:val="0002214E"/>
    <w:rsid w:val="000261DD"/>
    <w:rsid w:val="00036B11"/>
    <w:rsid w:val="00037B9D"/>
    <w:rsid w:val="0004084F"/>
    <w:rsid w:val="000510A9"/>
    <w:rsid w:val="00053062"/>
    <w:rsid w:val="000563B9"/>
    <w:rsid w:val="00056BB5"/>
    <w:rsid w:val="00061705"/>
    <w:rsid w:val="00071CB6"/>
    <w:rsid w:val="000723C8"/>
    <w:rsid w:val="0007297A"/>
    <w:rsid w:val="00073E2A"/>
    <w:rsid w:val="00075742"/>
    <w:rsid w:val="0008008C"/>
    <w:rsid w:val="00086667"/>
    <w:rsid w:val="000975EB"/>
    <w:rsid w:val="00097AD6"/>
    <w:rsid w:val="000A2A27"/>
    <w:rsid w:val="000B0BCE"/>
    <w:rsid w:val="000B639B"/>
    <w:rsid w:val="000B6B99"/>
    <w:rsid w:val="000C1398"/>
    <w:rsid w:val="000C25F9"/>
    <w:rsid w:val="000C36CE"/>
    <w:rsid w:val="000C56B3"/>
    <w:rsid w:val="000C5938"/>
    <w:rsid w:val="000C5FCB"/>
    <w:rsid w:val="000D2654"/>
    <w:rsid w:val="000D6F3A"/>
    <w:rsid w:val="000E763F"/>
    <w:rsid w:val="0010355D"/>
    <w:rsid w:val="001058CF"/>
    <w:rsid w:val="00110A3D"/>
    <w:rsid w:val="00112537"/>
    <w:rsid w:val="0012031C"/>
    <w:rsid w:val="0012477D"/>
    <w:rsid w:val="001273EC"/>
    <w:rsid w:val="00132430"/>
    <w:rsid w:val="001363F8"/>
    <w:rsid w:val="00140ACA"/>
    <w:rsid w:val="001519E4"/>
    <w:rsid w:val="00153DD4"/>
    <w:rsid w:val="001630EE"/>
    <w:rsid w:val="00170B70"/>
    <w:rsid w:val="00174E26"/>
    <w:rsid w:val="00176077"/>
    <w:rsid w:val="0017634F"/>
    <w:rsid w:val="001867C5"/>
    <w:rsid w:val="00192781"/>
    <w:rsid w:val="0019559A"/>
    <w:rsid w:val="00197360"/>
    <w:rsid w:val="001A4F4A"/>
    <w:rsid w:val="001A607B"/>
    <w:rsid w:val="001D15AF"/>
    <w:rsid w:val="001D597C"/>
    <w:rsid w:val="001D7767"/>
    <w:rsid w:val="001D7ADD"/>
    <w:rsid w:val="001D7CCA"/>
    <w:rsid w:val="001E2156"/>
    <w:rsid w:val="001E577E"/>
    <w:rsid w:val="001F7BF4"/>
    <w:rsid w:val="00200D23"/>
    <w:rsid w:val="00205B90"/>
    <w:rsid w:val="002128C1"/>
    <w:rsid w:val="00214BFA"/>
    <w:rsid w:val="00217A1E"/>
    <w:rsid w:val="00223A4E"/>
    <w:rsid w:val="00225E49"/>
    <w:rsid w:val="00234AA0"/>
    <w:rsid w:val="002378A3"/>
    <w:rsid w:val="0024082B"/>
    <w:rsid w:val="00241D02"/>
    <w:rsid w:val="002424FE"/>
    <w:rsid w:val="00246694"/>
    <w:rsid w:val="00262B4B"/>
    <w:rsid w:val="0027113D"/>
    <w:rsid w:val="0027503D"/>
    <w:rsid w:val="002759B1"/>
    <w:rsid w:val="00277D88"/>
    <w:rsid w:val="0028003B"/>
    <w:rsid w:val="00280EDA"/>
    <w:rsid w:val="00283B4E"/>
    <w:rsid w:val="00293984"/>
    <w:rsid w:val="002A36A5"/>
    <w:rsid w:val="002A6519"/>
    <w:rsid w:val="002A7387"/>
    <w:rsid w:val="002B12AC"/>
    <w:rsid w:val="002C28E4"/>
    <w:rsid w:val="002C3A3A"/>
    <w:rsid w:val="002D47EA"/>
    <w:rsid w:val="002D66FC"/>
    <w:rsid w:val="002D6DAB"/>
    <w:rsid w:val="002E1037"/>
    <w:rsid w:val="002E29F7"/>
    <w:rsid w:val="0030086C"/>
    <w:rsid w:val="00303E2A"/>
    <w:rsid w:val="00315309"/>
    <w:rsid w:val="00327E28"/>
    <w:rsid w:val="003407AA"/>
    <w:rsid w:val="0034102D"/>
    <w:rsid w:val="0034385C"/>
    <w:rsid w:val="00345B05"/>
    <w:rsid w:val="00347757"/>
    <w:rsid w:val="00351AEC"/>
    <w:rsid w:val="00352C4B"/>
    <w:rsid w:val="00353C19"/>
    <w:rsid w:val="00361258"/>
    <w:rsid w:val="00364009"/>
    <w:rsid w:val="00370C75"/>
    <w:rsid w:val="00372E54"/>
    <w:rsid w:val="0037366A"/>
    <w:rsid w:val="00381562"/>
    <w:rsid w:val="003878E3"/>
    <w:rsid w:val="00390584"/>
    <w:rsid w:val="00394CED"/>
    <w:rsid w:val="00396887"/>
    <w:rsid w:val="003971BF"/>
    <w:rsid w:val="003A1311"/>
    <w:rsid w:val="003A6FCA"/>
    <w:rsid w:val="003A773D"/>
    <w:rsid w:val="003B1A7D"/>
    <w:rsid w:val="003C074F"/>
    <w:rsid w:val="003D056E"/>
    <w:rsid w:val="003D2D0F"/>
    <w:rsid w:val="00401AD5"/>
    <w:rsid w:val="0040548F"/>
    <w:rsid w:val="0040647B"/>
    <w:rsid w:val="00410BA6"/>
    <w:rsid w:val="00415EA9"/>
    <w:rsid w:val="004346FA"/>
    <w:rsid w:val="0043680E"/>
    <w:rsid w:val="00443485"/>
    <w:rsid w:val="0044463D"/>
    <w:rsid w:val="00444A6E"/>
    <w:rsid w:val="004456B2"/>
    <w:rsid w:val="00447A10"/>
    <w:rsid w:val="00457B9F"/>
    <w:rsid w:val="00464CBC"/>
    <w:rsid w:val="0048204B"/>
    <w:rsid w:val="004849C3"/>
    <w:rsid w:val="00486E31"/>
    <w:rsid w:val="00490663"/>
    <w:rsid w:val="0049377E"/>
    <w:rsid w:val="00493977"/>
    <w:rsid w:val="004A00A0"/>
    <w:rsid w:val="004A2C2C"/>
    <w:rsid w:val="004A41C3"/>
    <w:rsid w:val="004A6295"/>
    <w:rsid w:val="004B2297"/>
    <w:rsid w:val="004B4300"/>
    <w:rsid w:val="004C708F"/>
    <w:rsid w:val="004D21E9"/>
    <w:rsid w:val="004D3259"/>
    <w:rsid w:val="004D3600"/>
    <w:rsid w:val="004E0988"/>
    <w:rsid w:val="004E11FA"/>
    <w:rsid w:val="004E1E24"/>
    <w:rsid w:val="004E1F15"/>
    <w:rsid w:val="004E2EFA"/>
    <w:rsid w:val="004E7CD2"/>
    <w:rsid w:val="004F4570"/>
    <w:rsid w:val="00502BAE"/>
    <w:rsid w:val="00511349"/>
    <w:rsid w:val="00513C51"/>
    <w:rsid w:val="00516AB2"/>
    <w:rsid w:val="005203B5"/>
    <w:rsid w:val="00521361"/>
    <w:rsid w:val="00523830"/>
    <w:rsid w:val="00523989"/>
    <w:rsid w:val="00525C07"/>
    <w:rsid w:val="00532A88"/>
    <w:rsid w:val="00537D57"/>
    <w:rsid w:val="00537DBF"/>
    <w:rsid w:val="00546ED0"/>
    <w:rsid w:val="00547AB7"/>
    <w:rsid w:val="00551A20"/>
    <w:rsid w:val="00555151"/>
    <w:rsid w:val="00556AFA"/>
    <w:rsid w:val="005601FE"/>
    <w:rsid w:val="00563038"/>
    <w:rsid w:val="0056407B"/>
    <w:rsid w:val="005660BC"/>
    <w:rsid w:val="005660D9"/>
    <w:rsid w:val="0057634A"/>
    <w:rsid w:val="005840A2"/>
    <w:rsid w:val="0059212D"/>
    <w:rsid w:val="00594328"/>
    <w:rsid w:val="0059469E"/>
    <w:rsid w:val="0059529D"/>
    <w:rsid w:val="00595DF9"/>
    <w:rsid w:val="0059629D"/>
    <w:rsid w:val="005B3169"/>
    <w:rsid w:val="005C3A77"/>
    <w:rsid w:val="005C426F"/>
    <w:rsid w:val="005C4A17"/>
    <w:rsid w:val="005C5336"/>
    <w:rsid w:val="005D2481"/>
    <w:rsid w:val="005D47BD"/>
    <w:rsid w:val="005E0C7F"/>
    <w:rsid w:val="005E7494"/>
    <w:rsid w:val="0060745D"/>
    <w:rsid w:val="00610043"/>
    <w:rsid w:val="006100E3"/>
    <w:rsid w:val="006123FB"/>
    <w:rsid w:val="006207E4"/>
    <w:rsid w:val="00625B67"/>
    <w:rsid w:val="00627DB8"/>
    <w:rsid w:val="00631366"/>
    <w:rsid w:val="00632922"/>
    <w:rsid w:val="00634956"/>
    <w:rsid w:val="006360DD"/>
    <w:rsid w:val="00637FC1"/>
    <w:rsid w:val="00645179"/>
    <w:rsid w:val="0064556E"/>
    <w:rsid w:val="00647514"/>
    <w:rsid w:val="006501F4"/>
    <w:rsid w:val="00650609"/>
    <w:rsid w:val="006526DF"/>
    <w:rsid w:val="0065514E"/>
    <w:rsid w:val="0065648E"/>
    <w:rsid w:val="00660900"/>
    <w:rsid w:val="00665AE7"/>
    <w:rsid w:val="00665DE6"/>
    <w:rsid w:val="006723CF"/>
    <w:rsid w:val="006771EF"/>
    <w:rsid w:val="00677CAD"/>
    <w:rsid w:val="00687ABE"/>
    <w:rsid w:val="00695CC9"/>
    <w:rsid w:val="006964E3"/>
    <w:rsid w:val="00697772"/>
    <w:rsid w:val="006A7048"/>
    <w:rsid w:val="006B1E9E"/>
    <w:rsid w:val="006B1FD5"/>
    <w:rsid w:val="006C4A92"/>
    <w:rsid w:val="006C74B1"/>
    <w:rsid w:val="006D3505"/>
    <w:rsid w:val="006E0A78"/>
    <w:rsid w:val="006E1362"/>
    <w:rsid w:val="006E18FB"/>
    <w:rsid w:val="006E5651"/>
    <w:rsid w:val="006F0458"/>
    <w:rsid w:val="006F18D3"/>
    <w:rsid w:val="006F354B"/>
    <w:rsid w:val="006F4464"/>
    <w:rsid w:val="006F492C"/>
    <w:rsid w:val="007020A9"/>
    <w:rsid w:val="007109D2"/>
    <w:rsid w:val="007114C4"/>
    <w:rsid w:val="00714DCB"/>
    <w:rsid w:val="00715400"/>
    <w:rsid w:val="007158DD"/>
    <w:rsid w:val="00725C7E"/>
    <w:rsid w:val="0073117F"/>
    <w:rsid w:val="00742392"/>
    <w:rsid w:val="00744489"/>
    <w:rsid w:val="00756034"/>
    <w:rsid w:val="0075728C"/>
    <w:rsid w:val="00761C14"/>
    <w:rsid w:val="007627A5"/>
    <w:rsid w:val="007916DB"/>
    <w:rsid w:val="0079609F"/>
    <w:rsid w:val="00797776"/>
    <w:rsid w:val="00797C91"/>
    <w:rsid w:val="007A24DB"/>
    <w:rsid w:val="007A6BE3"/>
    <w:rsid w:val="007A7AF8"/>
    <w:rsid w:val="007B2177"/>
    <w:rsid w:val="007C53F2"/>
    <w:rsid w:val="007C5ECE"/>
    <w:rsid w:val="007D0B9E"/>
    <w:rsid w:val="007D6F89"/>
    <w:rsid w:val="007E4E6C"/>
    <w:rsid w:val="007F7DE1"/>
    <w:rsid w:val="0080366A"/>
    <w:rsid w:val="0081626A"/>
    <w:rsid w:val="00825529"/>
    <w:rsid w:val="00826A12"/>
    <w:rsid w:val="00826D63"/>
    <w:rsid w:val="00832D62"/>
    <w:rsid w:val="0083453C"/>
    <w:rsid w:val="00834B5B"/>
    <w:rsid w:val="00835BF7"/>
    <w:rsid w:val="008414A6"/>
    <w:rsid w:val="00844815"/>
    <w:rsid w:val="00846821"/>
    <w:rsid w:val="008524CC"/>
    <w:rsid w:val="008534FA"/>
    <w:rsid w:val="00853904"/>
    <w:rsid w:val="0085619C"/>
    <w:rsid w:val="008617AB"/>
    <w:rsid w:val="00865DD6"/>
    <w:rsid w:val="00866E72"/>
    <w:rsid w:val="00870012"/>
    <w:rsid w:val="0087229D"/>
    <w:rsid w:val="00872B2A"/>
    <w:rsid w:val="00875592"/>
    <w:rsid w:val="00890080"/>
    <w:rsid w:val="008A3001"/>
    <w:rsid w:val="008A6689"/>
    <w:rsid w:val="008B4C69"/>
    <w:rsid w:val="008B52F1"/>
    <w:rsid w:val="008C018B"/>
    <w:rsid w:val="008C590B"/>
    <w:rsid w:val="008C605E"/>
    <w:rsid w:val="008D22E2"/>
    <w:rsid w:val="008D7921"/>
    <w:rsid w:val="008E0CAE"/>
    <w:rsid w:val="008E1C4F"/>
    <w:rsid w:val="008E5DF0"/>
    <w:rsid w:val="008F0131"/>
    <w:rsid w:val="008F6659"/>
    <w:rsid w:val="00905D06"/>
    <w:rsid w:val="00925321"/>
    <w:rsid w:val="009309A5"/>
    <w:rsid w:val="00932585"/>
    <w:rsid w:val="009340E6"/>
    <w:rsid w:val="00934AF8"/>
    <w:rsid w:val="00941087"/>
    <w:rsid w:val="009417F3"/>
    <w:rsid w:val="009540EE"/>
    <w:rsid w:val="0095424C"/>
    <w:rsid w:val="00960DE7"/>
    <w:rsid w:val="009718F2"/>
    <w:rsid w:val="00975EFF"/>
    <w:rsid w:val="009867DE"/>
    <w:rsid w:val="00991EB5"/>
    <w:rsid w:val="0099488D"/>
    <w:rsid w:val="00994A7F"/>
    <w:rsid w:val="00995862"/>
    <w:rsid w:val="00996D2D"/>
    <w:rsid w:val="009A213D"/>
    <w:rsid w:val="009A6E66"/>
    <w:rsid w:val="009A7A0D"/>
    <w:rsid w:val="009B35E6"/>
    <w:rsid w:val="009B5167"/>
    <w:rsid w:val="009B6C47"/>
    <w:rsid w:val="009C1B34"/>
    <w:rsid w:val="009C4920"/>
    <w:rsid w:val="009D0C7E"/>
    <w:rsid w:val="009D477A"/>
    <w:rsid w:val="009E06BE"/>
    <w:rsid w:val="009E08E8"/>
    <w:rsid w:val="009E283C"/>
    <w:rsid w:val="009F4FCB"/>
    <w:rsid w:val="00A0357F"/>
    <w:rsid w:val="00A06314"/>
    <w:rsid w:val="00A15D15"/>
    <w:rsid w:val="00A20291"/>
    <w:rsid w:val="00A33918"/>
    <w:rsid w:val="00A367F5"/>
    <w:rsid w:val="00A43E36"/>
    <w:rsid w:val="00A5170B"/>
    <w:rsid w:val="00A544CE"/>
    <w:rsid w:val="00A8063C"/>
    <w:rsid w:val="00A956EA"/>
    <w:rsid w:val="00AA0C28"/>
    <w:rsid w:val="00AA1FE6"/>
    <w:rsid w:val="00AA66FF"/>
    <w:rsid w:val="00AB147E"/>
    <w:rsid w:val="00AB5A75"/>
    <w:rsid w:val="00AB5D18"/>
    <w:rsid w:val="00AC1B02"/>
    <w:rsid w:val="00AD04A7"/>
    <w:rsid w:val="00AD0F2F"/>
    <w:rsid w:val="00AE1A33"/>
    <w:rsid w:val="00AE25BF"/>
    <w:rsid w:val="00AE3001"/>
    <w:rsid w:val="00AF2613"/>
    <w:rsid w:val="00AF2E4A"/>
    <w:rsid w:val="00B009A0"/>
    <w:rsid w:val="00B0194B"/>
    <w:rsid w:val="00B071E0"/>
    <w:rsid w:val="00B11420"/>
    <w:rsid w:val="00B13805"/>
    <w:rsid w:val="00B15F41"/>
    <w:rsid w:val="00B23AF5"/>
    <w:rsid w:val="00B243FC"/>
    <w:rsid w:val="00B24B4A"/>
    <w:rsid w:val="00B25408"/>
    <w:rsid w:val="00B259BD"/>
    <w:rsid w:val="00B317CF"/>
    <w:rsid w:val="00B369B2"/>
    <w:rsid w:val="00B4664A"/>
    <w:rsid w:val="00B53051"/>
    <w:rsid w:val="00B53538"/>
    <w:rsid w:val="00B56915"/>
    <w:rsid w:val="00B60F01"/>
    <w:rsid w:val="00B644BB"/>
    <w:rsid w:val="00B65450"/>
    <w:rsid w:val="00B80CFC"/>
    <w:rsid w:val="00B8306E"/>
    <w:rsid w:val="00B8677D"/>
    <w:rsid w:val="00B871BF"/>
    <w:rsid w:val="00B93846"/>
    <w:rsid w:val="00B94987"/>
    <w:rsid w:val="00BA3036"/>
    <w:rsid w:val="00BA3A4B"/>
    <w:rsid w:val="00BA41FF"/>
    <w:rsid w:val="00BA4213"/>
    <w:rsid w:val="00BA67A3"/>
    <w:rsid w:val="00BA6894"/>
    <w:rsid w:val="00BB4DC5"/>
    <w:rsid w:val="00BB63D4"/>
    <w:rsid w:val="00BC07CF"/>
    <w:rsid w:val="00BC2003"/>
    <w:rsid w:val="00BC3162"/>
    <w:rsid w:val="00BC5151"/>
    <w:rsid w:val="00BD0698"/>
    <w:rsid w:val="00BD474E"/>
    <w:rsid w:val="00BD6228"/>
    <w:rsid w:val="00BE2A0E"/>
    <w:rsid w:val="00BF4A5E"/>
    <w:rsid w:val="00BF6CC6"/>
    <w:rsid w:val="00C22B53"/>
    <w:rsid w:val="00C25D3B"/>
    <w:rsid w:val="00C30224"/>
    <w:rsid w:val="00C312F5"/>
    <w:rsid w:val="00C32C85"/>
    <w:rsid w:val="00C32CA7"/>
    <w:rsid w:val="00C35244"/>
    <w:rsid w:val="00C36037"/>
    <w:rsid w:val="00C417F3"/>
    <w:rsid w:val="00C43634"/>
    <w:rsid w:val="00C464A0"/>
    <w:rsid w:val="00C5271B"/>
    <w:rsid w:val="00C531C1"/>
    <w:rsid w:val="00C55C9A"/>
    <w:rsid w:val="00C60621"/>
    <w:rsid w:val="00C72243"/>
    <w:rsid w:val="00C72946"/>
    <w:rsid w:val="00C73366"/>
    <w:rsid w:val="00C744E0"/>
    <w:rsid w:val="00C7468A"/>
    <w:rsid w:val="00C86AB9"/>
    <w:rsid w:val="00C92D17"/>
    <w:rsid w:val="00C9484D"/>
    <w:rsid w:val="00CA53CF"/>
    <w:rsid w:val="00CA6862"/>
    <w:rsid w:val="00CA7823"/>
    <w:rsid w:val="00CB3A6E"/>
    <w:rsid w:val="00CB6AAD"/>
    <w:rsid w:val="00CC3864"/>
    <w:rsid w:val="00CD0946"/>
    <w:rsid w:val="00CD6220"/>
    <w:rsid w:val="00CE40E9"/>
    <w:rsid w:val="00CE76CF"/>
    <w:rsid w:val="00CF3DBB"/>
    <w:rsid w:val="00CF496B"/>
    <w:rsid w:val="00D00955"/>
    <w:rsid w:val="00D0325F"/>
    <w:rsid w:val="00D1076B"/>
    <w:rsid w:val="00D15EEF"/>
    <w:rsid w:val="00D2141E"/>
    <w:rsid w:val="00D324D3"/>
    <w:rsid w:val="00D334BA"/>
    <w:rsid w:val="00D341EA"/>
    <w:rsid w:val="00D470DF"/>
    <w:rsid w:val="00D566C6"/>
    <w:rsid w:val="00D64434"/>
    <w:rsid w:val="00D66CB2"/>
    <w:rsid w:val="00D70FFA"/>
    <w:rsid w:val="00D73B29"/>
    <w:rsid w:val="00D73B7F"/>
    <w:rsid w:val="00D742D1"/>
    <w:rsid w:val="00D76749"/>
    <w:rsid w:val="00D81FE7"/>
    <w:rsid w:val="00D912E5"/>
    <w:rsid w:val="00D9335B"/>
    <w:rsid w:val="00D93939"/>
    <w:rsid w:val="00D94321"/>
    <w:rsid w:val="00DA254C"/>
    <w:rsid w:val="00DA49D4"/>
    <w:rsid w:val="00DA7385"/>
    <w:rsid w:val="00DB1E05"/>
    <w:rsid w:val="00DB7F61"/>
    <w:rsid w:val="00DC0820"/>
    <w:rsid w:val="00DC49E7"/>
    <w:rsid w:val="00DD13C7"/>
    <w:rsid w:val="00DD5969"/>
    <w:rsid w:val="00DD61D3"/>
    <w:rsid w:val="00DE1EB9"/>
    <w:rsid w:val="00DE2188"/>
    <w:rsid w:val="00DF3FA8"/>
    <w:rsid w:val="00DF5B39"/>
    <w:rsid w:val="00E009E3"/>
    <w:rsid w:val="00E00F31"/>
    <w:rsid w:val="00E10C22"/>
    <w:rsid w:val="00E136B5"/>
    <w:rsid w:val="00E17C69"/>
    <w:rsid w:val="00E21C21"/>
    <w:rsid w:val="00E23B17"/>
    <w:rsid w:val="00E30021"/>
    <w:rsid w:val="00E3108D"/>
    <w:rsid w:val="00E3238F"/>
    <w:rsid w:val="00E338C7"/>
    <w:rsid w:val="00E3445B"/>
    <w:rsid w:val="00E34A31"/>
    <w:rsid w:val="00E471C5"/>
    <w:rsid w:val="00E47A9C"/>
    <w:rsid w:val="00E47E88"/>
    <w:rsid w:val="00E51521"/>
    <w:rsid w:val="00E57325"/>
    <w:rsid w:val="00E66119"/>
    <w:rsid w:val="00E66C21"/>
    <w:rsid w:val="00E76FDE"/>
    <w:rsid w:val="00E955A1"/>
    <w:rsid w:val="00E96900"/>
    <w:rsid w:val="00EA4857"/>
    <w:rsid w:val="00EA7E12"/>
    <w:rsid w:val="00EB29A0"/>
    <w:rsid w:val="00EB3F3B"/>
    <w:rsid w:val="00EC24CD"/>
    <w:rsid w:val="00EC287F"/>
    <w:rsid w:val="00ED10BA"/>
    <w:rsid w:val="00ED1ED0"/>
    <w:rsid w:val="00ED3AC0"/>
    <w:rsid w:val="00ED7A22"/>
    <w:rsid w:val="00EE113B"/>
    <w:rsid w:val="00EF0FD7"/>
    <w:rsid w:val="00EF261E"/>
    <w:rsid w:val="00EF2698"/>
    <w:rsid w:val="00EF559F"/>
    <w:rsid w:val="00F01EDB"/>
    <w:rsid w:val="00F064CD"/>
    <w:rsid w:val="00F1633F"/>
    <w:rsid w:val="00F211F5"/>
    <w:rsid w:val="00F21C98"/>
    <w:rsid w:val="00F21F39"/>
    <w:rsid w:val="00F23362"/>
    <w:rsid w:val="00F23E93"/>
    <w:rsid w:val="00F24236"/>
    <w:rsid w:val="00F2532E"/>
    <w:rsid w:val="00F25369"/>
    <w:rsid w:val="00F25403"/>
    <w:rsid w:val="00F31024"/>
    <w:rsid w:val="00F37C27"/>
    <w:rsid w:val="00F41D19"/>
    <w:rsid w:val="00F52AF4"/>
    <w:rsid w:val="00F541ED"/>
    <w:rsid w:val="00F55AC5"/>
    <w:rsid w:val="00F5602E"/>
    <w:rsid w:val="00F60AA7"/>
    <w:rsid w:val="00F60ED6"/>
    <w:rsid w:val="00F70230"/>
    <w:rsid w:val="00F76A84"/>
    <w:rsid w:val="00F77424"/>
    <w:rsid w:val="00F8253D"/>
    <w:rsid w:val="00F84F5E"/>
    <w:rsid w:val="00F85D44"/>
    <w:rsid w:val="00F908EC"/>
    <w:rsid w:val="00F92329"/>
    <w:rsid w:val="00F94BA8"/>
    <w:rsid w:val="00FA27B2"/>
    <w:rsid w:val="00FA3530"/>
    <w:rsid w:val="00FA7A35"/>
    <w:rsid w:val="00FA7B39"/>
    <w:rsid w:val="00FB08DE"/>
    <w:rsid w:val="00FC0CD6"/>
    <w:rsid w:val="00FC47DD"/>
    <w:rsid w:val="00FC6AFF"/>
    <w:rsid w:val="00FD5FBF"/>
    <w:rsid w:val="00FD6DCB"/>
    <w:rsid w:val="00FE46AD"/>
    <w:rsid w:val="00FF238C"/>
    <w:rsid w:val="00FF4BFF"/>
    <w:rsid w:val="00FF7FBC"/>
    <w:rsid w:val="29998CB7"/>
    <w:rsid w:val="3CB21ADE"/>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AA31F8A2-20DE-4741-9345-222E1217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6"/>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6"/>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6"/>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6"/>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6"/>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6"/>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ListParagraphChar">
    <w:name w:val="List Paragraph Char"/>
    <w:aliases w:val="roel Char"/>
    <w:link w:val="ListParagraph"/>
    <w:uiPriority w:val="34"/>
    <w:locked/>
    <w:rsid w:val="00DE2188"/>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semiHidden/>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ody">
    <w:name w:val="Body"/>
    <w:rsid w:val="00C72243"/>
    <w:pPr>
      <w:spacing w:after="120" w:line="240" w:lineRule="auto"/>
    </w:pPr>
    <w:rPr>
      <w:rFonts w:ascii="Arial" w:eastAsia="Times New Roman" w:hAnsi="Arial" w:cs="Times New Roman"/>
      <w:sz w:val="20"/>
      <w:szCs w:val="20"/>
      <w:lang w:val="en-US"/>
    </w:rPr>
  </w:style>
  <w:style w:type="character" w:customStyle="1" w:styleId="Mention1">
    <w:name w:val="Mention1"/>
    <w:basedOn w:val="DefaultParagraphFont"/>
    <w:uiPriority w:val="99"/>
    <w:unhideWhenUsed/>
    <w:rsid w:val="00866E72"/>
    <w:rPr>
      <w:color w:val="2B579A"/>
      <w:shd w:val="clear" w:color="auto" w:fill="E1DFDD"/>
    </w:rPr>
  </w:style>
  <w:style w:type="character" w:customStyle="1" w:styleId="UnresolvedMention10">
    <w:name w:val="Unresolved Mention10"/>
    <w:basedOn w:val="DefaultParagraphFont"/>
    <w:uiPriority w:val="99"/>
    <w:unhideWhenUsed/>
    <w:rsid w:val="00866E72"/>
    <w:rPr>
      <w:color w:val="605E5C"/>
      <w:shd w:val="clear" w:color="auto" w:fill="E1DFDD"/>
    </w:rPr>
  </w:style>
  <w:style w:type="table" w:styleId="TableGridLight">
    <w:name w:val="Grid Table Light"/>
    <w:basedOn w:val="TableNormal"/>
    <w:uiPriority w:val="40"/>
    <w:rsid w:val="00F23E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3021C-3419-4F29-9A8A-9BEA5F0F4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83</Pages>
  <Words>12437</Words>
  <Characters>70894</Characters>
  <Application>Microsoft Office Word</Application>
  <DocSecurity>8</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83165</CharactersWithSpaces>
  <SharedDoc>false</SharedDoc>
  <HLinks>
    <vt:vector size="12" baseType="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7</cp:revision>
  <cp:lastPrinted>2021-03-23T16:46:00Z</cp:lastPrinted>
  <dcterms:created xsi:type="dcterms:W3CDTF">2021-05-24T05:43:00Z</dcterms:created>
  <dcterms:modified xsi:type="dcterms:W3CDTF">2021-05-24T12:58:00Z</dcterms:modified>
</cp:coreProperties>
</file>