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4D7D5AB3" w:rsidR="00FA0BC2" w:rsidRPr="00AC2219" w:rsidRDefault="00FA0BC2" w:rsidP="004C2A9E">
            <w:pPr>
              <w:jc w:val="right"/>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A34F56">
              <w:rPr>
                <w:rFonts w:ascii="Arial" w:hAnsi="Arial" w:cs="Arial"/>
                <w:sz w:val="20"/>
                <w:szCs w:val="20"/>
              </w:rPr>
              <w:t>WM</w:t>
            </w:r>
            <w:r w:rsidR="004C2A9E">
              <w:rPr>
                <w:rFonts w:ascii="Arial" w:hAnsi="Arial" w:cs="Arial"/>
                <w:sz w:val="20"/>
                <w:szCs w:val="20"/>
              </w:rPr>
              <w:t>-24-0</w:t>
            </w:r>
            <w:r w:rsidR="00572CBD">
              <w:rPr>
                <w:rFonts w:ascii="Arial" w:hAnsi="Arial" w:cs="Arial"/>
                <w:sz w:val="20"/>
                <w:szCs w:val="20"/>
              </w:rPr>
              <w:t>8</w:t>
            </w:r>
          </w:p>
        </w:tc>
      </w:tr>
    </w:tbl>
    <w:p w14:paraId="541EEA03" w14:textId="77777777" w:rsidR="00407FB9" w:rsidRDefault="00407FB9" w:rsidP="006A1827">
      <w:pPr>
        <w:spacing w:after="0"/>
        <w:rPr>
          <w:rFonts w:ascii="Arial" w:hAnsi="Arial" w:cs="Arial"/>
          <w:sz w:val="24"/>
          <w:szCs w:val="24"/>
        </w:rPr>
      </w:pPr>
    </w:p>
    <w:p w14:paraId="7340CA94" w14:textId="1010586F" w:rsidR="006A1827" w:rsidRPr="00454344" w:rsidRDefault="006A1827" w:rsidP="00572CBD">
      <w:pPr>
        <w:pStyle w:val="xxmsonormal"/>
        <w:spacing w:line="276" w:lineRule="auto"/>
        <w:jc w:val="center"/>
        <w:rPr>
          <w:rFonts w:ascii="Arial" w:hAnsi="Arial" w:cs="Arial"/>
          <w:b/>
          <w:bCs/>
          <w:sz w:val="22"/>
          <w:szCs w:val="22"/>
        </w:rPr>
      </w:pPr>
      <w:r w:rsidRPr="00C53E38">
        <w:rPr>
          <w:rFonts w:ascii="Arial" w:hAnsi="Arial" w:cs="Arial"/>
          <w:b/>
          <w:bCs/>
          <w:sz w:val="22"/>
          <w:szCs w:val="22"/>
        </w:rPr>
        <w:t>Call for Comments to the</w:t>
      </w:r>
      <w:bookmarkStart w:id="1" w:name="_Hlk181189624"/>
      <w:r w:rsidRPr="00C53E38">
        <w:rPr>
          <w:rFonts w:ascii="Arial" w:hAnsi="Arial" w:cs="Arial"/>
          <w:b/>
          <w:bCs/>
          <w:sz w:val="22"/>
          <w:szCs w:val="22"/>
        </w:rPr>
        <w:t xml:space="preserve"> </w:t>
      </w:r>
      <w:bookmarkStart w:id="2" w:name="_Hlk121861949"/>
      <w:bookmarkStart w:id="3" w:name="_Hlk176524193"/>
      <w:r w:rsidR="00572CBD" w:rsidRPr="00572CBD">
        <w:rPr>
          <w:rFonts w:ascii="Arial" w:hAnsi="Arial" w:cs="Arial"/>
          <w:b/>
          <w:bCs/>
          <w:sz w:val="22"/>
          <w:szCs w:val="22"/>
        </w:rPr>
        <w:t>Proposed General Amendments to the WESM Manual on</w:t>
      </w:r>
      <w:r w:rsidR="00572CBD">
        <w:rPr>
          <w:rFonts w:ascii="Arial" w:hAnsi="Arial" w:cs="Arial"/>
          <w:b/>
          <w:bCs/>
          <w:sz w:val="22"/>
          <w:szCs w:val="22"/>
        </w:rPr>
        <w:t xml:space="preserve"> </w:t>
      </w:r>
      <w:r w:rsidR="00572CBD" w:rsidRPr="00572CBD">
        <w:rPr>
          <w:rFonts w:ascii="Arial" w:hAnsi="Arial" w:cs="Arial"/>
          <w:b/>
          <w:bCs/>
          <w:sz w:val="22"/>
          <w:szCs w:val="22"/>
        </w:rPr>
        <w:t>Dispatch Protocol</w:t>
      </w:r>
      <w:r w:rsidR="00572CBD">
        <w:rPr>
          <w:rFonts w:ascii="Arial" w:hAnsi="Arial" w:cs="Arial"/>
          <w:b/>
          <w:bCs/>
          <w:sz w:val="22"/>
          <w:szCs w:val="22"/>
        </w:rPr>
        <w:t xml:space="preserve"> </w:t>
      </w:r>
      <w:r w:rsidR="00572CBD" w:rsidRPr="00572CBD">
        <w:rPr>
          <w:rFonts w:ascii="Arial" w:hAnsi="Arial" w:cs="Arial"/>
          <w:b/>
          <w:bCs/>
          <w:sz w:val="22"/>
          <w:szCs w:val="22"/>
        </w:rPr>
        <w:t>on Issuance and Coverage of Dispatch Schedules below</w:t>
      </w:r>
      <w:r w:rsidR="00572CBD">
        <w:rPr>
          <w:rFonts w:ascii="Arial" w:hAnsi="Arial" w:cs="Arial"/>
          <w:b/>
          <w:bCs/>
          <w:sz w:val="22"/>
          <w:szCs w:val="22"/>
        </w:rPr>
        <w:t xml:space="preserve"> </w:t>
      </w:r>
      <w:r w:rsidR="00572CBD" w:rsidRPr="00572CBD">
        <w:rPr>
          <w:rFonts w:ascii="Arial" w:hAnsi="Arial" w:cs="Arial"/>
          <w:b/>
          <w:bCs/>
          <w:sz w:val="22"/>
          <w:szCs w:val="22"/>
        </w:rPr>
        <w:t>Minimum Stable Load</w:t>
      </w:r>
      <w:r w:rsidR="00454344">
        <w:rPr>
          <w:rFonts w:ascii="Arial" w:hAnsi="Arial" w:cs="Arial"/>
          <w:b/>
          <w:bCs/>
          <w:sz w:val="22"/>
          <w:szCs w:val="22"/>
        </w:rPr>
        <w:t xml:space="preserve"> </w:t>
      </w:r>
      <w:r w:rsidRPr="00C53E38">
        <w:rPr>
          <w:rFonts w:ascii="Arial" w:hAnsi="Arial" w:cs="Arial"/>
          <w:b/>
          <w:bCs/>
          <w:sz w:val="22"/>
          <w:szCs w:val="22"/>
        </w:rPr>
        <w:t>(</w:t>
      </w:r>
      <w:r w:rsidRPr="0028565A">
        <w:rPr>
          <w:rFonts w:ascii="Arial" w:hAnsi="Arial" w:cs="Arial"/>
          <w:b/>
          <w:bCs/>
          <w:sz w:val="22"/>
          <w:szCs w:val="22"/>
        </w:rPr>
        <w:t>ORCP-WM-2</w:t>
      </w:r>
      <w:r w:rsidR="00454344">
        <w:rPr>
          <w:rFonts w:ascii="Arial" w:hAnsi="Arial" w:cs="Arial"/>
          <w:b/>
          <w:bCs/>
          <w:sz w:val="22"/>
          <w:szCs w:val="22"/>
        </w:rPr>
        <w:t>4</w:t>
      </w:r>
      <w:r w:rsidRPr="0028565A">
        <w:rPr>
          <w:rFonts w:ascii="Arial" w:hAnsi="Arial" w:cs="Arial"/>
          <w:b/>
          <w:bCs/>
          <w:sz w:val="22"/>
          <w:szCs w:val="22"/>
        </w:rPr>
        <w:t>-</w:t>
      </w:r>
      <w:r w:rsidR="00454344">
        <w:rPr>
          <w:rFonts w:ascii="Arial" w:hAnsi="Arial" w:cs="Arial"/>
          <w:b/>
          <w:bCs/>
          <w:sz w:val="22"/>
          <w:szCs w:val="22"/>
        </w:rPr>
        <w:t>0</w:t>
      </w:r>
      <w:r w:rsidR="00572CBD">
        <w:rPr>
          <w:rFonts w:ascii="Arial" w:hAnsi="Arial" w:cs="Arial"/>
          <w:b/>
          <w:bCs/>
          <w:sz w:val="22"/>
          <w:szCs w:val="22"/>
        </w:rPr>
        <w:t>8</w:t>
      </w:r>
      <w:r w:rsidRPr="00C53E38">
        <w:rPr>
          <w:rFonts w:ascii="Arial" w:hAnsi="Arial" w:cs="Arial"/>
          <w:b/>
          <w:bCs/>
          <w:sz w:val="22"/>
          <w:szCs w:val="22"/>
        </w:rPr>
        <w:t>)</w:t>
      </w:r>
      <w:bookmarkEnd w:id="1"/>
      <w:r w:rsidRPr="00C53E38">
        <w:rPr>
          <w:rFonts w:ascii="Arial" w:hAnsi="Arial" w:cs="Arial"/>
          <w:b/>
          <w:bCs/>
          <w:sz w:val="22"/>
          <w:szCs w:val="22"/>
        </w:rPr>
        <w:t> </w:t>
      </w:r>
      <w:bookmarkEnd w:id="2"/>
      <w:bookmarkEnd w:id="3"/>
    </w:p>
    <w:p w14:paraId="16814B2E" w14:textId="77777777" w:rsidR="006A1827" w:rsidRDefault="006A1827" w:rsidP="004C2A9E">
      <w:pPr>
        <w:spacing w:after="0"/>
        <w:jc w:val="center"/>
        <w:rPr>
          <w:rFonts w:ascii="Arial" w:hAnsi="Arial" w:cs="Arial"/>
          <w:sz w:val="24"/>
          <w:szCs w:val="24"/>
        </w:rPr>
      </w:pPr>
    </w:p>
    <w:p w14:paraId="68724969" w14:textId="77777777" w:rsidR="00C83EFD" w:rsidRDefault="00C83EFD" w:rsidP="004C2A9E">
      <w:pPr>
        <w:spacing w:after="0"/>
        <w:jc w:val="center"/>
        <w:rPr>
          <w:rFonts w:ascii="Arial" w:hAnsi="Arial" w:cs="Arial"/>
          <w:sz w:val="24"/>
          <w:szCs w:val="24"/>
        </w:rPr>
      </w:pPr>
    </w:p>
    <w:p w14:paraId="7256D38F" w14:textId="7E284C98" w:rsidR="006A1827" w:rsidRDefault="008137F3" w:rsidP="002B4A31">
      <w:pPr>
        <w:spacing w:after="0"/>
        <w:jc w:val="both"/>
        <w:rPr>
          <w:rFonts w:ascii="Arial" w:hAnsi="Arial" w:cs="Arial"/>
          <w:sz w:val="24"/>
          <w:szCs w:val="24"/>
        </w:rPr>
      </w:pPr>
      <w:r w:rsidRPr="00C53E38">
        <w:rPr>
          <w:rFonts w:ascii="Arial" w:hAnsi="Arial" w:cs="Arial"/>
        </w:rPr>
        <w:t xml:space="preserve">The Rules Change Committee (RCC) is inviting all WESM Members and interested parties to submit comments to the PEM Board-approved </w:t>
      </w:r>
      <w:r w:rsidRPr="0028565A">
        <w:rPr>
          <w:rFonts w:ascii="Arial" w:hAnsi="Arial" w:cs="Arial"/>
          <w:i/>
          <w:iCs/>
        </w:rPr>
        <w:t>Proposed</w:t>
      </w:r>
      <w:r w:rsidR="00572CBD" w:rsidRPr="00572CBD">
        <w:rPr>
          <w:rFonts w:ascii="Arial" w:hAnsi="Arial" w:cs="Arial"/>
          <w:i/>
          <w:iCs/>
        </w:rPr>
        <w:t xml:space="preserve"> General Amendments to the WESM Manual on Dispatch Protocol on Issuance and Coverage of Dispatch Schedules below Minimum Stable Load (ORCP-WM-24-08)</w:t>
      </w:r>
      <w:r w:rsidR="00572CBD">
        <w:rPr>
          <w:rFonts w:ascii="Arial" w:hAnsi="Arial" w:cs="Arial"/>
          <w:i/>
          <w:iCs/>
        </w:rPr>
        <w:t>.</w:t>
      </w:r>
    </w:p>
    <w:p w14:paraId="5DD5E231" w14:textId="77777777" w:rsidR="006A1827" w:rsidRPr="00187D99" w:rsidRDefault="006A1827" w:rsidP="003526B1">
      <w:pPr>
        <w:spacing w:after="0"/>
        <w:rPr>
          <w:rFonts w:ascii="Arial" w:hAnsi="Arial" w:cs="Arial"/>
        </w:rPr>
      </w:pPr>
    </w:p>
    <w:p w14:paraId="7B59E32E" w14:textId="7E58A9BE" w:rsidR="00572CBD" w:rsidRDefault="00B062E1" w:rsidP="00C513C0">
      <w:pPr>
        <w:spacing w:after="0"/>
        <w:rPr>
          <w:rFonts w:ascii="Arial" w:hAnsi="Arial" w:cs="Arial"/>
        </w:rPr>
      </w:pPr>
      <w:r w:rsidRPr="00187D99">
        <w:rPr>
          <w:rFonts w:ascii="Arial" w:hAnsi="Arial" w:cs="Arial"/>
        </w:rPr>
        <w:t xml:space="preserve">The </w:t>
      </w:r>
      <w:r w:rsidR="00411BBA">
        <w:rPr>
          <w:rFonts w:ascii="Arial" w:hAnsi="Arial" w:cs="Arial"/>
        </w:rPr>
        <w:t xml:space="preserve">proposed </w:t>
      </w:r>
      <w:r w:rsidR="00CC2334">
        <w:rPr>
          <w:rFonts w:ascii="Arial" w:hAnsi="Arial" w:cs="Arial"/>
        </w:rPr>
        <w:t xml:space="preserve">amendments </w:t>
      </w:r>
      <w:r w:rsidR="00572CBD">
        <w:rPr>
          <w:rFonts w:ascii="Arial" w:hAnsi="Arial" w:cs="Arial"/>
        </w:rPr>
        <w:t xml:space="preserve">are intended to provide guidelines for trading participants and plants operators in managing the dispatch of their generating units in the event of having dispatch schedules below their minimum stable load or </w:t>
      </w:r>
      <w:proofErr w:type="spellStart"/>
      <w:r w:rsidR="00572CBD">
        <w:rPr>
          <w:rFonts w:ascii="Arial" w:hAnsi="Arial" w:cs="Arial"/>
        </w:rPr>
        <w:t>Pmin</w:t>
      </w:r>
      <w:proofErr w:type="spellEnd"/>
      <w:r w:rsidR="00572CBD">
        <w:rPr>
          <w:rFonts w:ascii="Arial" w:hAnsi="Arial" w:cs="Arial"/>
        </w:rPr>
        <w:t xml:space="preserve">. </w:t>
      </w:r>
    </w:p>
    <w:p w14:paraId="759D5215" w14:textId="77777777" w:rsidR="00572CBD" w:rsidRDefault="00572CBD" w:rsidP="00C513C0">
      <w:pPr>
        <w:spacing w:after="0"/>
        <w:rPr>
          <w:rFonts w:ascii="Arial" w:hAnsi="Arial" w:cs="Arial"/>
        </w:rPr>
      </w:pPr>
    </w:p>
    <w:p w14:paraId="01BCEE60" w14:textId="77777777" w:rsidR="00572CBD" w:rsidRDefault="00572CBD" w:rsidP="00C513C0">
      <w:pPr>
        <w:spacing w:after="0"/>
        <w:rPr>
          <w:rFonts w:ascii="Arial" w:hAnsi="Arial" w:cs="Arial"/>
        </w:rPr>
      </w:pPr>
    </w:p>
    <w:p w14:paraId="110EDE9A" w14:textId="2F62F0CE" w:rsidR="00DD2DD1" w:rsidRDefault="00C513C0" w:rsidP="00C513C0">
      <w:pPr>
        <w:spacing w:after="0"/>
        <w:rPr>
          <w:rFonts w:ascii="Arial" w:hAnsi="Arial" w:cs="Arial"/>
        </w:rPr>
      </w:pPr>
      <w:r w:rsidRPr="00C513C0">
        <w:rPr>
          <w:rFonts w:ascii="Arial" w:hAnsi="Arial" w:cs="Arial"/>
        </w:rPr>
        <w:t xml:space="preserve">The WESM document for amendments </w:t>
      </w:r>
      <w:r>
        <w:rPr>
          <w:rFonts w:ascii="Arial" w:hAnsi="Arial" w:cs="Arial"/>
        </w:rPr>
        <w:t>is:</w:t>
      </w:r>
    </w:p>
    <w:p w14:paraId="457A25FA" w14:textId="77777777" w:rsidR="00841A53" w:rsidRDefault="00841A53" w:rsidP="00C513C0">
      <w:pPr>
        <w:spacing w:after="0"/>
        <w:rPr>
          <w:rFonts w:ascii="Arial" w:hAnsi="Arial" w:cs="Arial"/>
        </w:rPr>
      </w:pPr>
    </w:p>
    <w:p w14:paraId="48D44680" w14:textId="534620E7" w:rsidR="00C513C0" w:rsidRDefault="008878D0" w:rsidP="00DC234F">
      <w:pPr>
        <w:pStyle w:val="ListParagraph"/>
        <w:numPr>
          <w:ilvl w:val="0"/>
          <w:numId w:val="20"/>
        </w:numPr>
        <w:spacing w:after="0"/>
        <w:rPr>
          <w:rFonts w:ascii="Arial" w:hAnsi="Arial" w:cs="Arial"/>
        </w:rPr>
      </w:pPr>
      <w:r w:rsidRPr="008878D0">
        <w:rPr>
          <w:rFonts w:ascii="Arial" w:hAnsi="Arial" w:cs="Arial"/>
        </w:rPr>
        <w:t>WESM Manual on</w:t>
      </w:r>
      <w:r w:rsidR="00572CBD">
        <w:rPr>
          <w:rFonts w:ascii="Arial" w:hAnsi="Arial" w:cs="Arial"/>
        </w:rPr>
        <w:t xml:space="preserve"> Dispatch Protocol</w:t>
      </w:r>
    </w:p>
    <w:p w14:paraId="0BA11A3E" w14:textId="77777777" w:rsidR="00A97ED2" w:rsidRDefault="00A97ED2" w:rsidP="00A97ED2">
      <w:pPr>
        <w:spacing w:after="0"/>
        <w:rPr>
          <w:rFonts w:ascii="Arial" w:hAnsi="Arial" w:cs="Arial"/>
        </w:rPr>
      </w:pPr>
    </w:p>
    <w:p w14:paraId="239A075E" w14:textId="77777777" w:rsidR="00A97ED2" w:rsidRPr="00C53E38" w:rsidRDefault="00A97ED2" w:rsidP="00A97ED2">
      <w:pPr>
        <w:pStyle w:val="xxxxxx"/>
        <w:shd w:val="clear" w:color="auto" w:fill="FFFFFF"/>
        <w:spacing w:line="276" w:lineRule="auto"/>
        <w:jc w:val="both"/>
        <w:rPr>
          <w:rFonts w:ascii="Arial" w:hAnsi="Arial" w:cs="Arial"/>
          <w:b/>
          <w:iCs/>
          <w:sz w:val="22"/>
          <w:szCs w:val="22"/>
          <w:u w:val="single"/>
        </w:rPr>
      </w:pPr>
      <w:r w:rsidRPr="00C53E38">
        <w:rPr>
          <w:rFonts w:ascii="Arial" w:hAnsi="Arial" w:cs="Arial"/>
          <w:b/>
          <w:iCs/>
          <w:sz w:val="22"/>
          <w:szCs w:val="22"/>
          <w:u w:val="single"/>
        </w:rPr>
        <w:t>BACKGROUND:</w:t>
      </w:r>
    </w:p>
    <w:p w14:paraId="67195BBE" w14:textId="77777777" w:rsidR="00A97ED2" w:rsidRPr="00C53E38" w:rsidRDefault="00A97ED2" w:rsidP="00A97ED2">
      <w:pPr>
        <w:pStyle w:val="xxxxxx"/>
        <w:shd w:val="clear" w:color="auto" w:fill="FFFFFF"/>
        <w:spacing w:line="276" w:lineRule="auto"/>
        <w:jc w:val="both"/>
        <w:rPr>
          <w:rFonts w:ascii="Arial" w:hAnsi="Arial" w:cs="Arial"/>
          <w:iCs/>
          <w:sz w:val="22"/>
          <w:szCs w:val="22"/>
        </w:rPr>
      </w:pPr>
    </w:p>
    <w:p w14:paraId="52E16383" w14:textId="02AF0EBD" w:rsidR="00A97ED2" w:rsidRPr="00C53E38" w:rsidRDefault="00A97ED2" w:rsidP="00A97ED2">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proposed amendments were originally initiated by </w:t>
      </w:r>
      <w:r>
        <w:rPr>
          <w:rFonts w:ascii="Arial" w:hAnsi="Arial" w:cs="Arial"/>
          <w:sz w:val="22"/>
          <w:szCs w:val="22"/>
        </w:rPr>
        <w:t>PEMC</w:t>
      </w:r>
      <w:r w:rsidRPr="00C53E38">
        <w:rPr>
          <w:rFonts w:ascii="Arial" w:hAnsi="Arial" w:cs="Arial"/>
          <w:sz w:val="22"/>
          <w:szCs w:val="22"/>
        </w:rPr>
        <w:t xml:space="preserve"> on </w:t>
      </w:r>
      <w:r w:rsidR="00572CBD">
        <w:rPr>
          <w:rFonts w:ascii="Arial" w:hAnsi="Arial" w:cs="Arial"/>
          <w:sz w:val="22"/>
          <w:szCs w:val="22"/>
        </w:rPr>
        <w:t>02</w:t>
      </w:r>
      <w:r w:rsidRPr="00C53E38">
        <w:rPr>
          <w:rFonts w:ascii="Arial" w:hAnsi="Arial" w:cs="Arial"/>
          <w:sz w:val="22"/>
          <w:szCs w:val="22"/>
        </w:rPr>
        <w:t xml:space="preserve"> </w:t>
      </w:r>
      <w:r w:rsidR="00572CBD">
        <w:rPr>
          <w:rFonts w:ascii="Arial" w:hAnsi="Arial" w:cs="Arial"/>
          <w:sz w:val="22"/>
          <w:szCs w:val="22"/>
        </w:rPr>
        <w:t>October</w:t>
      </w:r>
      <w:r w:rsidRPr="00C53E38">
        <w:rPr>
          <w:rFonts w:ascii="Arial" w:hAnsi="Arial" w:cs="Arial"/>
          <w:sz w:val="22"/>
          <w:szCs w:val="22"/>
        </w:rPr>
        <w:t xml:space="preserve"> 202</w:t>
      </w:r>
      <w:r w:rsidR="006E22D1">
        <w:rPr>
          <w:rFonts w:ascii="Arial" w:hAnsi="Arial" w:cs="Arial"/>
          <w:sz w:val="22"/>
          <w:szCs w:val="22"/>
        </w:rPr>
        <w:t>4</w:t>
      </w:r>
      <w:r w:rsidRPr="00C53E38">
        <w:rPr>
          <w:rFonts w:ascii="Arial" w:hAnsi="Arial" w:cs="Arial"/>
          <w:sz w:val="22"/>
          <w:szCs w:val="22"/>
        </w:rPr>
        <w:t xml:space="preserve"> by way of the rules change process for urgent amendments. Following the procedures for processing urgent proposals set forth in Section 7 of the Rules Change Manual, the RCC certified the proposal as urgent, immediately deliberated on the proposal on </w:t>
      </w:r>
      <w:r w:rsidR="00572CBD">
        <w:rPr>
          <w:rFonts w:ascii="Arial" w:hAnsi="Arial" w:cs="Arial"/>
          <w:sz w:val="22"/>
          <w:szCs w:val="22"/>
        </w:rPr>
        <w:t>10</w:t>
      </w:r>
      <w:r w:rsidR="00CF4671">
        <w:rPr>
          <w:rFonts w:ascii="Arial" w:hAnsi="Arial" w:cs="Arial"/>
          <w:sz w:val="22"/>
          <w:szCs w:val="22"/>
        </w:rPr>
        <w:t xml:space="preserve"> </w:t>
      </w:r>
      <w:r w:rsidR="00572CBD">
        <w:rPr>
          <w:rFonts w:ascii="Arial" w:hAnsi="Arial" w:cs="Arial"/>
          <w:sz w:val="22"/>
          <w:szCs w:val="22"/>
        </w:rPr>
        <w:t>October</w:t>
      </w:r>
      <w:r w:rsidRPr="00C53E38">
        <w:rPr>
          <w:rFonts w:ascii="Arial" w:hAnsi="Arial" w:cs="Arial"/>
          <w:sz w:val="22"/>
          <w:szCs w:val="22"/>
        </w:rPr>
        <w:t xml:space="preserve"> 202</w:t>
      </w:r>
      <w:r w:rsidR="00CF4671">
        <w:rPr>
          <w:rFonts w:ascii="Arial" w:hAnsi="Arial" w:cs="Arial"/>
          <w:sz w:val="22"/>
          <w:szCs w:val="22"/>
        </w:rPr>
        <w:t>4</w:t>
      </w:r>
      <w:r w:rsidRPr="00C53E38">
        <w:rPr>
          <w:rFonts w:ascii="Arial" w:hAnsi="Arial" w:cs="Arial"/>
          <w:sz w:val="22"/>
          <w:szCs w:val="22"/>
        </w:rPr>
        <w:t xml:space="preserve">, and approved it on </w:t>
      </w:r>
      <w:r w:rsidR="006735EA">
        <w:rPr>
          <w:rFonts w:ascii="Arial" w:hAnsi="Arial" w:cs="Arial"/>
          <w:sz w:val="22"/>
          <w:szCs w:val="22"/>
        </w:rPr>
        <w:t>22</w:t>
      </w:r>
      <w:r w:rsidRPr="00C53E38">
        <w:rPr>
          <w:rFonts w:ascii="Arial" w:hAnsi="Arial" w:cs="Arial"/>
          <w:sz w:val="22"/>
          <w:szCs w:val="22"/>
        </w:rPr>
        <w:t xml:space="preserve"> </w:t>
      </w:r>
      <w:r w:rsidR="00572CBD">
        <w:rPr>
          <w:rFonts w:ascii="Arial" w:hAnsi="Arial" w:cs="Arial"/>
          <w:sz w:val="22"/>
          <w:szCs w:val="22"/>
        </w:rPr>
        <w:t>October</w:t>
      </w:r>
      <w:r w:rsidRPr="00C53E38">
        <w:rPr>
          <w:rFonts w:ascii="Arial" w:hAnsi="Arial" w:cs="Arial"/>
          <w:sz w:val="22"/>
          <w:szCs w:val="22"/>
        </w:rPr>
        <w:t xml:space="preserve"> 202</w:t>
      </w:r>
      <w:r w:rsidR="006735EA">
        <w:rPr>
          <w:rFonts w:ascii="Arial" w:hAnsi="Arial" w:cs="Arial"/>
          <w:sz w:val="22"/>
          <w:szCs w:val="22"/>
        </w:rPr>
        <w:t>4</w:t>
      </w:r>
      <w:r w:rsidRPr="00C53E38">
        <w:rPr>
          <w:rFonts w:ascii="Arial" w:hAnsi="Arial" w:cs="Arial"/>
          <w:sz w:val="22"/>
          <w:szCs w:val="22"/>
        </w:rPr>
        <w:t>.</w:t>
      </w:r>
    </w:p>
    <w:p w14:paraId="2BB36A1D" w14:textId="77777777" w:rsidR="00A97ED2" w:rsidRPr="00C53E38" w:rsidRDefault="00A97ED2" w:rsidP="00A97ED2">
      <w:pPr>
        <w:pStyle w:val="xxxxxx"/>
        <w:shd w:val="clear" w:color="auto" w:fill="FFFFFF"/>
        <w:spacing w:line="276" w:lineRule="auto"/>
        <w:jc w:val="both"/>
        <w:rPr>
          <w:rFonts w:ascii="Arial" w:hAnsi="Arial" w:cs="Arial"/>
          <w:sz w:val="22"/>
          <w:szCs w:val="22"/>
        </w:rPr>
      </w:pPr>
    </w:p>
    <w:p w14:paraId="1CFAA5FE" w14:textId="77777777" w:rsidR="00A97ED2" w:rsidRPr="00C53E38" w:rsidRDefault="00A97ED2" w:rsidP="00A97ED2">
      <w:pPr>
        <w:pStyle w:val="xxxxxx"/>
        <w:shd w:val="clear" w:color="auto" w:fill="FFFFFF"/>
        <w:spacing w:line="276" w:lineRule="auto"/>
        <w:jc w:val="both"/>
        <w:rPr>
          <w:rFonts w:ascii="Arial" w:hAnsi="Arial" w:cs="Arial"/>
          <w:sz w:val="22"/>
          <w:szCs w:val="22"/>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78"/>
        <w:gridCol w:w="3096"/>
      </w:tblGrid>
      <w:tr w:rsidR="00A97ED2" w:rsidRPr="00C53E38" w14:paraId="75E19A8B" w14:textId="77777777" w:rsidTr="00DF53B6">
        <w:trPr>
          <w:trHeight w:val="335"/>
          <w:jc w:val="center"/>
        </w:trPr>
        <w:tc>
          <w:tcPr>
            <w:tcW w:w="4978" w:type="dxa"/>
            <w:shd w:val="clear" w:color="auto" w:fill="D9D9D9" w:themeFill="background1" w:themeFillShade="D9"/>
            <w:vAlign w:val="center"/>
            <w:hideMark/>
          </w:tcPr>
          <w:p w14:paraId="56BEB160" w14:textId="77777777" w:rsidR="00A97ED2" w:rsidRPr="00C53E38" w:rsidRDefault="00A97ED2" w:rsidP="00DF53B6">
            <w:pPr>
              <w:pStyle w:val="xxxxxx"/>
              <w:spacing w:line="276" w:lineRule="auto"/>
              <w:jc w:val="center"/>
              <w:rPr>
                <w:rFonts w:ascii="Arial" w:hAnsi="Arial" w:cs="Arial"/>
                <w:b/>
                <w:sz w:val="22"/>
                <w:szCs w:val="22"/>
              </w:rPr>
            </w:pPr>
            <w:r w:rsidRPr="00C53E38">
              <w:rPr>
                <w:rFonts w:ascii="Arial" w:hAnsi="Arial" w:cs="Arial"/>
                <w:b/>
                <w:sz w:val="22"/>
                <w:szCs w:val="22"/>
              </w:rPr>
              <w:t>Activity</w:t>
            </w:r>
          </w:p>
        </w:tc>
        <w:tc>
          <w:tcPr>
            <w:tcW w:w="3096" w:type="dxa"/>
            <w:shd w:val="clear" w:color="auto" w:fill="D9D9D9" w:themeFill="background1" w:themeFillShade="D9"/>
            <w:vAlign w:val="center"/>
            <w:hideMark/>
          </w:tcPr>
          <w:p w14:paraId="6CA7A13D" w14:textId="77777777" w:rsidR="00A97ED2" w:rsidRPr="00C53E38" w:rsidRDefault="00A97ED2" w:rsidP="00DF53B6">
            <w:pPr>
              <w:pStyle w:val="xxxxxx"/>
              <w:spacing w:line="276" w:lineRule="auto"/>
              <w:jc w:val="center"/>
              <w:rPr>
                <w:rFonts w:ascii="Arial" w:hAnsi="Arial" w:cs="Arial"/>
                <w:b/>
                <w:sz w:val="22"/>
                <w:szCs w:val="22"/>
              </w:rPr>
            </w:pPr>
            <w:r w:rsidRPr="00C53E38">
              <w:rPr>
                <w:rFonts w:ascii="Arial" w:hAnsi="Arial" w:cs="Arial"/>
                <w:b/>
                <w:sz w:val="22"/>
                <w:szCs w:val="22"/>
              </w:rPr>
              <w:t>Date</w:t>
            </w:r>
          </w:p>
        </w:tc>
      </w:tr>
      <w:tr w:rsidR="00A97ED2" w:rsidRPr="00C53E38" w14:paraId="192F67EA" w14:textId="77777777" w:rsidTr="00DF53B6">
        <w:trPr>
          <w:trHeight w:val="322"/>
          <w:jc w:val="center"/>
        </w:trPr>
        <w:tc>
          <w:tcPr>
            <w:tcW w:w="4978" w:type="dxa"/>
            <w:vAlign w:val="center"/>
            <w:hideMark/>
          </w:tcPr>
          <w:p w14:paraId="6AF2AA39"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RCC Approval</w:t>
            </w:r>
          </w:p>
        </w:tc>
        <w:tc>
          <w:tcPr>
            <w:tcW w:w="3096" w:type="dxa"/>
            <w:vAlign w:val="center"/>
            <w:hideMark/>
          </w:tcPr>
          <w:p w14:paraId="7A7943EA" w14:textId="6DF7FAC5" w:rsidR="00A97ED2" w:rsidRPr="00C53E38" w:rsidRDefault="006735EA" w:rsidP="00DF53B6">
            <w:pPr>
              <w:pStyle w:val="xxxxxx"/>
              <w:spacing w:line="276" w:lineRule="auto"/>
              <w:jc w:val="center"/>
              <w:rPr>
                <w:rFonts w:ascii="Arial" w:hAnsi="Arial" w:cs="Arial"/>
                <w:sz w:val="22"/>
                <w:szCs w:val="22"/>
              </w:rPr>
            </w:pPr>
            <w:r>
              <w:rPr>
                <w:rFonts w:ascii="Arial" w:hAnsi="Arial" w:cs="Arial"/>
                <w:sz w:val="22"/>
                <w:szCs w:val="22"/>
              </w:rPr>
              <w:t xml:space="preserve">22 </w:t>
            </w:r>
            <w:r w:rsidR="00572CBD">
              <w:rPr>
                <w:rFonts w:ascii="Arial" w:hAnsi="Arial" w:cs="Arial"/>
                <w:sz w:val="22"/>
                <w:szCs w:val="22"/>
              </w:rPr>
              <w:t>October</w:t>
            </w:r>
            <w:r w:rsidR="00A97ED2" w:rsidRPr="00C53E38">
              <w:rPr>
                <w:rFonts w:ascii="Arial" w:hAnsi="Arial" w:cs="Arial"/>
                <w:sz w:val="22"/>
                <w:szCs w:val="22"/>
              </w:rPr>
              <w:t xml:space="preserve"> 202</w:t>
            </w:r>
            <w:r w:rsidR="007D402B">
              <w:rPr>
                <w:rFonts w:ascii="Arial" w:hAnsi="Arial" w:cs="Arial"/>
                <w:sz w:val="22"/>
                <w:szCs w:val="22"/>
              </w:rPr>
              <w:t>4</w:t>
            </w:r>
          </w:p>
        </w:tc>
      </w:tr>
      <w:tr w:rsidR="00A97ED2" w:rsidRPr="00C53E38" w14:paraId="2B1B9DBC" w14:textId="77777777" w:rsidTr="00DF53B6">
        <w:trPr>
          <w:trHeight w:val="322"/>
          <w:jc w:val="center"/>
        </w:trPr>
        <w:tc>
          <w:tcPr>
            <w:tcW w:w="4978" w:type="dxa"/>
            <w:vAlign w:val="center"/>
            <w:hideMark/>
          </w:tcPr>
          <w:p w14:paraId="4AB231E2"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PEM Board Approval</w:t>
            </w:r>
          </w:p>
        </w:tc>
        <w:tc>
          <w:tcPr>
            <w:tcW w:w="3096" w:type="dxa"/>
            <w:vAlign w:val="center"/>
            <w:hideMark/>
          </w:tcPr>
          <w:p w14:paraId="31307595" w14:textId="49080826" w:rsidR="00A97ED2" w:rsidRPr="00C53E38" w:rsidRDefault="007D402B" w:rsidP="00DF53B6">
            <w:pPr>
              <w:pStyle w:val="xxxxxx"/>
              <w:spacing w:line="276" w:lineRule="auto"/>
              <w:jc w:val="center"/>
              <w:rPr>
                <w:rFonts w:ascii="Arial" w:hAnsi="Arial" w:cs="Arial"/>
                <w:sz w:val="22"/>
                <w:szCs w:val="22"/>
              </w:rPr>
            </w:pPr>
            <w:r>
              <w:rPr>
                <w:rFonts w:ascii="Arial" w:hAnsi="Arial" w:cs="Arial"/>
                <w:sz w:val="22"/>
                <w:szCs w:val="22"/>
              </w:rPr>
              <w:t>2</w:t>
            </w:r>
            <w:r w:rsidR="00572CBD">
              <w:rPr>
                <w:rFonts w:ascii="Arial" w:hAnsi="Arial" w:cs="Arial"/>
                <w:sz w:val="22"/>
                <w:szCs w:val="22"/>
              </w:rPr>
              <w:t>3</w:t>
            </w:r>
            <w:r w:rsidR="00A97ED2" w:rsidRPr="00C53E38">
              <w:rPr>
                <w:rFonts w:ascii="Arial" w:hAnsi="Arial" w:cs="Arial"/>
                <w:sz w:val="22"/>
                <w:szCs w:val="22"/>
              </w:rPr>
              <w:t xml:space="preserve"> </w:t>
            </w:r>
            <w:r w:rsidR="00572CBD">
              <w:rPr>
                <w:rFonts w:ascii="Arial" w:hAnsi="Arial" w:cs="Arial"/>
                <w:sz w:val="22"/>
                <w:szCs w:val="22"/>
              </w:rPr>
              <w:t>October</w:t>
            </w:r>
            <w:r w:rsidR="00A97ED2" w:rsidRPr="00C53E38">
              <w:rPr>
                <w:rFonts w:ascii="Arial" w:hAnsi="Arial" w:cs="Arial"/>
                <w:sz w:val="22"/>
                <w:szCs w:val="22"/>
              </w:rPr>
              <w:t xml:space="preserve"> 202</w:t>
            </w:r>
            <w:r>
              <w:rPr>
                <w:rFonts w:ascii="Arial" w:hAnsi="Arial" w:cs="Arial"/>
                <w:sz w:val="22"/>
                <w:szCs w:val="22"/>
              </w:rPr>
              <w:t>4</w:t>
            </w:r>
          </w:p>
        </w:tc>
      </w:tr>
      <w:tr w:rsidR="00A97ED2" w:rsidRPr="00C53E38" w14:paraId="2E4157CF" w14:textId="77777777" w:rsidTr="00DF53B6">
        <w:trPr>
          <w:trHeight w:val="322"/>
          <w:jc w:val="center"/>
        </w:trPr>
        <w:tc>
          <w:tcPr>
            <w:tcW w:w="4978" w:type="dxa"/>
            <w:vAlign w:val="center"/>
            <w:hideMark/>
          </w:tcPr>
          <w:p w14:paraId="5D7F0F82"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Effectivity Date of Revised Rules and Manuals</w:t>
            </w:r>
          </w:p>
        </w:tc>
        <w:tc>
          <w:tcPr>
            <w:tcW w:w="3096" w:type="dxa"/>
            <w:vAlign w:val="center"/>
            <w:hideMark/>
          </w:tcPr>
          <w:p w14:paraId="6E82E2BD" w14:textId="618038ED" w:rsidR="00A97ED2" w:rsidRPr="00C53E38" w:rsidRDefault="00572CBD" w:rsidP="00DF53B6">
            <w:pPr>
              <w:pStyle w:val="xxxxxx"/>
              <w:spacing w:line="276" w:lineRule="auto"/>
              <w:jc w:val="center"/>
              <w:rPr>
                <w:rFonts w:ascii="Arial" w:hAnsi="Arial" w:cs="Arial"/>
                <w:sz w:val="22"/>
                <w:szCs w:val="22"/>
              </w:rPr>
            </w:pPr>
            <w:r>
              <w:rPr>
                <w:rFonts w:ascii="Arial" w:hAnsi="Arial" w:cs="Arial"/>
                <w:sz w:val="22"/>
                <w:szCs w:val="22"/>
              </w:rPr>
              <w:t>25</w:t>
            </w:r>
            <w:r w:rsidR="00A97ED2" w:rsidRPr="00C53E38">
              <w:rPr>
                <w:rFonts w:ascii="Arial" w:hAnsi="Arial" w:cs="Arial"/>
                <w:sz w:val="22"/>
                <w:szCs w:val="22"/>
              </w:rPr>
              <w:t xml:space="preserve"> </w:t>
            </w:r>
            <w:r>
              <w:rPr>
                <w:rFonts w:ascii="Arial" w:hAnsi="Arial" w:cs="Arial"/>
                <w:sz w:val="22"/>
                <w:szCs w:val="22"/>
              </w:rPr>
              <w:t>October</w:t>
            </w:r>
            <w:r w:rsidR="00A97ED2" w:rsidRPr="00C53E38">
              <w:rPr>
                <w:rFonts w:ascii="Arial" w:hAnsi="Arial" w:cs="Arial"/>
                <w:sz w:val="22"/>
                <w:szCs w:val="22"/>
              </w:rPr>
              <w:t xml:space="preserve"> 202</w:t>
            </w:r>
            <w:r w:rsidR="007D402B">
              <w:rPr>
                <w:rFonts w:ascii="Arial" w:hAnsi="Arial" w:cs="Arial"/>
                <w:sz w:val="22"/>
                <w:szCs w:val="22"/>
              </w:rPr>
              <w:t>4</w:t>
            </w:r>
          </w:p>
        </w:tc>
      </w:tr>
    </w:tbl>
    <w:p w14:paraId="7330B3DB" w14:textId="77777777" w:rsidR="00A97ED2" w:rsidRDefault="00A97ED2" w:rsidP="00A97ED2">
      <w:pPr>
        <w:pStyle w:val="xxxxxx"/>
        <w:shd w:val="clear" w:color="auto" w:fill="FFFFFF"/>
        <w:spacing w:line="276" w:lineRule="auto"/>
        <w:jc w:val="both"/>
        <w:rPr>
          <w:rFonts w:ascii="Arial" w:hAnsi="Arial" w:cs="Arial"/>
          <w:sz w:val="22"/>
          <w:szCs w:val="22"/>
        </w:rPr>
      </w:pPr>
    </w:p>
    <w:p w14:paraId="3EFB366E" w14:textId="77777777" w:rsidR="003B075C" w:rsidRPr="00C53E38" w:rsidRDefault="003B075C" w:rsidP="00A97ED2">
      <w:pPr>
        <w:pStyle w:val="xxxxxx"/>
        <w:shd w:val="clear" w:color="auto" w:fill="FFFFFF"/>
        <w:spacing w:line="276" w:lineRule="auto"/>
        <w:jc w:val="both"/>
        <w:rPr>
          <w:rFonts w:ascii="Arial" w:hAnsi="Arial" w:cs="Arial"/>
          <w:sz w:val="22"/>
          <w:szCs w:val="22"/>
        </w:rPr>
      </w:pPr>
    </w:p>
    <w:p w14:paraId="417848E7" w14:textId="0E77A17C" w:rsidR="00662059" w:rsidRDefault="00A97ED2" w:rsidP="005E334E">
      <w:pPr>
        <w:spacing w:after="0"/>
        <w:jc w:val="both"/>
        <w:rPr>
          <w:rFonts w:ascii="Arial" w:hAnsi="Arial" w:cs="Arial"/>
        </w:rPr>
      </w:pPr>
      <w:r w:rsidRPr="00C53E38">
        <w:rPr>
          <w:rFonts w:ascii="Arial" w:hAnsi="Arial" w:cs="Arial"/>
        </w:rPr>
        <w:t>The urgent amendments shall remain in effect up to 6 months or until a general amendment on the same matter has been approved by the DOE and becomes continuously in effect, whichever comes first. The updated market rules and manuals could be accessed in this</w:t>
      </w:r>
      <w:r w:rsidR="00662059">
        <w:rPr>
          <w:rFonts w:ascii="Arial" w:hAnsi="Arial" w:cs="Arial"/>
        </w:rPr>
        <w:t xml:space="preserve"> </w:t>
      </w:r>
      <w:hyperlink r:id="rId11" w:history="1">
        <w:r w:rsidR="00662059" w:rsidRPr="00C53E38">
          <w:rPr>
            <w:rStyle w:val="Hyperlink"/>
            <w:rFonts w:ascii="Arial" w:hAnsi="Arial" w:cs="Arial"/>
          </w:rPr>
          <w:t>webpage</w:t>
        </w:r>
      </w:hyperlink>
      <w:r w:rsidR="00662059" w:rsidRPr="00C53E38">
        <w:rPr>
          <w:rFonts w:ascii="Arial" w:hAnsi="Arial" w:cs="Arial"/>
        </w:rPr>
        <w:t>.</w:t>
      </w:r>
    </w:p>
    <w:p w14:paraId="0AE44DBD" w14:textId="77777777" w:rsidR="00A17227" w:rsidRDefault="00A17227" w:rsidP="005E334E">
      <w:pPr>
        <w:spacing w:after="0"/>
        <w:jc w:val="both"/>
        <w:rPr>
          <w:rFonts w:ascii="Arial" w:hAnsi="Arial" w:cs="Arial"/>
        </w:rPr>
      </w:pPr>
    </w:p>
    <w:p w14:paraId="2C115EB8" w14:textId="77777777" w:rsidR="007B65C0" w:rsidRPr="00C53E38" w:rsidRDefault="007B65C0" w:rsidP="007B65C0">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316B7084" w14:textId="77777777" w:rsidR="007B65C0" w:rsidRPr="00C53E38" w:rsidRDefault="007B65C0" w:rsidP="007B65C0">
      <w:pPr>
        <w:pStyle w:val="xxxxxx"/>
        <w:shd w:val="clear" w:color="auto" w:fill="FFFFFF"/>
        <w:spacing w:line="276" w:lineRule="auto"/>
        <w:rPr>
          <w:rFonts w:ascii="Arial" w:hAnsi="Arial" w:cs="Arial"/>
          <w:sz w:val="22"/>
          <w:szCs w:val="22"/>
        </w:rPr>
      </w:pPr>
    </w:p>
    <w:p w14:paraId="01C85039" w14:textId="77777777" w:rsidR="007B65C0" w:rsidRDefault="007B65C0" w:rsidP="007B65C0">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7796B673" w14:textId="77777777" w:rsidR="00F24977" w:rsidRDefault="00F24977" w:rsidP="007B65C0">
      <w:pPr>
        <w:pStyle w:val="xxxxxx"/>
        <w:shd w:val="clear" w:color="auto" w:fill="FFFFFF"/>
        <w:spacing w:line="276" w:lineRule="auto"/>
        <w:jc w:val="both"/>
        <w:rPr>
          <w:rFonts w:ascii="Arial" w:hAnsi="Arial" w:cs="Arial"/>
          <w:sz w:val="22"/>
          <w:szCs w:val="22"/>
        </w:rPr>
      </w:pPr>
    </w:p>
    <w:p w14:paraId="21141A14" w14:textId="2653E4ED" w:rsidR="00A43414" w:rsidRPr="00C53E38" w:rsidRDefault="00BC0A36" w:rsidP="00DC234F">
      <w:pPr>
        <w:pStyle w:val="xxxxxx"/>
        <w:numPr>
          <w:ilvl w:val="0"/>
          <w:numId w:val="21"/>
        </w:numPr>
        <w:shd w:val="clear" w:color="auto" w:fill="FFFFFF"/>
        <w:spacing w:line="276" w:lineRule="auto"/>
        <w:jc w:val="both"/>
        <w:rPr>
          <w:rFonts w:ascii="Arial" w:hAnsi="Arial" w:cs="Arial"/>
          <w:sz w:val="22"/>
          <w:szCs w:val="22"/>
        </w:rPr>
      </w:pPr>
      <w:hyperlink r:id="rId12" w:history="1">
        <w:r w:rsidR="00B41616">
          <w:rPr>
            <w:rStyle w:val="Hyperlink"/>
            <w:rFonts w:ascii="Arial" w:hAnsi="Arial" w:cs="Arial"/>
            <w:sz w:val="22"/>
            <w:szCs w:val="22"/>
          </w:rPr>
          <w:t>Original Rules Change Proposal submitted by PEMC (ORCP-WM-24-07)</w:t>
        </w:r>
      </w:hyperlink>
    </w:p>
    <w:p w14:paraId="6B809F10" w14:textId="290B4860" w:rsidR="00740CDC" w:rsidRPr="00C53E38" w:rsidRDefault="00260959" w:rsidP="00DC234F">
      <w:pPr>
        <w:pStyle w:val="xxxxxx"/>
        <w:numPr>
          <w:ilvl w:val="0"/>
          <w:numId w:val="21"/>
        </w:numPr>
        <w:shd w:val="clear" w:color="auto" w:fill="FFFFFF"/>
        <w:spacing w:line="276" w:lineRule="auto"/>
        <w:jc w:val="both"/>
        <w:rPr>
          <w:rFonts w:ascii="Arial" w:hAnsi="Arial" w:cs="Arial"/>
          <w:sz w:val="22"/>
          <w:szCs w:val="22"/>
        </w:rPr>
      </w:pPr>
      <w:hyperlink r:id="rId13" w:history="1">
        <w:r w:rsidR="00B41616">
          <w:rPr>
            <w:rStyle w:val="Hyperlink"/>
            <w:rFonts w:ascii="Arial" w:hAnsi="Arial" w:cs="Arial"/>
            <w:sz w:val="22"/>
            <w:szCs w:val="22"/>
          </w:rPr>
          <w:t>PEM Board-approved urgent proposal (RCC Resolution No. 2024-07)</w:t>
        </w:r>
      </w:hyperlink>
      <w:r w:rsidR="00747D5A">
        <w:rPr>
          <w:rStyle w:val="Hyperlink"/>
          <w:rFonts w:ascii="Arial" w:hAnsi="Arial" w:cs="Arial"/>
          <w:sz w:val="22"/>
          <w:szCs w:val="22"/>
        </w:rPr>
        <w:t xml:space="preserve"> </w:t>
      </w:r>
    </w:p>
    <w:p w14:paraId="40630BDE" w14:textId="72610487" w:rsidR="00740CDC" w:rsidRPr="00C53E38" w:rsidRDefault="00740CDC" w:rsidP="00DC234F">
      <w:pPr>
        <w:pStyle w:val="xxxxxx"/>
        <w:numPr>
          <w:ilvl w:val="0"/>
          <w:numId w:val="21"/>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Matrix of Proposed Amendments for Comments </w:t>
      </w:r>
      <w:r w:rsidR="00DB5464">
        <w:rPr>
          <w:rFonts w:ascii="Arial" w:hAnsi="Arial" w:cs="Arial"/>
          <w:sz w:val="22"/>
          <w:szCs w:val="22"/>
        </w:rPr>
        <w:t>–</w:t>
      </w:r>
      <w:r w:rsidRPr="00C53E38">
        <w:rPr>
          <w:rFonts w:ascii="Arial" w:hAnsi="Arial" w:cs="Arial"/>
          <w:sz w:val="22"/>
          <w:szCs w:val="22"/>
        </w:rPr>
        <w:t xml:space="preserve"> Annex</w:t>
      </w:r>
      <w:r w:rsidR="00DB5464">
        <w:rPr>
          <w:rFonts w:ascii="Arial" w:hAnsi="Arial" w:cs="Arial"/>
          <w:sz w:val="22"/>
          <w:szCs w:val="22"/>
        </w:rPr>
        <w:t xml:space="preserve"> A </w:t>
      </w:r>
      <w:r w:rsidRPr="00C53E38">
        <w:rPr>
          <w:rFonts w:ascii="Arial" w:hAnsi="Arial" w:cs="Arial"/>
          <w:sz w:val="22"/>
          <w:szCs w:val="22"/>
        </w:rPr>
        <w:t xml:space="preserve">of this document </w:t>
      </w:r>
      <w:r w:rsidRPr="00C53E38">
        <w:rPr>
          <w:rFonts w:ascii="Arial" w:hAnsi="Arial" w:cs="Arial"/>
          <w:i/>
          <w:sz w:val="22"/>
          <w:szCs w:val="22"/>
        </w:rPr>
        <w:t>(See below. Please write your comments in the proper columns in the matrix.)</w:t>
      </w:r>
    </w:p>
    <w:p w14:paraId="6BBD474F" w14:textId="77777777" w:rsidR="00EF2AB0" w:rsidRDefault="00EF2AB0" w:rsidP="007B65C0">
      <w:pPr>
        <w:pStyle w:val="xxxxxx"/>
        <w:shd w:val="clear" w:color="auto" w:fill="FFFFFF"/>
        <w:spacing w:line="276" w:lineRule="auto"/>
        <w:jc w:val="both"/>
        <w:rPr>
          <w:rFonts w:ascii="Arial" w:hAnsi="Arial" w:cs="Arial"/>
          <w:sz w:val="22"/>
          <w:szCs w:val="22"/>
        </w:rPr>
      </w:pPr>
    </w:p>
    <w:p w14:paraId="713D49DF" w14:textId="6FCA4966" w:rsidR="00EF2AB0" w:rsidRDefault="00EF2AB0" w:rsidP="007B65C0">
      <w:pPr>
        <w:pStyle w:val="xxxxxx"/>
        <w:shd w:val="clear" w:color="auto" w:fill="FFFFFF"/>
        <w:spacing w:line="276" w:lineRule="auto"/>
        <w:jc w:val="both"/>
        <w:rPr>
          <w:rFonts w:ascii="Arial" w:hAnsi="Arial" w:cs="Arial"/>
          <w:sz w:val="22"/>
          <w:szCs w:val="22"/>
        </w:rPr>
      </w:pPr>
      <w:r w:rsidRPr="00EF2AB0">
        <w:rPr>
          <w:rFonts w:ascii="Arial" w:hAnsi="Arial" w:cs="Arial"/>
          <w:sz w:val="22"/>
          <w:szCs w:val="22"/>
        </w:rPr>
        <w:t>Kindly submit your comments (in Word format) through the </w:t>
      </w:r>
      <w:hyperlink r:id="rId14" w:history="1">
        <w:r w:rsidRPr="00EF2AB0">
          <w:rPr>
            <w:rStyle w:val="Hyperlink"/>
            <w:rFonts w:ascii="Arial" w:hAnsi="Arial" w:cs="Arial"/>
            <w:sz w:val="22"/>
            <w:szCs w:val="22"/>
          </w:rPr>
          <w:t>File a Submission </w:t>
        </w:r>
      </w:hyperlink>
      <w:r w:rsidRPr="00EF2AB0">
        <w:rPr>
          <w:rFonts w:ascii="Arial" w:hAnsi="Arial" w:cs="Arial"/>
          <w:sz w:val="22"/>
          <w:szCs w:val="22"/>
        </w:rPr>
        <w:t>page no later than </w:t>
      </w:r>
      <w:r w:rsidRPr="0050638B">
        <w:rPr>
          <w:rFonts w:ascii="Arial" w:hAnsi="Arial" w:cs="Arial"/>
          <w:b/>
          <w:bCs/>
          <w:color w:val="FF0000"/>
          <w:sz w:val="22"/>
          <w:szCs w:val="22"/>
        </w:rPr>
        <w:t>1</w:t>
      </w:r>
      <w:r w:rsidR="00B41616">
        <w:rPr>
          <w:rFonts w:ascii="Arial" w:hAnsi="Arial" w:cs="Arial"/>
          <w:b/>
          <w:bCs/>
          <w:color w:val="FF0000"/>
          <w:sz w:val="22"/>
          <w:szCs w:val="22"/>
        </w:rPr>
        <w:t>1</w:t>
      </w:r>
      <w:r w:rsidRPr="0050638B">
        <w:rPr>
          <w:rFonts w:ascii="Arial" w:hAnsi="Arial" w:cs="Arial"/>
          <w:b/>
          <w:bCs/>
          <w:color w:val="FF0000"/>
          <w:sz w:val="22"/>
          <w:szCs w:val="22"/>
        </w:rPr>
        <w:t> </w:t>
      </w:r>
      <w:r w:rsidR="00B41616">
        <w:rPr>
          <w:rFonts w:ascii="Arial" w:hAnsi="Arial" w:cs="Arial"/>
          <w:b/>
          <w:bCs/>
          <w:color w:val="FF0000"/>
          <w:sz w:val="22"/>
          <w:szCs w:val="22"/>
        </w:rPr>
        <w:t>December</w:t>
      </w:r>
      <w:r w:rsidRPr="0050638B">
        <w:rPr>
          <w:rFonts w:ascii="Arial" w:hAnsi="Arial" w:cs="Arial"/>
          <w:b/>
          <w:bCs/>
          <w:color w:val="FF0000"/>
          <w:sz w:val="22"/>
          <w:szCs w:val="22"/>
        </w:rPr>
        <w:t xml:space="preserve"> 2024</w:t>
      </w:r>
      <w:r w:rsidRPr="00EF2AB0">
        <w:rPr>
          <w:rFonts w:ascii="Arial" w:hAnsi="Arial" w:cs="Arial"/>
          <w:sz w:val="22"/>
          <w:szCs w:val="22"/>
        </w:rPr>
        <w:t> or 30 working days from the date of publication (</w:t>
      </w:r>
      <w:r w:rsidR="00B41616">
        <w:rPr>
          <w:rFonts w:ascii="Arial" w:hAnsi="Arial" w:cs="Arial"/>
          <w:sz w:val="22"/>
          <w:szCs w:val="22"/>
        </w:rPr>
        <w:t>30</w:t>
      </w:r>
      <w:r w:rsidRPr="00EF2AB0">
        <w:rPr>
          <w:rFonts w:ascii="Arial" w:hAnsi="Arial" w:cs="Arial"/>
          <w:sz w:val="22"/>
          <w:szCs w:val="22"/>
        </w:rPr>
        <w:t xml:space="preserve"> </w:t>
      </w:r>
      <w:r w:rsidR="00B41616">
        <w:rPr>
          <w:rFonts w:ascii="Arial" w:hAnsi="Arial" w:cs="Arial"/>
          <w:sz w:val="22"/>
          <w:szCs w:val="22"/>
        </w:rPr>
        <w:t>October</w:t>
      </w:r>
      <w:r w:rsidRPr="00EF2AB0">
        <w:rPr>
          <w:rFonts w:ascii="Arial" w:hAnsi="Arial" w:cs="Arial"/>
          <w:sz w:val="22"/>
          <w:szCs w:val="22"/>
        </w:rPr>
        <w:t xml:space="preserve"> 2024). </w:t>
      </w:r>
      <w:r w:rsidRPr="0050638B">
        <w:rPr>
          <w:rFonts w:ascii="Arial" w:hAnsi="Arial" w:cs="Arial"/>
          <w:i/>
          <w:iCs/>
          <w:color w:val="FF0000"/>
          <w:sz w:val="22"/>
          <w:szCs w:val="22"/>
        </w:rPr>
        <w:t>Please input in the proper field the e-mail address of your point person(s) who we could further contact regarding activities related to the processing of the proposal. </w:t>
      </w:r>
      <w:r w:rsidRPr="00EF2AB0">
        <w:rPr>
          <w:rFonts w:ascii="Arial" w:hAnsi="Arial" w:cs="Arial"/>
          <w:sz w:val="22"/>
          <w:szCs w:val="22"/>
        </w:rPr>
        <w:t>All comments received shall be published in the PEMC website.</w:t>
      </w:r>
    </w:p>
    <w:p w14:paraId="7C4D7184" w14:textId="77777777" w:rsidR="00EF2AB0" w:rsidRDefault="00EF2AB0" w:rsidP="007B65C0">
      <w:pPr>
        <w:pStyle w:val="xxxxxx"/>
        <w:shd w:val="clear" w:color="auto" w:fill="FFFFFF"/>
        <w:spacing w:line="276" w:lineRule="auto"/>
        <w:jc w:val="both"/>
        <w:rPr>
          <w:rFonts w:ascii="Arial" w:hAnsi="Arial" w:cs="Arial"/>
          <w:sz w:val="22"/>
          <w:szCs w:val="22"/>
        </w:rPr>
      </w:pPr>
    </w:p>
    <w:p w14:paraId="4014F99A" w14:textId="77777777" w:rsidR="00494042" w:rsidRDefault="00494042" w:rsidP="007B65C0">
      <w:pPr>
        <w:pStyle w:val="xxxxxx"/>
        <w:shd w:val="clear" w:color="auto" w:fill="FFFFFF"/>
        <w:spacing w:line="276" w:lineRule="auto"/>
        <w:jc w:val="both"/>
        <w:rPr>
          <w:rFonts w:ascii="Arial" w:hAnsi="Arial" w:cs="Arial"/>
          <w:sz w:val="22"/>
          <w:szCs w:val="22"/>
        </w:rPr>
      </w:pPr>
    </w:p>
    <w:p w14:paraId="163820E1" w14:textId="77777777" w:rsidR="00494042" w:rsidRPr="00494042" w:rsidRDefault="00494042" w:rsidP="00494042">
      <w:pPr>
        <w:pStyle w:val="xxxxxx"/>
        <w:shd w:val="clear" w:color="auto" w:fill="FFFFFF"/>
        <w:spacing w:line="276" w:lineRule="auto"/>
        <w:jc w:val="both"/>
        <w:rPr>
          <w:rFonts w:ascii="Arial" w:hAnsi="Arial" w:cs="Arial"/>
          <w:color w:val="1F4E79" w:themeColor="accent1" w:themeShade="80"/>
        </w:rPr>
      </w:pPr>
      <w:r w:rsidRPr="00494042">
        <w:rPr>
          <w:rFonts w:ascii="Arial" w:hAnsi="Arial" w:cs="Arial"/>
          <w:color w:val="1F4E79" w:themeColor="accent1" w:themeShade="80"/>
        </w:rPr>
        <w:t>Thank you.</w:t>
      </w:r>
    </w:p>
    <w:p w14:paraId="7C568C36" w14:textId="77777777" w:rsidR="00494042" w:rsidRPr="00494042" w:rsidRDefault="00494042" w:rsidP="00494042">
      <w:pPr>
        <w:pStyle w:val="xxxxxx"/>
        <w:shd w:val="clear" w:color="auto" w:fill="FFFFFF"/>
        <w:spacing w:line="276" w:lineRule="auto"/>
        <w:jc w:val="both"/>
        <w:rPr>
          <w:rFonts w:ascii="Arial" w:hAnsi="Arial" w:cs="Arial"/>
          <w:color w:val="1F4E79" w:themeColor="accent1" w:themeShade="80"/>
        </w:rPr>
      </w:pPr>
    </w:p>
    <w:p w14:paraId="02521628" w14:textId="77777777" w:rsidR="00494042" w:rsidRPr="00494042" w:rsidRDefault="00494042" w:rsidP="00494042">
      <w:pPr>
        <w:pStyle w:val="xxxxxx"/>
        <w:shd w:val="clear" w:color="auto" w:fill="FFFFFF"/>
        <w:spacing w:line="276" w:lineRule="auto"/>
        <w:jc w:val="both"/>
        <w:rPr>
          <w:rFonts w:ascii="Arial" w:hAnsi="Arial" w:cs="Arial"/>
          <w:color w:val="1F4E79" w:themeColor="accent1" w:themeShade="80"/>
        </w:rPr>
      </w:pPr>
      <w:r w:rsidRPr="00494042">
        <w:rPr>
          <w:rFonts w:ascii="Arial" w:hAnsi="Arial" w:cs="Arial"/>
          <w:color w:val="1F4E79" w:themeColor="accent1" w:themeShade="80"/>
        </w:rPr>
        <w:t>For the Rules Change Committee.</w:t>
      </w:r>
    </w:p>
    <w:p w14:paraId="61649729" w14:textId="77777777" w:rsidR="00494042" w:rsidRPr="00494042" w:rsidRDefault="00494042" w:rsidP="007B65C0">
      <w:pPr>
        <w:pStyle w:val="xxxxxx"/>
        <w:shd w:val="clear" w:color="auto" w:fill="FFFFFF"/>
        <w:spacing w:line="276" w:lineRule="auto"/>
        <w:jc w:val="both"/>
        <w:rPr>
          <w:rFonts w:ascii="Arial" w:hAnsi="Arial" w:cs="Arial"/>
          <w:color w:val="1F4E79" w:themeColor="accent1" w:themeShade="80"/>
          <w:sz w:val="22"/>
          <w:szCs w:val="22"/>
        </w:rPr>
      </w:pPr>
    </w:p>
    <w:p w14:paraId="42F0D467" w14:textId="77777777" w:rsidR="007B65C0" w:rsidRPr="00A97ED2" w:rsidRDefault="007B65C0" w:rsidP="005E334E">
      <w:pPr>
        <w:spacing w:after="0"/>
        <w:jc w:val="both"/>
        <w:rPr>
          <w:rFonts w:ascii="Arial" w:hAnsi="Arial" w:cs="Arial"/>
        </w:rPr>
      </w:pPr>
    </w:p>
    <w:p w14:paraId="433F6CE1" w14:textId="77777777" w:rsidR="006A1827" w:rsidRDefault="006A1827" w:rsidP="004C2A9E">
      <w:pPr>
        <w:spacing w:after="0"/>
        <w:jc w:val="center"/>
        <w:rPr>
          <w:rFonts w:ascii="Arial" w:hAnsi="Arial" w:cs="Arial"/>
          <w:sz w:val="24"/>
          <w:szCs w:val="24"/>
        </w:rPr>
      </w:pPr>
    </w:p>
    <w:p w14:paraId="1C053E41" w14:textId="77777777" w:rsidR="00A17227" w:rsidRDefault="00A17227" w:rsidP="004C2A9E">
      <w:pPr>
        <w:spacing w:after="0"/>
        <w:jc w:val="center"/>
        <w:rPr>
          <w:rFonts w:ascii="Arial" w:hAnsi="Arial" w:cs="Arial"/>
          <w:sz w:val="24"/>
          <w:szCs w:val="24"/>
        </w:rPr>
      </w:pPr>
    </w:p>
    <w:p w14:paraId="67F7FDFE" w14:textId="77777777" w:rsidR="00A17227" w:rsidRDefault="00A17227" w:rsidP="004C2A9E">
      <w:pPr>
        <w:spacing w:after="0"/>
        <w:jc w:val="center"/>
        <w:rPr>
          <w:rFonts w:ascii="Arial" w:hAnsi="Arial" w:cs="Arial"/>
          <w:sz w:val="24"/>
          <w:szCs w:val="24"/>
        </w:rPr>
      </w:pPr>
    </w:p>
    <w:p w14:paraId="068888AD" w14:textId="77777777" w:rsidR="00A17227" w:rsidRDefault="00A17227" w:rsidP="004C2A9E">
      <w:pPr>
        <w:spacing w:after="0"/>
        <w:jc w:val="center"/>
        <w:rPr>
          <w:rFonts w:ascii="Arial" w:hAnsi="Arial" w:cs="Arial"/>
          <w:sz w:val="24"/>
          <w:szCs w:val="24"/>
        </w:rPr>
      </w:pPr>
    </w:p>
    <w:p w14:paraId="18E6B08D" w14:textId="77777777" w:rsidR="00A17227" w:rsidRDefault="00A17227" w:rsidP="004C2A9E">
      <w:pPr>
        <w:spacing w:after="0"/>
        <w:jc w:val="center"/>
        <w:rPr>
          <w:rFonts w:ascii="Arial" w:hAnsi="Arial" w:cs="Arial"/>
          <w:sz w:val="24"/>
          <w:szCs w:val="24"/>
        </w:rPr>
      </w:pPr>
    </w:p>
    <w:p w14:paraId="2C46F2AE" w14:textId="77777777" w:rsidR="00A17227" w:rsidRDefault="00A17227" w:rsidP="004C2A9E">
      <w:pPr>
        <w:spacing w:after="0"/>
        <w:jc w:val="center"/>
        <w:rPr>
          <w:rFonts w:ascii="Arial" w:hAnsi="Arial" w:cs="Arial"/>
          <w:sz w:val="24"/>
          <w:szCs w:val="24"/>
        </w:rPr>
      </w:pPr>
    </w:p>
    <w:p w14:paraId="6E5506B5" w14:textId="77777777" w:rsidR="00A17227" w:rsidRDefault="00A17227" w:rsidP="004C2A9E">
      <w:pPr>
        <w:spacing w:after="0"/>
        <w:jc w:val="center"/>
        <w:rPr>
          <w:rFonts w:ascii="Arial" w:hAnsi="Arial" w:cs="Arial"/>
          <w:sz w:val="24"/>
          <w:szCs w:val="24"/>
        </w:rPr>
      </w:pPr>
    </w:p>
    <w:p w14:paraId="4B83594A" w14:textId="77777777" w:rsidR="00A17227" w:rsidRDefault="00A17227" w:rsidP="004C2A9E">
      <w:pPr>
        <w:spacing w:after="0"/>
        <w:jc w:val="center"/>
        <w:rPr>
          <w:rFonts w:ascii="Arial" w:hAnsi="Arial" w:cs="Arial"/>
          <w:sz w:val="24"/>
          <w:szCs w:val="24"/>
        </w:rPr>
      </w:pPr>
    </w:p>
    <w:p w14:paraId="28B58E60" w14:textId="77777777" w:rsidR="00A17227" w:rsidRDefault="00A17227" w:rsidP="004C2A9E">
      <w:pPr>
        <w:spacing w:after="0"/>
        <w:jc w:val="center"/>
        <w:rPr>
          <w:rFonts w:ascii="Arial" w:hAnsi="Arial" w:cs="Arial"/>
          <w:sz w:val="24"/>
          <w:szCs w:val="24"/>
        </w:rPr>
      </w:pPr>
    </w:p>
    <w:p w14:paraId="6D9A5337" w14:textId="77777777" w:rsidR="00A17227" w:rsidRDefault="00A17227" w:rsidP="004C2A9E">
      <w:pPr>
        <w:spacing w:after="0"/>
        <w:jc w:val="center"/>
        <w:rPr>
          <w:rFonts w:ascii="Arial" w:hAnsi="Arial" w:cs="Arial"/>
          <w:sz w:val="24"/>
          <w:szCs w:val="24"/>
        </w:rPr>
      </w:pPr>
    </w:p>
    <w:p w14:paraId="020FFDA8" w14:textId="77777777" w:rsidR="00A17227" w:rsidRDefault="00A17227" w:rsidP="004C2A9E">
      <w:pPr>
        <w:spacing w:after="0"/>
        <w:jc w:val="center"/>
        <w:rPr>
          <w:rFonts w:ascii="Arial" w:hAnsi="Arial" w:cs="Arial"/>
          <w:sz w:val="24"/>
          <w:szCs w:val="24"/>
        </w:rPr>
      </w:pPr>
    </w:p>
    <w:p w14:paraId="47A16494" w14:textId="77777777" w:rsidR="00A17227" w:rsidRDefault="00A17227" w:rsidP="004C2A9E">
      <w:pPr>
        <w:spacing w:after="0"/>
        <w:jc w:val="center"/>
        <w:rPr>
          <w:rFonts w:ascii="Arial" w:hAnsi="Arial" w:cs="Arial"/>
          <w:sz w:val="24"/>
          <w:szCs w:val="24"/>
        </w:rPr>
      </w:pPr>
    </w:p>
    <w:p w14:paraId="2D757853" w14:textId="77777777" w:rsidR="00A17227" w:rsidRDefault="00A17227" w:rsidP="004C2A9E">
      <w:pPr>
        <w:spacing w:after="0"/>
        <w:jc w:val="center"/>
        <w:rPr>
          <w:rFonts w:ascii="Arial" w:hAnsi="Arial" w:cs="Arial"/>
          <w:sz w:val="24"/>
          <w:szCs w:val="24"/>
        </w:rPr>
      </w:pPr>
    </w:p>
    <w:p w14:paraId="227113F9" w14:textId="77777777" w:rsidR="00A17227" w:rsidRDefault="00A17227" w:rsidP="004C2A9E">
      <w:pPr>
        <w:spacing w:after="0"/>
        <w:jc w:val="center"/>
        <w:rPr>
          <w:rFonts w:ascii="Arial" w:hAnsi="Arial" w:cs="Arial"/>
          <w:sz w:val="24"/>
          <w:szCs w:val="24"/>
        </w:rPr>
      </w:pPr>
    </w:p>
    <w:p w14:paraId="1BCAA26E" w14:textId="77777777" w:rsidR="00A17227" w:rsidRDefault="00A17227" w:rsidP="004C2A9E">
      <w:pPr>
        <w:spacing w:after="0"/>
        <w:jc w:val="center"/>
        <w:rPr>
          <w:rFonts w:ascii="Arial" w:hAnsi="Arial" w:cs="Arial"/>
          <w:sz w:val="24"/>
          <w:szCs w:val="24"/>
        </w:rPr>
      </w:pPr>
    </w:p>
    <w:p w14:paraId="14F18D84" w14:textId="77777777" w:rsidR="00A17227" w:rsidRDefault="00A17227" w:rsidP="004C2A9E">
      <w:pPr>
        <w:spacing w:after="0"/>
        <w:jc w:val="center"/>
        <w:rPr>
          <w:rFonts w:ascii="Arial" w:hAnsi="Arial" w:cs="Arial"/>
          <w:sz w:val="24"/>
          <w:szCs w:val="24"/>
        </w:rPr>
      </w:pPr>
    </w:p>
    <w:p w14:paraId="42DE26C5" w14:textId="77777777" w:rsidR="00A17227" w:rsidRDefault="00A17227" w:rsidP="004C2A9E">
      <w:pPr>
        <w:spacing w:after="0"/>
        <w:jc w:val="center"/>
        <w:rPr>
          <w:rFonts w:ascii="Arial" w:hAnsi="Arial" w:cs="Arial"/>
          <w:sz w:val="24"/>
          <w:szCs w:val="24"/>
        </w:rPr>
      </w:pPr>
    </w:p>
    <w:p w14:paraId="1FE102C9" w14:textId="77777777" w:rsidR="00A17227" w:rsidRDefault="00A17227" w:rsidP="004C2A9E">
      <w:pPr>
        <w:spacing w:after="0"/>
        <w:jc w:val="center"/>
        <w:rPr>
          <w:rFonts w:ascii="Arial" w:hAnsi="Arial" w:cs="Arial"/>
          <w:sz w:val="24"/>
          <w:szCs w:val="24"/>
        </w:rPr>
      </w:pPr>
    </w:p>
    <w:p w14:paraId="788BBAFA" w14:textId="77777777" w:rsidR="00A17227" w:rsidRDefault="00A17227" w:rsidP="004C2A9E">
      <w:pPr>
        <w:spacing w:after="0"/>
        <w:jc w:val="center"/>
        <w:rPr>
          <w:rFonts w:ascii="Arial" w:hAnsi="Arial" w:cs="Arial"/>
          <w:sz w:val="24"/>
          <w:szCs w:val="24"/>
        </w:rPr>
      </w:pPr>
    </w:p>
    <w:p w14:paraId="0FB7AA0C" w14:textId="77777777" w:rsidR="00A17227" w:rsidRDefault="00A17227" w:rsidP="004C2A9E">
      <w:pPr>
        <w:spacing w:after="0"/>
        <w:jc w:val="center"/>
        <w:rPr>
          <w:rFonts w:ascii="Arial" w:hAnsi="Arial" w:cs="Arial"/>
          <w:sz w:val="24"/>
          <w:szCs w:val="24"/>
        </w:rPr>
      </w:pPr>
    </w:p>
    <w:p w14:paraId="5ECD4036" w14:textId="77777777" w:rsidR="00A17227" w:rsidRDefault="00A17227" w:rsidP="004C2A9E">
      <w:pPr>
        <w:spacing w:after="0"/>
        <w:jc w:val="center"/>
        <w:rPr>
          <w:rFonts w:ascii="Arial" w:hAnsi="Arial" w:cs="Arial"/>
          <w:sz w:val="24"/>
          <w:szCs w:val="24"/>
        </w:rPr>
      </w:pPr>
    </w:p>
    <w:p w14:paraId="4648B745" w14:textId="77777777" w:rsidR="00A17227" w:rsidRDefault="00A17227" w:rsidP="004C2A9E">
      <w:pPr>
        <w:spacing w:after="0"/>
        <w:jc w:val="center"/>
        <w:rPr>
          <w:rFonts w:ascii="Arial" w:hAnsi="Arial" w:cs="Arial"/>
          <w:sz w:val="24"/>
          <w:szCs w:val="24"/>
        </w:rPr>
      </w:pPr>
    </w:p>
    <w:p w14:paraId="49A43AD4" w14:textId="77777777" w:rsidR="00A17227" w:rsidRDefault="00A17227" w:rsidP="004C2A9E">
      <w:pPr>
        <w:spacing w:after="0"/>
        <w:jc w:val="center"/>
        <w:rPr>
          <w:rFonts w:ascii="Arial" w:hAnsi="Arial" w:cs="Arial"/>
          <w:sz w:val="24"/>
          <w:szCs w:val="24"/>
        </w:rPr>
      </w:pPr>
    </w:p>
    <w:p w14:paraId="17C3534F" w14:textId="77777777" w:rsidR="00A17227" w:rsidRDefault="00A17227" w:rsidP="004C2A9E">
      <w:pPr>
        <w:spacing w:after="0"/>
        <w:jc w:val="center"/>
        <w:rPr>
          <w:rFonts w:ascii="Arial" w:hAnsi="Arial" w:cs="Arial"/>
          <w:sz w:val="24"/>
          <w:szCs w:val="24"/>
        </w:rPr>
      </w:pP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5"/>
          <w:footerReference w:type="default" r:id="rId16"/>
          <w:headerReference w:type="first" r:id="rId17"/>
          <w:footerReference w:type="first" r:id="rId18"/>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501FD8" w:rsidRPr="00CC004F" w14:paraId="4C44E0FF" w14:textId="77777777" w:rsidTr="00DF53B6">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rsidP="00DF53B6">
            <w:pPr>
              <w:spacing w:line="276" w:lineRule="auto"/>
              <w:rPr>
                <w:rFonts w:ascii="Arial" w:hAnsi="Arial" w:cs="Arial"/>
              </w:rPr>
            </w:pPr>
            <w:permStart w:id="1029590776"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58583A61" w14:textId="77777777" w:rsidR="00501FD8" w:rsidRPr="00CC004F" w:rsidRDefault="00501FD8" w:rsidP="00DF53B6">
            <w:pPr>
              <w:spacing w:line="276" w:lineRule="auto"/>
              <w:rPr>
                <w:rFonts w:ascii="Arial" w:hAnsi="Arial" w:cs="Arial"/>
                <w:b/>
              </w:rPr>
            </w:pPr>
          </w:p>
          <w:p w14:paraId="4BC47EE4" w14:textId="77777777" w:rsidR="00501FD8" w:rsidRPr="00CC004F" w:rsidRDefault="00501FD8" w:rsidP="00DF53B6">
            <w:pPr>
              <w:spacing w:line="276" w:lineRule="auto"/>
              <w:rPr>
                <w:rFonts w:ascii="Arial" w:hAnsi="Arial" w:cs="Arial"/>
                <w:bCs/>
              </w:rPr>
            </w:pPr>
            <w:r w:rsidRPr="00CC004F">
              <w:rPr>
                <w:rFonts w:ascii="Arial" w:hAnsi="Arial" w:cs="Arial"/>
                <w:bCs/>
              </w:rPr>
              <w:t>[Signature over Name]</w:t>
            </w:r>
          </w:p>
        </w:tc>
      </w:tr>
      <w:tr w:rsidR="00501FD8" w:rsidRPr="00CC004F" w14:paraId="77A1255C" w14:textId="77777777" w:rsidTr="00DF53B6">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rsidP="00DF53B6">
            <w:pPr>
              <w:spacing w:line="276" w:lineRule="auto"/>
              <w:rPr>
                <w:rFonts w:ascii="Arial" w:hAnsi="Arial" w:cs="Arial"/>
              </w:rPr>
            </w:pPr>
            <w:permStart w:id="392526159" w:edGrp="everyone" w:colFirst="1" w:colLast="1"/>
            <w:permEnd w:id="1029590776"/>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77777777" w:rsidR="00501FD8" w:rsidRPr="00CC004F" w:rsidRDefault="00501FD8" w:rsidP="00DF53B6">
            <w:pPr>
              <w:spacing w:line="276" w:lineRule="auto"/>
              <w:rPr>
                <w:rFonts w:ascii="Arial" w:hAnsi="Arial" w:cs="Arial"/>
              </w:rPr>
            </w:pPr>
          </w:p>
        </w:tc>
      </w:tr>
      <w:tr w:rsidR="00501FD8" w:rsidRPr="00CC004F" w14:paraId="34C424B3" w14:textId="77777777" w:rsidTr="00DF53B6">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rsidP="00DF53B6">
            <w:pPr>
              <w:spacing w:line="276" w:lineRule="auto"/>
              <w:rPr>
                <w:rFonts w:ascii="Arial" w:hAnsi="Arial" w:cs="Arial"/>
              </w:rPr>
            </w:pPr>
            <w:permStart w:id="639317109" w:edGrp="everyone" w:colFirst="1" w:colLast="1"/>
            <w:permEnd w:id="392526159"/>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702ACB3F" w14:textId="77777777" w:rsidR="00501FD8" w:rsidRPr="00CC004F" w:rsidRDefault="00501FD8" w:rsidP="00DF53B6">
            <w:pPr>
              <w:spacing w:line="276" w:lineRule="auto"/>
              <w:rPr>
                <w:rFonts w:ascii="Arial" w:hAnsi="Arial" w:cs="Arial"/>
              </w:rPr>
            </w:pPr>
          </w:p>
        </w:tc>
      </w:tr>
      <w:tr w:rsidR="00501FD8" w:rsidRPr="00CC004F" w14:paraId="537FEF1E" w14:textId="77777777" w:rsidTr="00DF53B6">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rsidP="00DF53B6">
            <w:pPr>
              <w:spacing w:line="276" w:lineRule="auto"/>
              <w:rPr>
                <w:rFonts w:ascii="Arial" w:hAnsi="Arial" w:cs="Arial"/>
              </w:rPr>
            </w:pPr>
            <w:permStart w:id="679353649" w:edGrp="everyone" w:colFirst="1" w:colLast="1"/>
            <w:permEnd w:id="639317109"/>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77777777" w:rsidR="00501FD8" w:rsidRPr="00CC004F" w:rsidRDefault="00501FD8" w:rsidP="00DF53B6">
            <w:pPr>
              <w:spacing w:line="276" w:lineRule="auto"/>
              <w:rPr>
                <w:rFonts w:ascii="Arial" w:hAnsi="Arial" w:cs="Arial"/>
              </w:rPr>
            </w:pPr>
          </w:p>
        </w:tc>
      </w:tr>
      <w:tr w:rsidR="00501FD8" w:rsidRPr="00CC004F" w14:paraId="2C5BFFD0" w14:textId="77777777" w:rsidTr="00DF53B6">
        <w:trPr>
          <w:trHeight w:val="567"/>
        </w:trPr>
        <w:tc>
          <w:tcPr>
            <w:tcW w:w="2124" w:type="dxa"/>
            <w:vMerge/>
            <w:tcBorders>
              <w:left w:val="single" w:sz="12" w:space="0" w:color="auto"/>
              <w:right w:val="single" w:sz="2" w:space="0" w:color="auto"/>
            </w:tcBorders>
          </w:tcPr>
          <w:p w14:paraId="6E0542AA" w14:textId="77777777" w:rsidR="00501FD8" w:rsidRPr="00CC004F" w:rsidRDefault="00501FD8" w:rsidP="00DF53B6">
            <w:pPr>
              <w:spacing w:line="276" w:lineRule="auto"/>
              <w:rPr>
                <w:rFonts w:ascii="Arial" w:hAnsi="Arial" w:cs="Arial"/>
              </w:rPr>
            </w:pPr>
            <w:permStart w:id="569455349" w:edGrp="everyone" w:colFirst="1" w:colLast="1"/>
            <w:permEnd w:id="679353649"/>
          </w:p>
        </w:tc>
        <w:tc>
          <w:tcPr>
            <w:tcW w:w="7206" w:type="dxa"/>
            <w:tcBorders>
              <w:left w:val="single" w:sz="2" w:space="0" w:color="auto"/>
              <w:bottom w:val="single" w:sz="4" w:space="0" w:color="auto"/>
              <w:right w:val="single" w:sz="12" w:space="0" w:color="auto"/>
            </w:tcBorders>
          </w:tcPr>
          <w:p w14:paraId="5ADB5BC2" w14:textId="77777777" w:rsidR="00501FD8" w:rsidRPr="00CC004F" w:rsidRDefault="00501FD8" w:rsidP="00DF53B6">
            <w:pPr>
              <w:spacing w:line="276" w:lineRule="auto"/>
              <w:rPr>
                <w:rFonts w:ascii="Arial" w:hAnsi="Arial" w:cs="Arial"/>
              </w:rPr>
            </w:pPr>
          </w:p>
        </w:tc>
      </w:tr>
      <w:tr w:rsidR="00501FD8" w:rsidRPr="00CC004F" w14:paraId="45F63859" w14:textId="77777777" w:rsidTr="00DF53B6">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rsidP="00DF53B6">
            <w:pPr>
              <w:spacing w:line="276" w:lineRule="auto"/>
              <w:rPr>
                <w:rFonts w:ascii="Arial" w:hAnsi="Arial" w:cs="Arial"/>
              </w:rPr>
            </w:pPr>
            <w:permStart w:id="98525657" w:edGrp="everyone" w:colFirst="1" w:colLast="1"/>
            <w:permEnd w:id="569455349"/>
          </w:p>
        </w:tc>
        <w:tc>
          <w:tcPr>
            <w:tcW w:w="7206" w:type="dxa"/>
            <w:tcBorders>
              <w:left w:val="single" w:sz="2" w:space="0" w:color="auto"/>
              <w:bottom w:val="single" w:sz="4" w:space="0" w:color="auto"/>
              <w:right w:val="single" w:sz="12" w:space="0" w:color="auto"/>
            </w:tcBorders>
          </w:tcPr>
          <w:p w14:paraId="01877DEA" w14:textId="77777777" w:rsidR="00501FD8" w:rsidRPr="00CC004F" w:rsidRDefault="00501FD8" w:rsidP="00DF53B6">
            <w:pPr>
              <w:spacing w:line="276" w:lineRule="auto"/>
              <w:rPr>
                <w:rFonts w:ascii="Arial" w:hAnsi="Arial" w:cs="Arial"/>
              </w:rPr>
            </w:pPr>
          </w:p>
        </w:tc>
      </w:tr>
      <w:tr w:rsidR="00501FD8" w:rsidRPr="00CC004F" w14:paraId="34AA38A3" w14:textId="77777777" w:rsidTr="00DF53B6">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rsidP="00DF53B6">
            <w:pPr>
              <w:spacing w:line="276" w:lineRule="auto"/>
              <w:rPr>
                <w:rFonts w:ascii="Arial" w:hAnsi="Arial" w:cs="Arial"/>
              </w:rPr>
            </w:pPr>
            <w:permStart w:id="1778870057" w:edGrp="everyone" w:colFirst="1" w:colLast="1"/>
            <w:permEnd w:id="98525657"/>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5518D4D8" w14:textId="77777777" w:rsidR="00501FD8" w:rsidRPr="00CC004F" w:rsidRDefault="00501FD8" w:rsidP="00DF53B6">
            <w:pPr>
              <w:spacing w:line="276" w:lineRule="auto"/>
              <w:rPr>
                <w:rFonts w:ascii="Arial" w:hAnsi="Arial" w:cs="Arial"/>
              </w:rPr>
            </w:pPr>
          </w:p>
        </w:tc>
      </w:tr>
      <w:tr w:rsidR="00501FD8" w:rsidRPr="00CC004F" w14:paraId="241FC736" w14:textId="77777777" w:rsidTr="00DF53B6">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rsidP="00DF53B6">
            <w:pPr>
              <w:spacing w:line="276" w:lineRule="auto"/>
              <w:rPr>
                <w:rFonts w:ascii="Arial" w:hAnsi="Arial" w:cs="Arial"/>
              </w:rPr>
            </w:pPr>
            <w:permStart w:id="2064411321" w:edGrp="everyone" w:colFirst="1" w:colLast="1"/>
            <w:permEnd w:id="1778870057"/>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77777777" w:rsidR="00501FD8" w:rsidRPr="00CC004F" w:rsidRDefault="00501FD8" w:rsidP="00DF53B6">
            <w:pPr>
              <w:spacing w:line="276" w:lineRule="auto"/>
              <w:rPr>
                <w:rFonts w:ascii="Arial" w:hAnsi="Arial" w:cs="Arial"/>
              </w:rPr>
            </w:pPr>
          </w:p>
        </w:tc>
      </w:tr>
      <w:permEnd w:id="2064411321"/>
    </w:tbl>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9"/>
          <w:pgSz w:w="11906" w:h="16838" w:code="9"/>
          <w:pgMar w:top="1440" w:right="1440" w:bottom="1440" w:left="1440" w:header="720" w:footer="590" w:gutter="0"/>
          <w:cols w:space="720"/>
          <w:titlePg/>
          <w:docGrid w:linePitch="360"/>
        </w:sectPr>
      </w:pPr>
    </w:p>
    <w:tbl>
      <w:tblPr>
        <w:tblpPr w:leftFromText="180" w:rightFromText="180" w:vertAnchor="text" w:tblpXSpec="center" w:tblpY="1"/>
        <w:tblOverlap w:val="neve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721"/>
        <w:gridCol w:w="1378"/>
        <w:gridCol w:w="3379"/>
        <w:gridCol w:w="3435"/>
        <w:gridCol w:w="1770"/>
        <w:gridCol w:w="1752"/>
        <w:gridCol w:w="1763"/>
        <w:gridCol w:w="1763"/>
        <w:gridCol w:w="1752"/>
      </w:tblGrid>
      <w:tr w:rsidR="004E5106" w:rsidRPr="00934A53" w14:paraId="7DDCA8A0" w14:textId="5CC43F89" w:rsidTr="004E5106">
        <w:trPr>
          <w:trHeight w:val="451"/>
          <w:tblHeader/>
        </w:trPr>
        <w:tc>
          <w:tcPr>
            <w:tcW w:w="5000" w:type="pct"/>
            <w:gridSpan w:val="9"/>
            <w:shd w:val="clear" w:color="auto" w:fill="F2F2F2" w:themeFill="background1" w:themeFillShade="F2"/>
            <w:vAlign w:val="center"/>
          </w:tcPr>
          <w:p w14:paraId="27BDFE41" w14:textId="5695B9EC" w:rsidR="004E5106" w:rsidRPr="00D404B7" w:rsidRDefault="004E5106" w:rsidP="009B18C2">
            <w:pPr>
              <w:spacing w:after="0" w:line="276" w:lineRule="auto"/>
              <w:jc w:val="center"/>
              <w:rPr>
                <w:rFonts w:ascii="Arial" w:hAnsi="Arial" w:cs="Arial"/>
                <w:b/>
              </w:rPr>
            </w:pPr>
            <w:r w:rsidRPr="00D404B7">
              <w:rPr>
                <w:rFonts w:ascii="Arial" w:hAnsi="Arial" w:cs="Arial"/>
                <w:b/>
              </w:rPr>
              <w:lastRenderedPageBreak/>
              <w:t>DISPATCH PROTOCOL MANUAL ISSUE 21.0</w:t>
            </w:r>
          </w:p>
        </w:tc>
      </w:tr>
      <w:tr w:rsidR="004E5106" w:rsidRPr="00934A53" w14:paraId="09F6D858" w14:textId="3ECFD177" w:rsidTr="004E5106">
        <w:trPr>
          <w:trHeight w:val="437"/>
          <w:tblHeader/>
        </w:trPr>
        <w:tc>
          <w:tcPr>
            <w:tcW w:w="460" w:type="pct"/>
            <w:shd w:val="clear" w:color="auto" w:fill="F2F2F2" w:themeFill="background1" w:themeFillShade="F2"/>
            <w:vAlign w:val="center"/>
          </w:tcPr>
          <w:p w14:paraId="153E06FA" w14:textId="77777777" w:rsidR="004E5106" w:rsidRPr="00934A53" w:rsidRDefault="004E5106" w:rsidP="004E5106">
            <w:pPr>
              <w:spacing w:after="0" w:line="276" w:lineRule="auto"/>
              <w:jc w:val="center"/>
              <w:rPr>
                <w:rFonts w:ascii="Arial" w:hAnsi="Arial" w:cs="Arial"/>
                <w:b/>
              </w:rPr>
            </w:pPr>
            <w:r w:rsidRPr="00934A53">
              <w:rPr>
                <w:rFonts w:ascii="Arial" w:hAnsi="Arial" w:cs="Arial"/>
                <w:b/>
              </w:rPr>
              <w:t>Title</w:t>
            </w:r>
          </w:p>
        </w:tc>
        <w:tc>
          <w:tcPr>
            <w:tcW w:w="368" w:type="pct"/>
            <w:shd w:val="clear" w:color="auto" w:fill="F2F2F2" w:themeFill="background1" w:themeFillShade="F2"/>
            <w:vAlign w:val="center"/>
          </w:tcPr>
          <w:p w14:paraId="079E5A3F" w14:textId="77777777" w:rsidR="004E5106" w:rsidRPr="00934A53" w:rsidRDefault="004E5106" w:rsidP="004E5106">
            <w:pPr>
              <w:spacing w:after="0" w:line="276" w:lineRule="auto"/>
              <w:jc w:val="center"/>
              <w:rPr>
                <w:rFonts w:ascii="Arial" w:hAnsi="Arial" w:cs="Arial"/>
                <w:b/>
              </w:rPr>
            </w:pPr>
            <w:r>
              <w:rPr>
                <w:rFonts w:ascii="Arial" w:hAnsi="Arial" w:cs="Arial"/>
                <w:b/>
              </w:rPr>
              <w:t>Section</w:t>
            </w:r>
          </w:p>
        </w:tc>
        <w:tc>
          <w:tcPr>
            <w:tcW w:w="903" w:type="pct"/>
            <w:shd w:val="clear" w:color="auto" w:fill="F2F2F2" w:themeFill="background1" w:themeFillShade="F2"/>
            <w:vAlign w:val="center"/>
          </w:tcPr>
          <w:p w14:paraId="60F8E9EB" w14:textId="77777777" w:rsidR="004E5106" w:rsidRPr="00934A53" w:rsidRDefault="004E5106" w:rsidP="004E5106">
            <w:pPr>
              <w:spacing w:after="0" w:line="276" w:lineRule="auto"/>
              <w:jc w:val="center"/>
              <w:rPr>
                <w:rFonts w:ascii="Arial" w:hAnsi="Arial" w:cs="Arial"/>
                <w:b/>
              </w:rPr>
            </w:pPr>
            <w:r w:rsidRPr="00934A53">
              <w:rPr>
                <w:rFonts w:ascii="Arial" w:hAnsi="Arial" w:cs="Arial"/>
                <w:b/>
              </w:rPr>
              <w:t>Provision</w:t>
            </w:r>
          </w:p>
        </w:tc>
        <w:tc>
          <w:tcPr>
            <w:tcW w:w="918" w:type="pct"/>
            <w:shd w:val="clear" w:color="auto" w:fill="F2F2F2" w:themeFill="background1" w:themeFillShade="F2"/>
            <w:vAlign w:val="center"/>
          </w:tcPr>
          <w:p w14:paraId="4832BDB4" w14:textId="77777777" w:rsidR="004E5106" w:rsidRPr="00934A53" w:rsidRDefault="004E5106" w:rsidP="004E5106">
            <w:pPr>
              <w:spacing w:after="0" w:line="276" w:lineRule="auto"/>
              <w:jc w:val="center"/>
              <w:rPr>
                <w:rFonts w:ascii="Arial" w:hAnsi="Arial" w:cs="Arial"/>
                <w:b/>
              </w:rPr>
            </w:pPr>
            <w:r w:rsidRPr="00934A53">
              <w:rPr>
                <w:rFonts w:ascii="Arial" w:hAnsi="Arial" w:cs="Arial"/>
                <w:b/>
              </w:rPr>
              <w:t>Proposed Amendment</w:t>
            </w:r>
          </w:p>
        </w:tc>
        <w:tc>
          <w:tcPr>
            <w:tcW w:w="473" w:type="pct"/>
            <w:shd w:val="clear" w:color="auto" w:fill="F2F2F2" w:themeFill="background1" w:themeFillShade="F2"/>
            <w:vAlign w:val="center"/>
          </w:tcPr>
          <w:p w14:paraId="5DA47A5B" w14:textId="77777777" w:rsidR="004E5106" w:rsidRPr="00934A53" w:rsidRDefault="004E5106" w:rsidP="004E5106">
            <w:pPr>
              <w:spacing w:after="0" w:line="276" w:lineRule="auto"/>
              <w:jc w:val="center"/>
              <w:rPr>
                <w:rFonts w:ascii="Arial" w:hAnsi="Arial" w:cs="Arial"/>
                <w:b/>
              </w:rPr>
            </w:pPr>
            <w:r w:rsidRPr="00934A53">
              <w:rPr>
                <w:rFonts w:ascii="Arial" w:hAnsi="Arial" w:cs="Arial"/>
                <w:b/>
              </w:rPr>
              <w:t>Rationale</w:t>
            </w:r>
          </w:p>
        </w:tc>
        <w:tc>
          <w:tcPr>
            <w:tcW w:w="468" w:type="pct"/>
            <w:shd w:val="clear" w:color="auto" w:fill="F2F2F2" w:themeFill="background1" w:themeFillShade="F2"/>
            <w:vAlign w:val="center"/>
          </w:tcPr>
          <w:p w14:paraId="4FAB9C3D" w14:textId="4DD8CDFD" w:rsidR="004E5106" w:rsidRPr="00934A53" w:rsidRDefault="004E5106" w:rsidP="004E5106">
            <w:pPr>
              <w:spacing w:after="0" w:line="276" w:lineRule="auto"/>
              <w:jc w:val="center"/>
              <w:rPr>
                <w:rFonts w:ascii="Arial" w:hAnsi="Arial" w:cs="Arial"/>
                <w:b/>
              </w:rPr>
            </w:pPr>
            <w:r w:rsidRPr="00F763E3">
              <w:rPr>
                <w:rFonts w:ascii="Arial" w:hAnsi="Arial" w:cs="Arial"/>
                <w:b/>
                <w:sz w:val="18"/>
                <w:szCs w:val="18"/>
              </w:rPr>
              <w:t>Comments</w:t>
            </w:r>
          </w:p>
        </w:tc>
        <w:tc>
          <w:tcPr>
            <w:tcW w:w="471" w:type="pct"/>
            <w:shd w:val="clear" w:color="auto" w:fill="F2F2F2" w:themeFill="background1" w:themeFillShade="F2"/>
            <w:vAlign w:val="center"/>
          </w:tcPr>
          <w:p w14:paraId="0595A9EE" w14:textId="11632FA4" w:rsidR="004E5106" w:rsidRPr="00934A53" w:rsidRDefault="004E5106" w:rsidP="004E5106">
            <w:pPr>
              <w:spacing w:after="0" w:line="276" w:lineRule="auto"/>
              <w:jc w:val="center"/>
              <w:rPr>
                <w:rFonts w:ascii="Arial" w:hAnsi="Arial" w:cs="Arial"/>
                <w:b/>
              </w:rPr>
            </w:pPr>
            <w:r w:rsidRPr="00F763E3">
              <w:rPr>
                <w:rFonts w:ascii="Arial" w:hAnsi="Arial" w:cs="Arial"/>
                <w:b/>
                <w:sz w:val="18"/>
                <w:szCs w:val="18"/>
              </w:rPr>
              <w:t>Proposed Wording based on Comments</w:t>
            </w:r>
          </w:p>
        </w:tc>
        <w:tc>
          <w:tcPr>
            <w:tcW w:w="471" w:type="pct"/>
            <w:shd w:val="clear" w:color="auto" w:fill="F2F2F2" w:themeFill="background1" w:themeFillShade="F2"/>
          </w:tcPr>
          <w:p w14:paraId="45A39181" w14:textId="25275A0E" w:rsidR="004E5106" w:rsidRPr="00934A53" w:rsidRDefault="004E5106" w:rsidP="004E5106">
            <w:pPr>
              <w:spacing w:after="0" w:line="276" w:lineRule="auto"/>
              <w:jc w:val="center"/>
              <w:rPr>
                <w:rFonts w:ascii="Arial" w:hAnsi="Arial" w:cs="Arial"/>
                <w:b/>
              </w:rPr>
            </w:pPr>
            <w:r w:rsidRPr="00F763E3">
              <w:rPr>
                <w:rFonts w:ascii="Arial" w:hAnsi="Arial" w:cs="Arial"/>
                <w:b/>
                <w:sz w:val="18"/>
                <w:szCs w:val="18"/>
              </w:rPr>
              <w:t>Original Proponent’s Response</w:t>
            </w:r>
          </w:p>
        </w:tc>
        <w:tc>
          <w:tcPr>
            <w:tcW w:w="468" w:type="pct"/>
            <w:shd w:val="clear" w:color="auto" w:fill="F2F2F2" w:themeFill="background1" w:themeFillShade="F2"/>
          </w:tcPr>
          <w:p w14:paraId="2F11E272" w14:textId="71B69CC1" w:rsidR="004E5106" w:rsidRPr="00934A53" w:rsidRDefault="004E5106" w:rsidP="004E5106">
            <w:pPr>
              <w:spacing w:after="0" w:line="276" w:lineRule="auto"/>
              <w:jc w:val="center"/>
              <w:rPr>
                <w:rFonts w:ascii="Arial" w:hAnsi="Arial" w:cs="Arial"/>
                <w:b/>
              </w:rPr>
            </w:pPr>
            <w:r w:rsidRPr="00F763E3">
              <w:rPr>
                <w:rFonts w:ascii="Arial" w:hAnsi="Arial" w:cs="Arial"/>
                <w:b/>
                <w:sz w:val="18"/>
                <w:szCs w:val="18"/>
              </w:rPr>
              <w:t>RCC Decision</w:t>
            </w:r>
          </w:p>
        </w:tc>
      </w:tr>
      <w:tr w:rsidR="004E5106" w:rsidRPr="00934A53" w14:paraId="58BE67FD" w14:textId="77777777" w:rsidTr="004E5106">
        <w:trPr>
          <w:trHeight w:val="1983"/>
        </w:trPr>
        <w:tc>
          <w:tcPr>
            <w:tcW w:w="3590" w:type="pct"/>
            <w:gridSpan w:val="6"/>
          </w:tcPr>
          <w:p w14:paraId="67323C65" w14:textId="7F3862C2" w:rsidR="004E5106" w:rsidRPr="004E5106" w:rsidRDefault="004E5106" w:rsidP="004E5106">
            <w:pPr>
              <w:spacing w:after="0" w:line="276" w:lineRule="auto"/>
              <w:rPr>
                <w:rFonts w:ascii="Arial" w:hAnsi="Arial" w:cs="Arial"/>
                <w:i/>
                <w:iCs/>
              </w:rPr>
            </w:pPr>
            <w:permStart w:id="1356010565" w:edGrp="everyone" w:colFirst="0" w:colLast="0"/>
            <w:permStart w:id="1129214064" w:edGrp="everyone" w:colFirst="1" w:colLast="1"/>
            <w:r>
              <w:rPr>
                <w:rFonts w:ascii="Arial" w:hAnsi="Arial" w:cs="Arial"/>
                <w:i/>
                <w:iCs/>
              </w:rPr>
              <w:t>Please write your general comment here, if any:</w:t>
            </w:r>
          </w:p>
        </w:tc>
        <w:tc>
          <w:tcPr>
            <w:tcW w:w="471" w:type="pct"/>
          </w:tcPr>
          <w:p w14:paraId="0D43D4F9" w14:textId="77777777" w:rsidR="004E5106" w:rsidRPr="00994D66" w:rsidRDefault="004E5106" w:rsidP="004E5106">
            <w:pPr>
              <w:spacing w:after="0" w:line="276" w:lineRule="auto"/>
              <w:rPr>
                <w:rFonts w:ascii="Arial" w:hAnsi="Arial" w:cs="Arial"/>
              </w:rPr>
            </w:pPr>
          </w:p>
        </w:tc>
        <w:tc>
          <w:tcPr>
            <w:tcW w:w="471" w:type="pct"/>
          </w:tcPr>
          <w:p w14:paraId="7E4E059B" w14:textId="77777777" w:rsidR="004E5106" w:rsidRPr="00994D66" w:rsidRDefault="004E5106" w:rsidP="004E5106">
            <w:pPr>
              <w:spacing w:after="0" w:line="276" w:lineRule="auto"/>
              <w:rPr>
                <w:rFonts w:ascii="Arial" w:hAnsi="Arial" w:cs="Arial"/>
              </w:rPr>
            </w:pPr>
          </w:p>
        </w:tc>
        <w:tc>
          <w:tcPr>
            <w:tcW w:w="468" w:type="pct"/>
          </w:tcPr>
          <w:p w14:paraId="123A1182" w14:textId="77777777" w:rsidR="004E5106" w:rsidRPr="00994D66" w:rsidRDefault="004E5106" w:rsidP="004E5106">
            <w:pPr>
              <w:spacing w:after="0" w:line="276" w:lineRule="auto"/>
              <w:rPr>
                <w:rFonts w:ascii="Arial" w:hAnsi="Arial" w:cs="Arial"/>
              </w:rPr>
            </w:pPr>
          </w:p>
        </w:tc>
      </w:tr>
      <w:tr w:rsidR="004E5106" w:rsidRPr="00934A53" w14:paraId="32C203B7" w14:textId="5C290E6C" w:rsidTr="004E5106">
        <w:trPr>
          <w:trHeight w:val="1983"/>
        </w:trPr>
        <w:tc>
          <w:tcPr>
            <w:tcW w:w="460" w:type="pct"/>
          </w:tcPr>
          <w:p w14:paraId="5DD64EEE" w14:textId="77777777" w:rsidR="004E5106" w:rsidRPr="004E2D89" w:rsidRDefault="004E5106" w:rsidP="004E5106">
            <w:pPr>
              <w:spacing w:after="0" w:line="276" w:lineRule="auto"/>
              <w:rPr>
                <w:rFonts w:ascii="Arial" w:hAnsi="Arial" w:cs="Arial"/>
              </w:rPr>
            </w:pPr>
            <w:permStart w:id="213077417" w:edGrp="everyone" w:colFirst="5" w:colLast="5"/>
            <w:permStart w:id="506814847" w:edGrp="everyone" w:colFirst="6" w:colLast="6"/>
            <w:permEnd w:id="1356010565"/>
            <w:permEnd w:id="1129214064"/>
            <w:r w:rsidRPr="004E2D89">
              <w:rPr>
                <w:rFonts w:ascii="Arial" w:hAnsi="Arial" w:cs="Arial"/>
              </w:rPr>
              <w:t>Section 11 – Dispatch Implementation</w:t>
            </w:r>
          </w:p>
          <w:p w14:paraId="019EEBB0" w14:textId="77777777" w:rsidR="004E5106" w:rsidRPr="004E2D89" w:rsidRDefault="004E5106" w:rsidP="004E5106">
            <w:pPr>
              <w:spacing w:after="0" w:line="276" w:lineRule="auto"/>
              <w:rPr>
                <w:rFonts w:ascii="Arial" w:hAnsi="Arial" w:cs="Arial"/>
              </w:rPr>
            </w:pPr>
          </w:p>
          <w:p w14:paraId="48C46FA4" w14:textId="77777777" w:rsidR="004E5106" w:rsidRPr="004E2D89" w:rsidRDefault="004E5106" w:rsidP="004E5106">
            <w:pPr>
              <w:spacing w:after="0" w:line="276" w:lineRule="auto"/>
              <w:rPr>
                <w:rFonts w:ascii="Arial" w:hAnsi="Arial" w:cs="Arial"/>
              </w:rPr>
            </w:pPr>
            <w:r w:rsidRPr="004E2D89">
              <w:rPr>
                <w:rFonts w:ascii="Arial" w:hAnsi="Arial" w:cs="Arial"/>
              </w:rPr>
              <w:t>11.4 Issuance and Coverage of Dispatch Instruction</w:t>
            </w:r>
          </w:p>
          <w:p w14:paraId="32FBC2F8" w14:textId="77777777" w:rsidR="004E5106" w:rsidRPr="00403B6F" w:rsidRDefault="004E5106" w:rsidP="004E5106">
            <w:pPr>
              <w:spacing w:after="0" w:line="276" w:lineRule="auto"/>
              <w:jc w:val="both"/>
              <w:rPr>
                <w:rFonts w:ascii="Arial" w:hAnsi="Arial" w:cs="Arial"/>
                <w:b/>
              </w:rPr>
            </w:pPr>
          </w:p>
        </w:tc>
        <w:tc>
          <w:tcPr>
            <w:tcW w:w="368" w:type="pct"/>
          </w:tcPr>
          <w:p w14:paraId="7F73619B" w14:textId="77777777" w:rsidR="004E5106" w:rsidRDefault="004E5106" w:rsidP="004E5106">
            <w:pPr>
              <w:spacing w:line="276" w:lineRule="auto"/>
              <w:rPr>
                <w:rFonts w:ascii="Arial" w:hAnsi="Arial" w:cs="Arial"/>
                <w:bCs/>
              </w:rPr>
            </w:pPr>
          </w:p>
          <w:p w14:paraId="08747C63" w14:textId="77777777" w:rsidR="004E5106" w:rsidRPr="00403B6F" w:rsidRDefault="004E5106" w:rsidP="004E5106">
            <w:pPr>
              <w:spacing w:after="0" w:line="276" w:lineRule="auto"/>
              <w:rPr>
                <w:rFonts w:ascii="Arial" w:hAnsi="Arial" w:cs="Arial"/>
              </w:rPr>
            </w:pPr>
          </w:p>
        </w:tc>
        <w:tc>
          <w:tcPr>
            <w:tcW w:w="903" w:type="pct"/>
          </w:tcPr>
          <w:p w14:paraId="77D485DA" w14:textId="77777777" w:rsidR="004E5106" w:rsidRPr="00403B6F" w:rsidRDefault="004E5106" w:rsidP="004E5106">
            <w:pPr>
              <w:spacing w:after="0" w:line="276" w:lineRule="auto"/>
              <w:rPr>
                <w:rFonts w:ascii="Arial" w:hAnsi="Arial" w:cs="Arial"/>
              </w:rPr>
            </w:pPr>
            <w:r w:rsidRPr="004E2D89">
              <w:rPr>
                <w:rFonts w:ascii="Arial" w:hAnsi="Arial" w:cs="Arial"/>
                <w:b/>
                <w:bCs/>
                <w:u w:val="single"/>
              </w:rPr>
              <w:t>(NEW)</w:t>
            </w:r>
          </w:p>
        </w:tc>
        <w:tc>
          <w:tcPr>
            <w:tcW w:w="918" w:type="pct"/>
          </w:tcPr>
          <w:p w14:paraId="2F1FFCA0" w14:textId="77777777" w:rsidR="004E5106" w:rsidRPr="0081464F" w:rsidRDefault="004E5106" w:rsidP="004E5106">
            <w:pPr>
              <w:spacing w:after="0" w:line="276" w:lineRule="auto"/>
              <w:jc w:val="both"/>
              <w:rPr>
                <w:rFonts w:ascii="Arial" w:hAnsi="Arial" w:cs="Arial"/>
                <w:b/>
                <w:u w:val="single"/>
              </w:rPr>
            </w:pPr>
            <w:r w:rsidRPr="0081464F">
              <w:rPr>
                <w:rFonts w:ascii="Arial" w:hAnsi="Arial" w:cs="Arial"/>
                <w:b/>
                <w:u w:val="single"/>
              </w:rPr>
              <w:t xml:space="preserve">11.4.4 Generator Dispatch </w:t>
            </w:r>
            <w:r w:rsidRPr="0081464F">
              <w:rPr>
                <w:rFonts w:ascii="Arial" w:hAnsi="Arial" w:cs="Arial"/>
                <w:b/>
                <w:bCs/>
                <w:u w:val="single"/>
              </w:rPr>
              <w:t xml:space="preserve">Compliance for </w:t>
            </w:r>
            <w:r>
              <w:rPr>
                <w:rFonts w:ascii="Arial" w:hAnsi="Arial" w:cs="Arial"/>
                <w:b/>
                <w:bCs/>
                <w:u w:val="single"/>
              </w:rPr>
              <w:t xml:space="preserve">Energy Real-time Dispatch </w:t>
            </w:r>
            <w:r w:rsidRPr="0081464F">
              <w:rPr>
                <w:rFonts w:ascii="Arial" w:hAnsi="Arial" w:cs="Arial"/>
                <w:b/>
                <w:u w:val="single"/>
              </w:rPr>
              <w:t xml:space="preserve">Schedules Below Minimum Stable Load or </w:t>
            </w:r>
            <w:proofErr w:type="spellStart"/>
            <w:r w:rsidRPr="0081464F">
              <w:rPr>
                <w:rFonts w:ascii="Arial" w:hAnsi="Arial" w:cs="Arial"/>
                <w:b/>
                <w:u w:val="single"/>
              </w:rPr>
              <w:t>Pmin</w:t>
            </w:r>
            <w:proofErr w:type="spellEnd"/>
          </w:p>
          <w:p w14:paraId="792B467C" w14:textId="77777777" w:rsidR="004E5106" w:rsidRPr="0081464F" w:rsidRDefault="004E5106" w:rsidP="004E5106">
            <w:pPr>
              <w:spacing w:after="0" w:line="276" w:lineRule="auto"/>
              <w:jc w:val="both"/>
              <w:rPr>
                <w:rFonts w:ascii="Arial" w:hAnsi="Arial" w:cs="Arial"/>
                <w:b/>
                <w:u w:val="single"/>
              </w:rPr>
            </w:pPr>
          </w:p>
          <w:p w14:paraId="0C3C0460" w14:textId="77777777" w:rsidR="004E5106" w:rsidRPr="0081464F" w:rsidRDefault="004E5106" w:rsidP="004E5106">
            <w:pPr>
              <w:pStyle w:val="ListParagraph"/>
              <w:numPr>
                <w:ilvl w:val="0"/>
                <w:numId w:val="23"/>
              </w:numPr>
              <w:spacing w:after="0" w:line="276" w:lineRule="auto"/>
              <w:jc w:val="both"/>
              <w:rPr>
                <w:rFonts w:ascii="Arial" w:hAnsi="Arial" w:cs="Arial"/>
                <w:b/>
                <w:u w:val="single"/>
              </w:rPr>
            </w:pPr>
            <w:r w:rsidRPr="0081464F">
              <w:rPr>
                <w:rFonts w:ascii="Arial" w:hAnsi="Arial" w:cs="Arial"/>
                <w:b/>
                <w:u w:val="single"/>
              </w:rPr>
              <w:t xml:space="preserve">For </w:t>
            </w:r>
            <w:r w:rsidRPr="0081464F">
              <w:rPr>
                <w:rFonts w:ascii="Arial" w:hAnsi="Arial" w:cs="Arial"/>
                <w:b/>
                <w:i/>
                <w:u w:val="single"/>
              </w:rPr>
              <w:t>generating unit</w:t>
            </w:r>
            <w:r w:rsidRPr="0081464F">
              <w:rPr>
                <w:rFonts w:ascii="Arial" w:hAnsi="Arial" w:cs="Arial"/>
                <w:b/>
                <w:u w:val="single"/>
              </w:rPr>
              <w:t xml:space="preserve"> with </w:t>
            </w:r>
            <w:r w:rsidRPr="0081464F">
              <w:rPr>
                <w:rFonts w:ascii="Arial" w:hAnsi="Arial" w:cs="Arial"/>
                <w:b/>
                <w:i/>
                <w:iCs/>
                <w:u w:val="single"/>
              </w:rPr>
              <w:t xml:space="preserve">real-time </w:t>
            </w:r>
            <w:r w:rsidRPr="0081464F">
              <w:rPr>
                <w:rFonts w:ascii="Arial" w:hAnsi="Arial" w:cs="Arial"/>
                <w:b/>
                <w:i/>
                <w:u w:val="single"/>
              </w:rPr>
              <w:t>dispatch schedule</w:t>
            </w:r>
            <w:r w:rsidRPr="0081464F">
              <w:rPr>
                <w:rFonts w:ascii="Arial" w:hAnsi="Arial" w:cs="Arial"/>
                <w:b/>
                <w:u w:val="single"/>
              </w:rPr>
              <w:t xml:space="preserve"> below its </w:t>
            </w:r>
            <w:r w:rsidRPr="0081464F">
              <w:rPr>
                <w:rFonts w:ascii="Arial" w:hAnsi="Arial" w:cs="Arial"/>
                <w:b/>
                <w:i/>
                <w:u w:val="single"/>
              </w:rPr>
              <w:t>minimum stable load</w:t>
            </w:r>
            <w:r w:rsidRPr="0081464F">
              <w:rPr>
                <w:rFonts w:ascii="Arial" w:hAnsi="Arial" w:cs="Arial"/>
                <w:b/>
                <w:u w:val="single"/>
              </w:rPr>
              <w:t xml:space="preserve"> or </w:t>
            </w:r>
            <w:proofErr w:type="spellStart"/>
            <w:r w:rsidRPr="0081464F">
              <w:rPr>
                <w:rFonts w:ascii="Arial" w:hAnsi="Arial" w:cs="Arial"/>
                <w:b/>
                <w:i/>
                <w:u w:val="single"/>
              </w:rPr>
              <w:t>Pmin</w:t>
            </w:r>
            <w:proofErr w:type="spellEnd"/>
            <w:r w:rsidRPr="0081464F">
              <w:rPr>
                <w:rFonts w:ascii="Arial" w:hAnsi="Arial" w:cs="Arial"/>
                <w:b/>
                <w:u w:val="single"/>
              </w:rPr>
              <w:t xml:space="preserve"> for the next </w:t>
            </w:r>
            <w:r w:rsidRPr="0081464F">
              <w:rPr>
                <w:rFonts w:ascii="Arial" w:hAnsi="Arial" w:cs="Arial"/>
                <w:b/>
                <w:i/>
                <w:iCs/>
                <w:u w:val="single"/>
              </w:rPr>
              <w:t>dispatch interval</w:t>
            </w:r>
            <w:r w:rsidRPr="0081464F">
              <w:rPr>
                <w:rFonts w:ascii="Arial" w:hAnsi="Arial" w:cs="Arial"/>
                <w:b/>
                <w:u w:val="single"/>
              </w:rPr>
              <w:t xml:space="preserve">, the following shall be observed: </w:t>
            </w:r>
          </w:p>
          <w:p w14:paraId="75809E21" w14:textId="77777777" w:rsidR="004E5106" w:rsidRPr="0081464F" w:rsidRDefault="004E5106" w:rsidP="004E5106">
            <w:pPr>
              <w:spacing w:after="0" w:line="276" w:lineRule="auto"/>
              <w:jc w:val="both"/>
              <w:rPr>
                <w:rFonts w:ascii="Arial" w:hAnsi="Arial" w:cs="Arial"/>
                <w:b/>
                <w:u w:val="single"/>
              </w:rPr>
            </w:pPr>
          </w:p>
          <w:p w14:paraId="623F4E39" w14:textId="77777777" w:rsidR="004E5106" w:rsidRPr="0081464F" w:rsidRDefault="004E5106" w:rsidP="004E5106">
            <w:pPr>
              <w:pStyle w:val="ListParagraph"/>
              <w:numPr>
                <w:ilvl w:val="0"/>
                <w:numId w:val="22"/>
              </w:numPr>
              <w:spacing w:after="0" w:line="276" w:lineRule="auto"/>
              <w:ind w:left="900" w:hanging="450"/>
              <w:jc w:val="both"/>
              <w:rPr>
                <w:rFonts w:ascii="Arial" w:hAnsi="Arial" w:cs="Arial"/>
                <w:b/>
                <w:u w:val="single"/>
              </w:rPr>
            </w:pPr>
            <w:r w:rsidRPr="0081464F">
              <w:rPr>
                <w:rFonts w:ascii="Arial" w:hAnsi="Arial" w:cs="Arial"/>
                <w:b/>
                <w:u w:val="single"/>
              </w:rPr>
              <w:t xml:space="preserve">If the </w:t>
            </w:r>
            <w:r w:rsidRPr="0081464F">
              <w:rPr>
                <w:rFonts w:ascii="Arial" w:hAnsi="Arial" w:cs="Arial"/>
                <w:b/>
                <w:i/>
                <w:iCs/>
                <w:u w:val="single"/>
              </w:rPr>
              <w:t>generating unit</w:t>
            </w:r>
            <w:r w:rsidRPr="0081464F">
              <w:rPr>
                <w:rFonts w:ascii="Arial" w:hAnsi="Arial" w:cs="Arial"/>
                <w:b/>
                <w:u w:val="single"/>
              </w:rPr>
              <w:t xml:space="preserve"> is currently running or is being dispatched, it should operate at its </w:t>
            </w:r>
            <w:proofErr w:type="spellStart"/>
            <w:r w:rsidRPr="0081464F">
              <w:rPr>
                <w:rFonts w:ascii="Arial" w:hAnsi="Arial" w:cs="Arial"/>
                <w:b/>
                <w:i/>
                <w:u w:val="single"/>
              </w:rPr>
              <w:t>Pmin</w:t>
            </w:r>
            <w:proofErr w:type="spellEnd"/>
            <w:r w:rsidRPr="0081464F">
              <w:rPr>
                <w:rFonts w:ascii="Arial" w:hAnsi="Arial" w:cs="Arial"/>
                <w:b/>
                <w:u w:val="single"/>
              </w:rPr>
              <w:t xml:space="preserve"> for that next </w:t>
            </w:r>
            <w:r w:rsidRPr="0081464F">
              <w:rPr>
                <w:rFonts w:ascii="Arial" w:hAnsi="Arial" w:cs="Arial"/>
                <w:b/>
                <w:i/>
                <w:iCs/>
                <w:u w:val="single"/>
              </w:rPr>
              <w:t>dispatch interval</w:t>
            </w:r>
            <w:r w:rsidRPr="0081464F">
              <w:rPr>
                <w:rFonts w:ascii="Arial" w:hAnsi="Arial" w:cs="Arial"/>
                <w:b/>
                <w:u w:val="single"/>
              </w:rPr>
              <w:t>.</w:t>
            </w:r>
          </w:p>
          <w:p w14:paraId="31A8D2D3" w14:textId="77777777" w:rsidR="004E5106" w:rsidRPr="0081464F" w:rsidRDefault="004E5106" w:rsidP="004E5106">
            <w:pPr>
              <w:pStyle w:val="ListParagraph"/>
              <w:spacing w:line="276" w:lineRule="auto"/>
              <w:ind w:left="900" w:hanging="450"/>
              <w:jc w:val="both"/>
              <w:rPr>
                <w:rFonts w:ascii="Arial" w:hAnsi="Arial" w:cs="Arial"/>
                <w:b/>
                <w:u w:val="single"/>
              </w:rPr>
            </w:pPr>
          </w:p>
          <w:p w14:paraId="34ACB4A1" w14:textId="77777777" w:rsidR="004E5106" w:rsidRPr="0081464F" w:rsidRDefault="004E5106" w:rsidP="004E5106">
            <w:pPr>
              <w:pStyle w:val="ListParagraph"/>
              <w:numPr>
                <w:ilvl w:val="0"/>
                <w:numId w:val="22"/>
              </w:numPr>
              <w:spacing w:after="0" w:line="276" w:lineRule="auto"/>
              <w:ind w:left="900" w:hanging="450"/>
              <w:jc w:val="both"/>
              <w:rPr>
                <w:rFonts w:ascii="Arial" w:hAnsi="Arial" w:cs="Arial"/>
                <w:b/>
                <w:u w:val="single"/>
              </w:rPr>
            </w:pPr>
            <w:r w:rsidRPr="0081464F">
              <w:rPr>
                <w:rFonts w:ascii="Arial" w:hAnsi="Arial" w:cs="Arial"/>
                <w:b/>
                <w:u w:val="single"/>
              </w:rPr>
              <w:lastRenderedPageBreak/>
              <w:t xml:space="preserve">If the </w:t>
            </w:r>
            <w:r w:rsidRPr="0081464F">
              <w:rPr>
                <w:rFonts w:ascii="Arial" w:hAnsi="Arial" w:cs="Arial"/>
                <w:b/>
                <w:i/>
                <w:iCs/>
                <w:u w:val="single"/>
              </w:rPr>
              <w:t>generating unit</w:t>
            </w:r>
            <w:r w:rsidRPr="0081464F">
              <w:rPr>
                <w:rFonts w:ascii="Arial" w:hAnsi="Arial" w:cs="Arial"/>
                <w:b/>
                <w:u w:val="single"/>
              </w:rPr>
              <w:t xml:space="preserve"> is currently offline, it should remain offline for that next </w:t>
            </w:r>
            <w:r w:rsidRPr="00994D66">
              <w:rPr>
                <w:rFonts w:ascii="Arial" w:hAnsi="Arial" w:cs="Arial"/>
                <w:b/>
                <w:i/>
                <w:iCs/>
                <w:u w:val="single"/>
              </w:rPr>
              <w:t>dispatch interval</w:t>
            </w:r>
            <w:r w:rsidRPr="0081464F">
              <w:rPr>
                <w:rFonts w:ascii="Arial" w:hAnsi="Arial" w:cs="Arial"/>
                <w:b/>
                <w:u w:val="single"/>
              </w:rPr>
              <w:t>.</w:t>
            </w:r>
          </w:p>
          <w:p w14:paraId="609A655E" w14:textId="77777777" w:rsidR="004E5106" w:rsidRPr="0081464F" w:rsidRDefault="004E5106" w:rsidP="004E5106">
            <w:pPr>
              <w:pStyle w:val="NoSpacing"/>
              <w:rPr>
                <w:rFonts w:ascii="Arial" w:hAnsi="Arial" w:cs="Arial"/>
              </w:rPr>
            </w:pPr>
          </w:p>
          <w:p w14:paraId="1E2FC209" w14:textId="77777777" w:rsidR="004E5106" w:rsidRPr="0081464F" w:rsidRDefault="004E5106" w:rsidP="004E5106">
            <w:pPr>
              <w:ind w:left="360"/>
              <w:jc w:val="both"/>
              <w:rPr>
                <w:rFonts w:ascii="Arial" w:hAnsi="Arial" w:cs="Arial"/>
                <w:b/>
                <w:u w:val="single"/>
              </w:rPr>
            </w:pPr>
            <w:r w:rsidRPr="0081464F">
              <w:rPr>
                <w:rFonts w:ascii="Arial" w:hAnsi="Arial" w:cs="Arial"/>
                <w:b/>
                <w:u w:val="single"/>
              </w:rPr>
              <w:t xml:space="preserve">Notwithstanding the foregoing, the </w:t>
            </w:r>
            <w:r w:rsidRPr="0081464F">
              <w:rPr>
                <w:rFonts w:ascii="Arial" w:hAnsi="Arial" w:cs="Arial"/>
                <w:b/>
                <w:i/>
                <w:u w:val="single"/>
              </w:rPr>
              <w:t xml:space="preserve">generating </w:t>
            </w:r>
            <w:r w:rsidRPr="0081464F">
              <w:rPr>
                <w:rFonts w:ascii="Arial" w:hAnsi="Arial" w:cs="Arial"/>
                <w:b/>
                <w:i/>
                <w:iCs/>
                <w:u w:val="single"/>
              </w:rPr>
              <w:t>unit</w:t>
            </w:r>
            <w:r w:rsidRPr="0081464F">
              <w:rPr>
                <w:rFonts w:ascii="Arial" w:hAnsi="Arial" w:cs="Arial"/>
                <w:b/>
                <w:u w:val="single"/>
              </w:rPr>
              <w:t xml:space="preserve"> shall follow re-dispatch instructions issued by the </w:t>
            </w:r>
            <w:r w:rsidRPr="0081464F">
              <w:rPr>
                <w:rFonts w:ascii="Arial" w:hAnsi="Arial" w:cs="Arial"/>
                <w:b/>
                <w:i/>
                <w:iCs/>
                <w:u w:val="single"/>
              </w:rPr>
              <w:t>System Operator</w:t>
            </w:r>
            <w:r w:rsidRPr="0081464F">
              <w:rPr>
                <w:rFonts w:ascii="Arial" w:hAnsi="Arial" w:cs="Arial"/>
                <w:b/>
                <w:u w:val="single"/>
              </w:rPr>
              <w:t xml:space="preserve"> in accordance with Section 11.6 of this Manual.    </w:t>
            </w:r>
          </w:p>
          <w:p w14:paraId="2933828D" w14:textId="77777777" w:rsidR="004E5106" w:rsidRPr="0081464F" w:rsidRDefault="004E5106" w:rsidP="004E5106">
            <w:pPr>
              <w:jc w:val="both"/>
              <w:rPr>
                <w:rFonts w:ascii="Arial" w:hAnsi="Arial" w:cs="Arial"/>
                <w:b/>
                <w:u w:val="single"/>
              </w:rPr>
            </w:pPr>
          </w:p>
          <w:p w14:paraId="3824264D" w14:textId="77777777" w:rsidR="004E5106" w:rsidRPr="0081464F" w:rsidRDefault="004E5106" w:rsidP="004E5106">
            <w:pPr>
              <w:pStyle w:val="ListParagraph"/>
              <w:numPr>
                <w:ilvl w:val="0"/>
                <w:numId w:val="23"/>
              </w:numPr>
              <w:jc w:val="both"/>
              <w:rPr>
                <w:rFonts w:ascii="Arial" w:hAnsi="Arial" w:cs="Arial"/>
                <w:b/>
                <w:u w:val="single"/>
              </w:rPr>
            </w:pPr>
            <w:r w:rsidRPr="0081464F">
              <w:rPr>
                <w:rFonts w:ascii="Arial" w:hAnsi="Arial" w:cs="Arial"/>
                <w:b/>
                <w:u w:val="single"/>
              </w:rPr>
              <w:t xml:space="preserve">The </w:t>
            </w:r>
            <w:r w:rsidRPr="0081464F">
              <w:rPr>
                <w:rFonts w:ascii="Arial" w:hAnsi="Arial" w:cs="Arial"/>
                <w:b/>
                <w:i/>
                <w:iCs/>
                <w:u w:val="single"/>
              </w:rPr>
              <w:t xml:space="preserve">Trading Participant </w:t>
            </w:r>
            <w:r w:rsidRPr="0081464F">
              <w:rPr>
                <w:rFonts w:ascii="Arial" w:hAnsi="Arial" w:cs="Arial"/>
                <w:b/>
                <w:u w:val="single"/>
              </w:rPr>
              <w:t xml:space="preserve">shall, upon publication of the relevant </w:t>
            </w:r>
            <w:r w:rsidRPr="0081464F">
              <w:rPr>
                <w:rFonts w:ascii="Arial" w:hAnsi="Arial" w:cs="Arial"/>
                <w:b/>
                <w:i/>
                <w:iCs/>
                <w:u w:val="single"/>
              </w:rPr>
              <w:t xml:space="preserve">real-time </w:t>
            </w:r>
            <w:r w:rsidRPr="0081464F">
              <w:rPr>
                <w:rFonts w:ascii="Arial" w:hAnsi="Arial" w:cs="Arial"/>
                <w:b/>
                <w:i/>
                <w:u w:val="single"/>
              </w:rPr>
              <w:t>dispatch</w:t>
            </w:r>
            <w:r w:rsidRPr="0081464F" w:rsidDel="00765022">
              <w:rPr>
                <w:rFonts w:ascii="Arial" w:hAnsi="Arial" w:cs="Arial"/>
                <w:b/>
                <w:u w:val="single"/>
              </w:rPr>
              <w:t xml:space="preserve"> </w:t>
            </w:r>
            <w:r w:rsidRPr="0081464F">
              <w:rPr>
                <w:rFonts w:ascii="Arial" w:hAnsi="Arial" w:cs="Arial"/>
                <w:b/>
                <w:u w:val="single"/>
              </w:rPr>
              <w:t xml:space="preserve">schedule in the </w:t>
            </w:r>
            <w:r w:rsidRPr="0081464F">
              <w:rPr>
                <w:rFonts w:ascii="Arial" w:hAnsi="Arial" w:cs="Arial"/>
                <w:b/>
                <w:i/>
                <w:iCs/>
                <w:u w:val="single"/>
              </w:rPr>
              <w:t>MPI</w:t>
            </w:r>
            <w:r w:rsidRPr="0081464F">
              <w:rPr>
                <w:rFonts w:ascii="Arial" w:hAnsi="Arial" w:cs="Arial"/>
                <w:b/>
                <w:u w:val="single"/>
              </w:rPr>
              <w:t xml:space="preserve">, communicate to the </w:t>
            </w:r>
            <w:r w:rsidRPr="0081464F">
              <w:rPr>
                <w:rFonts w:ascii="Arial" w:hAnsi="Arial" w:cs="Arial"/>
                <w:b/>
                <w:i/>
                <w:iCs/>
                <w:u w:val="single"/>
              </w:rPr>
              <w:t xml:space="preserve">System Operator </w:t>
            </w:r>
            <w:r w:rsidRPr="0081464F">
              <w:rPr>
                <w:rFonts w:ascii="Arial" w:hAnsi="Arial" w:cs="Arial"/>
                <w:b/>
                <w:u w:val="single"/>
              </w:rPr>
              <w:t xml:space="preserve">the action it has taken or will be taken, as may be authorized in the preceding provision, in view of the resulting </w:t>
            </w:r>
            <w:r w:rsidRPr="0081464F">
              <w:rPr>
                <w:rFonts w:ascii="Arial" w:hAnsi="Arial" w:cs="Arial"/>
                <w:b/>
                <w:i/>
                <w:iCs/>
                <w:u w:val="single"/>
              </w:rPr>
              <w:t>real-time dispatch</w:t>
            </w:r>
            <w:r w:rsidRPr="0081464F">
              <w:rPr>
                <w:rFonts w:ascii="Arial" w:hAnsi="Arial" w:cs="Arial"/>
                <w:b/>
                <w:u w:val="single"/>
              </w:rPr>
              <w:t xml:space="preserve"> </w:t>
            </w:r>
            <w:r w:rsidRPr="0081464F">
              <w:rPr>
                <w:rFonts w:ascii="Arial" w:hAnsi="Arial" w:cs="Arial"/>
                <w:b/>
                <w:i/>
                <w:iCs/>
                <w:u w:val="single"/>
              </w:rPr>
              <w:t>schedule</w:t>
            </w:r>
            <w:r w:rsidRPr="0081464F">
              <w:rPr>
                <w:rFonts w:ascii="Arial" w:hAnsi="Arial" w:cs="Arial"/>
                <w:b/>
                <w:u w:val="single"/>
              </w:rPr>
              <w:t xml:space="preserve"> for </w:t>
            </w:r>
            <w:r w:rsidRPr="0081464F">
              <w:rPr>
                <w:rFonts w:ascii="Arial" w:hAnsi="Arial" w:cs="Arial"/>
                <w:b/>
                <w:u w:val="single"/>
              </w:rPr>
              <w:lastRenderedPageBreak/>
              <w:t xml:space="preserve">the relevant </w:t>
            </w:r>
            <w:r w:rsidRPr="0081464F">
              <w:rPr>
                <w:rFonts w:ascii="Arial" w:hAnsi="Arial" w:cs="Arial"/>
                <w:b/>
                <w:i/>
                <w:iCs/>
                <w:u w:val="single"/>
              </w:rPr>
              <w:t>dispatch interval</w:t>
            </w:r>
            <w:r w:rsidRPr="0081464F">
              <w:rPr>
                <w:rFonts w:ascii="Arial" w:hAnsi="Arial" w:cs="Arial"/>
                <w:b/>
                <w:u w:val="single"/>
              </w:rPr>
              <w:t>.</w:t>
            </w:r>
          </w:p>
          <w:p w14:paraId="5DDE31F6" w14:textId="77777777" w:rsidR="004E5106" w:rsidRPr="0081464F" w:rsidRDefault="004E5106" w:rsidP="004E5106">
            <w:pPr>
              <w:jc w:val="both"/>
              <w:rPr>
                <w:rFonts w:ascii="Arial" w:hAnsi="Arial" w:cs="Arial"/>
                <w:b/>
                <w:u w:val="single"/>
              </w:rPr>
            </w:pPr>
          </w:p>
          <w:p w14:paraId="302F89FA" w14:textId="77777777" w:rsidR="004E5106" w:rsidRPr="0081464F" w:rsidRDefault="004E5106" w:rsidP="004E5106">
            <w:pPr>
              <w:spacing w:after="0" w:line="276" w:lineRule="auto"/>
              <w:ind w:left="260" w:hanging="260"/>
              <w:jc w:val="both"/>
              <w:rPr>
                <w:rFonts w:ascii="Arial" w:hAnsi="Arial" w:cs="Arial"/>
                <w:b/>
                <w:u w:val="single"/>
              </w:rPr>
            </w:pPr>
            <w:r w:rsidRPr="0081464F">
              <w:rPr>
                <w:rFonts w:ascii="Arial" w:hAnsi="Arial" w:cs="Arial"/>
                <w:b/>
              </w:rPr>
              <w:t xml:space="preserve">c) </w:t>
            </w:r>
            <w:r>
              <w:rPr>
                <w:rFonts w:ascii="Arial" w:hAnsi="Arial" w:cs="Arial"/>
                <w:b/>
                <w:u w:val="single"/>
              </w:rPr>
              <w:t>Subject to the foregoing, t</w:t>
            </w:r>
            <w:r w:rsidRPr="0081464F">
              <w:rPr>
                <w:rFonts w:ascii="Arial" w:hAnsi="Arial" w:cs="Arial"/>
                <w:b/>
                <w:u w:val="single"/>
              </w:rPr>
              <w:t xml:space="preserve">he </w:t>
            </w:r>
            <w:r w:rsidRPr="0081464F">
              <w:rPr>
                <w:rFonts w:ascii="Arial" w:hAnsi="Arial" w:cs="Arial"/>
                <w:b/>
                <w:i/>
                <w:iCs/>
                <w:u w:val="single"/>
              </w:rPr>
              <w:t>Trading Participant</w:t>
            </w:r>
            <w:r w:rsidRPr="0081464F">
              <w:rPr>
                <w:rFonts w:ascii="Arial" w:hAnsi="Arial" w:cs="Arial"/>
                <w:b/>
                <w:u w:val="single"/>
              </w:rPr>
              <w:t xml:space="preserve"> shall </w:t>
            </w:r>
            <w:r>
              <w:rPr>
                <w:rFonts w:ascii="Arial" w:hAnsi="Arial" w:cs="Arial"/>
                <w:b/>
                <w:u w:val="single"/>
              </w:rPr>
              <w:t>update</w:t>
            </w:r>
            <w:r w:rsidRPr="0081464F">
              <w:rPr>
                <w:rFonts w:ascii="Arial" w:hAnsi="Arial" w:cs="Arial"/>
                <w:b/>
                <w:u w:val="single"/>
              </w:rPr>
              <w:t xml:space="preserve"> its offers appropriately for the following </w:t>
            </w:r>
            <w:r w:rsidRPr="0081464F">
              <w:rPr>
                <w:rFonts w:ascii="Arial" w:hAnsi="Arial" w:cs="Arial"/>
                <w:b/>
                <w:i/>
                <w:iCs/>
                <w:u w:val="single"/>
              </w:rPr>
              <w:t>dispatch intervals</w:t>
            </w:r>
            <w:r w:rsidRPr="0081464F">
              <w:rPr>
                <w:rFonts w:ascii="Arial" w:hAnsi="Arial" w:cs="Arial"/>
                <w:b/>
                <w:u w:val="single"/>
              </w:rPr>
              <w:t xml:space="preserve"> so that such an incident may not recur.</w:t>
            </w:r>
          </w:p>
          <w:p w14:paraId="2ACD0CF8" w14:textId="77777777" w:rsidR="004E5106" w:rsidRPr="0081464F" w:rsidRDefault="004E5106" w:rsidP="004E5106">
            <w:pPr>
              <w:spacing w:after="0" w:line="276" w:lineRule="auto"/>
              <w:rPr>
                <w:rFonts w:ascii="Arial" w:hAnsi="Arial" w:cs="Arial"/>
                <w:b/>
              </w:rPr>
            </w:pPr>
          </w:p>
        </w:tc>
        <w:tc>
          <w:tcPr>
            <w:tcW w:w="473" w:type="pct"/>
          </w:tcPr>
          <w:p w14:paraId="17775512" w14:textId="77777777" w:rsidR="004E5106" w:rsidRPr="00994D66" w:rsidRDefault="004E5106" w:rsidP="004E5106">
            <w:pPr>
              <w:spacing w:after="0" w:line="276" w:lineRule="auto"/>
              <w:rPr>
                <w:rFonts w:ascii="Arial" w:hAnsi="Arial" w:cs="Arial"/>
              </w:rPr>
            </w:pPr>
          </w:p>
          <w:p w14:paraId="5807583F" w14:textId="77777777" w:rsidR="004E5106" w:rsidRPr="00994D66" w:rsidRDefault="004E5106" w:rsidP="004E5106">
            <w:pPr>
              <w:spacing w:after="0" w:line="276" w:lineRule="auto"/>
              <w:rPr>
                <w:rFonts w:ascii="Arial" w:hAnsi="Arial" w:cs="Arial"/>
              </w:rPr>
            </w:pPr>
          </w:p>
          <w:p w14:paraId="2CD15862" w14:textId="77777777" w:rsidR="004E5106" w:rsidRPr="00994D66" w:rsidRDefault="004E5106" w:rsidP="004E5106">
            <w:pPr>
              <w:spacing w:after="0" w:line="276" w:lineRule="auto"/>
              <w:rPr>
                <w:rFonts w:ascii="Arial" w:hAnsi="Arial" w:cs="Arial"/>
              </w:rPr>
            </w:pPr>
          </w:p>
          <w:p w14:paraId="763865DD" w14:textId="77777777" w:rsidR="004E5106" w:rsidRPr="00994D66" w:rsidRDefault="004E5106" w:rsidP="004E5106">
            <w:pPr>
              <w:spacing w:after="0" w:line="276" w:lineRule="auto"/>
              <w:rPr>
                <w:rFonts w:ascii="Arial" w:hAnsi="Arial" w:cs="Arial"/>
              </w:rPr>
            </w:pPr>
          </w:p>
          <w:p w14:paraId="6CA8CD50" w14:textId="77777777" w:rsidR="004E5106" w:rsidRPr="00994D66" w:rsidRDefault="004E5106" w:rsidP="004E5106">
            <w:pPr>
              <w:spacing w:after="0" w:line="276" w:lineRule="auto"/>
              <w:rPr>
                <w:rFonts w:ascii="Arial" w:hAnsi="Arial" w:cs="Arial"/>
              </w:rPr>
            </w:pPr>
            <w:r w:rsidRPr="00994D66">
              <w:rPr>
                <w:rFonts w:ascii="Arial" w:hAnsi="Arial" w:cs="Arial"/>
              </w:rPr>
              <w:t xml:space="preserve">To provide guidance to TPs whenever they are issued with RTD schedules that are below </w:t>
            </w:r>
            <w:proofErr w:type="spellStart"/>
            <w:r w:rsidRPr="00994D66">
              <w:rPr>
                <w:rFonts w:ascii="Arial" w:hAnsi="Arial" w:cs="Arial"/>
              </w:rPr>
              <w:t>Pmin</w:t>
            </w:r>
            <w:proofErr w:type="spellEnd"/>
            <w:r w:rsidRPr="00994D66">
              <w:rPr>
                <w:rFonts w:ascii="Arial" w:hAnsi="Arial" w:cs="Arial"/>
              </w:rPr>
              <w:t>.</w:t>
            </w:r>
          </w:p>
          <w:p w14:paraId="22D963FC" w14:textId="77777777" w:rsidR="004E5106" w:rsidRPr="00994D66" w:rsidRDefault="004E5106" w:rsidP="004E5106">
            <w:pPr>
              <w:spacing w:after="0" w:line="276" w:lineRule="auto"/>
              <w:rPr>
                <w:rFonts w:ascii="Arial" w:hAnsi="Arial" w:cs="Arial"/>
              </w:rPr>
            </w:pPr>
          </w:p>
          <w:p w14:paraId="08DD8002" w14:textId="77777777" w:rsidR="004E5106" w:rsidRPr="00994D66" w:rsidRDefault="004E5106" w:rsidP="004E5106">
            <w:pPr>
              <w:spacing w:after="0" w:line="276" w:lineRule="auto"/>
              <w:rPr>
                <w:rFonts w:ascii="Arial" w:hAnsi="Arial" w:cs="Arial"/>
              </w:rPr>
            </w:pPr>
          </w:p>
          <w:p w14:paraId="34848ED0" w14:textId="77777777" w:rsidR="004E5106" w:rsidRPr="00994D66" w:rsidRDefault="004E5106" w:rsidP="004E5106">
            <w:pPr>
              <w:spacing w:after="0" w:line="276" w:lineRule="auto"/>
              <w:rPr>
                <w:rFonts w:ascii="Arial" w:hAnsi="Arial" w:cs="Arial"/>
              </w:rPr>
            </w:pPr>
          </w:p>
          <w:p w14:paraId="5C67A358" w14:textId="77777777" w:rsidR="004E5106" w:rsidRPr="00994D66" w:rsidRDefault="004E5106" w:rsidP="004E5106">
            <w:pPr>
              <w:spacing w:after="0" w:line="276" w:lineRule="auto"/>
              <w:rPr>
                <w:rFonts w:ascii="Arial" w:hAnsi="Arial" w:cs="Arial"/>
              </w:rPr>
            </w:pPr>
          </w:p>
          <w:p w14:paraId="0EF24262" w14:textId="77777777" w:rsidR="004E5106" w:rsidRPr="00994D66" w:rsidRDefault="004E5106" w:rsidP="004E5106">
            <w:pPr>
              <w:spacing w:after="0" w:line="276" w:lineRule="auto"/>
              <w:rPr>
                <w:rFonts w:ascii="Arial" w:hAnsi="Arial" w:cs="Arial"/>
              </w:rPr>
            </w:pPr>
          </w:p>
          <w:p w14:paraId="7EE97427" w14:textId="77777777" w:rsidR="004E5106" w:rsidRPr="00994D66" w:rsidRDefault="004E5106" w:rsidP="004E5106">
            <w:pPr>
              <w:spacing w:after="0" w:line="276" w:lineRule="auto"/>
              <w:rPr>
                <w:rFonts w:ascii="Arial" w:hAnsi="Arial" w:cs="Arial"/>
              </w:rPr>
            </w:pPr>
          </w:p>
          <w:p w14:paraId="5D19F21B" w14:textId="77777777" w:rsidR="004E5106" w:rsidRPr="00994D66" w:rsidRDefault="004E5106" w:rsidP="004E5106">
            <w:pPr>
              <w:spacing w:after="0" w:line="276" w:lineRule="auto"/>
              <w:rPr>
                <w:rFonts w:ascii="Arial" w:hAnsi="Arial" w:cs="Arial"/>
              </w:rPr>
            </w:pPr>
          </w:p>
          <w:p w14:paraId="4769CC0D" w14:textId="77777777" w:rsidR="004E5106" w:rsidRPr="00994D66" w:rsidRDefault="004E5106" w:rsidP="004E5106">
            <w:pPr>
              <w:spacing w:after="0" w:line="276" w:lineRule="auto"/>
              <w:rPr>
                <w:rFonts w:ascii="Arial" w:hAnsi="Arial" w:cs="Arial"/>
              </w:rPr>
            </w:pPr>
          </w:p>
          <w:p w14:paraId="40C5EB2F" w14:textId="77777777" w:rsidR="004E5106" w:rsidRPr="00994D66" w:rsidRDefault="004E5106" w:rsidP="004E5106">
            <w:pPr>
              <w:spacing w:after="0" w:line="276" w:lineRule="auto"/>
              <w:rPr>
                <w:rFonts w:ascii="Arial" w:hAnsi="Arial" w:cs="Arial"/>
              </w:rPr>
            </w:pPr>
          </w:p>
          <w:p w14:paraId="03DC4976" w14:textId="77777777" w:rsidR="004E5106" w:rsidRPr="00994D66" w:rsidRDefault="004E5106" w:rsidP="004E5106">
            <w:pPr>
              <w:spacing w:after="0" w:line="276" w:lineRule="auto"/>
              <w:rPr>
                <w:rFonts w:ascii="Arial" w:hAnsi="Arial" w:cs="Arial"/>
              </w:rPr>
            </w:pPr>
            <w:r w:rsidRPr="00994D66">
              <w:rPr>
                <w:rFonts w:ascii="Arial" w:hAnsi="Arial" w:cs="Arial"/>
              </w:rPr>
              <w:lastRenderedPageBreak/>
              <w:t xml:space="preserve">To emphasize that the re-dispatch instructions of the System Operator shall prevail </w:t>
            </w:r>
            <w:proofErr w:type="gramStart"/>
            <w:r w:rsidRPr="00994D66">
              <w:rPr>
                <w:rFonts w:ascii="Arial" w:hAnsi="Arial" w:cs="Arial"/>
              </w:rPr>
              <w:t>in the event that</w:t>
            </w:r>
            <w:proofErr w:type="gramEnd"/>
            <w:r w:rsidRPr="00994D66">
              <w:rPr>
                <w:rFonts w:ascii="Arial" w:hAnsi="Arial" w:cs="Arial"/>
              </w:rPr>
              <w:t xml:space="preserve"> one is issued for purposes of securing grid reliability / security. </w:t>
            </w:r>
          </w:p>
          <w:p w14:paraId="34FAF01C" w14:textId="5EAB6253" w:rsidR="004E5106" w:rsidRPr="00994D66" w:rsidRDefault="004E5106" w:rsidP="004E5106">
            <w:pPr>
              <w:spacing w:after="0" w:line="276" w:lineRule="auto"/>
              <w:rPr>
                <w:rFonts w:ascii="Arial" w:hAnsi="Arial" w:cs="Arial"/>
              </w:rPr>
            </w:pPr>
            <w:r w:rsidRPr="00994D66">
              <w:rPr>
                <w:rFonts w:ascii="Arial" w:hAnsi="Arial" w:cs="Arial"/>
              </w:rPr>
              <w:t>To allow the System Operator to address the possible adverse impact of the non-compliance and correspondingly take necessary actions (</w:t>
            </w:r>
            <w:r w:rsidRPr="00994D66">
              <w:rPr>
                <w:rFonts w:ascii="Arial" w:hAnsi="Arial" w:cs="Arial"/>
                <w:i/>
                <w:iCs/>
              </w:rPr>
              <w:t>e.g.,</w:t>
            </w:r>
            <w:r w:rsidRPr="00994D66">
              <w:rPr>
                <w:rFonts w:ascii="Arial" w:hAnsi="Arial" w:cs="Arial"/>
              </w:rPr>
              <w:t xml:space="preserve"> call another generating unit to run in place and stead of </w:t>
            </w:r>
            <w:r w:rsidRPr="00994D66">
              <w:rPr>
                <w:rFonts w:ascii="Arial" w:hAnsi="Arial" w:cs="Arial"/>
              </w:rPr>
              <w:lastRenderedPageBreak/>
              <w:t xml:space="preserve">unavailable plant).  </w:t>
            </w:r>
          </w:p>
          <w:p w14:paraId="19DA3D83" w14:textId="77777777" w:rsidR="004E5106" w:rsidRPr="00994D66" w:rsidRDefault="004E5106" w:rsidP="004E5106">
            <w:pPr>
              <w:spacing w:after="0" w:line="276" w:lineRule="auto"/>
              <w:rPr>
                <w:rFonts w:ascii="Arial" w:hAnsi="Arial" w:cs="Arial"/>
              </w:rPr>
            </w:pPr>
          </w:p>
          <w:p w14:paraId="64768E2C" w14:textId="77777777" w:rsidR="004E5106" w:rsidRPr="00994D66" w:rsidRDefault="004E5106" w:rsidP="004E5106">
            <w:pPr>
              <w:spacing w:after="0" w:line="276" w:lineRule="auto"/>
              <w:rPr>
                <w:rFonts w:ascii="Arial" w:hAnsi="Arial" w:cs="Arial"/>
              </w:rPr>
            </w:pPr>
            <w:r w:rsidRPr="00994D66">
              <w:rPr>
                <w:rFonts w:ascii="Arial" w:hAnsi="Arial" w:cs="Arial"/>
              </w:rPr>
              <w:t>To impose upon the TP the obligation to also revisit its offer submission and to revise the offers in the next intervals, if necessary, to prevent its recurrence.</w:t>
            </w:r>
          </w:p>
          <w:p w14:paraId="3339280B" w14:textId="77777777" w:rsidR="004E5106" w:rsidRPr="00403B6F" w:rsidRDefault="004E5106" w:rsidP="004E5106">
            <w:pPr>
              <w:spacing w:line="276" w:lineRule="auto"/>
              <w:rPr>
                <w:rFonts w:ascii="Arial" w:hAnsi="Arial" w:cs="Arial"/>
              </w:rPr>
            </w:pPr>
          </w:p>
        </w:tc>
        <w:tc>
          <w:tcPr>
            <w:tcW w:w="468" w:type="pct"/>
          </w:tcPr>
          <w:p w14:paraId="1E929CFC" w14:textId="77777777" w:rsidR="004E5106" w:rsidRPr="00994D66" w:rsidRDefault="004E5106" w:rsidP="004E5106">
            <w:pPr>
              <w:spacing w:after="0" w:line="276" w:lineRule="auto"/>
              <w:rPr>
                <w:rFonts w:ascii="Arial" w:hAnsi="Arial" w:cs="Arial"/>
              </w:rPr>
            </w:pPr>
          </w:p>
        </w:tc>
        <w:tc>
          <w:tcPr>
            <w:tcW w:w="471" w:type="pct"/>
          </w:tcPr>
          <w:p w14:paraId="799D3D65" w14:textId="77777777" w:rsidR="004E5106" w:rsidRPr="00994D66" w:rsidRDefault="004E5106" w:rsidP="004E5106">
            <w:pPr>
              <w:spacing w:after="0" w:line="276" w:lineRule="auto"/>
              <w:rPr>
                <w:rFonts w:ascii="Arial" w:hAnsi="Arial" w:cs="Arial"/>
              </w:rPr>
            </w:pPr>
          </w:p>
        </w:tc>
        <w:tc>
          <w:tcPr>
            <w:tcW w:w="471" w:type="pct"/>
          </w:tcPr>
          <w:p w14:paraId="2E1B2B5D" w14:textId="77777777" w:rsidR="004E5106" w:rsidRPr="00994D66" w:rsidRDefault="004E5106" w:rsidP="004E5106">
            <w:pPr>
              <w:spacing w:after="0" w:line="276" w:lineRule="auto"/>
              <w:rPr>
                <w:rFonts w:ascii="Arial" w:hAnsi="Arial" w:cs="Arial"/>
              </w:rPr>
            </w:pPr>
          </w:p>
        </w:tc>
        <w:tc>
          <w:tcPr>
            <w:tcW w:w="468" w:type="pct"/>
          </w:tcPr>
          <w:p w14:paraId="635B585D" w14:textId="77777777" w:rsidR="004E5106" w:rsidRPr="00994D66" w:rsidRDefault="004E5106" w:rsidP="004E5106">
            <w:pPr>
              <w:spacing w:after="0" w:line="276" w:lineRule="auto"/>
              <w:rPr>
                <w:rFonts w:ascii="Arial" w:hAnsi="Arial" w:cs="Arial"/>
              </w:rPr>
            </w:pPr>
          </w:p>
        </w:tc>
      </w:tr>
      <w:tr w:rsidR="004E5106" w:rsidRPr="00934A53" w14:paraId="55094B11" w14:textId="4259CFDC" w:rsidTr="004E5106">
        <w:trPr>
          <w:trHeight w:val="1983"/>
        </w:trPr>
        <w:tc>
          <w:tcPr>
            <w:tcW w:w="460" w:type="pct"/>
          </w:tcPr>
          <w:p w14:paraId="58155587" w14:textId="77777777" w:rsidR="004E5106" w:rsidRPr="004E2D89" w:rsidRDefault="004E5106" w:rsidP="004E5106">
            <w:pPr>
              <w:spacing w:after="0" w:line="276" w:lineRule="auto"/>
              <w:rPr>
                <w:rFonts w:ascii="Arial" w:hAnsi="Arial" w:cs="Arial"/>
              </w:rPr>
            </w:pPr>
            <w:permStart w:id="2141783229" w:edGrp="everyone" w:colFirst="5" w:colLast="5"/>
            <w:permStart w:id="1900362104" w:edGrp="everyone" w:colFirst="6" w:colLast="6"/>
            <w:permEnd w:id="213077417"/>
            <w:permEnd w:id="506814847"/>
            <w:r w:rsidRPr="004E2D89">
              <w:rPr>
                <w:rFonts w:ascii="Arial" w:hAnsi="Arial" w:cs="Arial"/>
              </w:rPr>
              <w:lastRenderedPageBreak/>
              <w:t>Section 11 – Dispatch Implementation</w:t>
            </w:r>
          </w:p>
          <w:p w14:paraId="457EF1E9" w14:textId="77777777" w:rsidR="004E5106" w:rsidRPr="004E2D89" w:rsidRDefault="004E5106" w:rsidP="004E5106">
            <w:pPr>
              <w:spacing w:after="0" w:line="276" w:lineRule="auto"/>
              <w:rPr>
                <w:rFonts w:ascii="Arial" w:hAnsi="Arial" w:cs="Arial"/>
              </w:rPr>
            </w:pPr>
          </w:p>
          <w:p w14:paraId="321357A1" w14:textId="77777777" w:rsidR="004E5106" w:rsidRPr="004E2D89" w:rsidRDefault="004E5106" w:rsidP="004E5106">
            <w:pPr>
              <w:spacing w:after="0" w:line="276" w:lineRule="auto"/>
              <w:rPr>
                <w:rFonts w:ascii="Arial" w:hAnsi="Arial" w:cs="Arial"/>
              </w:rPr>
            </w:pPr>
            <w:r w:rsidRPr="004E2D89">
              <w:rPr>
                <w:rFonts w:ascii="Arial" w:hAnsi="Arial" w:cs="Arial"/>
              </w:rPr>
              <w:t>11.4 Issuance and Coverage of Dispatch Instruction</w:t>
            </w:r>
          </w:p>
          <w:p w14:paraId="2B15891E" w14:textId="77777777" w:rsidR="004E5106" w:rsidRDefault="004E5106" w:rsidP="004E5106">
            <w:pPr>
              <w:spacing w:line="276" w:lineRule="auto"/>
              <w:rPr>
                <w:rFonts w:ascii="Arial" w:hAnsi="Arial" w:cs="Arial"/>
              </w:rPr>
            </w:pPr>
          </w:p>
        </w:tc>
        <w:tc>
          <w:tcPr>
            <w:tcW w:w="368" w:type="pct"/>
          </w:tcPr>
          <w:p w14:paraId="7439FE44" w14:textId="77777777" w:rsidR="004E5106" w:rsidRDefault="004E5106" w:rsidP="004E5106">
            <w:pPr>
              <w:spacing w:line="276" w:lineRule="auto"/>
              <w:rPr>
                <w:rFonts w:ascii="Arial" w:hAnsi="Arial" w:cs="Arial"/>
                <w:bCs/>
              </w:rPr>
            </w:pPr>
            <w:r>
              <w:rPr>
                <w:rFonts w:ascii="Arial" w:hAnsi="Arial" w:cs="Arial"/>
              </w:rPr>
              <w:t xml:space="preserve">11.4.4. </w:t>
            </w:r>
            <w:r w:rsidRPr="005146E5">
              <w:rPr>
                <w:rFonts w:ascii="Arial" w:hAnsi="Arial" w:cs="Arial"/>
              </w:rPr>
              <w:t>Generator Dispatch Compliance Beyond Normal Grid Frequency Threshold</w:t>
            </w:r>
          </w:p>
        </w:tc>
        <w:tc>
          <w:tcPr>
            <w:tcW w:w="903" w:type="pct"/>
          </w:tcPr>
          <w:p w14:paraId="6FDC63A5" w14:textId="77777777" w:rsidR="004E5106" w:rsidRDefault="004E5106" w:rsidP="004E5106">
            <w:pPr>
              <w:spacing w:after="0" w:line="276" w:lineRule="auto"/>
              <w:rPr>
                <w:rFonts w:ascii="Arial" w:hAnsi="Arial" w:cs="Arial"/>
              </w:rPr>
            </w:pPr>
            <w:r w:rsidRPr="00172EF9">
              <w:rPr>
                <w:rFonts w:ascii="Arial" w:hAnsi="Arial" w:cs="Arial"/>
              </w:rPr>
              <w:t>11.4.4.</w:t>
            </w:r>
            <w:r>
              <w:rPr>
                <w:rFonts w:ascii="Arial" w:hAnsi="Arial" w:cs="Arial"/>
              </w:rPr>
              <w:t xml:space="preserve"> </w:t>
            </w:r>
            <w:r w:rsidRPr="00172EF9">
              <w:rPr>
                <w:rFonts w:ascii="Arial" w:hAnsi="Arial" w:cs="Arial"/>
              </w:rPr>
              <w:t>Generator Dispatch Compliance Beyond Normal Grid Frequency Threshold.</w:t>
            </w:r>
          </w:p>
          <w:p w14:paraId="74E7B556" w14:textId="77777777" w:rsidR="004E5106" w:rsidRPr="005E6820" w:rsidRDefault="004E5106" w:rsidP="004E5106">
            <w:pPr>
              <w:spacing w:after="0" w:line="276" w:lineRule="auto"/>
              <w:rPr>
                <w:rFonts w:ascii="Arial" w:hAnsi="Arial" w:cs="Arial"/>
                <w:b/>
                <w:bCs/>
                <w:u w:val="single"/>
              </w:rPr>
            </w:pPr>
          </w:p>
          <w:p w14:paraId="7824A2F1" w14:textId="77777777" w:rsidR="004E5106" w:rsidRDefault="004E5106" w:rsidP="004E5106">
            <w:pPr>
              <w:spacing w:after="0" w:line="276" w:lineRule="auto"/>
              <w:rPr>
                <w:rFonts w:ascii="Arial" w:hAnsi="Arial" w:cs="Arial"/>
                <w:bCs/>
              </w:rPr>
            </w:pPr>
          </w:p>
          <w:p w14:paraId="308BFDC0" w14:textId="77777777" w:rsidR="004E5106" w:rsidRDefault="004E5106" w:rsidP="004E5106">
            <w:pPr>
              <w:spacing w:after="0" w:line="276" w:lineRule="auto"/>
              <w:rPr>
                <w:rFonts w:ascii="Arial" w:hAnsi="Arial" w:cs="Arial"/>
                <w:bCs/>
              </w:rPr>
            </w:pPr>
            <w:r>
              <w:rPr>
                <w:rFonts w:ascii="Arial" w:hAnsi="Arial" w:cs="Arial"/>
                <w:bCs/>
              </w:rPr>
              <w:t>a. xxx</w:t>
            </w:r>
          </w:p>
          <w:p w14:paraId="05926E85" w14:textId="77777777" w:rsidR="004E5106" w:rsidRPr="003F6397" w:rsidRDefault="004E5106" w:rsidP="004E5106">
            <w:pPr>
              <w:spacing w:after="0" w:line="276" w:lineRule="auto"/>
              <w:rPr>
                <w:rFonts w:ascii="Arial" w:hAnsi="Arial" w:cs="Arial"/>
                <w:bCs/>
              </w:rPr>
            </w:pPr>
          </w:p>
          <w:p w14:paraId="5DA68788" w14:textId="77777777" w:rsidR="004E5106" w:rsidRDefault="004E5106" w:rsidP="004E5106">
            <w:pPr>
              <w:spacing w:after="0" w:line="276" w:lineRule="auto"/>
              <w:rPr>
                <w:rFonts w:ascii="Arial" w:hAnsi="Arial" w:cs="Arial"/>
                <w:bCs/>
              </w:rPr>
            </w:pPr>
            <w:r>
              <w:rPr>
                <w:rFonts w:ascii="Arial" w:hAnsi="Arial" w:cs="Arial"/>
                <w:bCs/>
              </w:rPr>
              <w:t xml:space="preserve">b.  </w:t>
            </w:r>
            <w:r w:rsidRPr="001C34B5">
              <w:rPr>
                <w:rFonts w:ascii="Arial" w:hAnsi="Arial" w:cs="Arial"/>
                <w:bCs/>
              </w:rPr>
              <w:t xml:space="preserve">Once the grid frequency goes up to 60 Hz after coming off from a state in Section </w:t>
            </w:r>
            <w:r w:rsidRPr="00AE44F7">
              <w:rPr>
                <w:rFonts w:ascii="Arial" w:hAnsi="Arial" w:cs="Arial"/>
                <w:bCs/>
              </w:rPr>
              <w:t>11.4.4</w:t>
            </w:r>
            <w:r>
              <w:rPr>
                <w:rFonts w:ascii="Arial" w:hAnsi="Arial" w:cs="Arial"/>
                <w:bCs/>
              </w:rPr>
              <w:t xml:space="preserve"> </w:t>
            </w:r>
            <w:r w:rsidRPr="001C34B5">
              <w:rPr>
                <w:rFonts w:ascii="Arial" w:hAnsi="Arial" w:cs="Arial"/>
                <w:bCs/>
              </w:rPr>
              <w:t xml:space="preserve">(a), then the Trading </w:t>
            </w:r>
            <w:r w:rsidRPr="001C34B5">
              <w:rPr>
                <w:rFonts w:ascii="Arial" w:hAnsi="Arial" w:cs="Arial"/>
                <w:bCs/>
              </w:rPr>
              <w:lastRenderedPageBreak/>
              <w:t>Participants shall resume to dispatch its generating units to meet its dispatch schedule.</w:t>
            </w:r>
          </w:p>
          <w:p w14:paraId="58AA547B" w14:textId="77777777" w:rsidR="004E5106" w:rsidRDefault="004E5106" w:rsidP="004E5106">
            <w:pPr>
              <w:spacing w:after="0" w:line="276" w:lineRule="auto"/>
              <w:rPr>
                <w:rFonts w:ascii="Arial" w:hAnsi="Arial" w:cs="Arial"/>
                <w:bCs/>
              </w:rPr>
            </w:pPr>
          </w:p>
          <w:p w14:paraId="1977D7FD" w14:textId="77777777" w:rsidR="004E5106" w:rsidRDefault="004E5106" w:rsidP="004E5106">
            <w:pPr>
              <w:spacing w:after="0" w:line="276" w:lineRule="auto"/>
              <w:rPr>
                <w:rFonts w:ascii="Arial" w:hAnsi="Arial" w:cs="Arial"/>
                <w:bCs/>
              </w:rPr>
            </w:pPr>
            <w:r>
              <w:rPr>
                <w:rFonts w:ascii="Arial" w:hAnsi="Arial" w:cs="Arial"/>
                <w:bCs/>
              </w:rPr>
              <w:t>c. xxx</w:t>
            </w:r>
          </w:p>
          <w:p w14:paraId="25A5CE91" w14:textId="77777777" w:rsidR="004E5106" w:rsidRDefault="004E5106" w:rsidP="004E5106">
            <w:pPr>
              <w:spacing w:after="0" w:line="276" w:lineRule="auto"/>
              <w:rPr>
                <w:rFonts w:ascii="Arial" w:hAnsi="Arial" w:cs="Arial"/>
                <w:bCs/>
              </w:rPr>
            </w:pPr>
          </w:p>
          <w:p w14:paraId="64F2595B" w14:textId="77777777" w:rsidR="004E5106" w:rsidRDefault="004E5106" w:rsidP="004E5106">
            <w:pPr>
              <w:spacing w:line="276" w:lineRule="auto"/>
              <w:rPr>
                <w:rFonts w:ascii="Arial" w:hAnsi="Arial" w:cs="Arial"/>
                <w:bCs/>
              </w:rPr>
            </w:pPr>
            <w:r>
              <w:rPr>
                <w:rFonts w:ascii="Arial" w:hAnsi="Arial" w:cs="Arial"/>
                <w:bCs/>
              </w:rPr>
              <w:t xml:space="preserve">d. </w:t>
            </w:r>
            <w:r w:rsidRPr="004E0446">
              <w:rPr>
                <w:rFonts w:ascii="Arial" w:hAnsi="Arial" w:cs="Arial"/>
                <w:bCs/>
              </w:rPr>
              <w:t xml:space="preserve">Once the grid frequency comes down to 60 Hz after coming off from a state in Section </w:t>
            </w:r>
            <w:r w:rsidRPr="00AE44F7">
              <w:rPr>
                <w:rFonts w:ascii="Arial" w:hAnsi="Arial" w:cs="Arial"/>
                <w:bCs/>
              </w:rPr>
              <w:t>11.4.4</w:t>
            </w:r>
            <w:r>
              <w:rPr>
                <w:rFonts w:ascii="Arial" w:hAnsi="Arial" w:cs="Arial"/>
                <w:bCs/>
              </w:rPr>
              <w:t xml:space="preserve"> </w:t>
            </w:r>
            <w:r w:rsidRPr="004E0446">
              <w:rPr>
                <w:rFonts w:ascii="Arial" w:hAnsi="Arial" w:cs="Arial"/>
                <w:bCs/>
              </w:rPr>
              <w:t>(c), then the Trading Participants shall resume to dispatch its generating units to meet its dispatch schedule.</w:t>
            </w:r>
          </w:p>
        </w:tc>
        <w:tc>
          <w:tcPr>
            <w:tcW w:w="918" w:type="pct"/>
          </w:tcPr>
          <w:p w14:paraId="405AD93E" w14:textId="77777777" w:rsidR="004E5106" w:rsidRDefault="004E5106" w:rsidP="004E5106">
            <w:pPr>
              <w:spacing w:after="0" w:line="276" w:lineRule="auto"/>
              <w:rPr>
                <w:rFonts w:ascii="Arial" w:hAnsi="Arial" w:cs="Arial"/>
                <w:b/>
                <w:u w:val="single"/>
              </w:rPr>
            </w:pPr>
            <w:r w:rsidRPr="004E2D89">
              <w:rPr>
                <w:rFonts w:ascii="Arial" w:hAnsi="Arial" w:cs="Arial"/>
                <w:bCs/>
                <w:strike/>
              </w:rPr>
              <w:lastRenderedPageBreak/>
              <w:t xml:space="preserve">11.4.4 </w:t>
            </w:r>
            <w:proofErr w:type="gramStart"/>
            <w:r w:rsidRPr="004E2D89">
              <w:rPr>
                <w:rFonts w:ascii="Arial" w:hAnsi="Arial" w:cs="Arial"/>
                <w:bCs/>
                <w:strike/>
              </w:rPr>
              <w:t>xxx</w:t>
            </w:r>
            <w:r w:rsidRPr="004E2D89">
              <w:rPr>
                <w:rFonts w:ascii="Arial" w:hAnsi="Arial" w:cs="Arial"/>
                <w:bCs/>
              </w:rPr>
              <w:t xml:space="preserve">  </w:t>
            </w:r>
            <w:r w:rsidRPr="004E2D89">
              <w:rPr>
                <w:rFonts w:ascii="Arial" w:hAnsi="Arial" w:cs="Arial"/>
                <w:b/>
                <w:u w:val="single"/>
              </w:rPr>
              <w:t>11.4.5</w:t>
            </w:r>
            <w:proofErr w:type="gramEnd"/>
            <w:r w:rsidRPr="004E2D89">
              <w:rPr>
                <w:rFonts w:ascii="Arial" w:hAnsi="Arial" w:cs="Arial"/>
                <w:b/>
              </w:rPr>
              <w:t xml:space="preserve"> </w:t>
            </w:r>
            <w:r w:rsidRPr="00172EF9">
              <w:rPr>
                <w:rFonts w:ascii="Arial" w:hAnsi="Arial" w:cs="Arial"/>
                <w:bCs/>
              </w:rPr>
              <w:t>Generator Dispatch Compliance Beyond Normal Grid Frequency Threshold.</w:t>
            </w:r>
          </w:p>
          <w:p w14:paraId="784CE98D" w14:textId="77777777" w:rsidR="004E5106" w:rsidRDefault="004E5106" w:rsidP="004E5106">
            <w:pPr>
              <w:spacing w:after="0" w:line="276" w:lineRule="auto"/>
              <w:rPr>
                <w:rFonts w:ascii="Arial" w:hAnsi="Arial" w:cs="Arial"/>
                <w:bCs/>
              </w:rPr>
            </w:pPr>
          </w:p>
          <w:p w14:paraId="39A8B1BF" w14:textId="77777777" w:rsidR="004E5106" w:rsidRDefault="004E5106" w:rsidP="004E5106">
            <w:pPr>
              <w:spacing w:after="0" w:line="276" w:lineRule="auto"/>
              <w:rPr>
                <w:rFonts w:ascii="Arial" w:hAnsi="Arial" w:cs="Arial"/>
                <w:bCs/>
              </w:rPr>
            </w:pPr>
            <w:r>
              <w:rPr>
                <w:rFonts w:ascii="Arial" w:hAnsi="Arial" w:cs="Arial"/>
                <w:bCs/>
              </w:rPr>
              <w:t>a. xxx</w:t>
            </w:r>
          </w:p>
          <w:p w14:paraId="17B7B90B" w14:textId="77777777" w:rsidR="004E5106" w:rsidRPr="003F6397" w:rsidRDefault="004E5106" w:rsidP="004E5106">
            <w:pPr>
              <w:spacing w:after="0" w:line="276" w:lineRule="auto"/>
              <w:rPr>
                <w:rFonts w:ascii="Arial" w:hAnsi="Arial" w:cs="Arial"/>
                <w:bCs/>
              </w:rPr>
            </w:pPr>
          </w:p>
          <w:p w14:paraId="7E428780" w14:textId="6FE7F12D" w:rsidR="004E5106" w:rsidRDefault="004E5106" w:rsidP="004E5106">
            <w:pPr>
              <w:spacing w:after="0" w:line="276" w:lineRule="auto"/>
              <w:rPr>
                <w:rFonts w:ascii="Arial" w:hAnsi="Arial" w:cs="Arial"/>
                <w:bCs/>
              </w:rPr>
            </w:pPr>
            <w:r>
              <w:rPr>
                <w:rFonts w:ascii="Arial" w:hAnsi="Arial" w:cs="Arial"/>
                <w:bCs/>
              </w:rPr>
              <w:t xml:space="preserve">b.  </w:t>
            </w:r>
            <w:r w:rsidRPr="001C34B5">
              <w:rPr>
                <w:rFonts w:ascii="Arial" w:hAnsi="Arial" w:cs="Arial"/>
                <w:bCs/>
              </w:rPr>
              <w:t xml:space="preserve">Once the grid frequency goes up to 60 Hz after coming off from a state in Section </w:t>
            </w:r>
            <w:r w:rsidRPr="003F6397">
              <w:rPr>
                <w:rFonts w:ascii="Arial" w:hAnsi="Arial" w:cs="Arial"/>
                <w:bCs/>
                <w:strike/>
              </w:rPr>
              <w:t>11.4.4</w:t>
            </w:r>
            <w:r>
              <w:rPr>
                <w:rFonts w:ascii="Arial" w:hAnsi="Arial" w:cs="Arial"/>
                <w:bCs/>
              </w:rPr>
              <w:t xml:space="preserve"> </w:t>
            </w:r>
            <w:r>
              <w:rPr>
                <w:rFonts w:ascii="Arial" w:hAnsi="Arial" w:cs="Arial"/>
                <w:b/>
                <w:u w:val="single"/>
              </w:rPr>
              <w:t>11.4.5</w:t>
            </w:r>
            <w:r w:rsidRPr="001C34B5">
              <w:rPr>
                <w:rFonts w:ascii="Arial" w:hAnsi="Arial" w:cs="Arial"/>
                <w:bCs/>
              </w:rPr>
              <w:t xml:space="preserve"> (a), then the </w:t>
            </w:r>
            <w:r w:rsidRPr="00994D66">
              <w:rPr>
                <w:rFonts w:ascii="Arial" w:hAnsi="Arial" w:cs="Arial"/>
                <w:bCs/>
                <w:i/>
                <w:iCs/>
              </w:rPr>
              <w:t>Trading Participants</w:t>
            </w:r>
            <w:r w:rsidRPr="001C34B5">
              <w:rPr>
                <w:rFonts w:ascii="Arial" w:hAnsi="Arial" w:cs="Arial"/>
                <w:bCs/>
              </w:rPr>
              <w:t xml:space="preserve"> </w:t>
            </w:r>
            <w:r w:rsidRPr="001C34B5">
              <w:rPr>
                <w:rFonts w:ascii="Arial" w:hAnsi="Arial" w:cs="Arial"/>
                <w:bCs/>
              </w:rPr>
              <w:lastRenderedPageBreak/>
              <w:t>shall resume to dispatch its generating units to meet its dispatch schedule.</w:t>
            </w:r>
          </w:p>
          <w:p w14:paraId="595535A8" w14:textId="77777777" w:rsidR="004E5106" w:rsidRDefault="004E5106" w:rsidP="004E5106">
            <w:pPr>
              <w:spacing w:after="0" w:line="276" w:lineRule="auto"/>
              <w:rPr>
                <w:rFonts w:ascii="Arial" w:hAnsi="Arial" w:cs="Arial"/>
                <w:bCs/>
              </w:rPr>
            </w:pPr>
          </w:p>
          <w:p w14:paraId="34F8471F" w14:textId="77777777" w:rsidR="004E5106" w:rsidRDefault="004E5106" w:rsidP="004E5106">
            <w:pPr>
              <w:spacing w:after="0" w:line="276" w:lineRule="auto"/>
              <w:rPr>
                <w:rFonts w:ascii="Arial" w:hAnsi="Arial" w:cs="Arial"/>
                <w:bCs/>
              </w:rPr>
            </w:pPr>
            <w:r>
              <w:rPr>
                <w:rFonts w:ascii="Arial" w:hAnsi="Arial" w:cs="Arial"/>
                <w:bCs/>
              </w:rPr>
              <w:t>c. xxx</w:t>
            </w:r>
          </w:p>
          <w:p w14:paraId="33CD48FA" w14:textId="77777777" w:rsidR="004E5106" w:rsidRDefault="004E5106" w:rsidP="004E5106">
            <w:pPr>
              <w:spacing w:after="0" w:line="276" w:lineRule="auto"/>
              <w:rPr>
                <w:rFonts w:ascii="Arial" w:hAnsi="Arial" w:cs="Arial"/>
                <w:bCs/>
              </w:rPr>
            </w:pPr>
          </w:p>
          <w:p w14:paraId="65757B0E" w14:textId="77777777" w:rsidR="004E5106" w:rsidRDefault="004E5106" w:rsidP="004E5106">
            <w:pPr>
              <w:spacing w:line="276" w:lineRule="auto"/>
              <w:rPr>
                <w:rFonts w:ascii="Arial" w:hAnsi="Arial" w:cs="Arial"/>
                <w:bCs/>
              </w:rPr>
            </w:pPr>
            <w:r>
              <w:rPr>
                <w:rFonts w:ascii="Arial" w:hAnsi="Arial" w:cs="Arial"/>
                <w:bCs/>
              </w:rPr>
              <w:t xml:space="preserve">d. </w:t>
            </w:r>
            <w:r w:rsidRPr="004E0446">
              <w:rPr>
                <w:rFonts w:ascii="Arial" w:hAnsi="Arial" w:cs="Arial"/>
                <w:bCs/>
              </w:rPr>
              <w:t xml:space="preserve">Once the grid frequency comes down to 60 Hz after coming off from a state in Section </w:t>
            </w:r>
            <w:r w:rsidRPr="003F6397">
              <w:rPr>
                <w:rFonts w:ascii="Arial" w:hAnsi="Arial" w:cs="Arial"/>
                <w:bCs/>
                <w:strike/>
              </w:rPr>
              <w:t>11.4.4</w:t>
            </w:r>
            <w:r>
              <w:rPr>
                <w:rFonts w:ascii="Arial" w:hAnsi="Arial" w:cs="Arial"/>
                <w:bCs/>
              </w:rPr>
              <w:t xml:space="preserve"> </w:t>
            </w:r>
            <w:r>
              <w:rPr>
                <w:rFonts w:ascii="Arial" w:hAnsi="Arial" w:cs="Arial"/>
                <w:b/>
              </w:rPr>
              <w:t>11.4.5</w:t>
            </w:r>
            <w:r w:rsidRPr="004E0446">
              <w:rPr>
                <w:rFonts w:ascii="Arial" w:hAnsi="Arial" w:cs="Arial"/>
                <w:bCs/>
              </w:rPr>
              <w:t xml:space="preserve"> (c), then the </w:t>
            </w:r>
            <w:r w:rsidRPr="00994D66">
              <w:rPr>
                <w:rFonts w:ascii="Arial" w:hAnsi="Arial" w:cs="Arial"/>
                <w:bCs/>
                <w:i/>
                <w:iCs/>
              </w:rPr>
              <w:t>Trading Participants</w:t>
            </w:r>
            <w:r w:rsidRPr="004E0446">
              <w:rPr>
                <w:rFonts w:ascii="Arial" w:hAnsi="Arial" w:cs="Arial"/>
                <w:bCs/>
              </w:rPr>
              <w:t xml:space="preserve"> shall resume to dispatch its generating units to meet its dispatch schedule.</w:t>
            </w:r>
          </w:p>
        </w:tc>
        <w:tc>
          <w:tcPr>
            <w:tcW w:w="473" w:type="pct"/>
          </w:tcPr>
          <w:p w14:paraId="66FEB8ED" w14:textId="77777777" w:rsidR="004E5106" w:rsidRPr="00CC0E78" w:rsidRDefault="004E5106" w:rsidP="004E5106">
            <w:pPr>
              <w:spacing w:line="276" w:lineRule="auto"/>
              <w:rPr>
                <w:rFonts w:ascii="Arial" w:hAnsi="Arial" w:cs="Arial"/>
                <w:bCs/>
              </w:rPr>
            </w:pPr>
            <w:r w:rsidRPr="00994D66">
              <w:rPr>
                <w:rFonts w:ascii="Arial" w:hAnsi="Arial" w:cs="Arial"/>
              </w:rPr>
              <w:lastRenderedPageBreak/>
              <w:t>Renumbering of the succeeding provisions due to insertion of new provision</w:t>
            </w:r>
          </w:p>
        </w:tc>
        <w:tc>
          <w:tcPr>
            <w:tcW w:w="468" w:type="pct"/>
          </w:tcPr>
          <w:p w14:paraId="355C1440" w14:textId="77777777" w:rsidR="004E5106" w:rsidRPr="00994D66" w:rsidRDefault="004E5106" w:rsidP="004E5106">
            <w:pPr>
              <w:spacing w:line="276" w:lineRule="auto"/>
              <w:rPr>
                <w:rFonts w:ascii="Arial" w:hAnsi="Arial" w:cs="Arial"/>
              </w:rPr>
            </w:pPr>
          </w:p>
        </w:tc>
        <w:tc>
          <w:tcPr>
            <w:tcW w:w="471" w:type="pct"/>
          </w:tcPr>
          <w:p w14:paraId="2881A1D6" w14:textId="77777777" w:rsidR="004E5106" w:rsidRPr="00994D66" w:rsidRDefault="004E5106" w:rsidP="004E5106">
            <w:pPr>
              <w:spacing w:line="276" w:lineRule="auto"/>
              <w:rPr>
                <w:rFonts w:ascii="Arial" w:hAnsi="Arial" w:cs="Arial"/>
              </w:rPr>
            </w:pPr>
          </w:p>
        </w:tc>
        <w:tc>
          <w:tcPr>
            <w:tcW w:w="471" w:type="pct"/>
          </w:tcPr>
          <w:p w14:paraId="0A88103A" w14:textId="77777777" w:rsidR="004E5106" w:rsidRPr="00994D66" w:rsidRDefault="004E5106" w:rsidP="004E5106">
            <w:pPr>
              <w:spacing w:line="276" w:lineRule="auto"/>
              <w:rPr>
                <w:rFonts w:ascii="Arial" w:hAnsi="Arial" w:cs="Arial"/>
              </w:rPr>
            </w:pPr>
          </w:p>
        </w:tc>
        <w:tc>
          <w:tcPr>
            <w:tcW w:w="468" w:type="pct"/>
          </w:tcPr>
          <w:p w14:paraId="20E34ABA" w14:textId="77777777" w:rsidR="004E5106" w:rsidRPr="00994D66" w:rsidRDefault="004E5106" w:rsidP="004E5106">
            <w:pPr>
              <w:spacing w:line="276" w:lineRule="auto"/>
              <w:rPr>
                <w:rFonts w:ascii="Arial" w:hAnsi="Arial" w:cs="Arial"/>
              </w:rPr>
            </w:pPr>
          </w:p>
        </w:tc>
      </w:tr>
      <w:bookmarkEnd w:id="0"/>
      <w:permEnd w:id="2141783229"/>
      <w:permEnd w:id="1900362104"/>
    </w:tbl>
    <w:p w14:paraId="5911FF2D" w14:textId="77777777" w:rsidR="00934A53" w:rsidRDefault="00934A53" w:rsidP="00934A53">
      <w:pPr>
        <w:spacing w:after="0" w:line="276" w:lineRule="auto"/>
        <w:rPr>
          <w:rFonts w:ascii="Arial" w:hAnsi="Arial" w:cs="Arial"/>
          <w:b/>
        </w:rPr>
      </w:pPr>
    </w:p>
    <w:sectPr w:rsidR="00934A53" w:rsidSect="00512473">
      <w:headerReference w:type="default" r:id="rId20"/>
      <w:footerReference w:type="default" r:id="rId21"/>
      <w:pgSz w:w="20160" w:h="12240" w:orient="landscape" w:code="5"/>
      <w:pgMar w:top="1440" w:right="360"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759A2B" w14:textId="77777777" w:rsidR="00492E41" w:rsidRDefault="00492E41" w:rsidP="00024874">
      <w:pPr>
        <w:spacing w:after="0" w:line="240" w:lineRule="auto"/>
      </w:pPr>
      <w:r>
        <w:separator/>
      </w:r>
    </w:p>
  </w:endnote>
  <w:endnote w:type="continuationSeparator" w:id="0">
    <w:p w14:paraId="597BB2D9" w14:textId="77777777" w:rsidR="00492E41" w:rsidRDefault="00492E41" w:rsidP="00024874">
      <w:pPr>
        <w:spacing w:after="0" w:line="240" w:lineRule="auto"/>
      </w:pPr>
      <w:r>
        <w:continuationSeparator/>
      </w:r>
    </w:p>
  </w:endnote>
  <w:endnote w:type="continuationNotice" w:id="1">
    <w:p w14:paraId="1D46104F" w14:textId="77777777" w:rsidR="00492E41" w:rsidRDefault="00492E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5679989"/>
      <w:docPartObj>
        <w:docPartGallery w:val="Page Numbers (Bottom of Page)"/>
        <w:docPartUnique/>
      </w:docPartObj>
    </w:sdtPr>
    <w:sdtContent>
      <w:sdt>
        <w:sdtPr>
          <w:id w:val="-1880154515"/>
          <w:docPartObj>
            <w:docPartGallery w:val="Page Numbers (Top of Page)"/>
            <w:docPartUnique/>
          </w:docPartObj>
        </w:sdtPr>
        <w:sdtContent>
          <w:p w14:paraId="0AADC8AB" w14:textId="4E2B0FE0"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0609997"/>
      <w:docPartObj>
        <w:docPartGallery w:val="Page Numbers (Bottom of Page)"/>
        <w:docPartUnique/>
      </w:docPartObj>
    </w:sdtPr>
    <w:sdtContent>
      <w:sdt>
        <w:sdtPr>
          <w:id w:val="-1769616900"/>
          <w:docPartObj>
            <w:docPartGallery w:val="Page Numbers (Top of Page)"/>
            <w:docPartUnique/>
          </w:docPartObj>
        </w:sdt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5797693"/>
      <w:docPartObj>
        <w:docPartGallery w:val="Page Numbers (Bottom of Page)"/>
        <w:docPartUnique/>
      </w:docPartObj>
    </w:sdtPr>
    <w:sdtContent>
      <w:sdt>
        <w:sdtPr>
          <w:id w:val="-691614943"/>
          <w:docPartObj>
            <w:docPartGallery w:val="Page Numbers (Top of Page)"/>
            <w:docPartUnique/>
          </w:docPartObj>
        </w:sdtPr>
        <w:sdtContent>
          <w:p w14:paraId="0DC8BAC3" w14:textId="43E9EDB5" w:rsidR="00394EB0" w:rsidRDefault="00394EB0"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9104596"/>
      <w:docPartObj>
        <w:docPartGallery w:val="Page Numbers (Bottom of Page)"/>
        <w:docPartUnique/>
      </w:docPartObj>
    </w:sdtPr>
    <w:sdtContent>
      <w:sdt>
        <w:sdtPr>
          <w:id w:val="-1613816483"/>
          <w:docPartObj>
            <w:docPartGallery w:val="Page Numbers (Top of Page)"/>
            <w:docPartUnique/>
          </w:docPartObj>
        </w:sdtPr>
        <w:sdtContent>
          <w:p w14:paraId="6C981A9B" w14:textId="3B756931"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F54385" w14:textId="77777777" w:rsidR="00492E41" w:rsidRDefault="00492E41" w:rsidP="00024874">
      <w:pPr>
        <w:spacing w:after="0" w:line="240" w:lineRule="auto"/>
      </w:pPr>
      <w:r>
        <w:separator/>
      </w:r>
    </w:p>
  </w:footnote>
  <w:footnote w:type="continuationSeparator" w:id="0">
    <w:p w14:paraId="50E123BA" w14:textId="77777777" w:rsidR="00492E41" w:rsidRDefault="00492E41" w:rsidP="00024874">
      <w:pPr>
        <w:spacing w:after="0" w:line="240" w:lineRule="auto"/>
      </w:pPr>
      <w:r>
        <w:continuationSeparator/>
      </w:r>
    </w:p>
  </w:footnote>
  <w:footnote w:type="continuationNotice" w:id="1">
    <w:p w14:paraId="5BE1BC52" w14:textId="77777777" w:rsidR="00492E41" w:rsidRDefault="00492E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E34B5" w14:textId="77777777" w:rsidR="00D07E1E" w:rsidRDefault="00AF4221" w:rsidP="00D07E1E">
    <w:pPr>
      <w:pStyle w:val="Header"/>
      <w:jc w:val="right"/>
      <w:rPr>
        <w:rFonts w:ascii="Arial" w:hAnsi="Arial" w:cs="Arial"/>
        <w:sz w:val="18"/>
      </w:rPr>
    </w:pPr>
    <w:r>
      <w:rPr>
        <w:rFonts w:ascii="Arial" w:hAnsi="Arial" w:cs="Arial"/>
        <w:sz w:val="24"/>
        <w:szCs w:val="24"/>
      </w:rPr>
      <w:tab/>
    </w:r>
    <w:r w:rsidR="00D07E1E" w:rsidRPr="008D56B9">
      <w:rPr>
        <w:rFonts w:ascii="Arial" w:hAnsi="Arial" w:cs="Arial"/>
        <w:sz w:val="18"/>
        <w:szCs w:val="18"/>
      </w:rPr>
      <w:t>P</w:t>
    </w:r>
    <w:r w:rsidR="00D07E1E" w:rsidRPr="00F056F3">
      <w:rPr>
        <w:rFonts w:ascii="Arial" w:hAnsi="Arial" w:cs="Arial"/>
        <w:sz w:val="18"/>
        <w:szCs w:val="18"/>
      </w:rPr>
      <w:t>roposed General</w:t>
    </w:r>
    <w:r w:rsidR="00D07E1E" w:rsidRPr="00CD78D4">
      <w:rPr>
        <w:rFonts w:ascii="Arial" w:hAnsi="Arial" w:cs="Arial"/>
        <w:sz w:val="18"/>
      </w:rPr>
      <w:t xml:space="preserve"> Amendments to the WESM Manual</w:t>
    </w:r>
    <w:r w:rsidR="00D07E1E">
      <w:rPr>
        <w:rFonts w:ascii="Arial" w:hAnsi="Arial" w:cs="Arial"/>
        <w:sz w:val="18"/>
      </w:rPr>
      <w:t xml:space="preserve"> on Dispatch Protocol</w:t>
    </w:r>
  </w:p>
  <w:p w14:paraId="1758FBDE" w14:textId="77777777" w:rsidR="00D07E1E" w:rsidRDefault="00D07E1E" w:rsidP="00D07E1E">
    <w:pPr>
      <w:pStyle w:val="Header"/>
      <w:jc w:val="right"/>
      <w:rPr>
        <w:rFonts w:ascii="Arial" w:hAnsi="Arial" w:cs="Arial"/>
        <w:sz w:val="18"/>
      </w:rPr>
    </w:pPr>
    <w:r>
      <w:rPr>
        <w:rFonts w:ascii="Arial" w:hAnsi="Arial" w:cs="Arial"/>
        <w:sz w:val="18"/>
      </w:rPr>
      <w:t>on Issuance and Coverage of Dispatch Schedules below</w:t>
    </w:r>
  </w:p>
  <w:p w14:paraId="4BC32DB8" w14:textId="77777777" w:rsidR="00D07E1E" w:rsidRDefault="00D07E1E" w:rsidP="00D07E1E">
    <w:pPr>
      <w:pStyle w:val="Header"/>
      <w:jc w:val="right"/>
      <w:rPr>
        <w:rFonts w:ascii="Arial" w:hAnsi="Arial" w:cs="Arial"/>
        <w:sz w:val="18"/>
      </w:rPr>
    </w:pPr>
    <w:r>
      <w:rPr>
        <w:rFonts w:ascii="Arial" w:hAnsi="Arial" w:cs="Arial"/>
        <w:sz w:val="18"/>
      </w:rPr>
      <w:t>Minimum Stable Load</w:t>
    </w:r>
  </w:p>
  <w:p w14:paraId="70FAC160" w14:textId="19BDBCEB" w:rsidR="00AF4221" w:rsidRDefault="00AF4221" w:rsidP="00D07E1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1C7F0" w14:textId="38C31463" w:rsidR="00F056F3" w:rsidRDefault="00F056F3" w:rsidP="00F056F3">
    <w:pPr>
      <w:pStyle w:val="Header"/>
      <w:jc w:val="right"/>
      <w:rPr>
        <w:rFonts w:ascii="Arial" w:hAnsi="Arial" w:cs="Arial"/>
        <w:sz w:val="18"/>
      </w:rPr>
    </w:pPr>
    <w:bookmarkStart w:id="4" w:name="_Hlk181189534"/>
    <w:r w:rsidRPr="008D56B9">
      <w:rPr>
        <w:rFonts w:ascii="Arial" w:hAnsi="Arial" w:cs="Arial"/>
        <w:sz w:val="18"/>
        <w:szCs w:val="18"/>
      </w:rPr>
      <w:t>P</w:t>
    </w:r>
    <w:r w:rsidRPr="00F056F3">
      <w:rPr>
        <w:rFonts w:ascii="Arial" w:hAnsi="Arial" w:cs="Arial"/>
        <w:sz w:val="18"/>
        <w:szCs w:val="18"/>
      </w:rPr>
      <w:t>roposed General</w:t>
    </w:r>
    <w:r w:rsidRPr="00CD78D4">
      <w:rPr>
        <w:rFonts w:ascii="Arial" w:hAnsi="Arial" w:cs="Arial"/>
        <w:sz w:val="18"/>
      </w:rPr>
      <w:t xml:space="preserve"> Amendments to the WESM Manual</w:t>
    </w:r>
    <w:r>
      <w:rPr>
        <w:rFonts w:ascii="Arial" w:hAnsi="Arial" w:cs="Arial"/>
        <w:sz w:val="18"/>
      </w:rPr>
      <w:t xml:space="preserve"> on</w:t>
    </w:r>
    <w:r w:rsidR="00572CBD">
      <w:rPr>
        <w:rFonts w:ascii="Arial" w:hAnsi="Arial" w:cs="Arial"/>
        <w:sz w:val="18"/>
      </w:rPr>
      <w:t xml:space="preserve"> Dispatch Protocol</w:t>
    </w:r>
  </w:p>
  <w:p w14:paraId="6A93AA20" w14:textId="77777777" w:rsidR="00572CBD" w:rsidRDefault="00572CBD" w:rsidP="00F056F3">
    <w:pPr>
      <w:pStyle w:val="Header"/>
      <w:jc w:val="right"/>
      <w:rPr>
        <w:rFonts w:ascii="Arial" w:hAnsi="Arial" w:cs="Arial"/>
        <w:sz w:val="18"/>
      </w:rPr>
    </w:pPr>
    <w:r>
      <w:rPr>
        <w:rFonts w:ascii="Arial" w:hAnsi="Arial" w:cs="Arial"/>
        <w:sz w:val="18"/>
      </w:rPr>
      <w:t>on Issuance and Coverage of Dispatch Schedules below</w:t>
    </w:r>
  </w:p>
  <w:p w14:paraId="28233C00" w14:textId="16110B53" w:rsidR="00572CBD" w:rsidRDefault="00572CBD" w:rsidP="00572CBD">
    <w:pPr>
      <w:pStyle w:val="Header"/>
      <w:jc w:val="right"/>
      <w:rPr>
        <w:rFonts w:ascii="Arial" w:hAnsi="Arial" w:cs="Arial"/>
        <w:sz w:val="18"/>
      </w:rPr>
    </w:pPr>
    <w:r>
      <w:rPr>
        <w:rFonts w:ascii="Arial" w:hAnsi="Arial" w:cs="Arial"/>
        <w:sz w:val="18"/>
      </w:rPr>
      <w:t>Minimum Stable Load</w:t>
    </w:r>
  </w:p>
  <w:bookmarkEnd w:id="4"/>
  <w:p w14:paraId="7AFF30FD" w14:textId="4BFE36A4" w:rsidR="00C7235F" w:rsidRPr="007C0BC9" w:rsidRDefault="005F4F24" w:rsidP="00DE1226">
    <w:pPr>
      <w:pStyle w:val="Header"/>
      <w:jc w:val="right"/>
      <w:rPr>
        <w:rFonts w:ascii="Arial" w:hAnsi="Arial" w:cs="Arial"/>
        <w:sz w:val="18"/>
      </w:rPr>
    </w:pPr>
    <w:r w:rsidRPr="00E36623">
      <w:rPr>
        <w:i/>
        <w:noProof/>
        <w:lang w:eastAsia="en-PH"/>
      </w:rPr>
      <w:drawing>
        <wp:anchor distT="0" distB="0" distL="114300" distR="114300" simplePos="0" relativeHeight="251658240"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846388883" name="Picture 84638888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49CCF" w14:textId="7A3C6AB7" w:rsidR="00AF4221" w:rsidRPr="00C11019" w:rsidRDefault="00B512B1" w:rsidP="00B512B1">
    <w:pPr>
      <w:pStyle w:val="Header"/>
      <w:rPr>
        <w:rFonts w:ascii="Arial" w:hAnsi="Arial" w:cs="Arial"/>
        <w:sz w:val="24"/>
        <w:szCs w:val="24"/>
      </w:rPr>
    </w:pPr>
    <w:r>
      <w:rPr>
        <w:rFonts w:ascii="Arial" w:hAnsi="Arial" w:cs="Arial"/>
        <w:sz w:val="24"/>
        <w:szCs w:val="24"/>
      </w:rPr>
      <w:t>ANNEX A</w:t>
    </w:r>
    <w:r w:rsidR="00512473" w:rsidRPr="00512473">
      <w:t xml:space="preserve"> </w:t>
    </w:r>
    <w:r w:rsidR="00512473">
      <w:t xml:space="preserve">                                                                                                                                             </w:t>
    </w:r>
    <w:r w:rsidR="00512473" w:rsidRPr="00512473">
      <w:rPr>
        <w:rFonts w:ascii="Arial" w:hAnsi="Arial" w:cs="Arial"/>
        <w:sz w:val="24"/>
        <w:szCs w:val="24"/>
      </w:rPr>
      <w:t xml:space="preserve">PROPOSED URGENT AMENDMENTS TO THE </w:t>
    </w:r>
    <w:r w:rsidR="00B41616">
      <w:rPr>
        <w:rFonts w:ascii="Arial" w:hAnsi="Arial" w:cs="Arial"/>
        <w:sz w:val="24"/>
        <w:szCs w:val="24"/>
      </w:rPr>
      <w:t>DISPATCH PROTOCOL</w:t>
    </w:r>
    <w:r w:rsidR="00512473" w:rsidRPr="00512473">
      <w:rPr>
        <w:rFonts w:ascii="Arial" w:hAnsi="Arial" w:cs="Arial"/>
        <w:sz w:val="24"/>
        <w:szCs w:val="24"/>
      </w:rPr>
      <w:t xml:space="preserve">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D4336"/>
    <w:multiLevelType w:val="hybridMultilevel"/>
    <w:tmpl w:val="9C586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F3F82"/>
    <w:multiLevelType w:val="hybridMultilevel"/>
    <w:tmpl w:val="96CCA60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C60370"/>
    <w:multiLevelType w:val="hybridMultilevel"/>
    <w:tmpl w:val="82E400F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4" w15:restartNumberingAfterBreak="0">
    <w:nsid w:val="21FB43E7"/>
    <w:multiLevelType w:val="hybridMultilevel"/>
    <w:tmpl w:val="E4567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D20B65"/>
    <w:multiLevelType w:val="hybridMultilevel"/>
    <w:tmpl w:val="06D43D34"/>
    <w:lvl w:ilvl="0" w:tplc="24C88A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9F01A88"/>
    <w:multiLevelType w:val="hybridMultilevel"/>
    <w:tmpl w:val="F01E4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AD1572C"/>
    <w:multiLevelType w:val="hybridMultilevel"/>
    <w:tmpl w:val="9858DFEC"/>
    <w:lvl w:ilvl="0" w:tplc="B68811B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9" w15:restartNumberingAfterBreak="0">
    <w:nsid w:val="34F1371D"/>
    <w:multiLevelType w:val="hybridMultilevel"/>
    <w:tmpl w:val="7E90DEBC"/>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0">
    <w:nsid w:val="382F2E57"/>
    <w:multiLevelType w:val="hybridMultilevel"/>
    <w:tmpl w:val="719007C8"/>
    <w:lvl w:ilvl="0" w:tplc="88C4533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83B6063"/>
    <w:multiLevelType w:val="hybridMultilevel"/>
    <w:tmpl w:val="E5DE179C"/>
    <w:lvl w:ilvl="0" w:tplc="34090001">
      <w:start w:val="1"/>
      <w:numFmt w:val="bullet"/>
      <w:lvlText w:val=""/>
      <w:lvlJc w:val="left"/>
      <w:pPr>
        <w:ind w:left="1364" w:hanging="360"/>
      </w:pPr>
      <w:rPr>
        <w:rFonts w:ascii="Symbol" w:hAnsi="Symbol" w:hint="default"/>
      </w:rPr>
    </w:lvl>
    <w:lvl w:ilvl="1" w:tplc="34090003">
      <w:start w:val="1"/>
      <w:numFmt w:val="bullet"/>
      <w:lvlText w:val="o"/>
      <w:lvlJc w:val="left"/>
      <w:pPr>
        <w:ind w:left="2084" w:hanging="360"/>
      </w:pPr>
      <w:rPr>
        <w:rFonts w:ascii="Courier New" w:hAnsi="Courier New" w:cs="Courier New" w:hint="default"/>
      </w:rPr>
    </w:lvl>
    <w:lvl w:ilvl="2" w:tplc="34090005" w:tentative="1">
      <w:start w:val="1"/>
      <w:numFmt w:val="bullet"/>
      <w:lvlText w:val=""/>
      <w:lvlJc w:val="left"/>
      <w:pPr>
        <w:ind w:left="2804" w:hanging="360"/>
      </w:pPr>
      <w:rPr>
        <w:rFonts w:ascii="Wingdings" w:hAnsi="Wingdings" w:hint="default"/>
      </w:rPr>
    </w:lvl>
    <w:lvl w:ilvl="3" w:tplc="34090001" w:tentative="1">
      <w:start w:val="1"/>
      <w:numFmt w:val="bullet"/>
      <w:lvlText w:val=""/>
      <w:lvlJc w:val="left"/>
      <w:pPr>
        <w:ind w:left="3524" w:hanging="360"/>
      </w:pPr>
      <w:rPr>
        <w:rFonts w:ascii="Symbol" w:hAnsi="Symbol" w:hint="default"/>
      </w:rPr>
    </w:lvl>
    <w:lvl w:ilvl="4" w:tplc="34090003" w:tentative="1">
      <w:start w:val="1"/>
      <w:numFmt w:val="bullet"/>
      <w:lvlText w:val="o"/>
      <w:lvlJc w:val="left"/>
      <w:pPr>
        <w:ind w:left="4244" w:hanging="360"/>
      </w:pPr>
      <w:rPr>
        <w:rFonts w:ascii="Courier New" w:hAnsi="Courier New" w:cs="Courier New" w:hint="default"/>
      </w:rPr>
    </w:lvl>
    <w:lvl w:ilvl="5" w:tplc="34090005" w:tentative="1">
      <w:start w:val="1"/>
      <w:numFmt w:val="bullet"/>
      <w:lvlText w:val=""/>
      <w:lvlJc w:val="left"/>
      <w:pPr>
        <w:ind w:left="4964" w:hanging="360"/>
      </w:pPr>
      <w:rPr>
        <w:rFonts w:ascii="Wingdings" w:hAnsi="Wingdings" w:hint="default"/>
      </w:rPr>
    </w:lvl>
    <w:lvl w:ilvl="6" w:tplc="34090001" w:tentative="1">
      <w:start w:val="1"/>
      <w:numFmt w:val="bullet"/>
      <w:lvlText w:val=""/>
      <w:lvlJc w:val="left"/>
      <w:pPr>
        <w:ind w:left="5684" w:hanging="360"/>
      </w:pPr>
      <w:rPr>
        <w:rFonts w:ascii="Symbol" w:hAnsi="Symbol" w:hint="default"/>
      </w:rPr>
    </w:lvl>
    <w:lvl w:ilvl="7" w:tplc="34090003" w:tentative="1">
      <w:start w:val="1"/>
      <w:numFmt w:val="bullet"/>
      <w:lvlText w:val="o"/>
      <w:lvlJc w:val="left"/>
      <w:pPr>
        <w:ind w:left="6404" w:hanging="360"/>
      </w:pPr>
      <w:rPr>
        <w:rFonts w:ascii="Courier New" w:hAnsi="Courier New" w:cs="Courier New" w:hint="default"/>
      </w:rPr>
    </w:lvl>
    <w:lvl w:ilvl="8" w:tplc="34090005" w:tentative="1">
      <w:start w:val="1"/>
      <w:numFmt w:val="bullet"/>
      <w:lvlText w:val=""/>
      <w:lvlJc w:val="left"/>
      <w:pPr>
        <w:ind w:left="7124" w:hanging="360"/>
      </w:pPr>
      <w:rPr>
        <w:rFonts w:ascii="Wingdings" w:hAnsi="Wingdings" w:hint="default"/>
      </w:rPr>
    </w:lvl>
  </w:abstractNum>
  <w:abstractNum w:abstractNumId="12" w15:restartNumberingAfterBreak="0">
    <w:nsid w:val="39541ADB"/>
    <w:multiLevelType w:val="hybridMultilevel"/>
    <w:tmpl w:val="1C60188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3DFE7BC6"/>
    <w:multiLevelType w:val="multilevel"/>
    <w:tmpl w:val="DDACBC40"/>
    <w:lvl w:ilvl="0">
      <w:start w:val="1"/>
      <w:numFmt w:val="decimal"/>
      <w:lvlText w:val="%1."/>
      <w:lvlJc w:val="left"/>
      <w:pPr>
        <w:ind w:left="644" w:hanging="360"/>
      </w:pPr>
      <w:rPr>
        <w:rFonts w:hint="default"/>
      </w:rPr>
    </w:lvl>
    <w:lvl w:ilvl="1">
      <w:start w:val="7"/>
      <w:numFmt w:val="decimal"/>
      <w:isLgl/>
      <w:lvlText w:val="%1.%2"/>
      <w:lvlJc w:val="left"/>
      <w:pPr>
        <w:ind w:left="1014" w:hanging="730"/>
      </w:pPr>
      <w:rPr>
        <w:rFonts w:hint="default"/>
      </w:rPr>
    </w:lvl>
    <w:lvl w:ilvl="2">
      <w:start w:val="2"/>
      <w:numFmt w:val="decimal"/>
      <w:isLgl/>
      <w:lvlText w:val="%1.%2.%3"/>
      <w:lvlJc w:val="left"/>
      <w:pPr>
        <w:ind w:left="1014" w:hanging="730"/>
      </w:pPr>
      <w:rPr>
        <w:rFonts w:hint="default"/>
      </w:rPr>
    </w:lvl>
    <w:lvl w:ilvl="3">
      <w:start w:val="1"/>
      <w:numFmt w:val="decimal"/>
      <w:isLgl/>
      <w:lvlText w:val="%1.%2.%3.%4"/>
      <w:lvlJc w:val="left"/>
      <w:pPr>
        <w:ind w:left="1180" w:hanging="73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4" w15:restartNumberingAfterBreak="0">
    <w:nsid w:val="41453675"/>
    <w:multiLevelType w:val="hybridMultilevel"/>
    <w:tmpl w:val="212C1C7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5" w15:restartNumberingAfterBreak="0">
    <w:nsid w:val="495F7A39"/>
    <w:multiLevelType w:val="hybridMultilevel"/>
    <w:tmpl w:val="660A20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4B8749CB"/>
    <w:multiLevelType w:val="hybridMultilevel"/>
    <w:tmpl w:val="75F0E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37741CA"/>
    <w:multiLevelType w:val="hybridMultilevel"/>
    <w:tmpl w:val="4D341312"/>
    <w:lvl w:ilvl="0" w:tplc="951CEB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9" w15:restartNumberingAfterBreak="0">
    <w:nsid w:val="576A4DC4"/>
    <w:multiLevelType w:val="hybridMultilevel"/>
    <w:tmpl w:val="43C6713A"/>
    <w:lvl w:ilvl="0" w:tplc="44140E44">
      <w:start w:val="1"/>
      <w:numFmt w:val="bullet"/>
      <w:lvlText w:val="•"/>
      <w:lvlJc w:val="left"/>
      <w:pPr>
        <w:tabs>
          <w:tab w:val="num" w:pos="720"/>
        </w:tabs>
        <w:ind w:left="720" w:hanging="360"/>
      </w:pPr>
      <w:rPr>
        <w:rFonts w:ascii="Arial" w:hAnsi="Arial" w:hint="default"/>
      </w:rPr>
    </w:lvl>
    <w:lvl w:ilvl="1" w:tplc="B0CABD60" w:tentative="1">
      <w:start w:val="1"/>
      <w:numFmt w:val="bullet"/>
      <w:lvlText w:val="•"/>
      <w:lvlJc w:val="left"/>
      <w:pPr>
        <w:tabs>
          <w:tab w:val="num" w:pos="1440"/>
        </w:tabs>
        <w:ind w:left="1440" w:hanging="360"/>
      </w:pPr>
      <w:rPr>
        <w:rFonts w:ascii="Arial" w:hAnsi="Arial" w:hint="default"/>
      </w:rPr>
    </w:lvl>
    <w:lvl w:ilvl="2" w:tplc="981CF03A" w:tentative="1">
      <w:start w:val="1"/>
      <w:numFmt w:val="bullet"/>
      <w:lvlText w:val="•"/>
      <w:lvlJc w:val="left"/>
      <w:pPr>
        <w:tabs>
          <w:tab w:val="num" w:pos="2160"/>
        </w:tabs>
        <w:ind w:left="2160" w:hanging="360"/>
      </w:pPr>
      <w:rPr>
        <w:rFonts w:ascii="Arial" w:hAnsi="Arial" w:hint="default"/>
      </w:rPr>
    </w:lvl>
    <w:lvl w:ilvl="3" w:tplc="913649D8" w:tentative="1">
      <w:start w:val="1"/>
      <w:numFmt w:val="bullet"/>
      <w:lvlText w:val="•"/>
      <w:lvlJc w:val="left"/>
      <w:pPr>
        <w:tabs>
          <w:tab w:val="num" w:pos="2880"/>
        </w:tabs>
        <w:ind w:left="2880" w:hanging="360"/>
      </w:pPr>
      <w:rPr>
        <w:rFonts w:ascii="Arial" w:hAnsi="Arial" w:hint="default"/>
      </w:rPr>
    </w:lvl>
    <w:lvl w:ilvl="4" w:tplc="4E2A27D8" w:tentative="1">
      <w:start w:val="1"/>
      <w:numFmt w:val="bullet"/>
      <w:lvlText w:val="•"/>
      <w:lvlJc w:val="left"/>
      <w:pPr>
        <w:tabs>
          <w:tab w:val="num" w:pos="3600"/>
        </w:tabs>
        <w:ind w:left="3600" w:hanging="360"/>
      </w:pPr>
      <w:rPr>
        <w:rFonts w:ascii="Arial" w:hAnsi="Arial" w:hint="default"/>
      </w:rPr>
    </w:lvl>
    <w:lvl w:ilvl="5" w:tplc="E7FA1E2E" w:tentative="1">
      <w:start w:val="1"/>
      <w:numFmt w:val="bullet"/>
      <w:lvlText w:val="•"/>
      <w:lvlJc w:val="left"/>
      <w:pPr>
        <w:tabs>
          <w:tab w:val="num" w:pos="4320"/>
        </w:tabs>
        <w:ind w:left="4320" w:hanging="360"/>
      </w:pPr>
      <w:rPr>
        <w:rFonts w:ascii="Arial" w:hAnsi="Arial" w:hint="default"/>
      </w:rPr>
    </w:lvl>
    <w:lvl w:ilvl="6" w:tplc="305ED452" w:tentative="1">
      <w:start w:val="1"/>
      <w:numFmt w:val="bullet"/>
      <w:lvlText w:val="•"/>
      <w:lvlJc w:val="left"/>
      <w:pPr>
        <w:tabs>
          <w:tab w:val="num" w:pos="5040"/>
        </w:tabs>
        <w:ind w:left="5040" w:hanging="360"/>
      </w:pPr>
      <w:rPr>
        <w:rFonts w:ascii="Arial" w:hAnsi="Arial" w:hint="default"/>
      </w:rPr>
    </w:lvl>
    <w:lvl w:ilvl="7" w:tplc="F230C1EC" w:tentative="1">
      <w:start w:val="1"/>
      <w:numFmt w:val="bullet"/>
      <w:lvlText w:val="•"/>
      <w:lvlJc w:val="left"/>
      <w:pPr>
        <w:tabs>
          <w:tab w:val="num" w:pos="5760"/>
        </w:tabs>
        <w:ind w:left="5760" w:hanging="360"/>
      </w:pPr>
      <w:rPr>
        <w:rFonts w:ascii="Arial" w:hAnsi="Arial" w:hint="default"/>
      </w:rPr>
    </w:lvl>
    <w:lvl w:ilvl="8" w:tplc="35C4273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DB06D33"/>
    <w:multiLevelType w:val="hybridMultilevel"/>
    <w:tmpl w:val="FE5A6B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1" w15:restartNumberingAfterBreak="0">
    <w:nsid w:val="7679443D"/>
    <w:multiLevelType w:val="hybridMultilevel"/>
    <w:tmpl w:val="82F80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78162771"/>
    <w:multiLevelType w:val="hybridMultilevel"/>
    <w:tmpl w:val="847861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986476874">
    <w:abstractNumId w:val="18"/>
  </w:num>
  <w:num w:numId="2" w16cid:durableId="1932661797">
    <w:abstractNumId w:val="5"/>
  </w:num>
  <w:num w:numId="3" w16cid:durableId="130942847">
    <w:abstractNumId w:val="11"/>
  </w:num>
  <w:num w:numId="4" w16cid:durableId="98377090">
    <w:abstractNumId w:val="13"/>
  </w:num>
  <w:num w:numId="5" w16cid:durableId="784498109">
    <w:abstractNumId w:val="19"/>
  </w:num>
  <w:num w:numId="6" w16cid:durableId="1700887057">
    <w:abstractNumId w:val="4"/>
  </w:num>
  <w:num w:numId="7" w16cid:durableId="956066656">
    <w:abstractNumId w:val="1"/>
  </w:num>
  <w:num w:numId="8" w16cid:durableId="1385987246">
    <w:abstractNumId w:val="22"/>
  </w:num>
  <w:num w:numId="9" w16cid:durableId="894777489">
    <w:abstractNumId w:val="0"/>
  </w:num>
  <w:num w:numId="10" w16cid:durableId="1432581763">
    <w:abstractNumId w:val="14"/>
  </w:num>
  <w:num w:numId="11" w16cid:durableId="791825426">
    <w:abstractNumId w:val="3"/>
  </w:num>
  <w:num w:numId="12" w16cid:durableId="2080708037">
    <w:abstractNumId w:val="20"/>
  </w:num>
  <w:num w:numId="13" w16cid:durableId="64227816">
    <w:abstractNumId w:val="16"/>
  </w:num>
  <w:num w:numId="14" w16cid:durableId="1177505247">
    <w:abstractNumId w:val="6"/>
  </w:num>
  <w:num w:numId="15" w16cid:durableId="2079355409">
    <w:abstractNumId w:val="10"/>
  </w:num>
  <w:num w:numId="16" w16cid:durableId="1292008234">
    <w:abstractNumId w:val="9"/>
  </w:num>
  <w:num w:numId="17" w16cid:durableId="757485931">
    <w:abstractNumId w:val="15"/>
  </w:num>
  <w:num w:numId="18" w16cid:durableId="1991471970">
    <w:abstractNumId w:val="12"/>
  </w:num>
  <w:num w:numId="19" w16cid:durableId="31005281">
    <w:abstractNumId w:val="21"/>
  </w:num>
  <w:num w:numId="20" w16cid:durableId="1213425095">
    <w:abstractNumId w:val="2"/>
  </w:num>
  <w:num w:numId="21" w16cid:durableId="4801935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4882811">
    <w:abstractNumId w:val="17"/>
  </w:num>
  <w:num w:numId="23" w16cid:durableId="131334932">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ocumentProtection w:edit="readOnly" w:enforcement="1" w:cryptProviderType="rsaAES" w:cryptAlgorithmClass="hash" w:cryptAlgorithmType="typeAny" w:cryptAlgorithmSid="14" w:cryptSpinCount="100000" w:hash="X35TxGPLAY+GPh8jNBposjO52UWfoyLytab/xr7LHEkHjdAqnYwXxy8nUxxcS+jJ/YEqvIDih93U+isXocCdTw==" w:salt="BMX7oOZXei46PMnTg4bxq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6FF7"/>
    <w:rsid w:val="00007BA9"/>
    <w:rsid w:val="00007E03"/>
    <w:rsid w:val="00007E7E"/>
    <w:rsid w:val="0001168E"/>
    <w:rsid w:val="000125F3"/>
    <w:rsid w:val="00013D87"/>
    <w:rsid w:val="0001609E"/>
    <w:rsid w:val="00017185"/>
    <w:rsid w:val="000203A7"/>
    <w:rsid w:val="0002195D"/>
    <w:rsid w:val="00023970"/>
    <w:rsid w:val="00024874"/>
    <w:rsid w:val="00031339"/>
    <w:rsid w:val="00031965"/>
    <w:rsid w:val="000329F7"/>
    <w:rsid w:val="00034A01"/>
    <w:rsid w:val="000364E9"/>
    <w:rsid w:val="000408E3"/>
    <w:rsid w:val="00040E90"/>
    <w:rsid w:val="0004117F"/>
    <w:rsid w:val="00043F6F"/>
    <w:rsid w:val="00044F8F"/>
    <w:rsid w:val="0004502C"/>
    <w:rsid w:val="0005055A"/>
    <w:rsid w:val="00051555"/>
    <w:rsid w:val="0005229C"/>
    <w:rsid w:val="00054985"/>
    <w:rsid w:val="00054CCE"/>
    <w:rsid w:val="00056336"/>
    <w:rsid w:val="0006112E"/>
    <w:rsid w:val="0006145E"/>
    <w:rsid w:val="00061BF5"/>
    <w:rsid w:val="0006715D"/>
    <w:rsid w:val="0007036D"/>
    <w:rsid w:val="00070E0C"/>
    <w:rsid w:val="000718B4"/>
    <w:rsid w:val="00073834"/>
    <w:rsid w:val="0007670A"/>
    <w:rsid w:val="00076E1E"/>
    <w:rsid w:val="00076F94"/>
    <w:rsid w:val="0007754D"/>
    <w:rsid w:val="0008045E"/>
    <w:rsid w:val="00081B38"/>
    <w:rsid w:val="00081FDB"/>
    <w:rsid w:val="000831FB"/>
    <w:rsid w:val="0008527A"/>
    <w:rsid w:val="0008528E"/>
    <w:rsid w:val="00085B3D"/>
    <w:rsid w:val="00085B8A"/>
    <w:rsid w:val="00086A7C"/>
    <w:rsid w:val="000903A8"/>
    <w:rsid w:val="00090CAD"/>
    <w:rsid w:val="00090D8A"/>
    <w:rsid w:val="00090FCC"/>
    <w:rsid w:val="000915FA"/>
    <w:rsid w:val="000917B0"/>
    <w:rsid w:val="00091B3D"/>
    <w:rsid w:val="0009238F"/>
    <w:rsid w:val="00093655"/>
    <w:rsid w:val="0009606C"/>
    <w:rsid w:val="000A0CE1"/>
    <w:rsid w:val="000A0E75"/>
    <w:rsid w:val="000A17F5"/>
    <w:rsid w:val="000A361C"/>
    <w:rsid w:val="000A373D"/>
    <w:rsid w:val="000A4DF2"/>
    <w:rsid w:val="000A5FD7"/>
    <w:rsid w:val="000B09D4"/>
    <w:rsid w:val="000B0BC7"/>
    <w:rsid w:val="000B0EA0"/>
    <w:rsid w:val="000B2D52"/>
    <w:rsid w:val="000B307B"/>
    <w:rsid w:val="000B477C"/>
    <w:rsid w:val="000B4AF7"/>
    <w:rsid w:val="000C106D"/>
    <w:rsid w:val="000C10D1"/>
    <w:rsid w:val="000C1E8F"/>
    <w:rsid w:val="000C2809"/>
    <w:rsid w:val="000C42B7"/>
    <w:rsid w:val="000C4E0B"/>
    <w:rsid w:val="000C55F0"/>
    <w:rsid w:val="000C5D69"/>
    <w:rsid w:val="000C6CFA"/>
    <w:rsid w:val="000C7BE5"/>
    <w:rsid w:val="000D0464"/>
    <w:rsid w:val="000D2B4D"/>
    <w:rsid w:val="000D36A4"/>
    <w:rsid w:val="000D3B64"/>
    <w:rsid w:val="000E1546"/>
    <w:rsid w:val="000E31D3"/>
    <w:rsid w:val="000E3F0D"/>
    <w:rsid w:val="000E44C3"/>
    <w:rsid w:val="000E4DF7"/>
    <w:rsid w:val="000E597E"/>
    <w:rsid w:val="000E599F"/>
    <w:rsid w:val="000E6707"/>
    <w:rsid w:val="000E74C7"/>
    <w:rsid w:val="000E7A91"/>
    <w:rsid w:val="000F243E"/>
    <w:rsid w:val="000F49A9"/>
    <w:rsid w:val="000F59F7"/>
    <w:rsid w:val="00100B2D"/>
    <w:rsid w:val="00104CFA"/>
    <w:rsid w:val="001054D2"/>
    <w:rsid w:val="001061E0"/>
    <w:rsid w:val="00106FA5"/>
    <w:rsid w:val="001100E1"/>
    <w:rsid w:val="00112A27"/>
    <w:rsid w:val="00115D38"/>
    <w:rsid w:val="00116035"/>
    <w:rsid w:val="0011653D"/>
    <w:rsid w:val="00116F8B"/>
    <w:rsid w:val="00122101"/>
    <w:rsid w:val="00123652"/>
    <w:rsid w:val="00123AC6"/>
    <w:rsid w:val="001262E7"/>
    <w:rsid w:val="0012658C"/>
    <w:rsid w:val="001300F2"/>
    <w:rsid w:val="00131CD2"/>
    <w:rsid w:val="00132A00"/>
    <w:rsid w:val="00134FD4"/>
    <w:rsid w:val="0013559C"/>
    <w:rsid w:val="00137F08"/>
    <w:rsid w:val="00140BA7"/>
    <w:rsid w:val="001410E8"/>
    <w:rsid w:val="001413C2"/>
    <w:rsid w:val="0014146D"/>
    <w:rsid w:val="001416D2"/>
    <w:rsid w:val="00142AFB"/>
    <w:rsid w:val="00142C08"/>
    <w:rsid w:val="001430E1"/>
    <w:rsid w:val="00143441"/>
    <w:rsid w:val="00144AB0"/>
    <w:rsid w:val="00144CEE"/>
    <w:rsid w:val="00146456"/>
    <w:rsid w:val="001469CB"/>
    <w:rsid w:val="001479E0"/>
    <w:rsid w:val="0015189B"/>
    <w:rsid w:val="00151B70"/>
    <w:rsid w:val="00152716"/>
    <w:rsid w:val="00152D1D"/>
    <w:rsid w:val="00154896"/>
    <w:rsid w:val="00154D1F"/>
    <w:rsid w:val="0015614E"/>
    <w:rsid w:val="001573D4"/>
    <w:rsid w:val="00163AE3"/>
    <w:rsid w:val="00164B9A"/>
    <w:rsid w:val="001666B3"/>
    <w:rsid w:val="00170D0E"/>
    <w:rsid w:val="00171068"/>
    <w:rsid w:val="001711AD"/>
    <w:rsid w:val="00171E7E"/>
    <w:rsid w:val="00173385"/>
    <w:rsid w:val="00174CA6"/>
    <w:rsid w:val="001750B6"/>
    <w:rsid w:val="0017549E"/>
    <w:rsid w:val="00176A70"/>
    <w:rsid w:val="00184209"/>
    <w:rsid w:val="001859E7"/>
    <w:rsid w:val="00186814"/>
    <w:rsid w:val="00187D99"/>
    <w:rsid w:val="00192B26"/>
    <w:rsid w:val="00193077"/>
    <w:rsid w:val="0019462B"/>
    <w:rsid w:val="00194789"/>
    <w:rsid w:val="00194EF6"/>
    <w:rsid w:val="001973EF"/>
    <w:rsid w:val="001A5584"/>
    <w:rsid w:val="001A5698"/>
    <w:rsid w:val="001B6DDE"/>
    <w:rsid w:val="001C1BF1"/>
    <w:rsid w:val="001C2D2F"/>
    <w:rsid w:val="001C2EFD"/>
    <w:rsid w:val="001C5407"/>
    <w:rsid w:val="001C6684"/>
    <w:rsid w:val="001C7A14"/>
    <w:rsid w:val="001C7FDF"/>
    <w:rsid w:val="001D057F"/>
    <w:rsid w:val="001D2F43"/>
    <w:rsid w:val="001D3318"/>
    <w:rsid w:val="001D38A2"/>
    <w:rsid w:val="001D4078"/>
    <w:rsid w:val="001D5564"/>
    <w:rsid w:val="001D6A2A"/>
    <w:rsid w:val="001D6B0E"/>
    <w:rsid w:val="001D6DDE"/>
    <w:rsid w:val="001D73BD"/>
    <w:rsid w:val="001E39DB"/>
    <w:rsid w:val="001E5253"/>
    <w:rsid w:val="001E5E73"/>
    <w:rsid w:val="001E65C1"/>
    <w:rsid w:val="001E745D"/>
    <w:rsid w:val="001F012B"/>
    <w:rsid w:val="001F0F84"/>
    <w:rsid w:val="001F20DE"/>
    <w:rsid w:val="001F619E"/>
    <w:rsid w:val="002005F2"/>
    <w:rsid w:val="0020099D"/>
    <w:rsid w:val="00200A16"/>
    <w:rsid w:val="00202E9E"/>
    <w:rsid w:val="002039E0"/>
    <w:rsid w:val="00203F66"/>
    <w:rsid w:val="0020481E"/>
    <w:rsid w:val="00205E7C"/>
    <w:rsid w:val="00207B7B"/>
    <w:rsid w:val="00210516"/>
    <w:rsid w:val="00211423"/>
    <w:rsid w:val="0021379A"/>
    <w:rsid w:val="002142D0"/>
    <w:rsid w:val="002160B3"/>
    <w:rsid w:val="00216796"/>
    <w:rsid w:val="00216F9B"/>
    <w:rsid w:val="0021724C"/>
    <w:rsid w:val="002201E4"/>
    <w:rsid w:val="002203DC"/>
    <w:rsid w:val="00220BE1"/>
    <w:rsid w:val="00220FB1"/>
    <w:rsid w:val="00221EA8"/>
    <w:rsid w:val="00222828"/>
    <w:rsid w:val="0022301C"/>
    <w:rsid w:val="0022540F"/>
    <w:rsid w:val="00225EAC"/>
    <w:rsid w:val="002328A9"/>
    <w:rsid w:val="0023465E"/>
    <w:rsid w:val="00234722"/>
    <w:rsid w:val="00236EDA"/>
    <w:rsid w:val="00237B16"/>
    <w:rsid w:val="002415E2"/>
    <w:rsid w:val="002465BB"/>
    <w:rsid w:val="00246869"/>
    <w:rsid w:val="00252839"/>
    <w:rsid w:val="00252CBE"/>
    <w:rsid w:val="00253924"/>
    <w:rsid w:val="00255CA6"/>
    <w:rsid w:val="00256518"/>
    <w:rsid w:val="002602E1"/>
    <w:rsid w:val="00260586"/>
    <w:rsid w:val="00260802"/>
    <w:rsid w:val="00260959"/>
    <w:rsid w:val="00261883"/>
    <w:rsid w:val="00262684"/>
    <w:rsid w:val="00262AA6"/>
    <w:rsid w:val="00263BB1"/>
    <w:rsid w:val="00264511"/>
    <w:rsid w:val="0026498C"/>
    <w:rsid w:val="002649ED"/>
    <w:rsid w:val="00264B8C"/>
    <w:rsid w:val="00264C8F"/>
    <w:rsid w:val="002666DC"/>
    <w:rsid w:val="002701DD"/>
    <w:rsid w:val="0027023C"/>
    <w:rsid w:val="00272A6E"/>
    <w:rsid w:val="002766C4"/>
    <w:rsid w:val="00280B7A"/>
    <w:rsid w:val="00280F71"/>
    <w:rsid w:val="00281062"/>
    <w:rsid w:val="0028253B"/>
    <w:rsid w:val="00284C23"/>
    <w:rsid w:val="00286167"/>
    <w:rsid w:val="00286858"/>
    <w:rsid w:val="00287727"/>
    <w:rsid w:val="002879BF"/>
    <w:rsid w:val="00291054"/>
    <w:rsid w:val="00292103"/>
    <w:rsid w:val="00292A99"/>
    <w:rsid w:val="00297B22"/>
    <w:rsid w:val="002A151F"/>
    <w:rsid w:val="002A21FA"/>
    <w:rsid w:val="002A2B54"/>
    <w:rsid w:val="002A476D"/>
    <w:rsid w:val="002A60C4"/>
    <w:rsid w:val="002A6ADF"/>
    <w:rsid w:val="002A6B6F"/>
    <w:rsid w:val="002A6F19"/>
    <w:rsid w:val="002A7B87"/>
    <w:rsid w:val="002B093F"/>
    <w:rsid w:val="002B22DC"/>
    <w:rsid w:val="002B238D"/>
    <w:rsid w:val="002B3951"/>
    <w:rsid w:val="002B41F3"/>
    <w:rsid w:val="002B4354"/>
    <w:rsid w:val="002B491F"/>
    <w:rsid w:val="002B4A31"/>
    <w:rsid w:val="002C0215"/>
    <w:rsid w:val="002C0D9B"/>
    <w:rsid w:val="002C0E0E"/>
    <w:rsid w:val="002C4266"/>
    <w:rsid w:val="002C4FD0"/>
    <w:rsid w:val="002C7351"/>
    <w:rsid w:val="002C76F8"/>
    <w:rsid w:val="002D3DC0"/>
    <w:rsid w:val="002E14DC"/>
    <w:rsid w:val="002E1592"/>
    <w:rsid w:val="002E6ACA"/>
    <w:rsid w:val="002F0BF6"/>
    <w:rsid w:val="002F10A9"/>
    <w:rsid w:val="002F134A"/>
    <w:rsid w:val="002F277F"/>
    <w:rsid w:val="002F31CA"/>
    <w:rsid w:val="002F3717"/>
    <w:rsid w:val="002F3F43"/>
    <w:rsid w:val="002F75D4"/>
    <w:rsid w:val="002F7CB3"/>
    <w:rsid w:val="0030405A"/>
    <w:rsid w:val="0030626D"/>
    <w:rsid w:val="00306AB4"/>
    <w:rsid w:val="00306E96"/>
    <w:rsid w:val="00307FEF"/>
    <w:rsid w:val="003108BB"/>
    <w:rsid w:val="00310C2C"/>
    <w:rsid w:val="00312DD0"/>
    <w:rsid w:val="00313A69"/>
    <w:rsid w:val="00313F6A"/>
    <w:rsid w:val="00322459"/>
    <w:rsid w:val="003249A3"/>
    <w:rsid w:val="00324CA4"/>
    <w:rsid w:val="0032516A"/>
    <w:rsid w:val="00330B4D"/>
    <w:rsid w:val="00331125"/>
    <w:rsid w:val="0033218B"/>
    <w:rsid w:val="00332A7D"/>
    <w:rsid w:val="00333AC7"/>
    <w:rsid w:val="003343F9"/>
    <w:rsid w:val="0033453C"/>
    <w:rsid w:val="003379F7"/>
    <w:rsid w:val="00337C68"/>
    <w:rsid w:val="003412F0"/>
    <w:rsid w:val="00342FA8"/>
    <w:rsid w:val="0034310D"/>
    <w:rsid w:val="00343653"/>
    <w:rsid w:val="003463BF"/>
    <w:rsid w:val="003470C4"/>
    <w:rsid w:val="003526B1"/>
    <w:rsid w:val="00352CDB"/>
    <w:rsid w:val="003552DF"/>
    <w:rsid w:val="00356169"/>
    <w:rsid w:val="00357B95"/>
    <w:rsid w:val="003600C5"/>
    <w:rsid w:val="00360910"/>
    <w:rsid w:val="003609FD"/>
    <w:rsid w:val="00362C11"/>
    <w:rsid w:val="00362F20"/>
    <w:rsid w:val="0036545C"/>
    <w:rsid w:val="00370B9B"/>
    <w:rsid w:val="00373A78"/>
    <w:rsid w:val="0037403B"/>
    <w:rsid w:val="00375471"/>
    <w:rsid w:val="003802A8"/>
    <w:rsid w:val="00381F20"/>
    <w:rsid w:val="00383381"/>
    <w:rsid w:val="00383594"/>
    <w:rsid w:val="003848ED"/>
    <w:rsid w:val="00386118"/>
    <w:rsid w:val="00386248"/>
    <w:rsid w:val="0038630A"/>
    <w:rsid w:val="00386C4C"/>
    <w:rsid w:val="00390740"/>
    <w:rsid w:val="003922A8"/>
    <w:rsid w:val="00394EB0"/>
    <w:rsid w:val="00395498"/>
    <w:rsid w:val="00395DC9"/>
    <w:rsid w:val="003A42BF"/>
    <w:rsid w:val="003A5FA3"/>
    <w:rsid w:val="003A643D"/>
    <w:rsid w:val="003A6D0C"/>
    <w:rsid w:val="003A7178"/>
    <w:rsid w:val="003B075C"/>
    <w:rsid w:val="003B0879"/>
    <w:rsid w:val="003B163A"/>
    <w:rsid w:val="003B3237"/>
    <w:rsid w:val="003B5AA7"/>
    <w:rsid w:val="003C2CC8"/>
    <w:rsid w:val="003C324C"/>
    <w:rsid w:val="003C5641"/>
    <w:rsid w:val="003C6129"/>
    <w:rsid w:val="003C64A2"/>
    <w:rsid w:val="003C65BF"/>
    <w:rsid w:val="003C7358"/>
    <w:rsid w:val="003C7C13"/>
    <w:rsid w:val="003D0692"/>
    <w:rsid w:val="003D13CC"/>
    <w:rsid w:val="003D30D1"/>
    <w:rsid w:val="003D3BC2"/>
    <w:rsid w:val="003D420C"/>
    <w:rsid w:val="003E0E61"/>
    <w:rsid w:val="003E15BE"/>
    <w:rsid w:val="003E22EE"/>
    <w:rsid w:val="003E25B3"/>
    <w:rsid w:val="003E3100"/>
    <w:rsid w:val="003E3BD3"/>
    <w:rsid w:val="003E54EF"/>
    <w:rsid w:val="003E5EEA"/>
    <w:rsid w:val="003F04C2"/>
    <w:rsid w:val="003F2969"/>
    <w:rsid w:val="003F2A7E"/>
    <w:rsid w:val="003F342C"/>
    <w:rsid w:val="003F4EF5"/>
    <w:rsid w:val="003F547D"/>
    <w:rsid w:val="003F719C"/>
    <w:rsid w:val="003F74F4"/>
    <w:rsid w:val="003F7EB0"/>
    <w:rsid w:val="00400FD8"/>
    <w:rsid w:val="00401BD5"/>
    <w:rsid w:val="00402520"/>
    <w:rsid w:val="00403B6F"/>
    <w:rsid w:val="00404804"/>
    <w:rsid w:val="00404FE2"/>
    <w:rsid w:val="00405200"/>
    <w:rsid w:val="00406170"/>
    <w:rsid w:val="00407FB9"/>
    <w:rsid w:val="00410251"/>
    <w:rsid w:val="00411BBA"/>
    <w:rsid w:val="00411CB3"/>
    <w:rsid w:val="004126B0"/>
    <w:rsid w:val="004155E5"/>
    <w:rsid w:val="004175D9"/>
    <w:rsid w:val="00422B09"/>
    <w:rsid w:val="0042311C"/>
    <w:rsid w:val="0042337D"/>
    <w:rsid w:val="004243DF"/>
    <w:rsid w:val="004247A5"/>
    <w:rsid w:val="0042589A"/>
    <w:rsid w:val="00431C30"/>
    <w:rsid w:val="004333EA"/>
    <w:rsid w:val="00433E13"/>
    <w:rsid w:val="00434066"/>
    <w:rsid w:val="00434609"/>
    <w:rsid w:val="004416C6"/>
    <w:rsid w:val="00441904"/>
    <w:rsid w:val="0044252A"/>
    <w:rsid w:val="00447096"/>
    <w:rsid w:val="004502B1"/>
    <w:rsid w:val="00453B3E"/>
    <w:rsid w:val="00454344"/>
    <w:rsid w:val="00454447"/>
    <w:rsid w:val="00454EA2"/>
    <w:rsid w:val="0045526A"/>
    <w:rsid w:val="004554B4"/>
    <w:rsid w:val="00457091"/>
    <w:rsid w:val="004635B9"/>
    <w:rsid w:val="00463A96"/>
    <w:rsid w:val="004655CE"/>
    <w:rsid w:val="00465B03"/>
    <w:rsid w:val="004674B4"/>
    <w:rsid w:val="00467F9C"/>
    <w:rsid w:val="00467FA3"/>
    <w:rsid w:val="00470702"/>
    <w:rsid w:val="0047102A"/>
    <w:rsid w:val="00471CDF"/>
    <w:rsid w:val="00472DAC"/>
    <w:rsid w:val="00474090"/>
    <w:rsid w:val="00474C8A"/>
    <w:rsid w:val="00477E11"/>
    <w:rsid w:val="004808C0"/>
    <w:rsid w:val="00481D7D"/>
    <w:rsid w:val="00481EDA"/>
    <w:rsid w:val="004821E0"/>
    <w:rsid w:val="00485391"/>
    <w:rsid w:val="00487AE5"/>
    <w:rsid w:val="00487E87"/>
    <w:rsid w:val="0049080C"/>
    <w:rsid w:val="004926F7"/>
    <w:rsid w:val="0049287A"/>
    <w:rsid w:val="00492E41"/>
    <w:rsid w:val="00494042"/>
    <w:rsid w:val="00495C0A"/>
    <w:rsid w:val="00496624"/>
    <w:rsid w:val="004A093F"/>
    <w:rsid w:val="004A095C"/>
    <w:rsid w:val="004A11C9"/>
    <w:rsid w:val="004A1EC8"/>
    <w:rsid w:val="004A2A9F"/>
    <w:rsid w:val="004A3AA9"/>
    <w:rsid w:val="004A498C"/>
    <w:rsid w:val="004A4BEF"/>
    <w:rsid w:val="004A5B9D"/>
    <w:rsid w:val="004A7527"/>
    <w:rsid w:val="004B0587"/>
    <w:rsid w:val="004B3AFE"/>
    <w:rsid w:val="004B47D8"/>
    <w:rsid w:val="004B683D"/>
    <w:rsid w:val="004C1BBD"/>
    <w:rsid w:val="004C2A9E"/>
    <w:rsid w:val="004C31B2"/>
    <w:rsid w:val="004C4F24"/>
    <w:rsid w:val="004C583B"/>
    <w:rsid w:val="004C6D12"/>
    <w:rsid w:val="004C74A1"/>
    <w:rsid w:val="004D31C3"/>
    <w:rsid w:val="004D4A82"/>
    <w:rsid w:val="004D4FFE"/>
    <w:rsid w:val="004D6058"/>
    <w:rsid w:val="004D62E4"/>
    <w:rsid w:val="004D78B1"/>
    <w:rsid w:val="004E001D"/>
    <w:rsid w:val="004E20C3"/>
    <w:rsid w:val="004E3282"/>
    <w:rsid w:val="004E5106"/>
    <w:rsid w:val="004E57BD"/>
    <w:rsid w:val="004E61A7"/>
    <w:rsid w:val="004E6EB4"/>
    <w:rsid w:val="004E75C1"/>
    <w:rsid w:val="004F0762"/>
    <w:rsid w:val="004F0B62"/>
    <w:rsid w:val="004F1A6C"/>
    <w:rsid w:val="004F407E"/>
    <w:rsid w:val="004F619C"/>
    <w:rsid w:val="00501FD8"/>
    <w:rsid w:val="00504042"/>
    <w:rsid w:val="00504D8C"/>
    <w:rsid w:val="0050638B"/>
    <w:rsid w:val="0050689A"/>
    <w:rsid w:val="005073A8"/>
    <w:rsid w:val="00507A1F"/>
    <w:rsid w:val="00510838"/>
    <w:rsid w:val="00512091"/>
    <w:rsid w:val="00512473"/>
    <w:rsid w:val="00512E01"/>
    <w:rsid w:val="005149D8"/>
    <w:rsid w:val="00514BC2"/>
    <w:rsid w:val="005170D6"/>
    <w:rsid w:val="005175CD"/>
    <w:rsid w:val="00520501"/>
    <w:rsid w:val="005218C9"/>
    <w:rsid w:val="00521D10"/>
    <w:rsid w:val="00525C2B"/>
    <w:rsid w:val="005279C5"/>
    <w:rsid w:val="00530B7D"/>
    <w:rsid w:val="00533B7A"/>
    <w:rsid w:val="00534444"/>
    <w:rsid w:val="005356F4"/>
    <w:rsid w:val="00541140"/>
    <w:rsid w:val="0054142C"/>
    <w:rsid w:val="00541C97"/>
    <w:rsid w:val="00542306"/>
    <w:rsid w:val="00542DE3"/>
    <w:rsid w:val="00543AF7"/>
    <w:rsid w:val="005444A3"/>
    <w:rsid w:val="005444B4"/>
    <w:rsid w:val="00544D0C"/>
    <w:rsid w:val="00551F98"/>
    <w:rsid w:val="0055661E"/>
    <w:rsid w:val="00556AB7"/>
    <w:rsid w:val="00556C14"/>
    <w:rsid w:val="005605BA"/>
    <w:rsid w:val="00562BC2"/>
    <w:rsid w:val="00563271"/>
    <w:rsid w:val="005636F1"/>
    <w:rsid w:val="0056398A"/>
    <w:rsid w:val="00563F22"/>
    <w:rsid w:val="00567B69"/>
    <w:rsid w:val="00570F96"/>
    <w:rsid w:val="00572453"/>
    <w:rsid w:val="0057258E"/>
    <w:rsid w:val="00572C34"/>
    <w:rsid w:val="00572CBD"/>
    <w:rsid w:val="005774CD"/>
    <w:rsid w:val="00577FE6"/>
    <w:rsid w:val="005804AA"/>
    <w:rsid w:val="00580CBA"/>
    <w:rsid w:val="00583A1C"/>
    <w:rsid w:val="00585339"/>
    <w:rsid w:val="00590AB7"/>
    <w:rsid w:val="00591657"/>
    <w:rsid w:val="00591CAA"/>
    <w:rsid w:val="00591D2B"/>
    <w:rsid w:val="005939A5"/>
    <w:rsid w:val="00597010"/>
    <w:rsid w:val="00597595"/>
    <w:rsid w:val="00597626"/>
    <w:rsid w:val="00597771"/>
    <w:rsid w:val="00597DE7"/>
    <w:rsid w:val="00597F28"/>
    <w:rsid w:val="005A0B2A"/>
    <w:rsid w:val="005A1C33"/>
    <w:rsid w:val="005A26C9"/>
    <w:rsid w:val="005A43BB"/>
    <w:rsid w:val="005A4C05"/>
    <w:rsid w:val="005A4FF5"/>
    <w:rsid w:val="005A5E4D"/>
    <w:rsid w:val="005A5E9B"/>
    <w:rsid w:val="005A734B"/>
    <w:rsid w:val="005B0109"/>
    <w:rsid w:val="005B14C4"/>
    <w:rsid w:val="005B390E"/>
    <w:rsid w:val="005B3D22"/>
    <w:rsid w:val="005B4BB1"/>
    <w:rsid w:val="005B6606"/>
    <w:rsid w:val="005C009C"/>
    <w:rsid w:val="005C2C75"/>
    <w:rsid w:val="005D016E"/>
    <w:rsid w:val="005D21A2"/>
    <w:rsid w:val="005D2856"/>
    <w:rsid w:val="005D2D25"/>
    <w:rsid w:val="005D3028"/>
    <w:rsid w:val="005D43E9"/>
    <w:rsid w:val="005D4B47"/>
    <w:rsid w:val="005D746C"/>
    <w:rsid w:val="005E029E"/>
    <w:rsid w:val="005E1EE3"/>
    <w:rsid w:val="005E24FB"/>
    <w:rsid w:val="005E2816"/>
    <w:rsid w:val="005E313F"/>
    <w:rsid w:val="005E334E"/>
    <w:rsid w:val="005E36C1"/>
    <w:rsid w:val="005E3ACF"/>
    <w:rsid w:val="005E4C45"/>
    <w:rsid w:val="005E590C"/>
    <w:rsid w:val="005E6BA1"/>
    <w:rsid w:val="005E7682"/>
    <w:rsid w:val="005E7E3A"/>
    <w:rsid w:val="005F013C"/>
    <w:rsid w:val="005F1963"/>
    <w:rsid w:val="005F412B"/>
    <w:rsid w:val="005F423A"/>
    <w:rsid w:val="005F4F24"/>
    <w:rsid w:val="005F6BD0"/>
    <w:rsid w:val="00600CBB"/>
    <w:rsid w:val="00601729"/>
    <w:rsid w:val="0060271D"/>
    <w:rsid w:val="00604C6D"/>
    <w:rsid w:val="00604FE0"/>
    <w:rsid w:val="00606BEB"/>
    <w:rsid w:val="006076DF"/>
    <w:rsid w:val="0060789C"/>
    <w:rsid w:val="006100FA"/>
    <w:rsid w:val="0061025B"/>
    <w:rsid w:val="00611223"/>
    <w:rsid w:val="00622B19"/>
    <w:rsid w:val="00624FCD"/>
    <w:rsid w:val="006261E6"/>
    <w:rsid w:val="00626F75"/>
    <w:rsid w:val="00632346"/>
    <w:rsid w:val="00633186"/>
    <w:rsid w:val="00633DD4"/>
    <w:rsid w:val="0063471D"/>
    <w:rsid w:val="0063520C"/>
    <w:rsid w:val="00637C0E"/>
    <w:rsid w:val="00640172"/>
    <w:rsid w:val="00643E0C"/>
    <w:rsid w:val="00651C51"/>
    <w:rsid w:val="00654203"/>
    <w:rsid w:val="0065467D"/>
    <w:rsid w:val="006562F9"/>
    <w:rsid w:val="00657146"/>
    <w:rsid w:val="00661D54"/>
    <w:rsid w:val="00662059"/>
    <w:rsid w:val="006621F3"/>
    <w:rsid w:val="00662CCD"/>
    <w:rsid w:val="00663F79"/>
    <w:rsid w:val="006676CB"/>
    <w:rsid w:val="00671C16"/>
    <w:rsid w:val="0067286C"/>
    <w:rsid w:val="00672AA3"/>
    <w:rsid w:val="006735EA"/>
    <w:rsid w:val="006759EA"/>
    <w:rsid w:val="006774A5"/>
    <w:rsid w:val="006806B9"/>
    <w:rsid w:val="00680F98"/>
    <w:rsid w:val="00682737"/>
    <w:rsid w:val="00684D9C"/>
    <w:rsid w:val="006910D8"/>
    <w:rsid w:val="006915F9"/>
    <w:rsid w:val="006A1827"/>
    <w:rsid w:val="006A2F0C"/>
    <w:rsid w:val="006A3266"/>
    <w:rsid w:val="006A3888"/>
    <w:rsid w:val="006A4C1F"/>
    <w:rsid w:val="006A4E0F"/>
    <w:rsid w:val="006A68E0"/>
    <w:rsid w:val="006B0086"/>
    <w:rsid w:val="006B0878"/>
    <w:rsid w:val="006B08DD"/>
    <w:rsid w:val="006B0905"/>
    <w:rsid w:val="006B0EAA"/>
    <w:rsid w:val="006B1622"/>
    <w:rsid w:val="006B1B09"/>
    <w:rsid w:val="006B259D"/>
    <w:rsid w:val="006B2CF2"/>
    <w:rsid w:val="006B4F65"/>
    <w:rsid w:val="006B7B9D"/>
    <w:rsid w:val="006C1AB4"/>
    <w:rsid w:val="006C5486"/>
    <w:rsid w:val="006C6826"/>
    <w:rsid w:val="006D2284"/>
    <w:rsid w:val="006D459D"/>
    <w:rsid w:val="006D4D82"/>
    <w:rsid w:val="006D64C6"/>
    <w:rsid w:val="006D690F"/>
    <w:rsid w:val="006D7625"/>
    <w:rsid w:val="006D7922"/>
    <w:rsid w:val="006E22D1"/>
    <w:rsid w:val="006E33D0"/>
    <w:rsid w:val="006E6032"/>
    <w:rsid w:val="006E7479"/>
    <w:rsid w:val="006F0372"/>
    <w:rsid w:val="006F15B8"/>
    <w:rsid w:val="006F201D"/>
    <w:rsid w:val="006F2A49"/>
    <w:rsid w:val="006F2AF7"/>
    <w:rsid w:val="006F2E09"/>
    <w:rsid w:val="006F36E4"/>
    <w:rsid w:val="006F3FC9"/>
    <w:rsid w:val="006F48D7"/>
    <w:rsid w:val="006F4906"/>
    <w:rsid w:val="007012CA"/>
    <w:rsid w:val="00705394"/>
    <w:rsid w:val="00707FB3"/>
    <w:rsid w:val="00710893"/>
    <w:rsid w:val="0071155F"/>
    <w:rsid w:val="00712022"/>
    <w:rsid w:val="00712A77"/>
    <w:rsid w:val="00713519"/>
    <w:rsid w:val="00713DE8"/>
    <w:rsid w:val="0071474D"/>
    <w:rsid w:val="00715343"/>
    <w:rsid w:val="00716C11"/>
    <w:rsid w:val="00716C37"/>
    <w:rsid w:val="00716F4E"/>
    <w:rsid w:val="0071777B"/>
    <w:rsid w:val="00717E26"/>
    <w:rsid w:val="00720658"/>
    <w:rsid w:val="00720C5E"/>
    <w:rsid w:val="0072362B"/>
    <w:rsid w:val="00723D08"/>
    <w:rsid w:val="00723EB7"/>
    <w:rsid w:val="00726297"/>
    <w:rsid w:val="00726640"/>
    <w:rsid w:val="00726A94"/>
    <w:rsid w:val="00727BD4"/>
    <w:rsid w:val="0073125C"/>
    <w:rsid w:val="00731709"/>
    <w:rsid w:val="00732115"/>
    <w:rsid w:val="00732B6B"/>
    <w:rsid w:val="007343A1"/>
    <w:rsid w:val="007349D3"/>
    <w:rsid w:val="00734BA9"/>
    <w:rsid w:val="00735CE5"/>
    <w:rsid w:val="007369A8"/>
    <w:rsid w:val="00736D06"/>
    <w:rsid w:val="00740CDC"/>
    <w:rsid w:val="00740D6F"/>
    <w:rsid w:val="007429C2"/>
    <w:rsid w:val="0074799F"/>
    <w:rsid w:val="00747A6C"/>
    <w:rsid w:val="00747D5A"/>
    <w:rsid w:val="00750597"/>
    <w:rsid w:val="0075068B"/>
    <w:rsid w:val="0075231C"/>
    <w:rsid w:val="007527F4"/>
    <w:rsid w:val="007549D7"/>
    <w:rsid w:val="00754DA3"/>
    <w:rsid w:val="00754F7D"/>
    <w:rsid w:val="007552CD"/>
    <w:rsid w:val="00755DE3"/>
    <w:rsid w:val="00756396"/>
    <w:rsid w:val="00756CD0"/>
    <w:rsid w:val="0076190B"/>
    <w:rsid w:val="007624CC"/>
    <w:rsid w:val="00762BDD"/>
    <w:rsid w:val="00765DD8"/>
    <w:rsid w:val="00766114"/>
    <w:rsid w:val="007669A6"/>
    <w:rsid w:val="00767A1C"/>
    <w:rsid w:val="0077300C"/>
    <w:rsid w:val="0077334F"/>
    <w:rsid w:val="00773EF7"/>
    <w:rsid w:val="0077419E"/>
    <w:rsid w:val="00775310"/>
    <w:rsid w:val="00777477"/>
    <w:rsid w:val="00781B14"/>
    <w:rsid w:val="007823F3"/>
    <w:rsid w:val="00782887"/>
    <w:rsid w:val="007832D6"/>
    <w:rsid w:val="007833C6"/>
    <w:rsid w:val="007844F5"/>
    <w:rsid w:val="00784576"/>
    <w:rsid w:val="007847E6"/>
    <w:rsid w:val="0078523F"/>
    <w:rsid w:val="00785CEF"/>
    <w:rsid w:val="0078792E"/>
    <w:rsid w:val="00787C70"/>
    <w:rsid w:val="007912A7"/>
    <w:rsid w:val="0079162D"/>
    <w:rsid w:val="00796AEE"/>
    <w:rsid w:val="007974C8"/>
    <w:rsid w:val="00797881"/>
    <w:rsid w:val="007A03EA"/>
    <w:rsid w:val="007A0EEA"/>
    <w:rsid w:val="007A1B00"/>
    <w:rsid w:val="007A39D5"/>
    <w:rsid w:val="007A4945"/>
    <w:rsid w:val="007A521E"/>
    <w:rsid w:val="007A5A03"/>
    <w:rsid w:val="007A6CC9"/>
    <w:rsid w:val="007A70E0"/>
    <w:rsid w:val="007B32EF"/>
    <w:rsid w:val="007B3D2A"/>
    <w:rsid w:val="007B65C0"/>
    <w:rsid w:val="007B6976"/>
    <w:rsid w:val="007B76D8"/>
    <w:rsid w:val="007B7AE7"/>
    <w:rsid w:val="007C0A48"/>
    <w:rsid w:val="007C0B19"/>
    <w:rsid w:val="007C0BC9"/>
    <w:rsid w:val="007C135D"/>
    <w:rsid w:val="007C34EA"/>
    <w:rsid w:val="007C3F4C"/>
    <w:rsid w:val="007C4CA5"/>
    <w:rsid w:val="007C4CFE"/>
    <w:rsid w:val="007C699A"/>
    <w:rsid w:val="007C70FC"/>
    <w:rsid w:val="007C7763"/>
    <w:rsid w:val="007D16DC"/>
    <w:rsid w:val="007D2F77"/>
    <w:rsid w:val="007D308A"/>
    <w:rsid w:val="007D402B"/>
    <w:rsid w:val="007D42BB"/>
    <w:rsid w:val="007D4DD7"/>
    <w:rsid w:val="007D5D67"/>
    <w:rsid w:val="007D71B5"/>
    <w:rsid w:val="007E06E4"/>
    <w:rsid w:val="007E235D"/>
    <w:rsid w:val="007E2B77"/>
    <w:rsid w:val="007E2F34"/>
    <w:rsid w:val="007E33EB"/>
    <w:rsid w:val="007E39CC"/>
    <w:rsid w:val="007E3AB8"/>
    <w:rsid w:val="007E4937"/>
    <w:rsid w:val="007E4ADE"/>
    <w:rsid w:val="007E6A02"/>
    <w:rsid w:val="007E7951"/>
    <w:rsid w:val="007F0006"/>
    <w:rsid w:val="00800C88"/>
    <w:rsid w:val="008014CA"/>
    <w:rsid w:val="00805024"/>
    <w:rsid w:val="00805424"/>
    <w:rsid w:val="00810C3F"/>
    <w:rsid w:val="0081189F"/>
    <w:rsid w:val="008120A5"/>
    <w:rsid w:val="00812A94"/>
    <w:rsid w:val="008137F3"/>
    <w:rsid w:val="00820172"/>
    <w:rsid w:val="008204AF"/>
    <w:rsid w:val="00822721"/>
    <w:rsid w:val="00823B84"/>
    <w:rsid w:val="00824D12"/>
    <w:rsid w:val="008256A0"/>
    <w:rsid w:val="008263A0"/>
    <w:rsid w:val="0082672E"/>
    <w:rsid w:val="00827179"/>
    <w:rsid w:val="00830111"/>
    <w:rsid w:val="008305D9"/>
    <w:rsid w:val="008315F7"/>
    <w:rsid w:val="008333D8"/>
    <w:rsid w:val="00840D0C"/>
    <w:rsid w:val="00840EDF"/>
    <w:rsid w:val="008417C3"/>
    <w:rsid w:val="00841A53"/>
    <w:rsid w:val="00841EE5"/>
    <w:rsid w:val="00842502"/>
    <w:rsid w:val="008441C7"/>
    <w:rsid w:val="008452F8"/>
    <w:rsid w:val="00846DA5"/>
    <w:rsid w:val="00847B93"/>
    <w:rsid w:val="00850A08"/>
    <w:rsid w:val="0085116D"/>
    <w:rsid w:val="008515D2"/>
    <w:rsid w:val="00851646"/>
    <w:rsid w:val="008520D5"/>
    <w:rsid w:val="00853DA9"/>
    <w:rsid w:val="0085400A"/>
    <w:rsid w:val="00854CAC"/>
    <w:rsid w:val="0085649D"/>
    <w:rsid w:val="00856574"/>
    <w:rsid w:val="00856C76"/>
    <w:rsid w:val="00861375"/>
    <w:rsid w:val="008615D9"/>
    <w:rsid w:val="00862F1E"/>
    <w:rsid w:val="008631DD"/>
    <w:rsid w:val="00863EB7"/>
    <w:rsid w:val="00864046"/>
    <w:rsid w:val="008660C0"/>
    <w:rsid w:val="00866755"/>
    <w:rsid w:val="00867098"/>
    <w:rsid w:val="00871C08"/>
    <w:rsid w:val="00872079"/>
    <w:rsid w:val="0087330D"/>
    <w:rsid w:val="008739E1"/>
    <w:rsid w:val="00873B98"/>
    <w:rsid w:val="00874035"/>
    <w:rsid w:val="00874466"/>
    <w:rsid w:val="0088275A"/>
    <w:rsid w:val="00882E4B"/>
    <w:rsid w:val="00882FD4"/>
    <w:rsid w:val="008838FA"/>
    <w:rsid w:val="008840A7"/>
    <w:rsid w:val="00886641"/>
    <w:rsid w:val="008878D0"/>
    <w:rsid w:val="00887D12"/>
    <w:rsid w:val="00891BA4"/>
    <w:rsid w:val="00893850"/>
    <w:rsid w:val="008956D6"/>
    <w:rsid w:val="00895A99"/>
    <w:rsid w:val="00896616"/>
    <w:rsid w:val="0089760E"/>
    <w:rsid w:val="00897621"/>
    <w:rsid w:val="008A0F4F"/>
    <w:rsid w:val="008A1122"/>
    <w:rsid w:val="008A4068"/>
    <w:rsid w:val="008B053B"/>
    <w:rsid w:val="008B05D1"/>
    <w:rsid w:val="008B2E49"/>
    <w:rsid w:val="008B3E75"/>
    <w:rsid w:val="008B4EAF"/>
    <w:rsid w:val="008B680B"/>
    <w:rsid w:val="008B6933"/>
    <w:rsid w:val="008C0B3C"/>
    <w:rsid w:val="008C2951"/>
    <w:rsid w:val="008C32F0"/>
    <w:rsid w:val="008C45D9"/>
    <w:rsid w:val="008C5B28"/>
    <w:rsid w:val="008D102B"/>
    <w:rsid w:val="008D1477"/>
    <w:rsid w:val="008D25E3"/>
    <w:rsid w:val="008D54F1"/>
    <w:rsid w:val="008E064B"/>
    <w:rsid w:val="008E1202"/>
    <w:rsid w:val="008E1794"/>
    <w:rsid w:val="008E5708"/>
    <w:rsid w:val="008E6A81"/>
    <w:rsid w:val="008E6AEA"/>
    <w:rsid w:val="008E709E"/>
    <w:rsid w:val="008E7EC8"/>
    <w:rsid w:val="008F04C8"/>
    <w:rsid w:val="008F08C1"/>
    <w:rsid w:val="008F0BC5"/>
    <w:rsid w:val="008F3029"/>
    <w:rsid w:val="008F37B0"/>
    <w:rsid w:val="008F446D"/>
    <w:rsid w:val="008F5656"/>
    <w:rsid w:val="008F57AC"/>
    <w:rsid w:val="00901F42"/>
    <w:rsid w:val="009023F6"/>
    <w:rsid w:val="0090477A"/>
    <w:rsid w:val="009053C4"/>
    <w:rsid w:val="009076D1"/>
    <w:rsid w:val="00910925"/>
    <w:rsid w:val="0091209C"/>
    <w:rsid w:val="009130EA"/>
    <w:rsid w:val="00914AA5"/>
    <w:rsid w:val="009167DD"/>
    <w:rsid w:val="00921FE5"/>
    <w:rsid w:val="00922025"/>
    <w:rsid w:val="00922E1E"/>
    <w:rsid w:val="009231C8"/>
    <w:rsid w:val="00923A07"/>
    <w:rsid w:val="00924921"/>
    <w:rsid w:val="00924C4F"/>
    <w:rsid w:val="0092526A"/>
    <w:rsid w:val="0092665A"/>
    <w:rsid w:val="00927FFE"/>
    <w:rsid w:val="00930BD8"/>
    <w:rsid w:val="00931BC1"/>
    <w:rsid w:val="00933F7B"/>
    <w:rsid w:val="009346B4"/>
    <w:rsid w:val="00934A53"/>
    <w:rsid w:val="00934CD6"/>
    <w:rsid w:val="00934E85"/>
    <w:rsid w:val="00935D0A"/>
    <w:rsid w:val="00935DCE"/>
    <w:rsid w:val="00936658"/>
    <w:rsid w:val="00936CD1"/>
    <w:rsid w:val="00937891"/>
    <w:rsid w:val="00941FD0"/>
    <w:rsid w:val="00942EB1"/>
    <w:rsid w:val="00945808"/>
    <w:rsid w:val="0094753D"/>
    <w:rsid w:val="009504E9"/>
    <w:rsid w:val="00950797"/>
    <w:rsid w:val="00952808"/>
    <w:rsid w:val="00952988"/>
    <w:rsid w:val="009555D0"/>
    <w:rsid w:val="00961488"/>
    <w:rsid w:val="00962E4C"/>
    <w:rsid w:val="00963327"/>
    <w:rsid w:val="00963349"/>
    <w:rsid w:val="0096376B"/>
    <w:rsid w:val="00963BEB"/>
    <w:rsid w:val="00964D48"/>
    <w:rsid w:val="009652E0"/>
    <w:rsid w:val="0097105B"/>
    <w:rsid w:val="0097113A"/>
    <w:rsid w:val="009715C0"/>
    <w:rsid w:val="00971A1B"/>
    <w:rsid w:val="00973ED5"/>
    <w:rsid w:val="009741B0"/>
    <w:rsid w:val="0097487A"/>
    <w:rsid w:val="00974E99"/>
    <w:rsid w:val="0098001D"/>
    <w:rsid w:val="00980905"/>
    <w:rsid w:val="00982868"/>
    <w:rsid w:val="00984D12"/>
    <w:rsid w:val="00985D4C"/>
    <w:rsid w:val="00985E6D"/>
    <w:rsid w:val="009866F9"/>
    <w:rsid w:val="0099157E"/>
    <w:rsid w:val="00992AB9"/>
    <w:rsid w:val="009949F1"/>
    <w:rsid w:val="00995F4B"/>
    <w:rsid w:val="0099709F"/>
    <w:rsid w:val="00997B5E"/>
    <w:rsid w:val="009A02CA"/>
    <w:rsid w:val="009A087B"/>
    <w:rsid w:val="009A2B09"/>
    <w:rsid w:val="009A3211"/>
    <w:rsid w:val="009A4C13"/>
    <w:rsid w:val="009A6A12"/>
    <w:rsid w:val="009A7207"/>
    <w:rsid w:val="009B12B2"/>
    <w:rsid w:val="009B12EF"/>
    <w:rsid w:val="009B3443"/>
    <w:rsid w:val="009B5288"/>
    <w:rsid w:val="009B566F"/>
    <w:rsid w:val="009B6011"/>
    <w:rsid w:val="009B68AE"/>
    <w:rsid w:val="009B7D67"/>
    <w:rsid w:val="009C0CE8"/>
    <w:rsid w:val="009C39A5"/>
    <w:rsid w:val="009D16C0"/>
    <w:rsid w:val="009E378E"/>
    <w:rsid w:val="009E439B"/>
    <w:rsid w:val="009E4798"/>
    <w:rsid w:val="009E4CF5"/>
    <w:rsid w:val="009E6505"/>
    <w:rsid w:val="009E77E8"/>
    <w:rsid w:val="009F0B9A"/>
    <w:rsid w:val="009F2723"/>
    <w:rsid w:val="009F2992"/>
    <w:rsid w:val="009F38EB"/>
    <w:rsid w:val="009F7533"/>
    <w:rsid w:val="009F766F"/>
    <w:rsid w:val="00A01AC3"/>
    <w:rsid w:val="00A0202C"/>
    <w:rsid w:val="00A02175"/>
    <w:rsid w:val="00A026B8"/>
    <w:rsid w:val="00A03470"/>
    <w:rsid w:val="00A041FC"/>
    <w:rsid w:val="00A04477"/>
    <w:rsid w:val="00A0448D"/>
    <w:rsid w:val="00A06CC7"/>
    <w:rsid w:val="00A101A7"/>
    <w:rsid w:val="00A10CBC"/>
    <w:rsid w:val="00A12B6E"/>
    <w:rsid w:val="00A134B6"/>
    <w:rsid w:val="00A14088"/>
    <w:rsid w:val="00A14DC8"/>
    <w:rsid w:val="00A16211"/>
    <w:rsid w:val="00A17227"/>
    <w:rsid w:val="00A2136A"/>
    <w:rsid w:val="00A26899"/>
    <w:rsid w:val="00A26E31"/>
    <w:rsid w:val="00A33F48"/>
    <w:rsid w:val="00A34F56"/>
    <w:rsid w:val="00A36DB7"/>
    <w:rsid w:val="00A37659"/>
    <w:rsid w:val="00A40656"/>
    <w:rsid w:val="00A413A8"/>
    <w:rsid w:val="00A41F31"/>
    <w:rsid w:val="00A427DC"/>
    <w:rsid w:val="00A42EEC"/>
    <w:rsid w:val="00A43414"/>
    <w:rsid w:val="00A4499C"/>
    <w:rsid w:val="00A45918"/>
    <w:rsid w:val="00A5050F"/>
    <w:rsid w:val="00A5147A"/>
    <w:rsid w:val="00A544A1"/>
    <w:rsid w:val="00A56B00"/>
    <w:rsid w:val="00A57EC1"/>
    <w:rsid w:val="00A60014"/>
    <w:rsid w:val="00A609E6"/>
    <w:rsid w:val="00A63899"/>
    <w:rsid w:val="00A6584C"/>
    <w:rsid w:val="00A65994"/>
    <w:rsid w:val="00A6614B"/>
    <w:rsid w:val="00A66317"/>
    <w:rsid w:val="00A711DD"/>
    <w:rsid w:val="00A714E0"/>
    <w:rsid w:val="00A73667"/>
    <w:rsid w:val="00A74BB4"/>
    <w:rsid w:val="00A74C04"/>
    <w:rsid w:val="00A758D4"/>
    <w:rsid w:val="00A76845"/>
    <w:rsid w:val="00A80FC8"/>
    <w:rsid w:val="00A8219B"/>
    <w:rsid w:val="00A82827"/>
    <w:rsid w:val="00A82EE8"/>
    <w:rsid w:val="00A8346F"/>
    <w:rsid w:val="00A8358D"/>
    <w:rsid w:val="00A8485F"/>
    <w:rsid w:val="00A867C2"/>
    <w:rsid w:val="00A86AAB"/>
    <w:rsid w:val="00A87B56"/>
    <w:rsid w:val="00A91F4D"/>
    <w:rsid w:val="00A951DD"/>
    <w:rsid w:val="00A95915"/>
    <w:rsid w:val="00A959C6"/>
    <w:rsid w:val="00A9612A"/>
    <w:rsid w:val="00A96B89"/>
    <w:rsid w:val="00A97C1D"/>
    <w:rsid w:val="00A97ED2"/>
    <w:rsid w:val="00AA1338"/>
    <w:rsid w:val="00AA1D97"/>
    <w:rsid w:val="00AA27AB"/>
    <w:rsid w:val="00AA3188"/>
    <w:rsid w:val="00AA355B"/>
    <w:rsid w:val="00AA629A"/>
    <w:rsid w:val="00AA660D"/>
    <w:rsid w:val="00AA75C7"/>
    <w:rsid w:val="00AB0B91"/>
    <w:rsid w:val="00AB227A"/>
    <w:rsid w:val="00AB3121"/>
    <w:rsid w:val="00AB357C"/>
    <w:rsid w:val="00AB3BBA"/>
    <w:rsid w:val="00AB45BC"/>
    <w:rsid w:val="00AB73B5"/>
    <w:rsid w:val="00AC119B"/>
    <w:rsid w:val="00AC2219"/>
    <w:rsid w:val="00AC2CD0"/>
    <w:rsid w:val="00AC3ECF"/>
    <w:rsid w:val="00AC40AE"/>
    <w:rsid w:val="00AC4A08"/>
    <w:rsid w:val="00AC5F3D"/>
    <w:rsid w:val="00AC6502"/>
    <w:rsid w:val="00AC7470"/>
    <w:rsid w:val="00AD0F8F"/>
    <w:rsid w:val="00AD2E60"/>
    <w:rsid w:val="00AD4A0D"/>
    <w:rsid w:val="00AD50B1"/>
    <w:rsid w:val="00AE20CD"/>
    <w:rsid w:val="00AE4EAA"/>
    <w:rsid w:val="00AE6D70"/>
    <w:rsid w:val="00AE72B1"/>
    <w:rsid w:val="00AF25B6"/>
    <w:rsid w:val="00AF421E"/>
    <w:rsid w:val="00AF4221"/>
    <w:rsid w:val="00AF505C"/>
    <w:rsid w:val="00AF552E"/>
    <w:rsid w:val="00AF6ABA"/>
    <w:rsid w:val="00B009C7"/>
    <w:rsid w:val="00B01491"/>
    <w:rsid w:val="00B062E1"/>
    <w:rsid w:val="00B07A71"/>
    <w:rsid w:val="00B07F6A"/>
    <w:rsid w:val="00B109DB"/>
    <w:rsid w:val="00B118C4"/>
    <w:rsid w:val="00B12557"/>
    <w:rsid w:val="00B13563"/>
    <w:rsid w:val="00B13614"/>
    <w:rsid w:val="00B13C25"/>
    <w:rsid w:val="00B14ABC"/>
    <w:rsid w:val="00B15449"/>
    <w:rsid w:val="00B1690B"/>
    <w:rsid w:val="00B16B03"/>
    <w:rsid w:val="00B17399"/>
    <w:rsid w:val="00B17C2B"/>
    <w:rsid w:val="00B17FE5"/>
    <w:rsid w:val="00B20128"/>
    <w:rsid w:val="00B21683"/>
    <w:rsid w:val="00B21901"/>
    <w:rsid w:val="00B21CB2"/>
    <w:rsid w:val="00B23C46"/>
    <w:rsid w:val="00B25927"/>
    <w:rsid w:val="00B30C41"/>
    <w:rsid w:val="00B343DA"/>
    <w:rsid w:val="00B371C7"/>
    <w:rsid w:val="00B37518"/>
    <w:rsid w:val="00B37816"/>
    <w:rsid w:val="00B41616"/>
    <w:rsid w:val="00B466E4"/>
    <w:rsid w:val="00B4708D"/>
    <w:rsid w:val="00B4740C"/>
    <w:rsid w:val="00B5063C"/>
    <w:rsid w:val="00B50C49"/>
    <w:rsid w:val="00B51148"/>
    <w:rsid w:val="00B512B1"/>
    <w:rsid w:val="00B52C00"/>
    <w:rsid w:val="00B52C28"/>
    <w:rsid w:val="00B52DD2"/>
    <w:rsid w:val="00B52FC1"/>
    <w:rsid w:val="00B543C6"/>
    <w:rsid w:val="00B546C3"/>
    <w:rsid w:val="00B54AC2"/>
    <w:rsid w:val="00B54BAD"/>
    <w:rsid w:val="00B5646E"/>
    <w:rsid w:val="00B60EDE"/>
    <w:rsid w:val="00B63B7D"/>
    <w:rsid w:val="00B63BEE"/>
    <w:rsid w:val="00B648C5"/>
    <w:rsid w:val="00B649FC"/>
    <w:rsid w:val="00B64F5B"/>
    <w:rsid w:val="00B65024"/>
    <w:rsid w:val="00B66DDF"/>
    <w:rsid w:val="00B701D8"/>
    <w:rsid w:val="00B70B30"/>
    <w:rsid w:val="00B72F08"/>
    <w:rsid w:val="00B7384B"/>
    <w:rsid w:val="00B76901"/>
    <w:rsid w:val="00B76C57"/>
    <w:rsid w:val="00B77B1E"/>
    <w:rsid w:val="00B81568"/>
    <w:rsid w:val="00B81A92"/>
    <w:rsid w:val="00B81EEC"/>
    <w:rsid w:val="00B82984"/>
    <w:rsid w:val="00B846DC"/>
    <w:rsid w:val="00B849DA"/>
    <w:rsid w:val="00B867B9"/>
    <w:rsid w:val="00B903C7"/>
    <w:rsid w:val="00B925CE"/>
    <w:rsid w:val="00B92B04"/>
    <w:rsid w:val="00B95609"/>
    <w:rsid w:val="00B95A4B"/>
    <w:rsid w:val="00B96B12"/>
    <w:rsid w:val="00BA0CF9"/>
    <w:rsid w:val="00BA0DFB"/>
    <w:rsid w:val="00BA298A"/>
    <w:rsid w:val="00BA2AAF"/>
    <w:rsid w:val="00BA3AE9"/>
    <w:rsid w:val="00BA7D31"/>
    <w:rsid w:val="00BB0D88"/>
    <w:rsid w:val="00BB13F7"/>
    <w:rsid w:val="00BB3A99"/>
    <w:rsid w:val="00BB4EF8"/>
    <w:rsid w:val="00BB7CCC"/>
    <w:rsid w:val="00BC0524"/>
    <w:rsid w:val="00BC0A36"/>
    <w:rsid w:val="00BC1489"/>
    <w:rsid w:val="00BC2984"/>
    <w:rsid w:val="00BC2BD5"/>
    <w:rsid w:val="00BC3075"/>
    <w:rsid w:val="00BC3A98"/>
    <w:rsid w:val="00BC46B2"/>
    <w:rsid w:val="00BC4B8A"/>
    <w:rsid w:val="00BC5B85"/>
    <w:rsid w:val="00BC5E22"/>
    <w:rsid w:val="00BC5F7F"/>
    <w:rsid w:val="00BD0288"/>
    <w:rsid w:val="00BD1764"/>
    <w:rsid w:val="00BD198F"/>
    <w:rsid w:val="00BD471C"/>
    <w:rsid w:val="00BD51FA"/>
    <w:rsid w:val="00BD52F4"/>
    <w:rsid w:val="00BD64B1"/>
    <w:rsid w:val="00BD67DA"/>
    <w:rsid w:val="00BD760E"/>
    <w:rsid w:val="00BE075A"/>
    <w:rsid w:val="00BE0934"/>
    <w:rsid w:val="00BE13E6"/>
    <w:rsid w:val="00BE222F"/>
    <w:rsid w:val="00BE4578"/>
    <w:rsid w:val="00BE48D2"/>
    <w:rsid w:val="00BE5788"/>
    <w:rsid w:val="00BE6233"/>
    <w:rsid w:val="00BE6461"/>
    <w:rsid w:val="00BF0681"/>
    <w:rsid w:val="00BF228D"/>
    <w:rsid w:val="00BF22F3"/>
    <w:rsid w:val="00BF33DC"/>
    <w:rsid w:val="00BF3EE4"/>
    <w:rsid w:val="00BF4530"/>
    <w:rsid w:val="00BF54BD"/>
    <w:rsid w:val="00BF6321"/>
    <w:rsid w:val="00BF7C08"/>
    <w:rsid w:val="00BF7C2F"/>
    <w:rsid w:val="00C02261"/>
    <w:rsid w:val="00C04134"/>
    <w:rsid w:val="00C0437F"/>
    <w:rsid w:val="00C04F87"/>
    <w:rsid w:val="00C10F8A"/>
    <w:rsid w:val="00C11019"/>
    <w:rsid w:val="00C11C16"/>
    <w:rsid w:val="00C16AD8"/>
    <w:rsid w:val="00C20C41"/>
    <w:rsid w:val="00C25172"/>
    <w:rsid w:val="00C25425"/>
    <w:rsid w:val="00C254FE"/>
    <w:rsid w:val="00C271A2"/>
    <w:rsid w:val="00C305D9"/>
    <w:rsid w:val="00C34C4D"/>
    <w:rsid w:val="00C3591E"/>
    <w:rsid w:val="00C37311"/>
    <w:rsid w:val="00C43783"/>
    <w:rsid w:val="00C439CA"/>
    <w:rsid w:val="00C442A2"/>
    <w:rsid w:val="00C45182"/>
    <w:rsid w:val="00C47E8F"/>
    <w:rsid w:val="00C50B1D"/>
    <w:rsid w:val="00C512BA"/>
    <w:rsid w:val="00C513C0"/>
    <w:rsid w:val="00C51568"/>
    <w:rsid w:val="00C52B8D"/>
    <w:rsid w:val="00C53406"/>
    <w:rsid w:val="00C5633C"/>
    <w:rsid w:val="00C568E4"/>
    <w:rsid w:val="00C573BA"/>
    <w:rsid w:val="00C63CAD"/>
    <w:rsid w:val="00C66DA3"/>
    <w:rsid w:val="00C67ACB"/>
    <w:rsid w:val="00C71A60"/>
    <w:rsid w:val="00C7235F"/>
    <w:rsid w:val="00C7261C"/>
    <w:rsid w:val="00C72CD9"/>
    <w:rsid w:val="00C73597"/>
    <w:rsid w:val="00C767A4"/>
    <w:rsid w:val="00C76994"/>
    <w:rsid w:val="00C77707"/>
    <w:rsid w:val="00C77A54"/>
    <w:rsid w:val="00C77FC9"/>
    <w:rsid w:val="00C8210F"/>
    <w:rsid w:val="00C8216B"/>
    <w:rsid w:val="00C83007"/>
    <w:rsid w:val="00C83866"/>
    <w:rsid w:val="00C83EFD"/>
    <w:rsid w:val="00C85B77"/>
    <w:rsid w:val="00C86BB1"/>
    <w:rsid w:val="00C86F06"/>
    <w:rsid w:val="00C9097D"/>
    <w:rsid w:val="00C92652"/>
    <w:rsid w:val="00C926EA"/>
    <w:rsid w:val="00C933D0"/>
    <w:rsid w:val="00C943A0"/>
    <w:rsid w:val="00C950E2"/>
    <w:rsid w:val="00C964B2"/>
    <w:rsid w:val="00C97B75"/>
    <w:rsid w:val="00CA22D7"/>
    <w:rsid w:val="00CA2CB4"/>
    <w:rsid w:val="00CA306D"/>
    <w:rsid w:val="00CA4496"/>
    <w:rsid w:val="00CB0E3D"/>
    <w:rsid w:val="00CB14D1"/>
    <w:rsid w:val="00CB3443"/>
    <w:rsid w:val="00CB57B4"/>
    <w:rsid w:val="00CC05CF"/>
    <w:rsid w:val="00CC064F"/>
    <w:rsid w:val="00CC2334"/>
    <w:rsid w:val="00CC4CBE"/>
    <w:rsid w:val="00CC4F46"/>
    <w:rsid w:val="00CC5E2A"/>
    <w:rsid w:val="00CC7C41"/>
    <w:rsid w:val="00CD148A"/>
    <w:rsid w:val="00CD41FC"/>
    <w:rsid w:val="00CD61F0"/>
    <w:rsid w:val="00CD7128"/>
    <w:rsid w:val="00CD75B6"/>
    <w:rsid w:val="00CE11E3"/>
    <w:rsid w:val="00CE156A"/>
    <w:rsid w:val="00CE222F"/>
    <w:rsid w:val="00CE42BF"/>
    <w:rsid w:val="00CE520F"/>
    <w:rsid w:val="00CE63FC"/>
    <w:rsid w:val="00CE7A99"/>
    <w:rsid w:val="00CF1600"/>
    <w:rsid w:val="00CF3196"/>
    <w:rsid w:val="00CF3E1D"/>
    <w:rsid w:val="00CF4671"/>
    <w:rsid w:val="00CF47B7"/>
    <w:rsid w:val="00CF4833"/>
    <w:rsid w:val="00CF65C7"/>
    <w:rsid w:val="00D001B3"/>
    <w:rsid w:val="00D00800"/>
    <w:rsid w:val="00D00FA5"/>
    <w:rsid w:val="00D01717"/>
    <w:rsid w:val="00D01BB8"/>
    <w:rsid w:val="00D040FA"/>
    <w:rsid w:val="00D046B9"/>
    <w:rsid w:val="00D053E1"/>
    <w:rsid w:val="00D060EC"/>
    <w:rsid w:val="00D070B7"/>
    <w:rsid w:val="00D07E1E"/>
    <w:rsid w:val="00D10149"/>
    <w:rsid w:val="00D13A94"/>
    <w:rsid w:val="00D13E32"/>
    <w:rsid w:val="00D14D60"/>
    <w:rsid w:val="00D15073"/>
    <w:rsid w:val="00D16BF5"/>
    <w:rsid w:val="00D17A96"/>
    <w:rsid w:val="00D2140E"/>
    <w:rsid w:val="00D23790"/>
    <w:rsid w:val="00D25C5A"/>
    <w:rsid w:val="00D25DEB"/>
    <w:rsid w:val="00D301B1"/>
    <w:rsid w:val="00D302F8"/>
    <w:rsid w:val="00D3512E"/>
    <w:rsid w:val="00D366A2"/>
    <w:rsid w:val="00D373EB"/>
    <w:rsid w:val="00D437C6"/>
    <w:rsid w:val="00D44070"/>
    <w:rsid w:val="00D45133"/>
    <w:rsid w:val="00D45721"/>
    <w:rsid w:val="00D45A25"/>
    <w:rsid w:val="00D47F99"/>
    <w:rsid w:val="00D5329E"/>
    <w:rsid w:val="00D53AE0"/>
    <w:rsid w:val="00D543D3"/>
    <w:rsid w:val="00D5474E"/>
    <w:rsid w:val="00D5493F"/>
    <w:rsid w:val="00D55093"/>
    <w:rsid w:val="00D55C27"/>
    <w:rsid w:val="00D605B3"/>
    <w:rsid w:val="00D608B8"/>
    <w:rsid w:val="00D6115D"/>
    <w:rsid w:val="00D62BFF"/>
    <w:rsid w:val="00D62D26"/>
    <w:rsid w:val="00D637F9"/>
    <w:rsid w:val="00D6399B"/>
    <w:rsid w:val="00D64550"/>
    <w:rsid w:val="00D64A94"/>
    <w:rsid w:val="00D65F7A"/>
    <w:rsid w:val="00D66D4F"/>
    <w:rsid w:val="00D67355"/>
    <w:rsid w:val="00D67D32"/>
    <w:rsid w:val="00D710D1"/>
    <w:rsid w:val="00D7446B"/>
    <w:rsid w:val="00D74811"/>
    <w:rsid w:val="00D756D8"/>
    <w:rsid w:val="00D75B68"/>
    <w:rsid w:val="00D80139"/>
    <w:rsid w:val="00D81068"/>
    <w:rsid w:val="00D811DE"/>
    <w:rsid w:val="00D8399F"/>
    <w:rsid w:val="00D84D7A"/>
    <w:rsid w:val="00D856F8"/>
    <w:rsid w:val="00D85B42"/>
    <w:rsid w:val="00D8678F"/>
    <w:rsid w:val="00D876D5"/>
    <w:rsid w:val="00D973F0"/>
    <w:rsid w:val="00D97CC0"/>
    <w:rsid w:val="00DA009A"/>
    <w:rsid w:val="00DA2F52"/>
    <w:rsid w:val="00DA4637"/>
    <w:rsid w:val="00DA5675"/>
    <w:rsid w:val="00DA5C27"/>
    <w:rsid w:val="00DA67C0"/>
    <w:rsid w:val="00DA6EE1"/>
    <w:rsid w:val="00DB0285"/>
    <w:rsid w:val="00DB0711"/>
    <w:rsid w:val="00DB12AA"/>
    <w:rsid w:val="00DB2D43"/>
    <w:rsid w:val="00DB5464"/>
    <w:rsid w:val="00DC02EE"/>
    <w:rsid w:val="00DC0354"/>
    <w:rsid w:val="00DC204B"/>
    <w:rsid w:val="00DC234F"/>
    <w:rsid w:val="00DC4AE9"/>
    <w:rsid w:val="00DD0A4A"/>
    <w:rsid w:val="00DD0B53"/>
    <w:rsid w:val="00DD23AB"/>
    <w:rsid w:val="00DD2DD1"/>
    <w:rsid w:val="00DD457E"/>
    <w:rsid w:val="00DD46B3"/>
    <w:rsid w:val="00DD637E"/>
    <w:rsid w:val="00DD6804"/>
    <w:rsid w:val="00DD68E2"/>
    <w:rsid w:val="00DD6C42"/>
    <w:rsid w:val="00DE0DA1"/>
    <w:rsid w:val="00DE0E89"/>
    <w:rsid w:val="00DE1226"/>
    <w:rsid w:val="00DE20A0"/>
    <w:rsid w:val="00DE309A"/>
    <w:rsid w:val="00DE3684"/>
    <w:rsid w:val="00DE4054"/>
    <w:rsid w:val="00DE49E5"/>
    <w:rsid w:val="00DE7053"/>
    <w:rsid w:val="00DF0121"/>
    <w:rsid w:val="00DF0314"/>
    <w:rsid w:val="00DF08E5"/>
    <w:rsid w:val="00DF319A"/>
    <w:rsid w:val="00DF6A6E"/>
    <w:rsid w:val="00E044AE"/>
    <w:rsid w:val="00E04D42"/>
    <w:rsid w:val="00E10F3A"/>
    <w:rsid w:val="00E10F76"/>
    <w:rsid w:val="00E12DE1"/>
    <w:rsid w:val="00E17377"/>
    <w:rsid w:val="00E177F2"/>
    <w:rsid w:val="00E22D2B"/>
    <w:rsid w:val="00E2421B"/>
    <w:rsid w:val="00E260D0"/>
    <w:rsid w:val="00E26920"/>
    <w:rsid w:val="00E2770F"/>
    <w:rsid w:val="00E3045B"/>
    <w:rsid w:val="00E3162E"/>
    <w:rsid w:val="00E33439"/>
    <w:rsid w:val="00E36AFA"/>
    <w:rsid w:val="00E36C23"/>
    <w:rsid w:val="00E4047E"/>
    <w:rsid w:val="00E41408"/>
    <w:rsid w:val="00E4408A"/>
    <w:rsid w:val="00E4470D"/>
    <w:rsid w:val="00E44AF6"/>
    <w:rsid w:val="00E44BAA"/>
    <w:rsid w:val="00E457E2"/>
    <w:rsid w:val="00E45882"/>
    <w:rsid w:val="00E476C1"/>
    <w:rsid w:val="00E518C1"/>
    <w:rsid w:val="00E5197E"/>
    <w:rsid w:val="00E53115"/>
    <w:rsid w:val="00E543E9"/>
    <w:rsid w:val="00E549B6"/>
    <w:rsid w:val="00E54BAF"/>
    <w:rsid w:val="00E55052"/>
    <w:rsid w:val="00E60E1F"/>
    <w:rsid w:val="00E60E87"/>
    <w:rsid w:val="00E669B2"/>
    <w:rsid w:val="00E67726"/>
    <w:rsid w:val="00E67E86"/>
    <w:rsid w:val="00E713C9"/>
    <w:rsid w:val="00E74BD5"/>
    <w:rsid w:val="00E74FD7"/>
    <w:rsid w:val="00E76071"/>
    <w:rsid w:val="00E77785"/>
    <w:rsid w:val="00E8022F"/>
    <w:rsid w:val="00E86AF6"/>
    <w:rsid w:val="00E9191E"/>
    <w:rsid w:val="00E91B5E"/>
    <w:rsid w:val="00E91ECC"/>
    <w:rsid w:val="00E925D4"/>
    <w:rsid w:val="00E92CE3"/>
    <w:rsid w:val="00E93E6C"/>
    <w:rsid w:val="00E94C71"/>
    <w:rsid w:val="00E9552A"/>
    <w:rsid w:val="00E969B7"/>
    <w:rsid w:val="00E96AE7"/>
    <w:rsid w:val="00E9767E"/>
    <w:rsid w:val="00EA041F"/>
    <w:rsid w:val="00EA1798"/>
    <w:rsid w:val="00EA260D"/>
    <w:rsid w:val="00EA430D"/>
    <w:rsid w:val="00EA4AE9"/>
    <w:rsid w:val="00EA4F18"/>
    <w:rsid w:val="00EA78ED"/>
    <w:rsid w:val="00EA7F41"/>
    <w:rsid w:val="00EB63CD"/>
    <w:rsid w:val="00EB75C5"/>
    <w:rsid w:val="00EB772A"/>
    <w:rsid w:val="00EB7CFD"/>
    <w:rsid w:val="00EC0219"/>
    <w:rsid w:val="00EC0390"/>
    <w:rsid w:val="00EC0CF0"/>
    <w:rsid w:val="00EC114B"/>
    <w:rsid w:val="00EC1504"/>
    <w:rsid w:val="00EC7306"/>
    <w:rsid w:val="00EC7C24"/>
    <w:rsid w:val="00ED07A0"/>
    <w:rsid w:val="00ED2330"/>
    <w:rsid w:val="00ED27B1"/>
    <w:rsid w:val="00ED2C11"/>
    <w:rsid w:val="00ED347C"/>
    <w:rsid w:val="00ED3D78"/>
    <w:rsid w:val="00ED3E88"/>
    <w:rsid w:val="00ED5FC3"/>
    <w:rsid w:val="00ED67D5"/>
    <w:rsid w:val="00ED7283"/>
    <w:rsid w:val="00ED795F"/>
    <w:rsid w:val="00ED797E"/>
    <w:rsid w:val="00ED7C1D"/>
    <w:rsid w:val="00EE1FD0"/>
    <w:rsid w:val="00EE37D2"/>
    <w:rsid w:val="00EE6591"/>
    <w:rsid w:val="00EE7985"/>
    <w:rsid w:val="00EF005B"/>
    <w:rsid w:val="00EF06FC"/>
    <w:rsid w:val="00EF0EB4"/>
    <w:rsid w:val="00EF1326"/>
    <w:rsid w:val="00EF1A55"/>
    <w:rsid w:val="00EF2AB0"/>
    <w:rsid w:val="00EF34CE"/>
    <w:rsid w:val="00EF3731"/>
    <w:rsid w:val="00EF38BD"/>
    <w:rsid w:val="00EF3B4D"/>
    <w:rsid w:val="00EF3E29"/>
    <w:rsid w:val="00EF781E"/>
    <w:rsid w:val="00F04495"/>
    <w:rsid w:val="00F056F3"/>
    <w:rsid w:val="00F057B0"/>
    <w:rsid w:val="00F05ED1"/>
    <w:rsid w:val="00F07EFB"/>
    <w:rsid w:val="00F10AEB"/>
    <w:rsid w:val="00F13B52"/>
    <w:rsid w:val="00F14627"/>
    <w:rsid w:val="00F21C84"/>
    <w:rsid w:val="00F21D35"/>
    <w:rsid w:val="00F22FC0"/>
    <w:rsid w:val="00F23272"/>
    <w:rsid w:val="00F23E00"/>
    <w:rsid w:val="00F24977"/>
    <w:rsid w:val="00F24AB9"/>
    <w:rsid w:val="00F2686B"/>
    <w:rsid w:val="00F27B8E"/>
    <w:rsid w:val="00F27FDC"/>
    <w:rsid w:val="00F3234E"/>
    <w:rsid w:val="00F32728"/>
    <w:rsid w:val="00F328BE"/>
    <w:rsid w:val="00F32E65"/>
    <w:rsid w:val="00F33B1A"/>
    <w:rsid w:val="00F34DD0"/>
    <w:rsid w:val="00F368C9"/>
    <w:rsid w:val="00F37947"/>
    <w:rsid w:val="00F418C0"/>
    <w:rsid w:val="00F41917"/>
    <w:rsid w:val="00F41E85"/>
    <w:rsid w:val="00F41FB2"/>
    <w:rsid w:val="00F42A8C"/>
    <w:rsid w:val="00F43218"/>
    <w:rsid w:val="00F438E2"/>
    <w:rsid w:val="00F43C3D"/>
    <w:rsid w:val="00F449CA"/>
    <w:rsid w:val="00F45488"/>
    <w:rsid w:val="00F46FB2"/>
    <w:rsid w:val="00F501A3"/>
    <w:rsid w:val="00F5055B"/>
    <w:rsid w:val="00F511BD"/>
    <w:rsid w:val="00F52283"/>
    <w:rsid w:val="00F52B66"/>
    <w:rsid w:val="00F552BA"/>
    <w:rsid w:val="00F554FF"/>
    <w:rsid w:val="00F5567E"/>
    <w:rsid w:val="00F56B25"/>
    <w:rsid w:val="00F60A2E"/>
    <w:rsid w:val="00F611C0"/>
    <w:rsid w:val="00F622F1"/>
    <w:rsid w:val="00F65186"/>
    <w:rsid w:val="00F65335"/>
    <w:rsid w:val="00F65F1B"/>
    <w:rsid w:val="00F661BF"/>
    <w:rsid w:val="00F7065A"/>
    <w:rsid w:val="00F71C27"/>
    <w:rsid w:val="00F72198"/>
    <w:rsid w:val="00F744A1"/>
    <w:rsid w:val="00F74F14"/>
    <w:rsid w:val="00F75341"/>
    <w:rsid w:val="00F7637F"/>
    <w:rsid w:val="00F763E3"/>
    <w:rsid w:val="00F7651F"/>
    <w:rsid w:val="00F81F77"/>
    <w:rsid w:val="00F87027"/>
    <w:rsid w:val="00F91427"/>
    <w:rsid w:val="00F91520"/>
    <w:rsid w:val="00F920E7"/>
    <w:rsid w:val="00F92B39"/>
    <w:rsid w:val="00F938A8"/>
    <w:rsid w:val="00F93F2C"/>
    <w:rsid w:val="00F943D9"/>
    <w:rsid w:val="00F95738"/>
    <w:rsid w:val="00FA0483"/>
    <w:rsid w:val="00FA0BC2"/>
    <w:rsid w:val="00FA159D"/>
    <w:rsid w:val="00FA19D6"/>
    <w:rsid w:val="00FA2A8E"/>
    <w:rsid w:val="00FA4821"/>
    <w:rsid w:val="00FA5AFF"/>
    <w:rsid w:val="00FA681F"/>
    <w:rsid w:val="00FA7F1C"/>
    <w:rsid w:val="00FB1102"/>
    <w:rsid w:val="00FB1653"/>
    <w:rsid w:val="00FB470B"/>
    <w:rsid w:val="00FB7919"/>
    <w:rsid w:val="00FC0257"/>
    <w:rsid w:val="00FC040F"/>
    <w:rsid w:val="00FC1A48"/>
    <w:rsid w:val="00FC1A72"/>
    <w:rsid w:val="00FC359E"/>
    <w:rsid w:val="00FC4B3D"/>
    <w:rsid w:val="00FC7AA0"/>
    <w:rsid w:val="00FD0B26"/>
    <w:rsid w:val="00FD1385"/>
    <w:rsid w:val="00FD3FAA"/>
    <w:rsid w:val="00FD43D5"/>
    <w:rsid w:val="00FD62A2"/>
    <w:rsid w:val="00FD7922"/>
    <w:rsid w:val="00FE060E"/>
    <w:rsid w:val="00FE34D8"/>
    <w:rsid w:val="00FE3A4D"/>
    <w:rsid w:val="00FE4E92"/>
    <w:rsid w:val="00FE619C"/>
    <w:rsid w:val="00FE6DC8"/>
    <w:rsid w:val="00FF337F"/>
    <w:rsid w:val="00FF3C01"/>
    <w:rsid w:val="00FF4E24"/>
    <w:rsid w:val="00FF5A4D"/>
    <w:rsid w:val="00FF6002"/>
    <w:rsid w:val="00FF6B2A"/>
    <w:rsid w:val="00FF6B56"/>
    <w:rsid w:val="00FF6F95"/>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132443"/>
  <w15:chartTrackingRefBased/>
  <w15:docId w15:val="{A61D6B7F-B21F-488D-BCDF-60FD627C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38262">
      <w:bodyDiv w:val="1"/>
      <w:marLeft w:val="0"/>
      <w:marRight w:val="0"/>
      <w:marTop w:val="0"/>
      <w:marBottom w:val="0"/>
      <w:divBdr>
        <w:top w:val="none" w:sz="0" w:space="0" w:color="auto"/>
        <w:left w:val="none" w:sz="0" w:space="0" w:color="auto"/>
        <w:bottom w:val="none" w:sz="0" w:space="0" w:color="auto"/>
        <w:right w:val="none" w:sz="0" w:space="0" w:color="auto"/>
      </w:divBdr>
    </w:div>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659115466">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TWFya2V0IFJlcG9ydHM=/MzMwMw=="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www.wesm.ph/downloads/download/0/MzMwOA==/409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library/downloads/view-download/documents/market-rules-and-market-manuals-for-5-min-market/market-rules-and-manual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market-governance/rules-change/submit-proposals-and-comment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2.xml><?xml version="1.0" encoding="utf-8"?>
<ds:datastoreItem xmlns:ds="http://schemas.openxmlformats.org/officeDocument/2006/customXml" ds:itemID="{0C661DDD-3697-45AB-BDDF-F2363201A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4.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7</Pages>
  <Words>1004</Words>
  <Characters>5724</Characters>
  <Application>Microsoft Office Word</Application>
  <DocSecurity>8</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6715</CharactersWithSpaces>
  <SharedDoc>false</SharedDoc>
  <HLinks>
    <vt:vector size="24" baseType="variant">
      <vt:variant>
        <vt:i4>4718601</vt:i4>
      </vt:variant>
      <vt:variant>
        <vt:i4>9</vt:i4>
      </vt:variant>
      <vt:variant>
        <vt:i4>0</vt:i4>
      </vt:variant>
      <vt:variant>
        <vt:i4>5</vt:i4>
      </vt:variant>
      <vt:variant>
        <vt:lpwstr>https://www.wesm.ph/market-governance/rules-change/submit-proposals-and-comments</vt:lpwstr>
      </vt:variant>
      <vt:variant>
        <vt:lpwstr/>
      </vt:variant>
      <vt:variant>
        <vt:i4>4849732</vt:i4>
      </vt:variant>
      <vt:variant>
        <vt:i4>6</vt:i4>
      </vt:variant>
      <vt:variant>
        <vt:i4>0</vt:i4>
      </vt:variant>
      <vt:variant>
        <vt:i4>5</vt:i4>
      </vt:variant>
      <vt:variant>
        <vt:lpwstr>https://www.wesm.ph/downloads/download/TWFya2V0IFJlcG9ydHM=/MzI0Nw==</vt:lpwstr>
      </vt:variant>
      <vt:variant>
        <vt:lpwstr/>
      </vt:variant>
      <vt:variant>
        <vt:i4>7536740</vt:i4>
      </vt:variant>
      <vt:variant>
        <vt:i4>3</vt:i4>
      </vt:variant>
      <vt:variant>
        <vt:i4>0</vt:i4>
      </vt:variant>
      <vt:variant>
        <vt:i4>5</vt:i4>
      </vt:variant>
      <vt:variant>
        <vt:lpwstr>https://www.wesm.ph/downloads/download/0/MzI1Mg==/4008</vt:lpwstr>
      </vt:variant>
      <vt:variant>
        <vt:lpwstr/>
      </vt:variant>
      <vt:variant>
        <vt:i4>6750335</vt:i4>
      </vt:variant>
      <vt:variant>
        <vt:i4>0</vt:i4>
      </vt:variant>
      <vt:variant>
        <vt:i4>0</vt:i4>
      </vt:variant>
      <vt:variant>
        <vt:i4>5</vt:i4>
      </vt:variant>
      <vt:variant>
        <vt:lpwstr>https://www.wesm.ph/library/downloads/view-download/documents/market-rules-and-market-manuals-for-5-min-market/market-rules-and-manuals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John Eisendel M. Labay</cp:lastModifiedBy>
  <cp:revision>64</cp:revision>
  <cp:lastPrinted>2020-03-19T06:53:00Z</cp:lastPrinted>
  <dcterms:created xsi:type="dcterms:W3CDTF">2024-09-06T07:16:00Z</dcterms:created>
  <dcterms:modified xsi:type="dcterms:W3CDTF">2024-10-30T06:53:00Z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