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1C18" w14:textId="77777777" w:rsidR="008B4254" w:rsidRPr="00330652" w:rsidRDefault="00D16791" w:rsidP="0033065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0652">
        <w:rPr>
          <w:rFonts w:ascii="Arial" w:hAnsi="Arial" w:cs="Arial"/>
          <w:b/>
          <w:sz w:val="24"/>
          <w:szCs w:val="24"/>
        </w:rPr>
        <w:t>Submission of Dispute Management Protocol Focal Person and Alternate</w:t>
      </w:r>
    </w:p>
    <w:p w14:paraId="220DC539" w14:textId="77777777" w:rsidR="00D16791" w:rsidRPr="00330652" w:rsidRDefault="00D16791" w:rsidP="00330652">
      <w:pPr>
        <w:pStyle w:val="NoSpacing"/>
        <w:rPr>
          <w:rFonts w:ascii="Arial" w:hAnsi="Arial" w:cs="Arial"/>
          <w:sz w:val="24"/>
          <w:szCs w:val="24"/>
        </w:rPr>
      </w:pPr>
    </w:p>
    <w:p w14:paraId="0553E2F8" w14:textId="77777777" w:rsidR="00D16791" w:rsidRDefault="00D16791" w:rsidP="00330652">
      <w:pPr>
        <w:pStyle w:val="NoSpacing"/>
        <w:rPr>
          <w:rFonts w:ascii="Arial" w:hAnsi="Arial" w:cs="Arial"/>
          <w:sz w:val="24"/>
          <w:szCs w:val="24"/>
        </w:rPr>
      </w:pPr>
      <w:r w:rsidRPr="00330652">
        <w:rPr>
          <w:rFonts w:ascii="Arial" w:hAnsi="Arial" w:cs="Arial"/>
          <w:sz w:val="24"/>
          <w:szCs w:val="24"/>
        </w:rPr>
        <w:t>In compliance wi</w:t>
      </w:r>
      <w:r w:rsidR="00944A37" w:rsidRPr="00330652">
        <w:rPr>
          <w:rFonts w:ascii="Arial" w:hAnsi="Arial" w:cs="Arial"/>
          <w:sz w:val="24"/>
          <w:szCs w:val="24"/>
        </w:rPr>
        <w:t xml:space="preserve">th Section 8.3 and Section 2, </w:t>
      </w:r>
      <w:r w:rsidRPr="00330652">
        <w:rPr>
          <w:rFonts w:ascii="Arial" w:hAnsi="Arial" w:cs="Arial"/>
          <w:sz w:val="24"/>
          <w:szCs w:val="24"/>
        </w:rPr>
        <w:t>Annex A of the WESM Dispute Resolution Market Manual, we hereby designate the following personnel as our Main Dispute Management Protocol (D</w:t>
      </w:r>
      <w:r w:rsidR="00AC2013" w:rsidRPr="00330652">
        <w:rPr>
          <w:rFonts w:ascii="Arial" w:hAnsi="Arial" w:cs="Arial"/>
          <w:sz w:val="24"/>
          <w:szCs w:val="24"/>
        </w:rPr>
        <w:t>MP) Focal Person and Alternate:</w:t>
      </w:r>
    </w:p>
    <w:p w14:paraId="7E36ED9A" w14:textId="77777777" w:rsidR="00330652" w:rsidRPr="00330652" w:rsidRDefault="00330652" w:rsidP="003306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567E06" w:rsidRPr="00A74B47" w14:paraId="6D5D565A" w14:textId="77777777" w:rsidTr="00567E06">
        <w:trPr>
          <w:trHeight w:val="432"/>
        </w:trPr>
        <w:tc>
          <w:tcPr>
            <w:tcW w:w="2410" w:type="dxa"/>
            <w:vAlign w:val="bottom"/>
          </w:tcPr>
          <w:p w14:paraId="1C461EEA" w14:textId="77777777" w:rsidR="00567E06" w:rsidRPr="00A74B47" w:rsidRDefault="00567E06" w:rsidP="00AE642C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Name of Company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bottom"/>
          </w:tcPr>
          <w:p w14:paraId="491CB520" w14:textId="77777777" w:rsidR="00567E06" w:rsidRPr="00A74B47" w:rsidRDefault="00567E06" w:rsidP="00AE6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6B0B5" w14:textId="77777777" w:rsidR="00567E06" w:rsidRPr="00A74B47" w:rsidRDefault="00567E06" w:rsidP="00D16791">
      <w:pPr>
        <w:spacing w:after="0"/>
        <w:rPr>
          <w:rFonts w:ascii="Arial" w:hAnsi="Arial" w:cs="Arial"/>
          <w:sz w:val="24"/>
          <w:szCs w:val="24"/>
        </w:rPr>
      </w:pPr>
    </w:p>
    <w:p w14:paraId="5175ECE4" w14:textId="77777777" w:rsidR="008B4254" w:rsidRPr="00A74B47" w:rsidRDefault="008B4254" w:rsidP="008B4254">
      <w:pPr>
        <w:jc w:val="both"/>
        <w:rPr>
          <w:rFonts w:ascii="Arial" w:hAnsi="Arial" w:cs="Arial"/>
          <w:sz w:val="24"/>
          <w:szCs w:val="24"/>
          <w:u w:val="single"/>
        </w:rPr>
      </w:pPr>
      <w:r w:rsidRPr="00A74B47">
        <w:rPr>
          <w:rFonts w:ascii="Arial" w:hAnsi="Arial" w:cs="Arial"/>
          <w:sz w:val="24"/>
          <w:szCs w:val="24"/>
          <w:u w:val="single"/>
        </w:rPr>
        <w:t>Main DMP Focal 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83"/>
        <w:gridCol w:w="3083"/>
        <w:gridCol w:w="923"/>
        <w:gridCol w:w="283"/>
        <w:gridCol w:w="3311"/>
      </w:tblGrid>
      <w:tr w:rsidR="005C13B8" w:rsidRPr="00A74B47" w14:paraId="75393006" w14:textId="77777777" w:rsidTr="00A2179D">
        <w:trPr>
          <w:trHeight w:val="432"/>
        </w:trPr>
        <w:tc>
          <w:tcPr>
            <w:tcW w:w="1143" w:type="dxa"/>
            <w:vAlign w:val="bottom"/>
          </w:tcPr>
          <w:p w14:paraId="340DB834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3" w:type="dxa"/>
            <w:vAlign w:val="bottom"/>
          </w:tcPr>
          <w:p w14:paraId="0D606069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00" w:type="dxa"/>
            <w:gridSpan w:val="4"/>
            <w:tcBorders>
              <w:bottom w:val="single" w:sz="4" w:space="0" w:color="auto"/>
            </w:tcBorders>
            <w:vAlign w:val="bottom"/>
          </w:tcPr>
          <w:p w14:paraId="455F547E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3B8" w:rsidRPr="00A74B47" w14:paraId="50A73FE7" w14:textId="77777777" w:rsidTr="00A2179D">
        <w:trPr>
          <w:trHeight w:val="432"/>
        </w:trPr>
        <w:tc>
          <w:tcPr>
            <w:tcW w:w="1143" w:type="dxa"/>
            <w:vAlign w:val="bottom"/>
          </w:tcPr>
          <w:p w14:paraId="2DF4569C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283" w:type="dxa"/>
            <w:vAlign w:val="bottom"/>
          </w:tcPr>
          <w:p w14:paraId="11AB5F0A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9B73B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415" w:rsidRPr="00A74B47" w14:paraId="34702328" w14:textId="77777777" w:rsidTr="00A2179D">
        <w:trPr>
          <w:trHeight w:val="432"/>
        </w:trPr>
        <w:tc>
          <w:tcPr>
            <w:tcW w:w="1143" w:type="dxa"/>
            <w:vAlign w:val="bottom"/>
          </w:tcPr>
          <w:p w14:paraId="3B4B694B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283" w:type="dxa"/>
            <w:vAlign w:val="bottom"/>
          </w:tcPr>
          <w:p w14:paraId="57133D0F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A47FC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bottom"/>
          </w:tcPr>
          <w:p w14:paraId="434858BA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Pr="00A7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4980AAAA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02674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9D" w:rsidRPr="00A74B47" w14:paraId="6F4E29E6" w14:textId="77777777" w:rsidTr="00A2179D">
        <w:trPr>
          <w:trHeight w:val="432"/>
        </w:trPr>
        <w:tc>
          <w:tcPr>
            <w:tcW w:w="1143" w:type="dxa"/>
            <w:vAlign w:val="bottom"/>
          </w:tcPr>
          <w:p w14:paraId="4D018867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283" w:type="dxa"/>
            <w:vAlign w:val="bottom"/>
          </w:tcPr>
          <w:p w14:paraId="4EDAAD36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3C9A2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vAlign w:val="bottom"/>
          </w:tcPr>
          <w:p w14:paraId="7BCB1D98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Pr="00A7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3A3B56F1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325CF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E9" w:rsidRPr="00A74B47" w14:paraId="3831DFEF" w14:textId="77777777" w:rsidTr="00A2179D">
        <w:trPr>
          <w:trHeight w:val="432"/>
        </w:trPr>
        <w:tc>
          <w:tcPr>
            <w:tcW w:w="1143" w:type="dxa"/>
            <w:vAlign w:val="bottom"/>
          </w:tcPr>
          <w:p w14:paraId="24AA4322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3" w:type="dxa"/>
            <w:vAlign w:val="bottom"/>
          </w:tcPr>
          <w:p w14:paraId="32DE3C74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00" w:type="dxa"/>
            <w:gridSpan w:val="4"/>
            <w:tcBorders>
              <w:bottom w:val="single" w:sz="4" w:space="0" w:color="auto"/>
            </w:tcBorders>
            <w:vAlign w:val="bottom"/>
          </w:tcPr>
          <w:p w14:paraId="12C20476" w14:textId="77777777" w:rsidR="00D51AE9" w:rsidRPr="00A74B47" w:rsidRDefault="00D51AE9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652" w:rsidRPr="00A74B47" w14:paraId="15B043A6" w14:textId="77777777" w:rsidTr="00A2179D">
        <w:trPr>
          <w:trHeight w:val="432"/>
        </w:trPr>
        <w:tc>
          <w:tcPr>
            <w:tcW w:w="1143" w:type="dxa"/>
            <w:vAlign w:val="bottom"/>
          </w:tcPr>
          <w:p w14:paraId="6C68AF16" w14:textId="77777777" w:rsidR="00330652" w:rsidRPr="00A74B47" w:rsidRDefault="00330652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711C1FA" w14:textId="77777777" w:rsidR="00330652" w:rsidRDefault="00330652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B4559" w14:textId="77777777" w:rsidR="00330652" w:rsidRPr="00A74B47" w:rsidRDefault="00330652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FE264" w14:textId="77777777" w:rsidR="00987FBD" w:rsidRPr="00A74B47" w:rsidRDefault="00987FBD" w:rsidP="008B425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03CDAD0" w14:textId="77777777" w:rsidR="008B4254" w:rsidRPr="00A74B47" w:rsidRDefault="008B4254" w:rsidP="008B4254">
      <w:pPr>
        <w:jc w:val="both"/>
        <w:rPr>
          <w:rFonts w:ascii="Arial" w:hAnsi="Arial" w:cs="Arial"/>
          <w:sz w:val="24"/>
          <w:szCs w:val="24"/>
          <w:u w:val="single"/>
        </w:rPr>
      </w:pPr>
      <w:r w:rsidRPr="00A74B47">
        <w:rPr>
          <w:rFonts w:ascii="Arial" w:hAnsi="Arial" w:cs="Arial"/>
          <w:sz w:val="24"/>
          <w:szCs w:val="24"/>
          <w:u w:val="single"/>
        </w:rPr>
        <w:t>Alternate DMP Focal Person</w:t>
      </w:r>
      <w:r w:rsidR="00944A37" w:rsidRPr="00A74B47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283"/>
        <w:gridCol w:w="3052"/>
        <w:gridCol w:w="923"/>
        <w:gridCol w:w="384"/>
        <w:gridCol w:w="3236"/>
      </w:tblGrid>
      <w:tr w:rsidR="006D0D95" w:rsidRPr="00A74B47" w14:paraId="4885EAB7" w14:textId="77777777" w:rsidTr="00A2179D">
        <w:trPr>
          <w:trHeight w:val="432"/>
        </w:trPr>
        <w:tc>
          <w:tcPr>
            <w:tcW w:w="1147" w:type="dxa"/>
            <w:vAlign w:val="bottom"/>
          </w:tcPr>
          <w:p w14:paraId="29A33827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3" w:type="dxa"/>
            <w:vAlign w:val="bottom"/>
          </w:tcPr>
          <w:p w14:paraId="75ADFACB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96" w:type="dxa"/>
            <w:gridSpan w:val="4"/>
            <w:tcBorders>
              <w:bottom w:val="single" w:sz="4" w:space="0" w:color="auto"/>
            </w:tcBorders>
            <w:vAlign w:val="bottom"/>
          </w:tcPr>
          <w:p w14:paraId="2E7B3AA7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D95" w:rsidRPr="00A74B47" w14:paraId="4A2A1A74" w14:textId="77777777" w:rsidTr="00A2179D">
        <w:trPr>
          <w:trHeight w:val="432"/>
        </w:trPr>
        <w:tc>
          <w:tcPr>
            <w:tcW w:w="1147" w:type="dxa"/>
            <w:vAlign w:val="bottom"/>
          </w:tcPr>
          <w:p w14:paraId="548A4459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283" w:type="dxa"/>
            <w:vAlign w:val="bottom"/>
          </w:tcPr>
          <w:p w14:paraId="576CEA50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96" w:type="dxa"/>
            <w:gridSpan w:val="4"/>
            <w:tcBorders>
              <w:top w:val="single" w:sz="4" w:space="0" w:color="auto"/>
            </w:tcBorders>
            <w:vAlign w:val="bottom"/>
          </w:tcPr>
          <w:p w14:paraId="0865F30E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9D" w:rsidRPr="00A74B47" w14:paraId="3D0F5D25" w14:textId="77777777" w:rsidTr="00A2179D">
        <w:trPr>
          <w:trHeight w:val="432"/>
        </w:trPr>
        <w:tc>
          <w:tcPr>
            <w:tcW w:w="1147" w:type="dxa"/>
            <w:vAlign w:val="bottom"/>
          </w:tcPr>
          <w:p w14:paraId="4C45C116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283" w:type="dxa"/>
            <w:vAlign w:val="bottom"/>
          </w:tcPr>
          <w:p w14:paraId="2B0D46E1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4F011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14:paraId="365A9D35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Pr="00A7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auto"/>
            </w:tcBorders>
            <w:vAlign w:val="bottom"/>
          </w:tcPr>
          <w:p w14:paraId="4D4DDCB6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8FF85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3B8" w:rsidRPr="00A74B47" w14:paraId="45D1FF11" w14:textId="77777777" w:rsidTr="00A2179D">
        <w:trPr>
          <w:trHeight w:val="432"/>
        </w:trPr>
        <w:tc>
          <w:tcPr>
            <w:tcW w:w="1147" w:type="dxa"/>
            <w:vAlign w:val="bottom"/>
          </w:tcPr>
          <w:p w14:paraId="11752764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283" w:type="dxa"/>
            <w:vAlign w:val="bottom"/>
          </w:tcPr>
          <w:p w14:paraId="5674DDBA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AFD76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vAlign w:val="bottom"/>
          </w:tcPr>
          <w:p w14:paraId="0F8A905B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85" w:type="dxa"/>
            <w:vAlign w:val="bottom"/>
          </w:tcPr>
          <w:p w14:paraId="51D0A988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4A245" w14:textId="77777777" w:rsidR="005C13B8" w:rsidRPr="00A74B47" w:rsidRDefault="005C13B8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D95" w:rsidRPr="00A74B47" w14:paraId="1CEDA1CE" w14:textId="77777777" w:rsidTr="00A2179D">
        <w:trPr>
          <w:trHeight w:val="432"/>
        </w:trPr>
        <w:tc>
          <w:tcPr>
            <w:tcW w:w="1147" w:type="dxa"/>
            <w:vAlign w:val="bottom"/>
          </w:tcPr>
          <w:p w14:paraId="24330C63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3" w:type="dxa"/>
            <w:vAlign w:val="bottom"/>
          </w:tcPr>
          <w:p w14:paraId="556F0A4E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96" w:type="dxa"/>
            <w:gridSpan w:val="4"/>
            <w:tcBorders>
              <w:bottom w:val="single" w:sz="4" w:space="0" w:color="auto"/>
            </w:tcBorders>
            <w:vAlign w:val="bottom"/>
          </w:tcPr>
          <w:p w14:paraId="1FEB3219" w14:textId="77777777" w:rsidR="006D0D95" w:rsidRPr="00A74B47" w:rsidRDefault="006D0D95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652" w:rsidRPr="00A74B47" w14:paraId="69A98C45" w14:textId="77777777" w:rsidTr="00A2179D">
        <w:trPr>
          <w:trHeight w:val="432"/>
        </w:trPr>
        <w:tc>
          <w:tcPr>
            <w:tcW w:w="1147" w:type="dxa"/>
            <w:vAlign w:val="bottom"/>
          </w:tcPr>
          <w:p w14:paraId="63652291" w14:textId="77777777" w:rsidR="00330652" w:rsidRPr="00A74B47" w:rsidRDefault="00330652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9EC0080" w14:textId="77777777" w:rsidR="00330652" w:rsidRDefault="00330652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BF097" w14:textId="77777777" w:rsidR="00330652" w:rsidRPr="00A74B47" w:rsidRDefault="00330652" w:rsidP="0091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734D8" w14:textId="77777777" w:rsidR="00635FA1" w:rsidRPr="00A74B47" w:rsidRDefault="00635FA1" w:rsidP="002C2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330D07" w14:textId="77777777" w:rsidR="00D16791" w:rsidRPr="00A74B47" w:rsidRDefault="003B7D45" w:rsidP="002C292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Confirmed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283"/>
        <w:gridCol w:w="7254"/>
      </w:tblGrid>
      <w:tr w:rsidR="006D0D95" w:rsidRPr="00A74B47" w14:paraId="2DCE7C17" w14:textId="77777777" w:rsidTr="00647415">
        <w:trPr>
          <w:trHeight w:val="432"/>
        </w:trPr>
        <w:tc>
          <w:tcPr>
            <w:tcW w:w="1484" w:type="dxa"/>
            <w:vAlign w:val="bottom"/>
          </w:tcPr>
          <w:p w14:paraId="41876EC1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78" w:type="dxa"/>
            <w:vAlign w:val="bottom"/>
          </w:tcPr>
          <w:p w14:paraId="03B0B836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54" w:type="dxa"/>
            <w:tcBorders>
              <w:bottom w:val="single" w:sz="4" w:space="0" w:color="auto"/>
            </w:tcBorders>
            <w:vAlign w:val="bottom"/>
          </w:tcPr>
          <w:p w14:paraId="2D97A62B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D95" w:rsidRPr="00A74B47" w14:paraId="79344962" w14:textId="77777777" w:rsidTr="00647415">
        <w:trPr>
          <w:trHeight w:val="432"/>
        </w:trPr>
        <w:tc>
          <w:tcPr>
            <w:tcW w:w="1484" w:type="dxa"/>
            <w:vAlign w:val="bottom"/>
          </w:tcPr>
          <w:p w14:paraId="657B483C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78" w:type="dxa"/>
            <w:vAlign w:val="bottom"/>
          </w:tcPr>
          <w:p w14:paraId="458F0362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19B6C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D95" w:rsidRPr="00A74B47" w14:paraId="40C7CAAB" w14:textId="77777777" w:rsidTr="00647415">
        <w:trPr>
          <w:trHeight w:val="432"/>
        </w:trPr>
        <w:tc>
          <w:tcPr>
            <w:tcW w:w="1484" w:type="dxa"/>
            <w:vAlign w:val="bottom"/>
          </w:tcPr>
          <w:p w14:paraId="65F03BEC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  <w:r w:rsidRPr="00A74B47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78" w:type="dxa"/>
            <w:vAlign w:val="bottom"/>
          </w:tcPr>
          <w:p w14:paraId="4C37A85F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323F9" w14:textId="77777777" w:rsidR="006D0D95" w:rsidRPr="00A74B47" w:rsidRDefault="006D0D95" w:rsidP="00AE6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B6D956" w14:textId="77777777" w:rsidR="00915466" w:rsidRPr="00A74B47" w:rsidRDefault="00915466" w:rsidP="002C292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BCA291" w14:textId="77777777" w:rsidR="002C292E" w:rsidRPr="00A74B47" w:rsidRDefault="002C292E" w:rsidP="00D1679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C292E" w:rsidRPr="00A74B47" w:rsidSect="007F000F">
      <w:headerReference w:type="default" r:id="rId7"/>
      <w:footerReference w:type="default" r:id="rId8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849F" w14:textId="77777777" w:rsidR="0054418F" w:rsidRPr="00D05B1E" w:rsidRDefault="0054418F" w:rsidP="008B4254">
      <w:pPr>
        <w:pStyle w:val="Header"/>
      </w:pPr>
      <w:r>
        <w:separator/>
      </w:r>
    </w:p>
  </w:endnote>
  <w:endnote w:type="continuationSeparator" w:id="0">
    <w:p w14:paraId="47DA7FA4" w14:textId="77777777" w:rsidR="0054418F" w:rsidRPr="00D05B1E" w:rsidRDefault="0054418F" w:rsidP="008B425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</w:rPr>
      <w:id w:val="-952939071"/>
      <w:docPartObj>
        <w:docPartGallery w:val="Page Numbers (Bottom of Page)"/>
        <w:docPartUnique/>
      </w:docPartObj>
    </w:sdtPr>
    <w:sdtEndPr>
      <w:rPr>
        <w:b/>
      </w:rPr>
    </w:sdtEndPr>
    <w:sdtContent>
      <w:p w14:paraId="0F7756B0" w14:textId="77777777" w:rsidR="005C73A4" w:rsidRPr="008B4254" w:rsidRDefault="00857196" w:rsidP="00F13E5F">
        <w:pPr>
          <w:pStyle w:val="Footer"/>
          <w:rPr>
            <w:rFonts w:ascii="Helvetica" w:hAnsi="Helvetica"/>
          </w:rPr>
        </w:pPr>
        <w:r>
          <w:rPr>
            <w:noProof/>
            <w:lang w:eastAsia="en-PH"/>
          </w:rPr>
          <w:drawing>
            <wp:anchor distT="0" distB="0" distL="114300" distR="114300" simplePos="0" relativeHeight="251661312" behindDoc="1" locked="0" layoutInCell="1" allowOverlap="1" wp14:anchorId="21011B09" wp14:editId="4276E9C2">
              <wp:simplePos x="0" y="0"/>
              <wp:positionH relativeFrom="margin">
                <wp:align>center</wp:align>
              </wp:positionH>
              <wp:positionV relativeFrom="paragraph">
                <wp:posOffset>-5080</wp:posOffset>
              </wp:positionV>
              <wp:extent cx="6644640" cy="585509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nd-Footer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5640"/>
                      <a:stretch/>
                    </pic:blipFill>
                    <pic:spPr bwMode="auto">
                      <a:xfrm>
                        <a:off x="0" y="0"/>
                        <a:ext cx="6644640" cy="58550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1563" w14:textId="77777777" w:rsidR="0054418F" w:rsidRPr="00D05B1E" w:rsidRDefault="0054418F" w:rsidP="008B4254">
      <w:pPr>
        <w:pStyle w:val="Header"/>
      </w:pPr>
      <w:r>
        <w:separator/>
      </w:r>
    </w:p>
  </w:footnote>
  <w:footnote w:type="continuationSeparator" w:id="0">
    <w:p w14:paraId="7D8EA79E" w14:textId="77777777" w:rsidR="0054418F" w:rsidRPr="00D05B1E" w:rsidRDefault="0054418F" w:rsidP="008B425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8D986" w14:textId="77777777" w:rsidR="00857196" w:rsidRDefault="00857196" w:rsidP="00857196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  <w:r w:rsidRPr="00E36623">
      <w:rPr>
        <w:i/>
        <w:noProof/>
        <w:lang w:eastAsia="en-PH"/>
      </w:rPr>
      <w:drawing>
        <wp:anchor distT="0" distB="0" distL="114300" distR="114300" simplePos="0" relativeHeight="251659264" behindDoc="1" locked="0" layoutInCell="1" allowOverlap="1" wp14:anchorId="71D72AFE" wp14:editId="66994536">
          <wp:simplePos x="0" y="0"/>
          <wp:positionH relativeFrom="margin">
            <wp:align>left</wp:align>
          </wp:positionH>
          <wp:positionV relativeFrom="paragraph">
            <wp:posOffset>-457365</wp:posOffset>
          </wp:positionV>
          <wp:extent cx="1314449" cy="1593988"/>
          <wp:effectExtent l="0" t="0" r="635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P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49" cy="1593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DMP Focal </w:t>
    </w:r>
    <w:r w:rsidR="00944A37" w:rsidRPr="00AC2013">
      <w:rPr>
        <w:rFonts w:ascii="Arial" w:hAnsi="Arial" w:cs="Arial"/>
        <w:sz w:val="20"/>
      </w:rPr>
      <w:t>Person and Alternate</w:t>
    </w:r>
    <w:r w:rsidR="005C73A4" w:rsidRPr="00AC2013">
      <w:rPr>
        <w:rFonts w:ascii="Arial" w:hAnsi="Arial" w:cs="Arial"/>
        <w:sz w:val="20"/>
      </w:rPr>
      <w:t xml:space="preserve"> </w:t>
    </w:r>
  </w:p>
  <w:p w14:paraId="583DA1CD" w14:textId="77777777" w:rsidR="005C73A4" w:rsidRDefault="005C73A4" w:rsidP="00857196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  <w:r w:rsidRPr="00AC2013">
      <w:rPr>
        <w:rFonts w:ascii="Arial" w:hAnsi="Arial" w:cs="Arial"/>
        <w:sz w:val="20"/>
      </w:rPr>
      <w:t>Form No.: DRA-DF</w:t>
    </w:r>
    <w:r w:rsidR="00D16791" w:rsidRPr="00AC2013">
      <w:rPr>
        <w:rFonts w:ascii="Arial" w:hAnsi="Arial" w:cs="Arial"/>
        <w:sz w:val="20"/>
      </w:rPr>
      <w:t>-06</w:t>
    </w:r>
    <w:r w:rsidRPr="00AC2013">
      <w:rPr>
        <w:rFonts w:ascii="Arial" w:hAnsi="Arial" w:cs="Arial"/>
        <w:sz w:val="20"/>
      </w:rPr>
      <w:t>-</w:t>
    </w:r>
    <w:sdt>
      <w:sdtPr>
        <w:rPr>
          <w:rFonts w:ascii="Arial" w:hAnsi="Arial" w:cs="Arial"/>
          <w:sz w:val="20"/>
        </w:rPr>
        <w:id w:val="89207240"/>
        <w:placeholder>
          <w:docPart w:val="03851F1293874C97B823B8BCE1F2E21E"/>
        </w:placeholder>
      </w:sdtPr>
      <w:sdtEndPr/>
      <w:sdtContent>
        <w:r w:rsidR="00D16791" w:rsidRPr="00AC2013">
          <w:rPr>
            <w:rFonts w:ascii="Arial" w:hAnsi="Arial" w:cs="Arial"/>
            <w:sz w:val="20"/>
          </w:rPr>
          <w:t>19</w:t>
        </w:r>
      </w:sdtContent>
    </w:sdt>
    <w:r w:rsidR="00C15B07">
      <w:rPr>
        <w:rFonts w:ascii="Arial" w:hAnsi="Arial" w:cs="Arial"/>
        <w:sz w:val="20"/>
      </w:rPr>
      <w:t>-</w:t>
    </w:r>
    <w:sdt>
      <w:sdtPr>
        <w:rPr>
          <w:rFonts w:ascii="Arial" w:hAnsi="Arial" w:cs="Arial"/>
          <w:sz w:val="20"/>
        </w:rPr>
        <w:id w:val="97689595"/>
        <w:placeholder>
          <w:docPart w:val="2E71AE87A14542ADBED0D3D7C52ECA20"/>
        </w:placeholder>
      </w:sdtPr>
      <w:sdtEndPr/>
      <w:sdtContent>
        <w:r w:rsidR="00D16791" w:rsidRPr="00AC2013">
          <w:rPr>
            <w:rFonts w:ascii="Arial" w:hAnsi="Arial" w:cs="Arial"/>
            <w:sz w:val="20"/>
          </w:rPr>
          <w:t>01</w:t>
        </w:r>
      </w:sdtContent>
    </w:sdt>
  </w:p>
  <w:p w14:paraId="4F75112F" w14:textId="77777777" w:rsidR="00857196" w:rsidRDefault="00857196" w:rsidP="00857196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</w:p>
  <w:p w14:paraId="59211E80" w14:textId="77777777" w:rsidR="00857196" w:rsidRPr="00857196" w:rsidRDefault="00575E97" w:rsidP="00857196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b/>
        <w:sz w:val="28"/>
      </w:rPr>
    </w:pPr>
    <w:r w:rsidRPr="00857196">
      <w:rPr>
        <w:rFonts w:ascii="Arial" w:hAnsi="Arial" w:cs="Arial"/>
        <w:b/>
        <w:sz w:val="28"/>
      </w:rPr>
      <w:t>Wholesale Electricity Spot Market</w:t>
    </w:r>
  </w:p>
  <w:p w14:paraId="669BF9F3" w14:textId="77777777" w:rsidR="00857196" w:rsidRDefault="00857196" w:rsidP="00857196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b/>
        <w:sz w:val="28"/>
      </w:rPr>
    </w:pPr>
    <w:r w:rsidRPr="00857196">
      <w:rPr>
        <w:rFonts w:ascii="Arial" w:hAnsi="Arial" w:cs="Arial"/>
        <w:b/>
        <w:sz w:val="28"/>
      </w:rPr>
      <w:t>c/o Dispute Resolution Secretariat</w:t>
    </w:r>
  </w:p>
  <w:p w14:paraId="08D0DD3C" w14:textId="77777777" w:rsidR="00857196" w:rsidRDefault="00857196" w:rsidP="00857196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b/>
        <w:sz w:val="28"/>
      </w:rPr>
    </w:pPr>
  </w:p>
  <w:p w14:paraId="4FC4073C" w14:textId="77777777" w:rsidR="00857196" w:rsidRDefault="00857196" w:rsidP="00857196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b/>
        <w:sz w:val="28"/>
      </w:rPr>
    </w:pPr>
  </w:p>
  <w:p w14:paraId="2E566ABB" w14:textId="77777777" w:rsidR="00857196" w:rsidRPr="00857196" w:rsidRDefault="00857196" w:rsidP="00857196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b/>
        <w:sz w:val="28"/>
      </w:rPr>
    </w:pPr>
  </w:p>
  <w:p w14:paraId="44494AEB" w14:textId="77777777" w:rsidR="00857196" w:rsidRPr="00AC2013" w:rsidRDefault="00857196" w:rsidP="00857196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color w:val="BFBFBF" w:themeColor="background1" w:themeShade="B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54"/>
    <w:rsid w:val="00041AC4"/>
    <w:rsid w:val="00056C21"/>
    <w:rsid w:val="00097033"/>
    <w:rsid w:val="000B0D57"/>
    <w:rsid w:val="000B6F85"/>
    <w:rsid w:val="000D14D4"/>
    <w:rsid w:val="000E0D79"/>
    <w:rsid w:val="001017FA"/>
    <w:rsid w:val="001223B2"/>
    <w:rsid w:val="00122720"/>
    <w:rsid w:val="00184488"/>
    <w:rsid w:val="001E1E2E"/>
    <w:rsid w:val="001E518C"/>
    <w:rsid w:val="001F0960"/>
    <w:rsid w:val="00260B86"/>
    <w:rsid w:val="002C292E"/>
    <w:rsid w:val="00320EBA"/>
    <w:rsid w:val="00330652"/>
    <w:rsid w:val="00377F6E"/>
    <w:rsid w:val="00383244"/>
    <w:rsid w:val="003A0C57"/>
    <w:rsid w:val="003B7D45"/>
    <w:rsid w:val="003C0BFB"/>
    <w:rsid w:val="003D0BBE"/>
    <w:rsid w:val="003F22DA"/>
    <w:rsid w:val="004011C7"/>
    <w:rsid w:val="00412D37"/>
    <w:rsid w:val="00440DF0"/>
    <w:rsid w:val="00472ED6"/>
    <w:rsid w:val="004E6832"/>
    <w:rsid w:val="00517192"/>
    <w:rsid w:val="005306C4"/>
    <w:rsid w:val="0054418F"/>
    <w:rsid w:val="00555731"/>
    <w:rsid w:val="00567E06"/>
    <w:rsid w:val="00575E97"/>
    <w:rsid w:val="005B2842"/>
    <w:rsid w:val="005C13B8"/>
    <w:rsid w:val="005C73A4"/>
    <w:rsid w:val="005E42CE"/>
    <w:rsid w:val="00635FA1"/>
    <w:rsid w:val="00642A1F"/>
    <w:rsid w:val="00647415"/>
    <w:rsid w:val="006605DD"/>
    <w:rsid w:val="00695D1C"/>
    <w:rsid w:val="00697F90"/>
    <w:rsid w:val="006C4304"/>
    <w:rsid w:val="006C52F3"/>
    <w:rsid w:val="006C5E20"/>
    <w:rsid w:val="006C799A"/>
    <w:rsid w:val="006D0D95"/>
    <w:rsid w:val="006F4A87"/>
    <w:rsid w:val="00722916"/>
    <w:rsid w:val="00723670"/>
    <w:rsid w:val="00737088"/>
    <w:rsid w:val="007531B4"/>
    <w:rsid w:val="007D428B"/>
    <w:rsid w:val="007F000F"/>
    <w:rsid w:val="008160B5"/>
    <w:rsid w:val="00825C42"/>
    <w:rsid w:val="00857196"/>
    <w:rsid w:val="008750EF"/>
    <w:rsid w:val="008775D9"/>
    <w:rsid w:val="0088035A"/>
    <w:rsid w:val="008B2239"/>
    <w:rsid w:val="008B4254"/>
    <w:rsid w:val="008F0F89"/>
    <w:rsid w:val="0090489E"/>
    <w:rsid w:val="00915466"/>
    <w:rsid w:val="00944A37"/>
    <w:rsid w:val="00962F23"/>
    <w:rsid w:val="00971A7C"/>
    <w:rsid w:val="00987FBD"/>
    <w:rsid w:val="00993AB8"/>
    <w:rsid w:val="009B43C6"/>
    <w:rsid w:val="009F0B8C"/>
    <w:rsid w:val="00A2179D"/>
    <w:rsid w:val="00A22C55"/>
    <w:rsid w:val="00A74B47"/>
    <w:rsid w:val="00AC2013"/>
    <w:rsid w:val="00AF143B"/>
    <w:rsid w:val="00B06964"/>
    <w:rsid w:val="00B72EEC"/>
    <w:rsid w:val="00BA0DB3"/>
    <w:rsid w:val="00BC4263"/>
    <w:rsid w:val="00C146F1"/>
    <w:rsid w:val="00C15B07"/>
    <w:rsid w:val="00CB641E"/>
    <w:rsid w:val="00CC3A79"/>
    <w:rsid w:val="00CE5264"/>
    <w:rsid w:val="00CF10FB"/>
    <w:rsid w:val="00D010D2"/>
    <w:rsid w:val="00D16791"/>
    <w:rsid w:val="00D2302C"/>
    <w:rsid w:val="00D51AE9"/>
    <w:rsid w:val="00D87BCA"/>
    <w:rsid w:val="00E33999"/>
    <w:rsid w:val="00E57E4C"/>
    <w:rsid w:val="00E70E8F"/>
    <w:rsid w:val="00E75BFC"/>
    <w:rsid w:val="00F13E5F"/>
    <w:rsid w:val="00F1562A"/>
    <w:rsid w:val="00F41135"/>
    <w:rsid w:val="00F857F9"/>
    <w:rsid w:val="00FC345B"/>
    <w:rsid w:val="00FC6897"/>
    <w:rsid w:val="00FD4BC9"/>
    <w:rsid w:val="00FF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37266"/>
  <w15:docId w15:val="{B634B6B2-E1A8-4826-8243-4498B4D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54"/>
  </w:style>
  <w:style w:type="paragraph" w:styleId="Footer">
    <w:name w:val="footer"/>
    <w:basedOn w:val="Normal"/>
    <w:link w:val="FooterChar"/>
    <w:uiPriority w:val="99"/>
    <w:unhideWhenUsed/>
    <w:rsid w:val="008B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54"/>
  </w:style>
  <w:style w:type="character" w:styleId="PlaceholderText">
    <w:name w:val="Placeholder Text"/>
    <w:basedOn w:val="DefaultParagraphFont"/>
    <w:uiPriority w:val="99"/>
    <w:semiHidden/>
    <w:rsid w:val="006C79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30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851F1293874C97B823B8BCE1F2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BABC-03CD-487A-9CE3-E607E924C45A}"/>
      </w:docPartPr>
      <w:docPartBody>
        <w:p w:rsidR="00954BF5" w:rsidRDefault="00954BF5" w:rsidP="00954BF5">
          <w:pPr>
            <w:pStyle w:val="03851F1293874C97B823B8BCE1F2E21E1"/>
          </w:pPr>
          <w:r>
            <w:rPr>
              <w:rStyle w:val="PlaceholderText"/>
            </w:rPr>
            <w:t>YY</w:t>
          </w:r>
        </w:p>
      </w:docPartBody>
    </w:docPart>
    <w:docPart>
      <w:docPartPr>
        <w:name w:val="2E71AE87A14542ADBED0D3D7C52E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AA52-0F28-4026-80EC-15BDABCCF3DF}"/>
      </w:docPartPr>
      <w:docPartBody>
        <w:p w:rsidR="00954BF5" w:rsidRDefault="00954BF5" w:rsidP="00954BF5">
          <w:pPr>
            <w:pStyle w:val="2E71AE87A14542ADBED0D3D7C52ECA20"/>
          </w:pPr>
          <w:r>
            <w:rPr>
              <w:rStyle w:val="Placehold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F5"/>
    <w:rsid w:val="00124784"/>
    <w:rsid w:val="001C591E"/>
    <w:rsid w:val="005F0430"/>
    <w:rsid w:val="00954BF5"/>
    <w:rsid w:val="00A073EA"/>
    <w:rsid w:val="00A17527"/>
    <w:rsid w:val="00C771C4"/>
    <w:rsid w:val="00D54BDA"/>
    <w:rsid w:val="00E1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784"/>
    <w:rPr>
      <w:color w:val="808080"/>
    </w:rPr>
  </w:style>
  <w:style w:type="paragraph" w:customStyle="1" w:styleId="85617D29D55A4F9AB403B3EF3DB4CEE2">
    <w:name w:val="85617D29D55A4F9AB403B3EF3DB4CEE2"/>
    <w:rsid w:val="00954B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03851F1293874C97B823B8BCE1F2E21E">
    <w:name w:val="03851F1293874C97B823B8BCE1F2E21E"/>
    <w:rsid w:val="00954B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03851F1293874C97B823B8BCE1F2E21E1">
    <w:name w:val="03851F1293874C97B823B8BCE1F2E21E1"/>
    <w:rsid w:val="00954B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E71AE87A14542ADBED0D3D7C52ECA20">
    <w:name w:val="2E71AE87A14542ADBED0D3D7C52ECA20"/>
    <w:rsid w:val="00954B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BB8D-4E30-4D0E-8006-BEE974DC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Divine Gayle C. Cruz</dc:creator>
  <cp:lastModifiedBy>Andrea J. Mendiola</cp:lastModifiedBy>
  <cp:revision>2</cp:revision>
  <dcterms:created xsi:type="dcterms:W3CDTF">2020-07-14T06:59:00Z</dcterms:created>
  <dcterms:modified xsi:type="dcterms:W3CDTF">2020-07-14T06:59:00Z</dcterms:modified>
</cp:coreProperties>
</file>