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B2173" w14:textId="77777777" w:rsidR="000563B9" w:rsidRDefault="000563B9" w:rsidP="001A4F4A">
      <w:pPr>
        <w:spacing w:after="0"/>
        <w:ind w:left="2340" w:firstLine="540"/>
        <w:jc w:val="center"/>
        <w:rPr>
          <w:rFonts w:cs="Arial"/>
          <w:sz w:val="24"/>
          <w:szCs w:val="24"/>
        </w:rPr>
      </w:pPr>
    </w:p>
    <w:p w14:paraId="1B5F03A2" w14:textId="77777777" w:rsidR="000563B9" w:rsidRDefault="000563B9" w:rsidP="001A4F4A">
      <w:pPr>
        <w:spacing w:after="0"/>
        <w:ind w:left="2340" w:firstLine="540"/>
        <w:jc w:val="center"/>
        <w:rPr>
          <w:rFonts w:cs="Arial"/>
          <w:sz w:val="24"/>
          <w:szCs w:val="24"/>
        </w:rPr>
      </w:pPr>
    </w:p>
    <w:p w14:paraId="271B22F0" w14:textId="77777777" w:rsidR="000563B9" w:rsidRDefault="000563B9" w:rsidP="001A4F4A">
      <w:pPr>
        <w:spacing w:after="0"/>
        <w:ind w:left="2340" w:firstLine="540"/>
        <w:jc w:val="center"/>
        <w:rPr>
          <w:rFonts w:cs="Arial"/>
          <w:sz w:val="24"/>
          <w:szCs w:val="24"/>
        </w:rPr>
      </w:pPr>
    </w:p>
    <w:p w14:paraId="571816CB" w14:textId="77777777" w:rsidR="000563B9" w:rsidRDefault="000563B9" w:rsidP="001A4F4A">
      <w:pPr>
        <w:spacing w:after="0"/>
        <w:ind w:left="2340" w:firstLine="540"/>
        <w:jc w:val="center"/>
        <w:rPr>
          <w:rFonts w:cs="Arial"/>
          <w:sz w:val="24"/>
          <w:szCs w:val="24"/>
        </w:rPr>
      </w:pPr>
    </w:p>
    <w:p w14:paraId="522F6022" w14:textId="5B8C3EF6" w:rsidR="00797776" w:rsidRPr="00C11019" w:rsidRDefault="00991EB5" w:rsidP="004617CE">
      <w:pPr>
        <w:spacing w:after="0"/>
        <w:ind w:left="2340" w:firstLine="540"/>
        <w:jc w:val="right"/>
        <w:rPr>
          <w:rFonts w:cs="Arial"/>
          <w:sz w:val="24"/>
          <w:szCs w:val="24"/>
        </w:rPr>
      </w:pPr>
      <w:r>
        <w:rPr>
          <w:rFonts w:cs="Arial"/>
          <w:sz w:val="24"/>
          <w:szCs w:val="24"/>
        </w:rPr>
        <w:t>ORCP-</w:t>
      </w:r>
      <w:r w:rsidR="004617CE">
        <w:rPr>
          <w:rFonts w:cs="Arial"/>
          <w:sz w:val="24"/>
          <w:szCs w:val="24"/>
        </w:rPr>
        <w:t>RR-RM-22-07</w:t>
      </w:r>
    </w:p>
    <w:p w14:paraId="7E87D1E3" w14:textId="556334FB" w:rsidR="00797776" w:rsidRDefault="00797776" w:rsidP="00751DAE">
      <w:pPr>
        <w:spacing w:after="0"/>
        <w:ind w:left="5040"/>
        <w:jc w:val="right"/>
        <w:rPr>
          <w:rFonts w:cs="Arial"/>
          <w:sz w:val="24"/>
          <w:szCs w:val="24"/>
        </w:rPr>
      </w:pPr>
      <w:r w:rsidRPr="00C11019">
        <w:rPr>
          <w:rFonts w:cs="Arial"/>
          <w:sz w:val="24"/>
          <w:szCs w:val="24"/>
        </w:rPr>
        <w:t>Date Received</w:t>
      </w:r>
      <w:r w:rsidR="001A4F4A">
        <w:rPr>
          <w:rFonts w:cs="Arial"/>
          <w:sz w:val="24"/>
          <w:szCs w:val="24"/>
        </w:rPr>
        <w:t xml:space="preserve"> by RCC</w:t>
      </w:r>
      <w:r w:rsidRPr="00C11019">
        <w:rPr>
          <w:rFonts w:cs="Arial"/>
          <w:sz w:val="24"/>
          <w:szCs w:val="24"/>
        </w:rPr>
        <w:t>:</w:t>
      </w:r>
      <w:r w:rsidR="004617CE">
        <w:rPr>
          <w:rFonts w:cs="Arial"/>
          <w:sz w:val="24"/>
          <w:szCs w:val="24"/>
        </w:rPr>
        <w:t xml:space="preserve"> </w:t>
      </w:r>
      <w:r w:rsidR="00751DAE">
        <w:rPr>
          <w:rFonts w:cs="Arial"/>
          <w:sz w:val="24"/>
          <w:szCs w:val="24"/>
        </w:rPr>
        <w:t>2</w:t>
      </w:r>
      <w:r w:rsidR="00821C5C">
        <w:rPr>
          <w:rFonts w:cs="Arial"/>
          <w:sz w:val="24"/>
          <w:szCs w:val="24"/>
        </w:rPr>
        <w:t>9</w:t>
      </w:r>
      <w:r w:rsidR="00751DAE">
        <w:rPr>
          <w:rFonts w:cs="Arial"/>
          <w:sz w:val="24"/>
          <w:szCs w:val="24"/>
        </w:rPr>
        <w:t xml:space="preserve"> July 2022</w:t>
      </w:r>
    </w:p>
    <w:p w14:paraId="3B8BF3FE" w14:textId="77777777" w:rsidR="001A4F4A" w:rsidRPr="00C11019" w:rsidRDefault="001A4F4A" w:rsidP="001A4F4A">
      <w:pPr>
        <w:spacing w:after="0"/>
        <w:ind w:left="5040" w:firstLine="720"/>
        <w:rPr>
          <w:rFonts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cs="Arial"/>
          <w:b/>
          <w:sz w:val="24"/>
          <w:szCs w:val="24"/>
        </w:rPr>
      </w:pPr>
      <w:r w:rsidRPr="001A4F4A">
        <w:rPr>
          <w:rFonts w:cs="Arial"/>
          <w:b/>
          <w:sz w:val="24"/>
          <w:szCs w:val="24"/>
        </w:rPr>
        <w:t xml:space="preserve">REQUEST FOR MARKET RULES AND MANUALS AMENDMENTS </w:t>
      </w:r>
    </w:p>
    <w:p w14:paraId="68421D7C" w14:textId="77777777" w:rsidR="00797776" w:rsidRPr="00C11019" w:rsidRDefault="00797776" w:rsidP="00797776">
      <w:pPr>
        <w:jc w:val="both"/>
        <w:rPr>
          <w:rFonts w:cs="Arial"/>
          <w:sz w:val="24"/>
          <w:szCs w:val="24"/>
        </w:rPr>
      </w:pPr>
    </w:p>
    <w:p w14:paraId="4B721602" w14:textId="77777777" w:rsidR="00797776" w:rsidRPr="00C11019" w:rsidRDefault="00797776" w:rsidP="00797776">
      <w:pPr>
        <w:jc w:val="both"/>
        <w:rPr>
          <w:rFonts w:cs="Arial"/>
          <w:sz w:val="24"/>
          <w:szCs w:val="24"/>
        </w:rPr>
      </w:pPr>
      <w:r w:rsidRPr="00C11019">
        <w:rPr>
          <w:rFonts w:cs="Arial"/>
          <w:sz w:val="24"/>
          <w:szCs w:val="24"/>
        </w:rPr>
        <w:t>Proposals made only under this prescribed form shall be accepted and considered as submitted.</w:t>
      </w:r>
    </w:p>
    <w:p w14:paraId="72C33426" w14:textId="4C118B9B" w:rsidR="00797776" w:rsidRPr="00C11019" w:rsidRDefault="00797776" w:rsidP="00797776">
      <w:pPr>
        <w:jc w:val="both"/>
        <w:rPr>
          <w:rFonts w:cs="Arial"/>
          <w:sz w:val="24"/>
          <w:szCs w:val="24"/>
        </w:rPr>
      </w:pPr>
      <w:r w:rsidRPr="27D0A55D">
        <w:rPr>
          <w:rFonts w:cs="Arial"/>
          <w:sz w:val="24"/>
          <w:szCs w:val="24"/>
        </w:rPr>
        <w:t xml:space="preserve">This request for amendments are </w:t>
      </w:r>
      <w:r w:rsidR="337BDA64" w:rsidRPr="27D0A55D">
        <w:rPr>
          <w:rFonts w:cs="Arial"/>
          <w:sz w:val="24"/>
          <w:szCs w:val="24"/>
        </w:rPr>
        <w:t xml:space="preserve">to </w:t>
      </w:r>
      <w:r w:rsidRPr="27D0A55D">
        <w:rPr>
          <w:rFonts w:cs="Arial"/>
          <w:sz w:val="24"/>
          <w:szCs w:val="24"/>
        </w:rPr>
        <w:t xml:space="preserve">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cs="Arial"/>
          <w:sz w:val="24"/>
          <w:szCs w:val="24"/>
        </w:rPr>
      </w:pPr>
      <w:r w:rsidRPr="00C11019">
        <w:rPr>
          <w:rFonts w:cs="Arial"/>
          <w:sz w:val="24"/>
          <w:szCs w:val="24"/>
        </w:rPr>
        <w:tab/>
        <w:t xml:space="preserve">   </w:t>
      </w:r>
    </w:p>
    <w:p w14:paraId="544D519E" w14:textId="77777777" w:rsidR="00797776" w:rsidRPr="00C11019" w:rsidRDefault="00797776" w:rsidP="00797776">
      <w:pPr>
        <w:numPr>
          <w:ilvl w:val="0"/>
          <w:numId w:val="1"/>
        </w:numPr>
        <w:tabs>
          <w:tab w:val="num" w:pos="540"/>
        </w:tabs>
        <w:spacing w:after="0" w:line="240" w:lineRule="auto"/>
        <w:ind w:left="540" w:hanging="360"/>
        <w:rPr>
          <w:rFonts w:cs="Arial"/>
          <w:b/>
          <w:sz w:val="24"/>
          <w:szCs w:val="24"/>
        </w:rPr>
      </w:pPr>
      <w:r w:rsidRPr="00C11019">
        <w:rPr>
          <w:rFonts w:cs="Arial"/>
          <w:b/>
          <w:sz w:val="24"/>
          <w:szCs w:val="24"/>
        </w:rPr>
        <w:t xml:space="preserve"> Proponent’s Information</w:t>
      </w:r>
    </w:p>
    <w:p w14:paraId="35410971" w14:textId="77777777" w:rsidR="00797776" w:rsidRPr="00C11019" w:rsidRDefault="00797776" w:rsidP="00797776">
      <w:pPr>
        <w:spacing w:after="0" w:line="240" w:lineRule="auto"/>
        <w:ind w:left="540"/>
        <w:rPr>
          <w:rFonts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cs="Arial"/>
                <w:sz w:val="24"/>
                <w:szCs w:val="24"/>
              </w:rPr>
            </w:pPr>
            <w:r w:rsidRPr="00C11019">
              <w:rPr>
                <w:rFonts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cs="Arial"/>
                <w:b/>
                <w:sz w:val="24"/>
                <w:szCs w:val="24"/>
              </w:rPr>
            </w:pPr>
            <w:r w:rsidRPr="004A41C3">
              <w:rPr>
                <w:rFonts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cs="Arial"/>
                <w:sz w:val="24"/>
                <w:szCs w:val="24"/>
              </w:rPr>
            </w:pPr>
            <w:r w:rsidRPr="00C11019">
              <w:rPr>
                <w:rFonts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cs="Arial"/>
                <w:sz w:val="24"/>
                <w:szCs w:val="24"/>
              </w:rPr>
            </w:pPr>
            <w:r w:rsidRPr="004A41C3">
              <w:rPr>
                <w:rFonts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cs="Arial"/>
                <w:sz w:val="24"/>
                <w:szCs w:val="24"/>
              </w:rPr>
            </w:pPr>
            <w:r w:rsidRPr="00C11019">
              <w:rPr>
                <w:rFonts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cs="Arial"/>
                <w:sz w:val="24"/>
                <w:szCs w:val="24"/>
              </w:rPr>
            </w:pPr>
            <w:r w:rsidRPr="004A41C3">
              <w:rPr>
                <w:rFonts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cs="Arial"/>
                <w:sz w:val="24"/>
                <w:szCs w:val="24"/>
              </w:rPr>
            </w:pPr>
            <w:r w:rsidRPr="00C11019">
              <w:rPr>
                <w:rFonts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cs="Arial"/>
                <w:sz w:val="24"/>
                <w:szCs w:val="24"/>
              </w:rPr>
            </w:pPr>
            <w:r w:rsidRPr="004A41C3">
              <w:rPr>
                <w:rFonts w:cs="Arial"/>
                <w:sz w:val="24"/>
                <w:szCs w:val="24"/>
              </w:rPr>
              <w:t>19/F Robinsons Equitable Tower ADB Ave. Ortigas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cs="Arial"/>
                <w:sz w:val="24"/>
                <w:szCs w:val="24"/>
              </w:rPr>
            </w:pPr>
            <w:r w:rsidRPr="004A41C3">
              <w:rPr>
                <w:rFonts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cs="Arial"/>
                <w:sz w:val="24"/>
                <w:szCs w:val="24"/>
              </w:rPr>
            </w:pPr>
            <w:r w:rsidRPr="00C11019">
              <w:rPr>
                <w:rFonts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cs="Arial"/>
                <w:sz w:val="24"/>
                <w:szCs w:val="24"/>
              </w:rPr>
            </w:pPr>
            <w:r w:rsidRPr="004A41C3">
              <w:rPr>
                <w:rFonts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cs="Arial"/>
                <w:sz w:val="24"/>
                <w:szCs w:val="24"/>
              </w:rPr>
            </w:pPr>
            <w:r w:rsidRPr="00C11019">
              <w:rPr>
                <w:rFonts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cs="Arial"/>
                <w:sz w:val="24"/>
                <w:szCs w:val="24"/>
              </w:rPr>
            </w:pPr>
            <w:r w:rsidRPr="004A41C3">
              <w:rPr>
                <w:rFonts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cs="Arial"/>
                <w:sz w:val="24"/>
                <w:szCs w:val="24"/>
              </w:rPr>
            </w:pPr>
            <w:r w:rsidRPr="00C11019">
              <w:rPr>
                <w:rFonts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540A2205" w:rsidR="00797776" w:rsidRPr="00C11019" w:rsidRDefault="004B04C7" w:rsidP="000563B9">
            <w:pPr>
              <w:spacing w:after="0"/>
              <w:rPr>
                <w:rFonts w:cs="Arial"/>
                <w:sz w:val="24"/>
                <w:szCs w:val="24"/>
              </w:rPr>
            </w:pPr>
            <w:hyperlink r:id="rId13" w:history="1">
              <w:r w:rsidR="004A41C3" w:rsidRPr="00DD66AD">
                <w:rPr>
                  <w:rStyle w:val="Hyperlink"/>
                  <w:rFonts w:cs="Arial"/>
                  <w:sz w:val="24"/>
                  <w:szCs w:val="24"/>
                </w:rPr>
                <w:t>richard.nethercott@iemop.ph</w:t>
              </w:r>
            </w:hyperlink>
          </w:p>
        </w:tc>
      </w:tr>
    </w:tbl>
    <w:p w14:paraId="07A9E5E6" w14:textId="77777777" w:rsidR="00797776" w:rsidRDefault="00797776" w:rsidP="00797776">
      <w:pPr>
        <w:rPr>
          <w:rFonts w:cs="Arial"/>
          <w:sz w:val="24"/>
          <w:szCs w:val="24"/>
        </w:rPr>
      </w:pPr>
    </w:p>
    <w:p w14:paraId="1BE5561D" w14:textId="77777777" w:rsidR="00797776" w:rsidRDefault="00797776" w:rsidP="00797776">
      <w:pPr>
        <w:rPr>
          <w:rFonts w:cs="Arial"/>
          <w:sz w:val="24"/>
          <w:szCs w:val="24"/>
        </w:rPr>
      </w:pPr>
    </w:p>
    <w:p w14:paraId="5C1909CB" w14:textId="77777777" w:rsidR="00797776" w:rsidRPr="00C11019" w:rsidRDefault="00797776" w:rsidP="00797776">
      <w:pPr>
        <w:rPr>
          <w:rFonts w:cs="Arial"/>
          <w:sz w:val="24"/>
          <w:szCs w:val="24"/>
        </w:rPr>
      </w:pPr>
    </w:p>
    <w:p w14:paraId="479987BD" w14:textId="77777777" w:rsidR="00797776" w:rsidRPr="00C11019" w:rsidRDefault="00797776" w:rsidP="00797776">
      <w:pPr>
        <w:numPr>
          <w:ilvl w:val="0"/>
          <w:numId w:val="1"/>
        </w:numPr>
        <w:tabs>
          <w:tab w:val="num" w:pos="540"/>
        </w:tabs>
        <w:spacing w:after="0" w:line="240" w:lineRule="auto"/>
        <w:ind w:left="540" w:hanging="360"/>
        <w:rPr>
          <w:rFonts w:cs="Arial"/>
          <w:b/>
          <w:sz w:val="24"/>
          <w:szCs w:val="24"/>
        </w:rPr>
      </w:pPr>
      <w:r w:rsidRPr="00C11019">
        <w:rPr>
          <w:rFonts w:cs="Arial"/>
          <w:b/>
          <w:sz w:val="24"/>
          <w:szCs w:val="24"/>
        </w:rPr>
        <w:t>Amendment Information</w:t>
      </w:r>
    </w:p>
    <w:p w14:paraId="67F93314" w14:textId="77777777" w:rsidR="00797776" w:rsidRPr="00C11019" w:rsidRDefault="00797776" w:rsidP="00797776">
      <w:pPr>
        <w:spacing w:after="0" w:line="240" w:lineRule="auto"/>
        <w:ind w:left="180"/>
        <w:rPr>
          <w:rFonts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cs="Arial"/>
                      <w:b/>
                      <w:sz w:val="24"/>
                      <w:szCs w:val="24"/>
                    </w:rPr>
                  </w:pPr>
                  <w:r w:rsidRPr="00C11019">
                    <w:rPr>
                      <w:rFonts w:cs="Arial"/>
                      <w:b/>
                      <w:sz w:val="24"/>
                      <w:szCs w:val="24"/>
                    </w:rPr>
                    <w:t xml:space="preserve">Proposed Amendments to the </w:t>
                  </w:r>
                  <w:r w:rsidRPr="00C11019">
                    <w:rPr>
                      <w:rFonts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703EE86A" w:rsidR="00797776" w:rsidRPr="00C11019" w:rsidRDefault="00230033" w:rsidP="00A544CE">
                  <w:pPr>
                    <w:rPr>
                      <w:rFonts w:cs="Arial"/>
                      <w:sz w:val="24"/>
                      <w:szCs w:val="24"/>
                    </w:rPr>
                  </w:pPr>
                  <w:r>
                    <w:rPr>
                      <w:rFonts w:cs="Arial"/>
                      <w:color w:val="2B579A"/>
                      <w:sz w:val="24"/>
                      <w:szCs w:val="24"/>
                      <w:shd w:val="clear" w:color="auto" w:fill="E6E6E6"/>
                    </w:rPr>
                    <w:fldChar w:fldCharType="begin">
                      <w:ffData>
                        <w:name w:val=""/>
                        <w:enabled/>
                        <w:calcOnExit w:val="0"/>
                        <w:checkBox>
                          <w:sizeAuto/>
                          <w:default w:val="0"/>
                        </w:checkBox>
                      </w:ffData>
                    </w:fldChar>
                  </w:r>
                  <w:r>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Pr>
                      <w:rFonts w:cs="Arial"/>
                      <w:color w:val="2B579A"/>
                      <w:sz w:val="24"/>
                      <w:szCs w:val="24"/>
                      <w:shd w:val="clear" w:color="auto" w:fill="E6E6E6"/>
                    </w:rPr>
                    <w:fldChar w:fldCharType="end"/>
                  </w:r>
                  <w:r w:rsidR="00797776" w:rsidRPr="00C11019">
                    <w:rPr>
                      <w:rFonts w:cs="Arial"/>
                      <w:sz w:val="24"/>
                      <w:szCs w:val="24"/>
                    </w:rPr>
                    <w:t xml:space="preserve"> WESM Rules   </w:t>
                  </w:r>
                  <w:r w:rsidR="002666BC">
                    <w:rPr>
                      <w:rFonts w:cs="Arial"/>
                      <w:color w:val="2B579A"/>
                      <w:sz w:val="24"/>
                      <w:szCs w:val="24"/>
                      <w:shd w:val="clear" w:color="auto" w:fill="E6E6E6"/>
                    </w:rPr>
                    <w:fldChar w:fldCharType="begin">
                      <w:ffData>
                        <w:name w:val=""/>
                        <w:enabled/>
                        <w:calcOnExit w:val="0"/>
                        <w:checkBox>
                          <w:sizeAuto/>
                          <w:default w:val="1"/>
                        </w:checkBox>
                      </w:ffData>
                    </w:fldChar>
                  </w:r>
                  <w:r w:rsidR="002666BC">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sidR="002666BC">
                    <w:rPr>
                      <w:rFonts w:cs="Arial"/>
                      <w:color w:val="2B579A"/>
                      <w:sz w:val="24"/>
                      <w:szCs w:val="24"/>
                      <w:shd w:val="clear" w:color="auto" w:fill="E6E6E6"/>
                    </w:rPr>
                    <w:fldChar w:fldCharType="end"/>
                  </w:r>
                  <w:r w:rsidR="00797776" w:rsidRPr="00C11019">
                    <w:rPr>
                      <w:rFonts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cs="Arial"/>
                      <w:sz w:val="24"/>
                      <w:szCs w:val="24"/>
                    </w:rPr>
                  </w:pPr>
                </w:p>
                <w:p w14:paraId="4031B0A5" w14:textId="77777777" w:rsidR="00797776" w:rsidRPr="00C11019" w:rsidRDefault="004A41C3" w:rsidP="00A544CE">
                  <w:pPr>
                    <w:rPr>
                      <w:rFonts w:cs="Arial"/>
                      <w:sz w:val="24"/>
                      <w:szCs w:val="24"/>
                    </w:rPr>
                  </w:pPr>
                  <w:r>
                    <w:rPr>
                      <w:rFonts w:cs="Arial"/>
                      <w:color w:val="2B579A"/>
                      <w:sz w:val="24"/>
                      <w:szCs w:val="24"/>
                      <w:shd w:val="clear" w:color="auto" w:fill="E6E6E6"/>
                    </w:rPr>
                    <w:fldChar w:fldCharType="begin">
                      <w:ffData>
                        <w:name w:val="Check28"/>
                        <w:enabled/>
                        <w:calcOnExit w:val="0"/>
                        <w:checkBox>
                          <w:sizeAuto/>
                          <w:default w:val="1"/>
                        </w:checkBox>
                      </w:ffData>
                    </w:fldChar>
                  </w:r>
                  <w:bookmarkStart w:id="0" w:name="Check28"/>
                  <w:r>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Pr>
                      <w:rFonts w:cs="Arial"/>
                      <w:color w:val="2B579A"/>
                      <w:sz w:val="24"/>
                      <w:szCs w:val="24"/>
                      <w:shd w:val="clear" w:color="auto" w:fill="E6E6E6"/>
                    </w:rPr>
                    <w:fldChar w:fldCharType="end"/>
                  </w:r>
                  <w:bookmarkEnd w:id="0"/>
                  <w:r w:rsidR="00797776" w:rsidRPr="00C11019">
                    <w:rPr>
                      <w:rFonts w:cs="Arial"/>
                      <w:sz w:val="24"/>
                      <w:szCs w:val="24"/>
                    </w:rPr>
                    <w:t xml:space="preserve"> Market Manual:</w:t>
                  </w:r>
                </w:p>
              </w:tc>
              <w:tc>
                <w:tcPr>
                  <w:tcW w:w="6102" w:type="dxa"/>
                </w:tcPr>
                <w:p w14:paraId="4D528D39" w14:textId="77777777" w:rsidR="00797776" w:rsidRPr="00C11019" w:rsidRDefault="00797776" w:rsidP="00A544CE">
                  <w:pPr>
                    <w:rPr>
                      <w:rFonts w:cs="Arial"/>
                      <w:sz w:val="24"/>
                      <w:szCs w:val="24"/>
                    </w:rPr>
                  </w:pPr>
                </w:p>
                <w:p w14:paraId="0959D735" w14:textId="6C419777" w:rsidR="002666BC" w:rsidRPr="00BE704A" w:rsidRDefault="002666BC" w:rsidP="00E908BD">
                  <w:pPr>
                    <w:pStyle w:val="ListParagraph"/>
                    <w:numPr>
                      <w:ilvl w:val="0"/>
                      <w:numId w:val="26"/>
                    </w:numPr>
                    <w:spacing w:after="0"/>
                    <w:rPr>
                      <w:rFonts w:cs="Arial"/>
                      <w:sz w:val="24"/>
                      <w:szCs w:val="24"/>
                    </w:rPr>
                  </w:pPr>
                  <w:r w:rsidRPr="00BE704A">
                    <w:rPr>
                      <w:rFonts w:cs="Arial"/>
                      <w:sz w:val="24"/>
                      <w:szCs w:val="24"/>
                    </w:rPr>
                    <w:t xml:space="preserve">Retail Manual on Market Transactions Procedures </w:t>
                  </w:r>
                  <w:r w:rsidR="00BE704A" w:rsidRPr="00BE704A">
                    <w:rPr>
                      <w:rFonts w:cs="Arial"/>
                      <w:sz w:val="24"/>
                      <w:szCs w:val="24"/>
                    </w:rPr>
                    <w:t>(</w:t>
                  </w:r>
                  <w:r w:rsidR="00BE704A" w:rsidRPr="00BE704A">
                    <w:rPr>
                      <w:color w:val="000000"/>
                      <w:sz w:val="24"/>
                      <w:szCs w:val="24"/>
                    </w:rPr>
                    <w:t xml:space="preserve">in reference to the </w:t>
                  </w:r>
                  <w:r w:rsidR="00FC0839">
                    <w:rPr>
                      <w:color w:val="000000"/>
                      <w:sz w:val="24"/>
                      <w:szCs w:val="24"/>
                    </w:rPr>
                    <w:t xml:space="preserve">RCC and PEM-Board approved </w:t>
                  </w:r>
                  <w:r w:rsidR="00BE704A" w:rsidRPr="00BE704A">
                    <w:rPr>
                      <w:color w:val="000000"/>
                      <w:sz w:val="24"/>
                      <w:szCs w:val="24"/>
                    </w:rPr>
                    <w:t>version</w:t>
                  </w:r>
                  <w:r w:rsidR="00FC0839">
                    <w:rPr>
                      <w:color w:val="000000"/>
                      <w:sz w:val="24"/>
                      <w:szCs w:val="24"/>
                    </w:rPr>
                    <w:t xml:space="preserve"> under RCC Resolution No. 2022-07</w:t>
                  </w:r>
                  <w:r w:rsidR="00BE704A" w:rsidRPr="00BE704A">
                    <w:rPr>
                      <w:color w:val="000000"/>
                      <w:sz w:val="24"/>
                      <w:szCs w:val="24"/>
                    </w:rPr>
                    <w:t xml:space="preserve"> that is still pending with the Department of Energy as of the date of the submission of the rules change request)</w:t>
                  </w:r>
                </w:p>
                <w:p w14:paraId="6F980EF4" w14:textId="3422EC85" w:rsidR="00425432" w:rsidRPr="00BE704A" w:rsidRDefault="002666BC" w:rsidP="00E908BD">
                  <w:pPr>
                    <w:pStyle w:val="ListParagraph"/>
                    <w:numPr>
                      <w:ilvl w:val="0"/>
                      <w:numId w:val="26"/>
                    </w:numPr>
                    <w:spacing w:after="0"/>
                    <w:rPr>
                      <w:rFonts w:cs="Arial"/>
                      <w:sz w:val="24"/>
                      <w:szCs w:val="24"/>
                    </w:rPr>
                  </w:pPr>
                  <w:r w:rsidRPr="00BE704A">
                    <w:rPr>
                      <w:rFonts w:cs="Arial"/>
                      <w:sz w:val="24"/>
                      <w:szCs w:val="24"/>
                    </w:rPr>
                    <w:t xml:space="preserve">Retail Manual on Green Energy Option Program Procedures </w:t>
                  </w:r>
                  <w:r w:rsidR="00FC0839" w:rsidRPr="00BE704A">
                    <w:rPr>
                      <w:rFonts w:cs="Arial"/>
                      <w:sz w:val="24"/>
                      <w:szCs w:val="24"/>
                    </w:rPr>
                    <w:t>(</w:t>
                  </w:r>
                  <w:r w:rsidR="00FC0839" w:rsidRPr="00BE704A">
                    <w:rPr>
                      <w:color w:val="000000"/>
                      <w:sz w:val="24"/>
                      <w:szCs w:val="24"/>
                    </w:rPr>
                    <w:t xml:space="preserve">in reference to the </w:t>
                  </w:r>
                  <w:r w:rsidR="00FC0839">
                    <w:rPr>
                      <w:color w:val="000000"/>
                      <w:sz w:val="24"/>
                      <w:szCs w:val="24"/>
                    </w:rPr>
                    <w:t xml:space="preserve">RCC and PEM-Board approved </w:t>
                  </w:r>
                  <w:r w:rsidR="00FC0839" w:rsidRPr="00BE704A">
                    <w:rPr>
                      <w:color w:val="000000"/>
                      <w:sz w:val="24"/>
                      <w:szCs w:val="24"/>
                    </w:rPr>
                    <w:t>version</w:t>
                  </w:r>
                  <w:r w:rsidR="00FC0839">
                    <w:rPr>
                      <w:color w:val="000000"/>
                      <w:sz w:val="24"/>
                      <w:szCs w:val="24"/>
                    </w:rPr>
                    <w:t xml:space="preserve"> under RCC Resolution No. 2022-07</w:t>
                  </w:r>
                  <w:r w:rsidR="00FC0839" w:rsidRPr="00BE704A">
                    <w:rPr>
                      <w:color w:val="000000"/>
                      <w:sz w:val="24"/>
                      <w:szCs w:val="24"/>
                    </w:rPr>
                    <w:t xml:space="preserve"> that is still pending with the Department of Energy as of the date of the submission of the rules change request)</w:t>
                  </w:r>
                </w:p>
                <w:p w14:paraId="6D258821" w14:textId="6A7A4438" w:rsidR="002666BC" w:rsidRPr="004A41C3" w:rsidRDefault="002666BC" w:rsidP="002666BC">
                  <w:pPr>
                    <w:spacing w:after="0"/>
                    <w:rPr>
                      <w:rFonts w:cs="Arial"/>
                      <w:sz w:val="24"/>
                      <w:szCs w:val="24"/>
                    </w:rPr>
                  </w:pP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cs="Arial"/>
                      <w:sz w:val="24"/>
                      <w:szCs w:val="24"/>
                    </w:rPr>
                  </w:pPr>
                  <w:r w:rsidRPr="00C11019">
                    <w:rPr>
                      <w:rFonts w:cs="Arial"/>
                      <w:sz w:val="24"/>
                      <w:szCs w:val="24"/>
                    </w:rPr>
                    <w:t>Topic:</w:t>
                  </w:r>
                </w:p>
                <w:p w14:paraId="20A89434" w14:textId="77777777" w:rsidR="000563B9" w:rsidRPr="00C11019" w:rsidRDefault="000563B9" w:rsidP="000563B9">
                  <w:pPr>
                    <w:spacing w:after="0"/>
                    <w:rPr>
                      <w:rFonts w:cs="Arial"/>
                      <w:sz w:val="24"/>
                      <w:szCs w:val="24"/>
                    </w:rPr>
                  </w:pPr>
                </w:p>
              </w:tc>
              <w:tc>
                <w:tcPr>
                  <w:tcW w:w="6102" w:type="dxa"/>
                </w:tcPr>
                <w:p w14:paraId="7E4A62BB" w14:textId="412EF615" w:rsidR="00797776" w:rsidRPr="00C11019" w:rsidRDefault="00BE704A" w:rsidP="00D75B31">
                  <w:pPr>
                    <w:rPr>
                      <w:rFonts w:cs="Arial"/>
                      <w:sz w:val="24"/>
                      <w:szCs w:val="24"/>
                    </w:rPr>
                  </w:pPr>
                  <w:r w:rsidRPr="00BE704A">
                    <w:rPr>
                      <w:rFonts w:cs="Arial"/>
                      <w:sz w:val="24"/>
                      <w:szCs w:val="24"/>
                    </w:rPr>
                    <w:t xml:space="preserve">Proposed General Amendments </w:t>
                  </w:r>
                  <w:r>
                    <w:rPr>
                      <w:rFonts w:cs="Arial"/>
                      <w:sz w:val="24"/>
                      <w:szCs w:val="24"/>
                    </w:rPr>
                    <w:t>t</w:t>
                  </w:r>
                  <w:r w:rsidRPr="00BE704A">
                    <w:rPr>
                      <w:rFonts w:cs="Arial"/>
                      <w:sz w:val="24"/>
                      <w:szCs w:val="24"/>
                    </w:rPr>
                    <w:t xml:space="preserve">o </w:t>
                  </w:r>
                  <w:r>
                    <w:rPr>
                      <w:rFonts w:cs="Arial"/>
                      <w:sz w:val="24"/>
                      <w:szCs w:val="24"/>
                    </w:rPr>
                    <w:t>t</w:t>
                  </w:r>
                  <w:r w:rsidRPr="00BE704A">
                    <w:rPr>
                      <w:rFonts w:cs="Arial"/>
                      <w:sz w:val="24"/>
                      <w:szCs w:val="24"/>
                    </w:rPr>
                    <w:t xml:space="preserve">he Retail Rules </w:t>
                  </w:r>
                  <w:r>
                    <w:rPr>
                      <w:rFonts w:cs="Arial"/>
                      <w:sz w:val="24"/>
                      <w:szCs w:val="24"/>
                    </w:rPr>
                    <w:t>a</w:t>
                  </w:r>
                  <w:r w:rsidRPr="00BE704A">
                    <w:rPr>
                      <w:rFonts w:cs="Arial"/>
                      <w:sz w:val="24"/>
                      <w:szCs w:val="24"/>
                    </w:rPr>
                    <w:t xml:space="preserve">nd Manuals </w:t>
                  </w:r>
                  <w:r>
                    <w:rPr>
                      <w:rFonts w:cs="Arial"/>
                      <w:sz w:val="24"/>
                      <w:szCs w:val="24"/>
                    </w:rPr>
                    <w:t>o</w:t>
                  </w:r>
                  <w:r w:rsidRPr="00BE704A">
                    <w:rPr>
                      <w:rFonts w:cs="Arial"/>
                      <w:sz w:val="24"/>
                      <w:szCs w:val="24"/>
                    </w:rPr>
                    <w:t xml:space="preserve">n Switching Requirement </w:t>
                  </w:r>
                  <w:r>
                    <w:rPr>
                      <w:rFonts w:cs="Arial"/>
                      <w:sz w:val="24"/>
                      <w:szCs w:val="24"/>
                    </w:rPr>
                    <w:t>r</w:t>
                  </w:r>
                  <w:r w:rsidRPr="00BE704A">
                    <w:rPr>
                      <w:rFonts w:cs="Arial"/>
                      <w:sz w:val="24"/>
                      <w:szCs w:val="24"/>
                    </w:rPr>
                    <w:t xml:space="preserve">elated </w:t>
                  </w:r>
                  <w:r>
                    <w:rPr>
                      <w:rFonts w:cs="Arial"/>
                      <w:sz w:val="24"/>
                      <w:szCs w:val="24"/>
                    </w:rPr>
                    <w:t>t</w:t>
                  </w:r>
                  <w:r w:rsidRPr="00BE704A">
                    <w:rPr>
                      <w:rFonts w:cs="Arial"/>
                      <w:sz w:val="24"/>
                      <w:szCs w:val="24"/>
                    </w:rPr>
                    <w:t xml:space="preserve">o </w:t>
                  </w:r>
                  <w:r>
                    <w:rPr>
                      <w:rFonts w:cs="Arial"/>
                      <w:sz w:val="24"/>
                      <w:szCs w:val="24"/>
                    </w:rPr>
                    <w:t>t</w:t>
                  </w:r>
                  <w:r w:rsidRPr="00BE704A">
                    <w:rPr>
                      <w:rFonts w:cs="Arial"/>
                      <w:sz w:val="24"/>
                      <w:szCs w:val="24"/>
                    </w:rPr>
                    <w:t xml:space="preserve">he Certification </w:t>
                  </w:r>
                  <w:r>
                    <w:rPr>
                      <w:rFonts w:cs="Arial"/>
                      <w:sz w:val="24"/>
                      <w:szCs w:val="24"/>
                    </w:rPr>
                    <w:t>o</w:t>
                  </w:r>
                  <w:r w:rsidRPr="00BE704A">
                    <w:rPr>
                      <w:rFonts w:cs="Arial"/>
                      <w:sz w:val="24"/>
                      <w:szCs w:val="24"/>
                    </w:rPr>
                    <w:t>f No Outstanding Balance</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cs="Arial"/>
                      <w:b/>
                      <w:sz w:val="24"/>
                      <w:szCs w:val="24"/>
                    </w:rPr>
                  </w:pPr>
                </w:p>
                <w:p w14:paraId="7DC10EC5" w14:textId="77777777" w:rsidR="00797776" w:rsidRPr="00C11019" w:rsidRDefault="00797776" w:rsidP="00A544CE">
                  <w:pPr>
                    <w:rPr>
                      <w:rFonts w:cs="Arial"/>
                      <w:sz w:val="24"/>
                      <w:szCs w:val="24"/>
                    </w:rPr>
                  </w:pPr>
                  <w:r w:rsidRPr="00C11019">
                    <w:rPr>
                      <w:rFonts w:cs="Arial"/>
                      <w:b/>
                      <w:sz w:val="24"/>
                      <w:szCs w:val="24"/>
                    </w:rPr>
                    <w:t>Proposed Classification of Amendments</w:t>
                  </w:r>
                  <w:r w:rsidRPr="00C11019">
                    <w:rPr>
                      <w:rFonts w:cs="Arial"/>
                      <w:sz w:val="24"/>
                      <w:szCs w:val="24"/>
                    </w:rPr>
                    <w:t xml:space="preserve"> (please tick the box):</w:t>
                  </w:r>
                </w:p>
                <w:p w14:paraId="726092A0" w14:textId="404D6B9B" w:rsidR="00797776" w:rsidRPr="00C11019" w:rsidRDefault="00797776" w:rsidP="00A544CE">
                  <w:pPr>
                    <w:rPr>
                      <w:rFonts w:cs="Arial"/>
                      <w:sz w:val="24"/>
                      <w:szCs w:val="24"/>
                    </w:rPr>
                  </w:pPr>
                  <w:r w:rsidRPr="00C11019">
                    <w:rPr>
                      <w:rFonts w:cs="Arial"/>
                      <w:sz w:val="24"/>
                      <w:szCs w:val="24"/>
                    </w:rPr>
                    <w:t xml:space="preserve">    </w:t>
                  </w:r>
                  <w:r w:rsidR="00BE704A">
                    <w:rPr>
                      <w:rFonts w:cs="Arial"/>
                      <w:color w:val="2B579A"/>
                      <w:sz w:val="24"/>
                      <w:szCs w:val="24"/>
                      <w:shd w:val="clear" w:color="auto" w:fill="E6E6E6"/>
                    </w:rPr>
                    <w:fldChar w:fldCharType="begin">
                      <w:ffData>
                        <w:name w:val="Check2"/>
                        <w:enabled/>
                        <w:calcOnExit w:val="0"/>
                        <w:checkBox>
                          <w:sizeAuto/>
                          <w:default w:val="1"/>
                        </w:checkBox>
                      </w:ffData>
                    </w:fldChar>
                  </w:r>
                  <w:bookmarkStart w:id="1" w:name="Check2"/>
                  <w:r w:rsidR="00BE704A">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sidR="00BE704A">
                    <w:rPr>
                      <w:rFonts w:cs="Arial"/>
                      <w:color w:val="2B579A"/>
                      <w:sz w:val="24"/>
                      <w:szCs w:val="24"/>
                      <w:shd w:val="clear" w:color="auto" w:fill="E6E6E6"/>
                    </w:rPr>
                    <w:fldChar w:fldCharType="end"/>
                  </w:r>
                  <w:bookmarkEnd w:id="1"/>
                  <w:r w:rsidRPr="00C11019">
                    <w:rPr>
                      <w:rFonts w:cs="Arial"/>
                      <w:sz w:val="24"/>
                      <w:szCs w:val="24"/>
                    </w:rPr>
                    <w:t xml:space="preserve"> General  </w:t>
                  </w:r>
                  <w:r w:rsidRPr="00C11019">
                    <w:rPr>
                      <w:rFonts w:cs="Arial"/>
                      <w:color w:val="2B579A"/>
                      <w:sz w:val="24"/>
                      <w:szCs w:val="24"/>
                      <w:shd w:val="clear" w:color="auto" w:fill="E6E6E6"/>
                    </w:rPr>
                    <w:fldChar w:fldCharType="begin">
                      <w:ffData>
                        <w:name w:val="Check3"/>
                        <w:enabled/>
                        <w:calcOnExit w:val="0"/>
                        <w:checkBox>
                          <w:sizeAuto/>
                          <w:default w:val="0"/>
                        </w:checkBox>
                      </w:ffData>
                    </w:fldChar>
                  </w:r>
                  <w:bookmarkStart w:id="2" w:name="Check3"/>
                  <w:r w:rsidRPr="00C11019">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sidRPr="00C11019">
                    <w:rPr>
                      <w:rFonts w:cs="Arial"/>
                      <w:color w:val="2B579A"/>
                      <w:sz w:val="24"/>
                      <w:szCs w:val="24"/>
                      <w:shd w:val="clear" w:color="auto" w:fill="E6E6E6"/>
                    </w:rPr>
                    <w:fldChar w:fldCharType="end"/>
                  </w:r>
                  <w:bookmarkEnd w:id="2"/>
                  <w:r w:rsidRPr="00C11019">
                    <w:rPr>
                      <w:rFonts w:cs="Arial"/>
                      <w:sz w:val="24"/>
                      <w:szCs w:val="24"/>
                    </w:rPr>
                    <w:t xml:space="preserve"> Minor   </w:t>
                  </w:r>
                  <w:r w:rsidR="00BE704A">
                    <w:rPr>
                      <w:rFonts w:cs="Arial"/>
                      <w:color w:val="2B579A"/>
                      <w:sz w:val="24"/>
                      <w:szCs w:val="24"/>
                      <w:shd w:val="clear" w:color="auto" w:fill="E6E6E6"/>
                    </w:rPr>
                    <w:fldChar w:fldCharType="begin">
                      <w:ffData>
                        <w:name w:val="Check4"/>
                        <w:enabled/>
                        <w:calcOnExit w:val="0"/>
                        <w:checkBox>
                          <w:sizeAuto/>
                          <w:default w:val="0"/>
                        </w:checkBox>
                      </w:ffData>
                    </w:fldChar>
                  </w:r>
                  <w:bookmarkStart w:id="3" w:name="Check4"/>
                  <w:r w:rsidR="00BE704A">
                    <w:rPr>
                      <w:rFonts w:cs="Arial"/>
                      <w:sz w:val="24"/>
                      <w:szCs w:val="24"/>
                    </w:rPr>
                    <w:instrText xml:space="preserve"> FORMCHECKBOX </w:instrText>
                  </w:r>
                  <w:r w:rsidR="004B04C7">
                    <w:rPr>
                      <w:rFonts w:cs="Arial"/>
                      <w:color w:val="2B579A"/>
                      <w:sz w:val="24"/>
                      <w:szCs w:val="24"/>
                      <w:shd w:val="clear" w:color="auto" w:fill="E6E6E6"/>
                    </w:rPr>
                  </w:r>
                  <w:r w:rsidR="004B04C7">
                    <w:rPr>
                      <w:rFonts w:cs="Arial"/>
                      <w:color w:val="2B579A"/>
                      <w:sz w:val="24"/>
                      <w:szCs w:val="24"/>
                      <w:shd w:val="clear" w:color="auto" w:fill="E6E6E6"/>
                    </w:rPr>
                    <w:fldChar w:fldCharType="separate"/>
                  </w:r>
                  <w:r w:rsidR="00BE704A">
                    <w:rPr>
                      <w:rFonts w:cs="Arial"/>
                      <w:color w:val="2B579A"/>
                      <w:sz w:val="24"/>
                      <w:szCs w:val="24"/>
                      <w:shd w:val="clear" w:color="auto" w:fill="E6E6E6"/>
                    </w:rPr>
                    <w:fldChar w:fldCharType="end"/>
                  </w:r>
                  <w:bookmarkEnd w:id="3"/>
                  <w:r w:rsidRPr="00C11019">
                    <w:rPr>
                      <w:rFonts w:cs="Arial"/>
                      <w:sz w:val="24"/>
                      <w:szCs w:val="24"/>
                    </w:rPr>
                    <w:t xml:space="preserve"> Urgent</w:t>
                  </w:r>
                </w:p>
                <w:p w14:paraId="7DE5F616" w14:textId="77777777" w:rsidR="001A4F4A" w:rsidRDefault="001A4F4A" w:rsidP="00A544CE">
                  <w:pPr>
                    <w:rPr>
                      <w:rFonts w:cs="Arial"/>
                      <w:sz w:val="24"/>
                      <w:szCs w:val="24"/>
                    </w:rPr>
                  </w:pPr>
                </w:p>
                <w:p w14:paraId="30F567D1" w14:textId="77777777" w:rsidR="001814BE" w:rsidRDefault="00797776" w:rsidP="00A544CE">
                  <w:pPr>
                    <w:rPr>
                      <w:rFonts w:cs="Arial"/>
                      <w:sz w:val="24"/>
                      <w:szCs w:val="24"/>
                    </w:rPr>
                  </w:pPr>
                  <w:r>
                    <w:rPr>
                      <w:rFonts w:cs="Arial"/>
                      <w:sz w:val="24"/>
                      <w:szCs w:val="24"/>
                    </w:rPr>
                    <w:t xml:space="preserve">If Urgent, reason for </w:t>
                  </w:r>
                  <w:r w:rsidRPr="00C11019">
                    <w:rPr>
                      <w:rFonts w:cs="Arial"/>
                      <w:sz w:val="24"/>
                      <w:szCs w:val="24"/>
                    </w:rPr>
                    <w:t>urgency:</w:t>
                  </w:r>
                  <w:r w:rsidR="00225E3E">
                    <w:rPr>
                      <w:rFonts w:cs="Arial"/>
                      <w:sz w:val="24"/>
                      <w:szCs w:val="24"/>
                    </w:rPr>
                    <w:t xml:space="preserve"> </w:t>
                  </w:r>
                </w:p>
                <w:p w14:paraId="7A1EB4D5" w14:textId="6D910A6B" w:rsidR="00797776" w:rsidRPr="00C11019" w:rsidRDefault="00BE704A" w:rsidP="00A544CE">
                  <w:pPr>
                    <w:rPr>
                      <w:rFonts w:cs="Arial"/>
                      <w:sz w:val="24"/>
                      <w:szCs w:val="24"/>
                    </w:rPr>
                  </w:pPr>
                  <w:r>
                    <w:rPr>
                      <w:rFonts w:cs="Arial"/>
                      <w:sz w:val="24"/>
                      <w:szCs w:val="24"/>
                      <w:u w:val="single"/>
                    </w:rPr>
                    <w:t>N/A</w:t>
                  </w:r>
                </w:p>
              </w:tc>
            </w:tr>
          </w:tbl>
          <w:p w14:paraId="7BEEB48C" w14:textId="77777777" w:rsidR="00797776" w:rsidRPr="00C11019" w:rsidRDefault="00797776" w:rsidP="00A544CE">
            <w:pPr>
              <w:rPr>
                <w:rFonts w:cs="Arial"/>
                <w:sz w:val="24"/>
                <w:szCs w:val="24"/>
              </w:rPr>
            </w:pPr>
          </w:p>
        </w:tc>
      </w:tr>
    </w:tbl>
    <w:p w14:paraId="57E19002" w14:textId="77777777" w:rsidR="00797776" w:rsidRPr="00C11019" w:rsidRDefault="00797776" w:rsidP="00797776">
      <w:pPr>
        <w:spacing w:after="0" w:line="240" w:lineRule="auto"/>
        <w:rPr>
          <w:rFonts w:cs="Arial"/>
          <w:b/>
          <w:sz w:val="24"/>
          <w:szCs w:val="24"/>
        </w:rPr>
      </w:pPr>
    </w:p>
    <w:p w14:paraId="035E8196" w14:textId="77777777" w:rsidR="00797776" w:rsidRPr="00C11019" w:rsidRDefault="00797776" w:rsidP="00797776">
      <w:pPr>
        <w:spacing w:after="0" w:line="240" w:lineRule="auto"/>
        <w:rPr>
          <w:rFonts w:cs="Arial"/>
          <w:b/>
          <w:sz w:val="24"/>
          <w:szCs w:val="24"/>
        </w:rPr>
      </w:pPr>
    </w:p>
    <w:p w14:paraId="5B9DF756" w14:textId="77777777" w:rsidR="00797776" w:rsidRPr="00C11019" w:rsidRDefault="00797776" w:rsidP="00797776">
      <w:pPr>
        <w:spacing w:after="0" w:line="240" w:lineRule="auto"/>
        <w:rPr>
          <w:rFonts w:cs="Arial"/>
          <w:b/>
          <w:sz w:val="24"/>
          <w:szCs w:val="24"/>
        </w:rPr>
      </w:pPr>
    </w:p>
    <w:p w14:paraId="5528A07D" w14:textId="77777777" w:rsidR="00D73B29" w:rsidRDefault="00D73B29" w:rsidP="00797776">
      <w:pPr>
        <w:spacing w:after="0" w:line="240" w:lineRule="auto"/>
        <w:rPr>
          <w:rFonts w:cs="Arial"/>
          <w:b/>
          <w:sz w:val="24"/>
          <w:szCs w:val="24"/>
        </w:rPr>
        <w:sectPr w:rsidR="00D73B29" w:rsidSect="00797776">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docGrid w:linePitch="360"/>
        </w:sectPr>
      </w:pPr>
    </w:p>
    <w:p w14:paraId="12A1C31D" w14:textId="77777777" w:rsidR="00797776" w:rsidRPr="000563B9" w:rsidRDefault="00797776" w:rsidP="000A0A12">
      <w:pPr>
        <w:numPr>
          <w:ilvl w:val="0"/>
          <w:numId w:val="1"/>
        </w:numPr>
        <w:spacing w:after="0" w:line="240" w:lineRule="auto"/>
        <w:rPr>
          <w:rFonts w:cs="Arial"/>
          <w:b/>
          <w:sz w:val="24"/>
          <w:szCs w:val="24"/>
        </w:rPr>
      </w:pPr>
      <w:r w:rsidRPr="000563B9">
        <w:rPr>
          <w:rFonts w:cs="Arial"/>
          <w:b/>
          <w:sz w:val="24"/>
          <w:szCs w:val="24"/>
        </w:rPr>
        <w:lastRenderedPageBreak/>
        <w:t>SUMMARY OF THE PROPOSED RULES CHANGE</w:t>
      </w:r>
    </w:p>
    <w:p w14:paraId="31D08CB9" w14:textId="77777777" w:rsidR="004C3AA7" w:rsidRDefault="004C3AA7" w:rsidP="00841601">
      <w:pPr>
        <w:pStyle w:val="ListParagraph"/>
        <w:spacing w:after="0"/>
        <w:ind w:left="180"/>
        <w:jc w:val="both"/>
        <w:rPr>
          <w:rFonts w:cs="Arial"/>
          <w:sz w:val="24"/>
          <w:szCs w:val="24"/>
        </w:rPr>
      </w:pPr>
    </w:p>
    <w:p w14:paraId="45BE63D3" w14:textId="06B5CA3A" w:rsidR="002666BC" w:rsidRDefault="002666BC" w:rsidP="00B37532">
      <w:pPr>
        <w:spacing w:after="0"/>
        <w:ind w:left="270"/>
        <w:jc w:val="both"/>
        <w:rPr>
          <w:rFonts w:cs="Arial"/>
          <w:bCs/>
          <w:sz w:val="24"/>
          <w:szCs w:val="24"/>
        </w:rPr>
      </w:pPr>
      <w:r>
        <w:rPr>
          <w:rFonts w:cs="Arial"/>
          <w:bCs/>
          <w:sz w:val="24"/>
          <w:szCs w:val="24"/>
        </w:rPr>
        <w:t xml:space="preserve">The </w:t>
      </w:r>
      <w:r w:rsidR="008B33E8">
        <w:rPr>
          <w:rFonts w:cs="Arial"/>
          <w:bCs/>
          <w:sz w:val="24"/>
          <w:szCs w:val="24"/>
        </w:rPr>
        <w:t xml:space="preserve">proposed </w:t>
      </w:r>
      <w:r>
        <w:rPr>
          <w:rFonts w:cs="Arial"/>
          <w:bCs/>
          <w:sz w:val="24"/>
          <w:szCs w:val="24"/>
        </w:rPr>
        <w:t xml:space="preserve">amendments to the Retail Rules and various Market Manuals </w:t>
      </w:r>
      <w:r w:rsidR="008B33E8">
        <w:rPr>
          <w:rFonts w:cs="Arial"/>
          <w:bCs/>
          <w:sz w:val="24"/>
          <w:szCs w:val="24"/>
        </w:rPr>
        <w:t xml:space="preserve">aim to </w:t>
      </w:r>
      <w:r w:rsidR="00DC4E91">
        <w:rPr>
          <w:rFonts w:cs="Arial"/>
          <w:bCs/>
          <w:sz w:val="24"/>
          <w:szCs w:val="24"/>
        </w:rPr>
        <w:t xml:space="preserve">provide a mechanism for Suppliers (collective term for Retail Electricity Suppliers and Renewable Energy Suppliers) and </w:t>
      </w:r>
      <w:r w:rsidR="008B33E8">
        <w:rPr>
          <w:rFonts w:cs="Arial"/>
          <w:bCs/>
          <w:sz w:val="24"/>
          <w:szCs w:val="24"/>
        </w:rPr>
        <w:t xml:space="preserve">Retail Customers (collective term for Contestable Customers and GEOP End-Users) </w:t>
      </w:r>
      <w:r w:rsidR="00DC4E91">
        <w:rPr>
          <w:rFonts w:cs="Arial"/>
          <w:bCs/>
          <w:sz w:val="24"/>
          <w:szCs w:val="24"/>
        </w:rPr>
        <w:t xml:space="preserve">to comply with the switching </w:t>
      </w:r>
      <w:r w:rsidR="0004641C">
        <w:rPr>
          <w:rFonts w:cs="Arial"/>
          <w:bCs/>
          <w:sz w:val="24"/>
          <w:szCs w:val="24"/>
        </w:rPr>
        <w:t>requirement for Retail Customers to have</w:t>
      </w:r>
      <w:r w:rsidR="00DC4E91">
        <w:rPr>
          <w:rFonts w:cs="Arial"/>
          <w:bCs/>
          <w:sz w:val="24"/>
          <w:szCs w:val="24"/>
        </w:rPr>
        <w:t xml:space="preserve"> no outstanding balance</w:t>
      </w:r>
      <w:r w:rsidR="004E0D94">
        <w:rPr>
          <w:rFonts w:cs="Arial"/>
          <w:bCs/>
          <w:sz w:val="24"/>
          <w:szCs w:val="24"/>
        </w:rPr>
        <w:t xml:space="preserve"> with a Network Service Provider or an incumbent Supplier. </w:t>
      </w:r>
      <w:r w:rsidR="00DC4E91">
        <w:rPr>
          <w:rFonts w:cs="Arial"/>
          <w:bCs/>
          <w:sz w:val="24"/>
          <w:szCs w:val="24"/>
        </w:rPr>
        <w:t xml:space="preserve"> </w:t>
      </w:r>
    </w:p>
    <w:p w14:paraId="62C6F1FF" w14:textId="77777777" w:rsidR="00797776" w:rsidRDefault="00797776" w:rsidP="00797776">
      <w:pPr>
        <w:spacing w:after="0" w:line="240" w:lineRule="auto"/>
        <w:ind w:left="284"/>
        <w:rPr>
          <w:rFonts w:cs="Arial"/>
          <w:b/>
          <w:sz w:val="24"/>
          <w:szCs w:val="24"/>
        </w:rPr>
      </w:pPr>
    </w:p>
    <w:p w14:paraId="7881AB35" w14:textId="77777777" w:rsidR="00797776" w:rsidRPr="00C11019" w:rsidRDefault="00797776" w:rsidP="000A0A12">
      <w:pPr>
        <w:numPr>
          <w:ilvl w:val="0"/>
          <w:numId w:val="1"/>
        </w:numPr>
        <w:spacing w:after="0" w:line="240" w:lineRule="auto"/>
        <w:rPr>
          <w:rFonts w:cs="Arial"/>
          <w:b/>
          <w:sz w:val="24"/>
          <w:szCs w:val="24"/>
        </w:rPr>
      </w:pPr>
      <w:r w:rsidRPr="00C11019">
        <w:rPr>
          <w:rFonts w:cs="Arial"/>
          <w:b/>
          <w:sz w:val="24"/>
          <w:szCs w:val="24"/>
        </w:rPr>
        <w:t>BACKGROUND</w:t>
      </w:r>
    </w:p>
    <w:p w14:paraId="4DCADC57" w14:textId="624E52CD" w:rsidR="000A0A12" w:rsidRDefault="000A0A12" w:rsidP="003605A1">
      <w:pPr>
        <w:spacing w:after="0"/>
        <w:ind w:firstLine="187"/>
        <w:jc w:val="both"/>
        <w:rPr>
          <w:rFonts w:cs="Arial"/>
          <w:sz w:val="24"/>
          <w:szCs w:val="24"/>
        </w:rPr>
      </w:pPr>
    </w:p>
    <w:p w14:paraId="3FB53B1B" w14:textId="59FE00C7" w:rsidR="00375009" w:rsidRDefault="009E04FA" w:rsidP="00375009">
      <w:pPr>
        <w:spacing w:after="0"/>
        <w:ind w:left="180"/>
        <w:jc w:val="both"/>
        <w:rPr>
          <w:rFonts w:cs="Arial"/>
          <w:iCs/>
          <w:sz w:val="24"/>
          <w:szCs w:val="24"/>
        </w:rPr>
      </w:pPr>
      <w:r>
        <w:rPr>
          <w:rFonts w:cs="Arial"/>
          <w:iCs/>
          <w:sz w:val="24"/>
          <w:szCs w:val="24"/>
        </w:rPr>
        <w:t>One of the conditions for switching of Retail Customers that is required under various DOE and ERC issuances is that the Retail Customer</w:t>
      </w:r>
      <w:r w:rsidR="00375009">
        <w:rPr>
          <w:rFonts w:cs="Arial"/>
          <w:iCs/>
          <w:sz w:val="24"/>
          <w:szCs w:val="24"/>
        </w:rPr>
        <w:t>s</w:t>
      </w:r>
      <w:r>
        <w:rPr>
          <w:rFonts w:cs="Arial"/>
          <w:iCs/>
          <w:sz w:val="24"/>
          <w:szCs w:val="24"/>
        </w:rPr>
        <w:t xml:space="preserve"> shall have no outstanding balance with its Network Service Provider, in case of an initi</w:t>
      </w:r>
      <w:r w:rsidR="00BE64FA">
        <w:rPr>
          <w:rFonts w:cs="Arial"/>
          <w:iCs/>
          <w:sz w:val="24"/>
          <w:szCs w:val="24"/>
        </w:rPr>
        <w:t>al switch, or its incumbent Supplier</w:t>
      </w:r>
      <w:r w:rsidR="00375009">
        <w:rPr>
          <w:rFonts w:cs="Arial"/>
          <w:iCs/>
          <w:sz w:val="24"/>
          <w:szCs w:val="24"/>
        </w:rPr>
        <w:t xml:space="preserve">, in case of a regular switch. Summarized below are the list of issuances stating this requirement and the prescribed documentation </w:t>
      </w:r>
      <w:r w:rsidR="00414E75">
        <w:rPr>
          <w:rFonts w:cs="Arial"/>
          <w:iCs/>
          <w:sz w:val="24"/>
          <w:szCs w:val="24"/>
        </w:rPr>
        <w:t>for compliance.</w:t>
      </w:r>
    </w:p>
    <w:p w14:paraId="0F1462AE" w14:textId="1C1A7957" w:rsidR="000F3E0E" w:rsidRDefault="000F3E0E" w:rsidP="00375009">
      <w:pPr>
        <w:spacing w:after="0"/>
        <w:ind w:left="180"/>
        <w:jc w:val="both"/>
        <w:rPr>
          <w:rFonts w:cs="Arial"/>
          <w:iCs/>
          <w:sz w:val="24"/>
          <w:szCs w:val="24"/>
        </w:rPr>
      </w:pPr>
    </w:p>
    <w:tbl>
      <w:tblPr>
        <w:tblW w:w="4906" w:type="pct"/>
        <w:tblInd w:w="170" w:type="dxa"/>
        <w:tblCellMar>
          <w:left w:w="0" w:type="dxa"/>
          <w:right w:w="0" w:type="dxa"/>
        </w:tblCellMar>
        <w:tblLook w:val="0420" w:firstRow="1" w:lastRow="0" w:firstColumn="0" w:lastColumn="0" w:noHBand="0" w:noVBand="1"/>
      </w:tblPr>
      <w:tblGrid>
        <w:gridCol w:w="982"/>
        <w:gridCol w:w="4412"/>
        <w:gridCol w:w="3446"/>
      </w:tblGrid>
      <w:tr w:rsidR="000F3E0E" w:rsidRPr="000F3E0E" w14:paraId="26367CEB" w14:textId="77777777" w:rsidTr="0040048E">
        <w:trPr>
          <w:trHeight w:val="675"/>
        </w:trPr>
        <w:tc>
          <w:tcPr>
            <w:tcW w:w="3003" w:type="pct"/>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6C370A" w14:textId="77777777" w:rsidR="000F3E0E" w:rsidRPr="000F3E0E" w:rsidRDefault="000F3E0E" w:rsidP="000F3E0E">
            <w:pPr>
              <w:spacing w:after="0"/>
              <w:jc w:val="both"/>
              <w:rPr>
                <w:rFonts w:cs="Arial"/>
                <w:iCs/>
                <w:sz w:val="24"/>
                <w:szCs w:val="24"/>
                <w:lang w:val="en-US"/>
              </w:rPr>
            </w:pPr>
            <w:r w:rsidRPr="000F3E0E">
              <w:rPr>
                <w:rFonts w:cs="Arial"/>
                <w:b/>
                <w:bCs/>
                <w:iCs/>
                <w:sz w:val="24"/>
                <w:szCs w:val="24"/>
                <w:lang w:val="en-US"/>
              </w:rPr>
              <w:t>Relevant Provision stating that an End-User should not have outstanding balance prior to Switching</w:t>
            </w:r>
          </w:p>
        </w:tc>
        <w:tc>
          <w:tcPr>
            <w:tcW w:w="1997"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88767C" w14:textId="77777777" w:rsidR="000F3E0E" w:rsidRPr="000F3E0E" w:rsidRDefault="000F3E0E" w:rsidP="000F3E0E">
            <w:pPr>
              <w:spacing w:after="0"/>
              <w:jc w:val="both"/>
              <w:rPr>
                <w:rFonts w:cs="Arial"/>
                <w:iCs/>
                <w:sz w:val="24"/>
                <w:szCs w:val="24"/>
                <w:lang w:val="en-US"/>
              </w:rPr>
            </w:pPr>
            <w:r w:rsidRPr="000F3E0E">
              <w:rPr>
                <w:rFonts w:cs="Arial"/>
                <w:b/>
                <w:bCs/>
                <w:iCs/>
                <w:sz w:val="24"/>
                <w:szCs w:val="24"/>
                <w:lang w:val="en-US"/>
              </w:rPr>
              <w:t>Prescribed Documentation to prove there is no outstanding balance</w:t>
            </w:r>
          </w:p>
        </w:tc>
      </w:tr>
      <w:tr w:rsidR="000F3E0E" w:rsidRPr="000F3E0E" w14:paraId="0A7D1D6D" w14:textId="77777777" w:rsidTr="0040048E">
        <w:trPr>
          <w:trHeight w:val="590"/>
        </w:trPr>
        <w:tc>
          <w:tcPr>
            <w:tcW w:w="459" w:type="pct"/>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62FF3E" w14:textId="77777777" w:rsidR="000F3E0E" w:rsidRPr="000F3E0E" w:rsidRDefault="000F3E0E" w:rsidP="000F3E0E">
            <w:pPr>
              <w:spacing w:after="0"/>
              <w:jc w:val="both"/>
              <w:rPr>
                <w:rFonts w:cs="Arial"/>
                <w:iCs/>
                <w:sz w:val="24"/>
                <w:szCs w:val="24"/>
                <w:lang w:val="en-US"/>
              </w:rPr>
            </w:pPr>
            <w:r w:rsidRPr="000F3E0E">
              <w:rPr>
                <w:rFonts w:cs="Arial"/>
                <w:iCs/>
                <w:sz w:val="24"/>
                <w:szCs w:val="24"/>
                <w:lang w:val="en-US"/>
              </w:rPr>
              <w:t>RCOA</w:t>
            </w:r>
          </w:p>
        </w:tc>
        <w:tc>
          <w:tcPr>
            <w:tcW w:w="254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7E6A605" w14:textId="77777777" w:rsidR="000F3E0E" w:rsidRPr="000F3E0E" w:rsidRDefault="000F3E0E" w:rsidP="00E908BD">
            <w:pPr>
              <w:numPr>
                <w:ilvl w:val="0"/>
                <w:numId w:val="27"/>
              </w:numPr>
              <w:tabs>
                <w:tab w:val="clear" w:pos="720"/>
                <w:tab w:val="num" w:pos="570"/>
              </w:tabs>
              <w:spacing w:after="0"/>
              <w:ind w:left="300"/>
              <w:jc w:val="both"/>
              <w:rPr>
                <w:rFonts w:cs="Arial"/>
                <w:iCs/>
                <w:sz w:val="24"/>
                <w:szCs w:val="24"/>
                <w:lang w:val="en-US"/>
              </w:rPr>
            </w:pPr>
            <w:r w:rsidRPr="000F3E0E">
              <w:rPr>
                <w:rFonts w:cs="Arial"/>
                <w:iCs/>
                <w:sz w:val="24"/>
                <w:szCs w:val="24"/>
                <w:lang w:val="en-US"/>
              </w:rPr>
              <w:t>Retail Rules Clause 3.2.2.1</w:t>
            </w:r>
          </w:p>
          <w:p w14:paraId="1A33AC8D" w14:textId="6017E73E" w:rsidR="000F3E0E" w:rsidRPr="000F3E0E" w:rsidRDefault="000F3E0E" w:rsidP="00E908BD">
            <w:pPr>
              <w:numPr>
                <w:ilvl w:val="0"/>
                <w:numId w:val="27"/>
              </w:numPr>
              <w:tabs>
                <w:tab w:val="clear" w:pos="720"/>
                <w:tab w:val="num" w:pos="570"/>
              </w:tabs>
              <w:spacing w:after="0"/>
              <w:ind w:left="300"/>
              <w:jc w:val="both"/>
              <w:rPr>
                <w:rFonts w:cs="Arial"/>
                <w:iCs/>
                <w:sz w:val="24"/>
                <w:szCs w:val="24"/>
                <w:lang w:val="en-US"/>
              </w:rPr>
            </w:pPr>
            <w:r w:rsidRPr="000F3E0E">
              <w:rPr>
                <w:rFonts w:cs="Arial"/>
                <w:iCs/>
                <w:sz w:val="24"/>
                <w:szCs w:val="24"/>
                <w:lang w:val="en-US"/>
              </w:rPr>
              <w:t>Retail Manual on Market Transaction Procedures Clause II.3.1.1</w:t>
            </w:r>
            <w:r>
              <w:rPr>
                <w:rFonts w:cs="Arial"/>
                <w:iCs/>
                <w:sz w:val="24"/>
                <w:szCs w:val="24"/>
                <w:lang w:val="en-US"/>
              </w:rPr>
              <w:t xml:space="preserve"> </w:t>
            </w:r>
          </w:p>
        </w:tc>
        <w:tc>
          <w:tcPr>
            <w:tcW w:w="1997"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B6F5E2F" w14:textId="77777777" w:rsidR="000F3E0E" w:rsidRPr="000F3E0E" w:rsidRDefault="000F3E0E" w:rsidP="000F3E0E">
            <w:pPr>
              <w:spacing w:after="0"/>
              <w:jc w:val="both"/>
              <w:rPr>
                <w:rFonts w:cs="Arial"/>
                <w:iCs/>
                <w:sz w:val="24"/>
                <w:szCs w:val="24"/>
                <w:lang w:val="en-US"/>
              </w:rPr>
            </w:pPr>
            <w:r w:rsidRPr="000F3E0E">
              <w:rPr>
                <w:rFonts w:cs="Arial"/>
                <w:iCs/>
                <w:sz w:val="24"/>
                <w:szCs w:val="24"/>
                <w:lang w:val="en-US"/>
              </w:rPr>
              <w:t>Attestation signed by incumbent Supplier or DU</w:t>
            </w:r>
          </w:p>
        </w:tc>
      </w:tr>
      <w:tr w:rsidR="000F3E0E" w:rsidRPr="000F3E0E" w14:paraId="273E29F5" w14:textId="77777777" w:rsidTr="0040048E">
        <w:trPr>
          <w:trHeight w:val="385"/>
        </w:trPr>
        <w:tc>
          <w:tcPr>
            <w:tcW w:w="459" w:type="pct"/>
            <w:vMerge/>
            <w:tcBorders>
              <w:top w:val="single" w:sz="8" w:space="0" w:color="000000"/>
              <w:left w:val="single" w:sz="8" w:space="0" w:color="000000"/>
              <w:bottom w:val="single" w:sz="8" w:space="0" w:color="000000"/>
              <w:right w:val="single" w:sz="8" w:space="0" w:color="000000"/>
            </w:tcBorders>
            <w:vAlign w:val="center"/>
            <w:hideMark/>
          </w:tcPr>
          <w:p w14:paraId="7CDE84BC" w14:textId="77777777" w:rsidR="000F3E0E" w:rsidRPr="000F3E0E" w:rsidRDefault="000F3E0E" w:rsidP="000F3E0E">
            <w:pPr>
              <w:spacing w:after="0"/>
              <w:ind w:left="180"/>
              <w:jc w:val="both"/>
              <w:rPr>
                <w:rFonts w:cs="Arial"/>
                <w:iCs/>
                <w:sz w:val="24"/>
                <w:szCs w:val="24"/>
                <w:lang w:val="en-US"/>
              </w:rPr>
            </w:pPr>
          </w:p>
        </w:tc>
        <w:tc>
          <w:tcPr>
            <w:tcW w:w="254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970B97" w14:textId="59FF45DC" w:rsidR="000F3E0E" w:rsidRPr="000F3E0E" w:rsidRDefault="000F3E0E" w:rsidP="00E908BD">
            <w:pPr>
              <w:pStyle w:val="ListParagraph"/>
              <w:numPr>
                <w:ilvl w:val="0"/>
                <w:numId w:val="28"/>
              </w:numPr>
              <w:spacing w:after="0"/>
              <w:ind w:left="300"/>
              <w:jc w:val="both"/>
              <w:rPr>
                <w:rFonts w:cs="Arial"/>
                <w:iCs/>
                <w:sz w:val="24"/>
                <w:szCs w:val="24"/>
                <w:lang w:val="en-US"/>
              </w:rPr>
            </w:pPr>
            <w:r w:rsidRPr="000F3E0E">
              <w:rPr>
                <w:rFonts w:cs="Arial"/>
                <w:iCs/>
                <w:sz w:val="24"/>
                <w:szCs w:val="24"/>
                <w:lang w:val="en-US"/>
              </w:rPr>
              <w:t xml:space="preserve">ERC Resolution </w:t>
            </w:r>
            <w:r w:rsidR="00DA4C5D">
              <w:rPr>
                <w:rFonts w:cs="Arial"/>
                <w:iCs/>
                <w:sz w:val="24"/>
                <w:szCs w:val="24"/>
                <w:lang w:val="en-US"/>
              </w:rPr>
              <w:t>0</w:t>
            </w:r>
            <w:r w:rsidRPr="000F3E0E">
              <w:rPr>
                <w:rFonts w:cs="Arial"/>
                <w:iCs/>
                <w:sz w:val="24"/>
                <w:szCs w:val="24"/>
                <w:lang w:val="en-US"/>
              </w:rPr>
              <w:t>9, Series of 2018</w:t>
            </w:r>
            <w:r w:rsidR="00E9748C">
              <w:rPr>
                <w:rFonts w:cs="Arial"/>
                <w:iCs/>
                <w:sz w:val="24"/>
                <w:szCs w:val="24"/>
                <w:lang w:val="en-US"/>
              </w:rPr>
              <w:t xml:space="preserve"> Section 1.a</w:t>
            </w:r>
          </w:p>
        </w:tc>
        <w:tc>
          <w:tcPr>
            <w:tcW w:w="1997"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A4A441" w14:textId="77777777" w:rsidR="000F3E0E" w:rsidRPr="000F3E0E" w:rsidRDefault="000F3E0E" w:rsidP="000F3E0E">
            <w:pPr>
              <w:spacing w:after="0"/>
              <w:jc w:val="both"/>
              <w:rPr>
                <w:rFonts w:cs="Arial"/>
                <w:iCs/>
                <w:sz w:val="24"/>
                <w:szCs w:val="24"/>
                <w:lang w:val="en-US"/>
              </w:rPr>
            </w:pPr>
            <w:r w:rsidRPr="000F3E0E">
              <w:rPr>
                <w:rFonts w:cs="Arial"/>
                <w:iCs/>
                <w:sz w:val="24"/>
                <w:szCs w:val="24"/>
                <w:lang w:val="en-US"/>
              </w:rPr>
              <w:t>Not specified</w:t>
            </w:r>
          </w:p>
        </w:tc>
      </w:tr>
      <w:tr w:rsidR="000F3E0E" w:rsidRPr="000F3E0E" w14:paraId="3180A106" w14:textId="77777777" w:rsidTr="0040048E">
        <w:trPr>
          <w:trHeight w:val="590"/>
        </w:trPr>
        <w:tc>
          <w:tcPr>
            <w:tcW w:w="45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DC5567" w14:textId="77777777" w:rsidR="000F3E0E" w:rsidRPr="000F3E0E" w:rsidRDefault="000F3E0E" w:rsidP="000F3E0E">
            <w:pPr>
              <w:spacing w:after="0"/>
              <w:jc w:val="both"/>
              <w:rPr>
                <w:rFonts w:cs="Arial"/>
                <w:iCs/>
                <w:sz w:val="24"/>
                <w:szCs w:val="24"/>
                <w:lang w:val="en-US"/>
              </w:rPr>
            </w:pPr>
            <w:r w:rsidRPr="000F3E0E">
              <w:rPr>
                <w:rFonts w:cs="Arial"/>
                <w:iCs/>
                <w:sz w:val="24"/>
                <w:szCs w:val="24"/>
                <w:lang w:val="en-US"/>
              </w:rPr>
              <w:t>GEOP</w:t>
            </w:r>
          </w:p>
        </w:tc>
        <w:tc>
          <w:tcPr>
            <w:tcW w:w="2544"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DC50924" w14:textId="577E9173" w:rsidR="000F3E0E" w:rsidRPr="000F3E0E" w:rsidRDefault="000F3E0E" w:rsidP="00E908BD">
            <w:pPr>
              <w:pStyle w:val="ListParagraph"/>
              <w:numPr>
                <w:ilvl w:val="0"/>
                <w:numId w:val="29"/>
              </w:numPr>
              <w:spacing w:after="0"/>
              <w:ind w:left="300"/>
              <w:jc w:val="both"/>
              <w:rPr>
                <w:rFonts w:cs="Arial"/>
                <w:iCs/>
                <w:sz w:val="24"/>
                <w:szCs w:val="24"/>
                <w:lang w:val="en-US"/>
              </w:rPr>
            </w:pPr>
            <w:r w:rsidRPr="000F3E0E">
              <w:rPr>
                <w:rFonts w:cs="Arial"/>
                <w:iCs/>
                <w:sz w:val="24"/>
                <w:szCs w:val="24"/>
                <w:lang w:val="en-US"/>
              </w:rPr>
              <w:t>ERC Resolution No. 08, Series of 2021- Rules for the Green Energy Option Program (GEOP)</w:t>
            </w:r>
            <w:r w:rsidR="00CA7A67">
              <w:rPr>
                <w:rFonts w:cs="Arial"/>
                <w:iCs/>
                <w:sz w:val="24"/>
                <w:szCs w:val="24"/>
                <w:lang w:val="en-US"/>
              </w:rPr>
              <w:t xml:space="preserve"> Section 4.4</w:t>
            </w:r>
          </w:p>
        </w:tc>
        <w:tc>
          <w:tcPr>
            <w:tcW w:w="1997"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AFC70D0" w14:textId="77777777" w:rsidR="000F3E0E" w:rsidRPr="000F3E0E" w:rsidRDefault="000F3E0E" w:rsidP="0040048E">
            <w:pPr>
              <w:spacing w:after="0"/>
              <w:jc w:val="both"/>
              <w:rPr>
                <w:rFonts w:cs="Arial"/>
                <w:iCs/>
                <w:sz w:val="24"/>
                <w:szCs w:val="24"/>
                <w:lang w:val="en-US"/>
              </w:rPr>
            </w:pPr>
            <w:r w:rsidRPr="000F3E0E">
              <w:rPr>
                <w:rFonts w:cs="Arial"/>
                <w:iCs/>
                <w:sz w:val="24"/>
                <w:szCs w:val="24"/>
                <w:lang w:val="en-US"/>
              </w:rPr>
              <w:t>Not specified</w:t>
            </w:r>
          </w:p>
        </w:tc>
      </w:tr>
    </w:tbl>
    <w:p w14:paraId="3EADC710" w14:textId="77777777" w:rsidR="000F3E0E" w:rsidRDefault="000F3E0E" w:rsidP="00375009">
      <w:pPr>
        <w:spacing w:after="0"/>
        <w:ind w:left="180"/>
        <w:jc w:val="both"/>
        <w:rPr>
          <w:rFonts w:cs="Arial"/>
          <w:iCs/>
          <w:sz w:val="24"/>
          <w:szCs w:val="24"/>
        </w:rPr>
      </w:pPr>
    </w:p>
    <w:p w14:paraId="06DD6E5C" w14:textId="19DE3A1D" w:rsidR="00375009" w:rsidRDefault="0040048E" w:rsidP="00375009">
      <w:pPr>
        <w:spacing w:after="0"/>
        <w:ind w:left="180"/>
        <w:jc w:val="both"/>
        <w:rPr>
          <w:rFonts w:cs="Arial"/>
          <w:iCs/>
          <w:sz w:val="24"/>
          <w:szCs w:val="24"/>
        </w:rPr>
      </w:pPr>
      <w:r>
        <w:rPr>
          <w:rFonts w:cs="Arial"/>
          <w:iCs/>
          <w:sz w:val="24"/>
          <w:szCs w:val="24"/>
        </w:rPr>
        <w:t xml:space="preserve">For switching of Contestable Customers under RCOA, IEMOP </w:t>
      </w:r>
      <w:r w:rsidR="00414E75">
        <w:rPr>
          <w:rFonts w:cs="Arial"/>
          <w:iCs/>
          <w:sz w:val="24"/>
          <w:szCs w:val="24"/>
        </w:rPr>
        <w:t xml:space="preserve">currently </w:t>
      </w:r>
      <w:r>
        <w:rPr>
          <w:rFonts w:cs="Arial"/>
          <w:iCs/>
          <w:sz w:val="24"/>
          <w:szCs w:val="24"/>
        </w:rPr>
        <w:t xml:space="preserve">requires Retail Electricity Suppliers (RES) to submit a notarized attestation signed by the </w:t>
      </w:r>
      <w:r w:rsidR="00414E75">
        <w:rPr>
          <w:rFonts w:cs="Arial"/>
          <w:iCs/>
          <w:sz w:val="24"/>
          <w:szCs w:val="24"/>
        </w:rPr>
        <w:t>Network Service Provider or incumbent Supplier</w:t>
      </w:r>
      <w:r>
        <w:rPr>
          <w:rFonts w:cs="Arial"/>
          <w:iCs/>
          <w:sz w:val="24"/>
          <w:szCs w:val="24"/>
        </w:rPr>
        <w:t xml:space="preserve"> </w:t>
      </w:r>
      <w:r w:rsidR="00414E75">
        <w:rPr>
          <w:rFonts w:cs="Arial"/>
          <w:iCs/>
          <w:sz w:val="24"/>
          <w:szCs w:val="24"/>
        </w:rPr>
        <w:t>confirming the absence of outstanding obligation of the Contestable Customer. Meanwhile, for switching of GEOP End-Users under the GEOP, IEMOP has incorporated into the</w:t>
      </w:r>
      <w:r w:rsidR="00006544">
        <w:rPr>
          <w:rFonts w:cs="Arial"/>
          <w:iCs/>
          <w:sz w:val="24"/>
          <w:szCs w:val="24"/>
        </w:rPr>
        <w:t xml:space="preserve"> GEOP</w:t>
      </w:r>
      <w:r w:rsidR="00414E75">
        <w:rPr>
          <w:rFonts w:cs="Arial"/>
          <w:iCs/>
          <w:sz w:val="24"/>
          <w:szCs w:val="24"/>
        </w:rPr>
        <w:t xml:space="preserve"> switch request form a portion for the Network Service Provider or incumbent Supplier to sign off its confirmation.</w:t>
      </w:r>
    </w:p>
    <w:p w14:paraId="7CA5503D" w14:textId="6D042035" w:rsidR="00414E75" w:rsidRDefault="00414E75" w:rsidP="00375009">
      <w:pPr>
        <w:spacing w:after="0"/>
        <w:ind w:left="180"/>
        <w:jc w:val="both"/>
        <w:rPr>
          <w:rFonts w:cs="Arial"/>
          <w:iCs/>
          <w:sz w:val="24"/>
          <w:szCs w:val="24"/>
        </w:rPr>
      </w:pPr>
    </w:p>
    <w:p w14:paraId="525473C9" w14:textId="00932CE3" w:rsidR="00414E75" w:rsidRDefault="00A773C3" w:rsidP="002E729E">
      <w:pPr>
        <w:spacing w:after="0"/>
        <w:ind w:left="180"/>
        <w:jc w:val="both"/>
        <w:rPr>
          <w:rFonts w:cs="Arial"/>
          <w:iCs/>
          <w:sz w:val="24"/>
          <w:szCs w:val="24"/>
        </w:rPr>
      </w:pPr>
      <w:r w:rsidRPr="00A773C3">
        <w:rPr>
          <w:rFonts w:cs="Arial"/>
          <w:iCs/>
          <w:sz w:val="24"/>
          <w:szCs w:val="24"/>
        </w:rPr>
        <w:lastRenderedPageBreak/>
        <w:t xml:space="preserve">Several prospective Suppliers have </w:t>
      </w:r>
      <w:r>
        <w:rPr>
          <w:rFonts w:cs="Arial"/>
          <w:iCs/>
          <w:sz w:val="24"/>
          <w:szCs w:val="24"/>
        </w:rPr>
        <w:t>raised to the Central Registration Body</w:t>
      </w:r>
      <w:r w:rsidR="00006544">
        <w:rPr>
          <w:rFonts w:cs="Arial"/>
          <w:iCs/>
          <w:sz w:val="24"/>
          <w:szCs w:val="24"/>
        </w:rPr>
        <w:t xml:space="preserve"> (CRB)</w:t>
      </w:r>
      <w:r>
        <w:rPr>
          <w:rFonts w:cs="Arial"/>
          <w:iCs/>
          <w:sz w:val="24"/>
          <w:szCs w:val="24"/>
        </w:rPr>
        <w:t xml:space="preserve"> difficulties they have encountered while</w:t>
      </w:r>
      <w:r w:rsidRPr="00A773C3">
        <w:rPr>
          <w:rFonts w:cs="Arial"/>
          <w:iCs/>
          <w:sz w:val="24"/>
          <w:szCs w:val="24"/>
        </w:rPr>
        <w:t xml:space="preserve"> completing switch requirements due to non-issuance or delayed issuance of </w:t>
      </w:r>
      <w:r>
        <w:rPr>
          <w:rFonts w:cs="Arial"/>
          <w:iCs/>
          <w:sz w:val="24"/>
          <w:szCs w:val="24"/>
        </w:rPr>
        <w:t>some Network Service Providers and incumbent Suppliers</w:t>
      </w:r>
      <w:r w:rsidRPr="00A773C3">
        <w:rPr>
          <w:rFonts w:cs="Arial"/>
          <w:iCs/>
          <w:sz w:val="24"/>
          <w:szCs w:val="24"/>
        </w:rPr>
        <w:t xml:space="preserve"> of </w:t>
      </w:r>
      <w:r>
        <w:rPr>
          <w:rFonts w:cs="Arial"/>
          <w:iCs/>
          <w:sz w:val="24"/>
          <w:szCs w:val="24"/>
        </w:rPr>
        <w:t xml:space="preserve">the required documentation for </w:t>
      </w:r>
      <w:r w:rsidRPr="00A773C3">
        <w:rPr>
          <w:rFonts w:cs="Arial"/>
          <w:iCs/>
          <w:sz w:val="24"/>
          <w:szCs w:val="24"/>
        </w:rPr>
        <w:t xml:space="preserve">no outstanding balance </w:t>
      </w:r>
      <w:r>
        <w:rPr>
          <w:rFonts w:cs="Arial"/>
          <w:iCs/>
          <w:sz w:val="24"/>
          <w:szCs w:val="24"/>
        </w:rPr>
        <w:t>by</w:t>
      </w:r>
      <w:r w:rsidRPr="00A773C3">
        <w:rPr>
          <w:rFonts w:cs="Arial"/>
          <w:iCs/>
          <w:sz w:val="24"/>
          <w:szCs w:val="24"/>
        </w:rPr>
        <w:t xml:space="preserve"> the Retail Customer.</w:t>
      </w:r>
      <w:r>
        <w:rPr>
          <w:rFonts w:cs="Arial"/>
          <w:iCs/>
          <w:sz w:val="24"/>
          <w:szCs w:val="24"/>
        </w:rPr>
        <w:t xml:space="preserve"> It is worthy to note that p</w:t>
      </w:r>
      <w:r w:rsidRPr="00A773C3">
        <w:rPr>
          <w:rFonts w:cs="Arial"/>
          <w:iCs/>
          <w:sz w:val="24"/>
          <w:szCs w:val="24"/>
        </w:rPr>
        <w:t>rospective Supplier</w:t>
      </w:r>
      <w:r>
        <w:rPr>
          <w:rFonts w:cs="Arial"/>
          <w:iCs/>
          <w:sz w:val="24"/>
          <w:szCs w:val="24"/>
        </w:rPr>
        <w:t>s</w:t>
      </w:r>
      <w:r w:rsidRPr="00A773C3">
        <w:rPr>
          <w:rFonts w:cs="Arial"/>
          <w:iCs/>
          <w:sz w:val="24"/>
          <w:szCs w:val="24"/>
        </w:rPr>
        <w:t xml:space="preserve"> </w:t>
      </w:r>
      <w:r>
        <w:rPr>
          <w:rFonts w:cs="Arial"/>
          <w:iCs/>
          <w:sz w:val="24"/>
          <w:szCs w:val="24"/>
        </w:rPr>
        <w:t xml:space="preserve">are </w:t>
      </w:r>
      <w:r w:rsidRPr="00A773C3">
        <w:rPr>
          <w:rFonts w:cs="Arial"/>
          <w:iCs/>
          <w:sz w:val="24"/>
          <w:szCs w:val="24"/>
        </w:rPr>
        <w:t xml:space="preserve">not </w:t>
      </w:r>
      <w:r>
        <w:rPr>
          <w:rFonts w:cs="Arial"/>
          <w:iCs/>
          <w:sz w:val="24"/>
          <w:szCs w:val="24"/>
        </w:rPr>
        <w:t xml:space="preserve">parties </w:t>
      </w:r>
      <w:r w:rsidRPr="00A773C3">
        <w:rPr>
          <w:rFonts w:cs="Arial"/>
          <w:iCs/>
          <w:sz w:val="24"/>
          <w:szCs w:val="24"/>
        </w:rPr>
        <w:t>to agreement</w:t>
      </w:r>
      <w:r>
        <w:rPr>
          <w:rFonts w:cs="Arial"/>
          <w:iCs/>
          <w:sz w:val="24"/>
          <w:szCs w:val="24"/>
        </w:rPr>
        <w:t>s</w:t>
      </w:r>
      <w:r w:rsidRPr="00A773C3">
        <w:rPr>
          <w:rFonts w:cs="Arial"/>
          <w:iCs/>
          <w:sz w:val="24"/>
          <w:szCs w:val="24"/>
        </w:rPr>
        <w:t xml:space="preserve"> between the Retail Customer</w:t>
      </w:r>
      <w:r>
        <w:rPr>
          <w:rFonts w:cs="Arial"/>
          <w:iCs/>
          <w:sz w:val="24"/>
          <w:szCs w:val="24"/>
        </w:rPr>
        <w:t xml:space="preserve">s </w:t>
      </w:r>
      <w:r w:rsidRPr="00A773C3">
        <w:rPr>
          <w:rFonts w:cs="Arial"/>
          <w:iCs/>
          <w:sz w:val="24"/>
          <w:szCs w:val="24"/>
        </w:rPr>
        <w:t xml:space="preserve">and </w:t>
      </w:r>
      <w:r>
        <w:rPr>
          <w:rFonts w:cs="Arial"/>
          <w:iCs/>
          <w:sz w:val="24"/>
          <w:szCs w:val="24"/>
        </w:rPr>
        <w:t>Network Service Providers/incumbent Suppliers. Thus, they have no control over the completion of such requirements</w:t>
      </w:r>
      <w:r w:rsidR="002E729E">
        <w:rPr>
          <w:rFonts w:cs="Arial"/>
          <w:iCs/>
          <w:sz w:val="24"/>
          <w:szCs w:val="24"/>
        </w:rPr>
        <w:t>. There is also no mechanism that is currently in place under the Market Rules and Manuals that enables Retail Customers and</w:t>
      </w:r>
      <w:r w:rsidR="002E729E" w:rsidRPr="00A773C3">
        <w:rPr>
          <w:rFonts w:cs="Arial"/>
          <w:iCs/>
          <w:sz w:val="24"/>
          <w:szCs w:val="24"/>
        </w:rPr>
        <w:t xml:space="preserve"> </w:t>
      </w:r>
      <w:r w:rsidR="002E729E">
        <w:rPr>
          <w:rFonts w:cs="Arial"/>
          <w:iCs/>
          <w:sz w:val="24"/>
          <w:szCs w:val="24"/>
        </w:rPr>
        <w:t xml:space="preserve">Network Service Providers/incumbent Suppliers to coordinate the settlement of outstanding obligations. As a result, some </w:t>
      </w:r>
      <w:r w:rsidRPr="00A773C3">
        <w:rPr>
          <w:rFonts w:cs="Arial"/>
          <w:iCs/>
          <w:sz w:val="24"/>
          <w:szCs w:val="24"/>
        </w:rPr>
        <w:t xml:space="preserve">Retail Customers are unable to timely switch to new </w:t>
      </w:r>
      <w:r w:rsidR="002E729E">
        <w:rPr>
          <w:rFonts w:cs="Arial"/>
          <w:iCs/>
          <w:sz w:val="24"/>
          <w:szCs w:val="24"/>
        </w:rPr>
        <w:t>S</w:t>
      </w:r>
      <w:r w:rsidRPr="00A773C3">
        <w:rPr>
          <w:rFonts w:cs="Arial"/>
          <w:iCs/>
          <w:sz w:val="24"/>
          <w:szCs w:val="24"/>
        </w:rPr>
        <w:t xml:space="preserve">uppliers which pose risks to their </w:t>
      </w:r>
      <w:r w:rsidR="002E729E">
        <w:rPr>
          <w:rFonts w:cs="Arial"/>
          <w:iCs/>
          <w:sz w:val="24"/>
          <w:szCs w:val="24"/>
        </w:rPr>
        <w:t xml:space="preserve">right to access competitive </w:t>
      </w:r>
      <w:r w:rsidRPr="00A773C3">
        <w:rPr>
          <w:rFonts w:cs="Arial"/>
          <w:iCs/>
          <w:sz w:val="24"/>
          <w:szCs w:val="24"/>
        </w:rPr>
        <w:t>electricity supply and price</w:t>
      </w:r>
      <w:r w:rsidR="002E729E">
        <w:rPr>
          <w:rFonts w:cs="Arial"/>
          <w:iCs/>
          <w:sz w:val="24"/>
          <w:szCs w:val="24"/>
        </w:rPr>
        <w:t>s</w:t>
      </w:r>
      <w:r w:rsidRPr="00A773C3">
        <w:rPr>
          <w:rFonts w:cs="Arial"/>
          <w:iCs/>
          <w:sz w:val="24"/>
          <w:szCs w:val="24"/>
        </w:rPr>
        <w:t>.</w:t>
      </w:r>
    </w:p>
    <w:p w14:paraId="54DFB55A" w14:textId="77777777" w:rsidR="00375009" w:rsidRPr="002666BC" w:rsidRDefault="00375009" w:rsidP="00375009">
      <w:pPr>
        <w:spacing w:after="0"/>
        <w:ind w:left="180"/>
        <w:jc w:val="both"/>
        <w:rPr>
          <w:rFonts w:cs="Arial"/>
          <w:iCs/>
          <w:sz w:val="24"/>
          <w:szCs w:val="24"/>
        </w:rPr>
      </w:pPr>
    </w:p>
    <w:p w14:paraId="3163529E" w14:textId="519C2915" w:rsidR="002E729E" w:rsidRDefault="00797776" w:rsidP="002E729E">
      <w:pPr>
        <w:numPr>
          <w:ilvl w:val="0"/>
          <w:numId w:val="1"/>
        </w:numPr>
        <w:spacing w:after="0" w:line="240" w:lineRule="auto"/>
        <w:ind w:hanging="256"/>
        <w:rPr>
          <w:rFonts w:cs="Arial"/>
          <w:b/>
          <w:sz w:val="24"/>
          <w:szCs w:val="24"/>
        </w:rPr>
      </w:pPr>
      <w:r w:rsidRPr="00C11019">
        <w:rPr>
          <w:rFonts w:cs="Arial"/>
          <w:b/>
          <w:sz w:val="24"/>
          <w:szCs w:val="24"/>
        </w:rPr>
        <w:t>THE PROPOSED RULES CHANGE</w:t>
      </w:r>
    </w:p>
    <w:p w14:paraId="6EE0F267" w14:textId="51E16068" w:rsidR="002E729E" w:rsidRDefault="002E729E" w:rsidP="002E729E">
      <w:pPr>
        <w:spacing w:after="0" w:line="240" w:lineRule="auto"/>
        <w:ind w:left="180"/>
        <w:rPr>
          <w:rFonts w:cs="Arial"/>
          <w:b/>
          <w:sz w:val="24"/>
          <w:szCs w:val="24"/>
        </w:rPr>
      </w:pPr>
    </w:p>
    <w:p w14:paraId="7C70C54A" w14:textId="5EADABD4" w:rsidR="0004641C" w:rsidRDefault="0004641C" w:rsidP="0004641C">
      <w:pPr>
        <w:spacing w:after="0"/>
        <w:ind w:left="284"/>
        <w:jc w:val="both"/>
        <w:rPr>
          <w:rFonts w:cs="Arial"/>
          <w:bCs/>
          <w:sz w:val="24"/>
          <w:szCs w:val="24"/>
        </w:rPr>
      </w:pPr>
      <w:r>
        <w:rPr>
          <w:rFonts w:cs="Arial"/>
          <w:bCs/>
          <w:sz w:val="24"/>
          <w:szCs w:val="24"/>
        </w:rPr>
        <w:t>The proposed amendments to the Retail Rules and various Market Manuals aim to provide a mechanism for Suppliers and Retail Customers to comply with the switching requirement for Retail Customers to have no outstanding balance with a Network Service Provider or an incumbent Supplier. In summary, the proposal seeks to:</w:t>
      </w:r>
    </w:p>
    <w:p w14:paraId="47A5DD06" w14:textId="411D166E" w:rsidR="0004641C" w:rsidRDefault="0004641C" w:rsidP="0004641C">
      <w:pPr>
        <w:spacing w:after="0"/>
        <w:ind w:left="284"/>
        <w:jc w:val="both"/>
        <w:rPr>
          <w:rFonts w:cs="Arial"/>
          <w:bCs/>
          <w:sz w:val="24"/>
          <w:szCs w:val="24"/>
        </w:rPr>
      </w:pPr>
    </w:p>
    <w:p w14:paraId="0EE86253" w14:textId="5FB78926" w:rsidR="0004641C" w:rsidRPr="0004641C" w:rsidRDefault="0004641C" w:rsidP="00E908BD">
      <w:pPr>
        <w:pStyle w:val="ListParagraph"/>
        <w:numPr>
          <w:ilvl w:val="0"/>
          <w:numId w:val="30"/>
        </w:numPr>
        <w:spacing w:after="0"/>
        <w:jc w:val="both"/>
        <w:rPr>
          <w:rFonts w:cs="Arial"/>
          <w:bCs/>
          <w:sz w:val="24"/>
          <w:szCs w:val="24"/>
        </w:rPr>
      </w:pPr>
      <w:r w:rsidRPr="0004641C">
        <w:rPr>
          <w:rFonts w:cs="Arial"/>
          <w:bCs/>
          <w:sz w:val="24"/>
          <w:szCs w:val="24"/>
        </w:rPr>
        <w:t xml:space="preserve">Introduce a pre-switching procedure allowing the </w:t>
      </w:r>
      <w:r>
        <w:rPr>
          <w:rFonts w:cs="Arial"/>
          <w:bCs/>
          <w:sz w:val="24"/>
          <w:szCs w:val="24"/>
        </w:rPr>
        <w:t>Network Service Provider/incumbent Supplier</w:t>
      </w:r>
      <w:r w:rsidRPr="0004641C">
        <w:rPr>
          <w:rFonts w:cs="Arial"/>
          <w:bCs/>
          <w:sz w:val="24"/>
          <w:szCs w:val="24"/>
        </w:rPr>
        <w:t xml:space="preserve"> and the Retail Customer to coordinate and settle any outstanding balance prior to the deadline of submission of complete requirements to the </w:t>
      </w:r>
      <w:r w:rsidR="00DF6649">
        <w:rPr>
          <w:rFonts w:cs="Arial"/>
          <w:bCs/>
          <w:sz w:val="24"/>
          <w:szCs w:val="24"/>
        </w:rPr>
        <w:t>CRB</w:t>
      </w:r>
    </w:p>
    <w:p w14:paraId="13F25F58" w14:textId="531227BF" w:rsidR="0004641C" w:rsidRDefault="0004641C" w:rsidP="00E908BD">
      <w:pPr>
        <w:pStyle w:val="ListParagraph"/>
        <w:numPr>
          <w:ilvl w:val="0"/>
          <w:numId w:val="30"/>
        </w:numPr>
        <w:spacing w:after="0"/>
        <w:jc w:val="both"/>
        <w:rPr>
          <w:rFonts w:cs="Arial"/>
          <w:bCs/>
          <w:sz w:val="24"/>
          <w:szCs w:val="24"/>
        </w:rPr>
      </w:pPr>
      <w:r w:rsidRPr="0004641C">
        <w:rPr>
          <w:rFonts w:cs="Arial"/>
          <w:bCs/>
          <w:sz w:val="24"/>
          <w:szCs w:val="24"/>
        </w:rPr>
        <w:t xml:space="preserve">Allow CRB to provisionally accept signed undertaking by the Retail Customer in lieu of signed </w:t>
      </w:r>
      <w:r>
        <w:rPr>
          <w:rFonts w:cs="Arial"/>
          <w:bCs/>
          <w:sz w:val="24"/>
          <w:szCs w:val="24"/>
        </w:rPr>
        <w:t>certification/</w:t>
      </w:r>
      <w:r w:rsidRPr="0004641C">
        <w:rPr>
          <w:rFonts w:cs="Arial"/>
          <w:bCs/>
          <w:sz w:val="24"/>
          <w:szCs w:val="24"/>
        </w:rPr>
        <w:t xml:space="preserve">attestation by the </w:t>
      </w:r>
      <w:r>
        <w:rPr>
          <w:rFonts w:cs="Arial"/>
          <w:bCs/>
          <w:sz w:val="24"/>
          <w:szCs w:val="24"/>
        </w:rPr>
        <w:t>Network Service Provider/incumbent Supplier</w:t>
      </w:r>
      <w:r w:rsidRPr="0004641C">
        <w:rPr>
          <w:rFonts w:cs="Arial"/>
          <w:bCs/>
          <w:sz w:val="24"/>
          <w:szCs w:val="24"/>
        </w:rPr>
        <w:t xml:space="preserve"> subject to confirmation of the </w:t>
      </w:r>
      <w:r>
        <w:rPr>
          <w:rFonts w:cs="Arial"/>
          <w:bCs/>
          <w:sz w:val="24"/>
          <w:szCs w:val="24"/>
        </w:rPr>
        <w:t>Network Service Provider/incumbent Supplier</w:t>
      </w:r>
      <w:r w:rsidRPr="0004641C">
        <w:rPr>
          <w:rFonts w:cs="Arial"/>
          <w:bCs/>
          <w:sz w:val="24"/>
          <w:szCs w:val="24"/>
        </w:rPr>
        <w:t xml:space="preserve"> prior to the </w:t>
      </w:r>
      <w:r>
        <w:rPr>
          <w:rFonts w:cs="Arial"/>
          <w:bCs/>
          <w:sz w:val="24"/>
          <w:szCs w:val="24"/>
        </w:rPr>
        <w:t xml:space="preserve">proposed </w:t>
      </w:r>
      <w:r w:rsidRPr="0004641C">
        <w:rPr>
          <w:rFonts w:cs="Arial"/>
          <w:bCs/>
          <w:sz w:val="24"/>
          <w:szCs w:val="24"/>
        </w:rPr>
        <w:t>effective switch date</w:t>
      </w:r>
    </w:p>
    <w:p w14:paraId="7A8BAEB6" w14:textId="7FA1F645" w:rsidR="0004641C" w:rsidRDefault="0004641C" w:rsidP="0004641C">
      <w:pPr>
        <w:spacing w:after="0"/>
        <w:jc w:val="both"/>
        <w:rPr>
          <w:rFonts w:cs="Arial"/>
          <w:bCs/>
          <w:sz w:val="24"/>
          <w:szCs w:val="24"/>
        </w:rPr>
      </w:pPr>
    </w:p>
    <w:p w14:paraId="59C576C1" w14:textId="630F692B" w:rsidR="002E729E" w:rsidRPr="00434278" w:rsidRDefault="0004641C" w:rsidP="00434278">
      <w:pPr>
        <w:spacing w:after="0"/>
        <w:ind w:left="284"/>
        <w:jc w:val="both"/>
        <w:rPr>
          <w:rFonts w:cs="Arial"/>
          <w:bCs/>
          <w:sz w:val="24"/>
          <w:szCs w:val="24"/>
        </w:rPr>
      </w:pPr>
      <w:r>
        <w:rPr>
          <w:rFonts w:cs="Arial"/>
          <w:bCs/>
          <w:sz w:val="24"/>
          <w:szCs w:val="24"/>
        </w:rPr>
        <w:t>With these rule change recommendations, we hope to</w:t>
      </w:r>
      <w:r w:rsidR="00E47A69">
        <w:rPr>
          <w:rFonts w:cs="Arial"/>
          <w:bCs/>
          <w:sz w:val="24"/>
          <w:szCs w:val="24"/>
        </w:rPr>
        <w:t xml:space="preserve"> </w:t>
      </w:r>
      <w:r>
        <w:rPr>
          <w:rFonts w:cs="Arial"/>
          <w:bCs/>
          <w:sz w:val="24"/>
          <w:szCs w:val="24"/>
        </w:rPr>
        <w:t>m</w:t>
      </w:r>
      <w:r w:rsidRPr="0004641C">
        <w:rPr>
          <w:rFonts w:cs="Arial"/>
          <w:bCs/>
          <w:sz w:val="24"/>
          <w:szCs w:val="24"/>
        </w:rPr>
        <w:t>itigat</w:t>
      </w:r>
      <w:r w:rsidR="005F4170">
        <w:rPr>
          <w:rFonts w:cs="Arial"/>
          <w:bCs/>
          <w:sz w:val="24"/>
          <w:szCs w:val="24"/>
        </w:rPr>
        <w:t>e</w:t>
      </w:r>
      <w:r w:rsidRPr="0004641C">
        <w:rPr>
          <w:rFonts w:cs="Arial"/>
          <w:bCs/>
          <w:sz w:val="24"/>
          <w:szCs w:val="24"/>
        </w:rPr>
        <w:t xml:space="preserve"> unreasonable withholding of Retail Customers’ ability to switch to new </w:t>
      </w:r>
      <w:r>
        <w:rPr>
          <w:rFonts w:cs="Arial"/>
          <w:bCs/>
          <w:sz w:val="24"/>
          <w:szCs w:val="24"/>
        </w:rPr>
        <w:t>S</w:t>
      </w:r>
      <w:r w:rsidRPr="0004641C">
        <w:rPr>
          <w:rFonts w:cs="Arial"/>
          <w:bCs/>
          <w:sz w:val="24"/>
          <w:szCs w:val="24"/>
        </w:rPr>
        <w:t>upplier</w:t>
      </w:r>
      <w:r>
        <w:rPr>
          <w:rFonts w:cs="Arial"/>
          <w:bCs/>
          <w:sz w:val="24"/>
          <w:szCs w:val="24"/>
        </w:rPr>
        <w:t xml:space="preserve">s </w:t>
      </w:r>
      <w:r w:rsidR="005F4170">
        <w:rPr>
          <w:rFonts w:cs="Arial"/>
          <w:bCs/>
          <w:sz w:val="24"/>
          <w:szCs w:val="24"/>
        </w:rPr>
        <w:t>by enabling prospective Suppliers to initiate switch requests while</w:t>
      </w:r>
      <w:r>
        <w:rPr>
          <w:rFonts w:cs="Arial"/>
          <w:bCs/>
          <w:sz w:val="24"/>
          <w:szCs w:val="24"/>
        </w:rPr>
        <w:t xml:space="preserve"> providing Network Service Providers/incumbent Suppliers </w:t>
      </w:r>
      <w:r w:rsidRPr="0004641C">
        <w:rPr>
          <w:rFonts w:cs="Arial"/>
          <w:bCs/>
          <w:sz w:val="24"/>
          <w:szCs w:val="24"/>
        </w:rPr>
        <w:t>the opportunity to contest switching of Customers with unpaid balances in a timely manner</w:t>
      </w:r>
      <w:r>
        <w:rPr>
          <w:rFonts w:cs="Arial"/>
          <w:bCs/>
          <w:sz w:val="24"/>
          <w:szCs w:val="24"/>
        </w:rPr>
        <w:t xml:space="preserve">. </w:t>
      </w:r>
    </w:p>
    <w:p w14:paraId="680332EE" w14:textId="08CCC02B" w:rsidR="005A505B" w:rsidRPr="005A505B" w:rsidRDefault="005A505B" w:rsidP="00841601">
      <w:pPr>
        <w:spacing w:after="0"/>
        <w:ind w:left="180"/>
        <w:jc w:val="both"/>
        <w:rPr>
          <w:rFonts w:cs="Arial"/>
          <w:sz w:val="24"/>
          <w:szCs w:val="24"/>
        </w:rPr>
      </w:pPr>
    </w:p>
    <w:p w14:paraId="1310CDD8" w14:textId="77777777" w:rsidR="00797776" w:rsidRPr="00C11019" w:rsidRDefault="00797776" w:rsidP="00797776">
      <w:pPr>
        <w:numPr>
          <w:ilvl w:val="0"/>
          <w:numId w:val="1"/>
        </w:numPr>
        <w:tabs>
          <w:tab w:val="num" w:pos="284"/>
        </w:tabs>
        <w:spacing w:after="0" w:line="240" w:lineRule="auto"/>
        <w:ind w:left="284" w:hanging="360"/>
        <w:rPr>
          <w:rFonts w:cs="Arial"/>
          <w:b/>
          <w:sz w:val="24"/>
          <w:szCs w:val="24"/>
        </w:rPr>
      </w:pPr>
      <w:r w:rsidRPr="00C11019">
        <w:rPr>
          <w:rFonts w:cs="Arial"/>
          <w:b/>
          <w:sz w:val="24"/>
          <w:szCs w:val="24"/>
        </w:rPr>
        <w:t>BACKGROUND AND DESCRIPTION OF THE PROPONENT</w:t>
      </w:r>
    </w:p>
    <w:p w14:paraId="1DD65D27" w14:textId="77777777" w:rsidR="000B5CA2" w:rsidRDefault="000B5CA2" w:rsidP="006B1FD5">
      <w:pPr>
        <w:spacing w:after="0" w:line="240" w:lineRule="auto"/>
        <w:ind w:left="360"/>
        <w:jc w:val="both"/>
        <w:rPr>
          <w:rFonts w:cs="Arial"/>
          <w:sz w:val="24"/>
          <w:szCs w:val="24"/>
        </w:rPr>
      </w:pPr>
    </w:p>
    <w:p w14:paraId="00E4B1F5" w14:textId="06B43AFB" w:rsidR="006B1FD5" w:rsidRPr="006B1FD5" w:rsidRDefault="006B1FD5" w:rsidP="006B1FD5">
      <w:pPr>
        <w:spacing w:after="0" w:line="240" w:lineRule="auto"/>
        <w:ind w:left="360"/>
        <w:jc w:val="both"/>
        <w:rPr>
          <w:rFonts w:cs="Arial"/>
          <w:sz w:val="24"/>
          <w:szCs w:val="24"/>
        </w:rPr>
      </w:pPr>
      <w:r w:rsidRPr="006B1FD5">
        <w:rPr>
          <w:rFonts w:cs="Arial"/>
          <w:sz w:val="24"/>
          <w:szCs w:val="24"/>
        </w:rPr>
        <w:t xml:space="preserve">The proponent is the Independent Electricity Market Operator of the Philippines, Inc. </w:t>
      </w:r>
      <w:r w:rsidR="00C54EAB">
        <w:rPr>
          <w:rFonts w:cs="Arial"/>
          <w:sz w:val="24"/>
          <w:szCs w:val="24"/>
        </w:rPr>
        <w:t xml:space="preserve">(IEMOP), </w:t>
      </w:r>
      <w:r w:rsidR="00022CDC">
        <w:rPr>
          <w:rFonts w:cs="Arial"/>
          <w:sz w:val="24"/>
          <w:szCs w:val="24"/>
        </w:rPr>
        <w:t xml:space="preserve">the independent </w:t>
      </w:r>
      <w:r w:rsidRPr="006B1FD5">
        <w:rPr>
          <w:rFonts w:cs="Arial"/>
          <w:sz w:val="24"/>
          <w:szCs w:val="24"/>
        </w:rPr>
        <w:t xml:space="preserve">market operator of the WESM. </w:t>
      </w:r>
    </w:p>
    <w:p w14:paraId="608BAD10" w14:textId="77777777" w:rsidR="006B1FD5" w:rsidRPr="006B1FD5" w:rsidRDefault="006B1FD5" w:rsidP="006B1FD5">
      <w:pPr>
        <w:spacing w:after="0" w:line="240" w:lineRule="auto"/>
        <w:ind w:left="360"/>
        <w:jc w:val="both"/>
        <w:rPr>
          <w:rFonts w:cs="Arial"/>
          <w:sz w:val="24"/>
          <w:szCs w:val="24"/>
        </w:rPr>
      </w:pPr>
    </w:p>
    <w:p w14:paraId="697B2D55" w14:textId="77777777" w:rsidR="006B1FD5" w:rsidRPr="006B1FD5" w:rsidRDefault="006B1FD5" w:rsidP="006B1FD5">
      <w:pPr>
        <w:spacing w:after="0" w:line="240" w:lineRule="auto"/>
        <w:ind w:left="360"/>
        <w:jc w:val="both"/>
        <w:rPr>
          <w:rFonts w:cs="Arial"/>
          <w:sz w:val="24"/>
          <w:szCs w:val="24"/>
        </w:rPr>
      </w:pPr>
      <w:r w:rsidRPr="006B1FD5">
        <w:rPr>
          <w:rFonts w:cs="Arial"/>
          <w:sz w:val="24"/>
          <w:szCs w:val="24"/>
        </w:rPr>
        <w:t>Top Officers:</w:t>
      </w:r>
    </w:p>
    <w:p w14:paraId="3586F81C" w14:textId="7264E0D3" w:rsidR="006B1FD5" w:rsidRPr="006B1FD5" w:rsidRDefault="006B1FD5" w:rsidP="006B1FD5">
      <w:pPr>
        <w:spacing w:after="0" w:line="240" w:lineRule="auto"/>
        <w:ind w:left="360"/>
        <w:jc w:val="both"/>
        <w:rPr>
          <w:rFonts w:cs="Arial"/>
          <w:sz w:val="24"/>
          <w:szCs w:val="24"/>
        </w:rPr>
      </w:pPr>
      <w:r w:rsidRPr="006B1FD5">
        <w:rPr>
          <w:rFonts w:cs="Arial"/>
          <w:sz w:val="24"/>
          <w:szCs w:val="24"/>
        </w:rPr>
        <w:t>Richard J. Nethercott – President and C</w:t>
      </w:r>
      <w:r w:rsidR="008A2254">
        <w:rPr>
          <w:rFonts w:cs="Arial"/>
          <w:sz w:val="24"/>
          <w:szCs w:val="24"/>
        </w:rPr>
        <w:t>hief Executive Officer</w:t>
      </w:r>
    </w:p>
    <w:p w14:paraId="15E92909" w14:textId="62E0222C" w:rsidR="006B1FD5" w:rsidRDefault="006B1FD5" w:rsidP="006B1FD5">
      <w:pPr>
        <w:spacing w:after="0" w:line="240" w:lineRule="auto"/>
        <w:ind w:left="360"/>
        <w:jc w:val="both"/>
        <w:rPr>
          <w:rFonts w:cs="Arial"/>
          <w:sz w:val="24"/>
          <w:szCs w:val="24"/>
        </w:rPr>
      </w:pPr>
      <w:r w:rsidRPr="006B1FD5">
        <w:rPr>
          <w:rFonts w:cs="Arial"/>
          <w:sz w:val="24"/>
          <w:szCs w:val="24"/>
        </w:rPr>
        <w:t>Robinson P. Descanzo – Chief Operating Officer</w:t>
      </w:r>
    </w:p>
    <w:p w14:paraId="174F453F" w14:textId="0AE6E7D3" w:rsidR="006B1FD5" w:rsidRPr="006B1FD5" w:rsidRDefault="006B1FD5" w:rsidP="006B1FD5">
      <w:pPr>
        <w:spacing w:after="0" w:line="240" w:lineRule="auto"/>
        <w:ind w:left="360"/>
        <w:jc w:val="both"/>
        <w:rPr>
          <w:rFonts w:cs="Arial"/>
          <w:sz w:val="24"/>
          <w:szCs w:val="24"/>
        </w:rPr>
      </w:pPr>
      <w:r w:rsidRPr="006B1FD5">
        <w:rPr>
          <w:rFonts w:cs="Arial"/>
          <w:sz w:val="24"/>
          <w:szCs w:val="24"/>
        </w:rPr>
        <w:t xml:space="preserve">Isidro E. Cacho, Jr. – </w:t>
      </w:r>
      <w:r w:rsidR="00FB2389">
        <w:rPr>
          <w:rFonts w:cs="Arial"/>
          <w:sz w:val="24"/>
          <w:szCs w:val="24"/>
        </w:rPr>
        <w:t>Head of</w:t>
      </w:r>
      <w:r w:rsidR="005E0C7F">
        <w:rPr>
          <w:rFonts w:cs="Arial"/>
          <w:sz w:val="24"/>
          <w:szCs w:val="24"/>
        </w:rPr>
        <w:t xml:space="preserve"> </w:t>
      </w:r>
      <w:r w:rsidRPr="006B1FD5">
        <w:rPr>
          <w:rFonts w:cs="Arial"/>
          <w:sz w:val="24"/>
          <w:szCs w:val="24"/>
        </w:rPr>
        <w:t>Corporate Strategy and Communications</w:t>
      </w:r>
    </w:p>
    <w:p w14:paraId="572047F2" w14:textId="4DBDF1A5" w:rsidR="00797776" w:rsidRDefault="006B1FD5" w:rsidP="006B1FD5">
      <w:pPr>
        <w:spacing w:after="0" w:line="240" w:lineRule="auto"/>
        <w:ind w:left="360"/>
        <w:jc w:val="both"/>
        <w:rPr>
          <w:rFonts w:cs="Arial"/>
          <w:sz w:val="24"/>
          <w:szCs w:val="24"/>
        </w:rPr>
      </w:pPr>
      <w:r w:rsidRPr="006B1FD5">
        <w:rPr>
          <w:rFonts w:cs="Arial"/>
          <w:sz w:val="24"/>
          <w:szCs w:val="24"/>
        </w:rPr>
        <w:t xml:space="preserve">Salvador D. Subaran – </w:t>
      </w:r>
      <w:r w:rsidR="00FB2389">
        <w:rPr>
          <w:rFonts w:cs="Arial"/>
          <w:sz w:val="24"/>
          <w:szCs w:val="24"/>
        </w:rPr>
        <w:t>Head of</w:t>
      </w:r>
      <w:r w:rsidR="005E0C7F">
        <w:rPr>
          <w:rFonts w:cs="Arial"/>
          <w:sz w:val="24"/>
          <w:szCs w:val="24"/>
        </w:rPr>
        <w:t xml:space="preserve"> </w:t>
      </w:r>
      <w:r w:rsidRPr="006B1FD5">
        <w:rPr>
          <w:rFonts w:cs="Arial"/>
          <w:sz w:val="24"/>
          <w:szCs w:val="24"/>
        </w:rPr>
        <w:t>Information Systems and Technology</w:t>
      </w:r>
    </w:p>
    <w:p w14:paraId="209E1FBA" w14:textId="21A12365" w:rsidR="004B6508" w:rsidRPr="006B1FD5" w:rsidRDefault="004B6508" w:rsidP="004B6508">
      <w:pPr>
        <w:spacing w:after="0" w:line="240" w:lineRule="auto"/>
        <w:ind w:left="360"/>
        <w:jc w:val="both"/>
        <w:rPr>
          <w:rFonts w:cs="Arial"/>
          <w:sz w:val="24"/>
          <w:szCs w:val="24"/>
        </w:rPr>
      </w:pPr>
      <w:r w:rsidRPr="006B1FD5">
        <w:rPr>
          <w:rFonts w:cs="Arial"/>
          <w:sz w:val="24"/>
          <w:szCs w:val="24"/>
        </w:rPr>
        <w:t xml:space="preserve">Arthur P. Pintado – </w:t>
      </w:r>
      <w:r w:rsidRPr="00A85F72">
        <w:rPr>
          <w:rFonts w:ascii="Helvetica" w:hAnsi="Helvetica" w:cs="Helvetica"/>
          <w:sz w:val="24"/>
          <w:szCs w:val="24"/>
        </w:rPr>
        <w:t>Internal Audit Head</w:t>
      </w:r>
    </w:p>
    <w:p w14:paraId="7CFA08A3" w14:textId="36575E36" w:rsidR="005F4170" w:rsidRDefault="005F4170" w:rsidP="738ABFE5">
      <w:pPr>
        <w:spacing w:after="0" w:line="240" w:lineRule="auto"/>
        <w:ind w:left="360"/>
        <w:jc w:val="both"/>
        <w:rPr>
          <w:rFonts w:cs="Arial"/>
          <w:sz w:val="24"/>
          <w:szCs w:val="24"/>
        </w:rPr>
      </w:pPr>
      <w:r w:rsidRPr="738ABFE5">
        <w:rPr>
          <w:rFonts w:cs="Arial"/>
          <w:sz w:val="24"/>
          <w:szCs w:val="24"/>
        </w:rPr>
        <w:t>Sheryll M. Dy</w:t>
      </w:r>
      <w:r w:rsidR="00022CDC" w:rsidRPr="738ABFE5">
        <w:rPr>
          <w:rFonts w:cs="Arial"/>
          <w:sz w:val="24"/>
          <w:szCs w:val="24"/>
        </w:rPr>
        <w:t xml:space="preserve"> – </w:t>
      </w:r>
      <w:r w:rsidR="008A2254" w:rsidRPr="738ABFE5">
        <w:rPr>
          <w:rFonts w:cs="Arial"/>
          <w:sz w:val="24"/>
          <w:szCs w:val="24"/>
        </w:rPr>
        <w:t>Officer-in-Charge</w:t>
      </w:r>
      <w:r w:rsidRPr="6981A27C">
        <w:rPr>
          <w:rFonts w:cs="Arial"/>
          <w:sz w:val="24"/>
          <w:szCs w:val="24"/>
        </w:rPr>
        <w:t xml:space="preserve"> </w:t>
      </w:r>
      <w:r w:rsidR="00FC0839" w:rsidRPr="6981A27C">
        <w:rPr>
          <w:rFonts w:cs="Arial"/>
          <w:sz w:val="24"/>
          <w:szCs w:val="24"/>
        </w:rPr>
        <w:t>of</w:t>
      </w:r>
      <w:r w:rsidRPr="738ABFE5">
        <w:rPr>
          <w:rFonts w:cs="Arial"/>
          <w:sz w:val="24"/>
          <w:szCs w:val="24"/>
        </w:rPr>
        <w:t xml:space="preserve"> </w:t>
      </w:r>
      <w:r w:rsidR="00FC0839" w:rsidRPr="738ABFE5">
        <w:rPr>
          <w:rFonts w:cs="Arial"/>
          <w:sz w:val="24"/>
          <w:szCs w:val="24"/>
        </w:rPr>
        <w:t>Legal Department</w:t>
      </w:r>
    </w:p>
    <w:p w14:paraId="0C74E263" w14:textId="77777777" w:rsidR="00797776" w:rsidRPr="00C11019" w:rsidRDefault="00797776" w:rsidP="003B42F3">
      <w:pPr>
        <w:spacing w:after="0"/>
        <w:jc w:val="both"/>
        <w:rPr>
          <w:rFonts w:cs="Arial"/>
          <w:i/>
          <w:sz w:val="24"/>
          <w:szCs w:val="24"/>
        </w:rPr>
      </w:pPr>
    </w:p>
    <w:p w14:paraId="7B1DB0C6" w14:textId="0BA5CD1B" w:rsidR="00797776" w:rsidRPr="000B5CA2" w:rsidRDefault="00797776" w:rsidP="00797776">
      <w:pPr>
        <w:numPr>
          <w:ilvl w:val="0"/>
          <w:numId w:val="1"/>
        </w:numPr>
        <w:tabs>
          <w:tab w:val="num" w:pos="284"/>
        </w:tabs>
        <w:spacing w:after="0" w:line="240" w:lineRule="auto"/>
        <w:ind w:left="284" w:hanging="360"/>
        <w:rPr>
          <w:rFonts w:cs="Arial"/>
          <w:sz w:val="24"/>
          <w:szCs w:val="24"/>
        </w:rPr>
      </w:pPr>
      <w:r w:rsidRPr="00C11019">
        <w:rPr>
          <w:rFonts w:cs="Arial"/>
          <w:b/>
          <w:sz w:val="24"/>
          <w:szCs w:val="24"/>
        </w:rPr>
        <w:t>CONCLUSIONS AND RECOMMENDATIONS</w:t>
      </w:r>
    </w:p>
    <w:p w14:paraId="72BA4911" w14:textId="73176FB0" w:rsidR="000B5CA2" w:rsidRPr="00C11019" w:rsidRDefault="007310DD" w:rsidP="007310DD">
      <w:pPr>
        <w:tabs>
          <w:tab w:val="left" w:pos="7560"/>
        </w:tabs>
        <w:spacing w:after="0" w:line="240" w:lineRule="auto"/>
        <w:ind w:left="284"/>
        <w:rPr>
          <w:rFonts w:cs="Arial"/>
          <w:sz w:val="24"/>
          <w:szCs w:val="24"/>
        </w:rPr>
      </w:pPr>
      <w:r>
        <w:rPr>
          <w:rFonts w:cs="Arial"/>
          <w:sz w:val="24"/>
          <w:szCs w:val="24"/>
        </w:rPr>
        <w:tab/>
      </w:r>
    </w:p>
    <w:p w14:paraId="7D0516E2" w14:textId="294DBED6" w:rsidR="000B5CA2" w:rsidRPr="000B5CA2" w:rsidRDefault="00FC0839" w:rsidP="00E32FDB">
      <w:pPr>
        <w:pStyle w:val="ListParagraph"/>
        <w:spacing w:after="0" w:line="240" w:lineRule="auto"/>
        <w:ind w:left="360"/>
        <w:jc w:val="both"/>
        <w:rPr>
          <w:rFonts w:cs="Arial"/>
          <w:sz w:val="24"/>
          <w:szCs w:val="24"/>
        </w:rPr>
      </w:pPr>
      <w:r>
        <w:rPr>
          <w:rFonts w:cs="Arial"/>
          <w:bCs/>
          <w:sz w:val="24"/>
          <w:szCs w:val="24"/>
        </w:rPr>
        <w:t xml:space="preserve">The proposed amendments to the Retail Rules and various Market Manuals aim to provide a mechanism for Suppliers and Retail Customers to comply with the switching requirement for Retail Customers to have no outstanding balance with a Network Service Provider or an incumbent Supplier. </w:t>
      </w:r>
      <w:r w:rsidR="00327FEC">
        <w:rPr>
          <w:rFonts w:cs="Arial"/>
          <w:sz w:val="24"/>
          <w:szCs w:val="24"/>
        </w:rPr>
        <w:t>It is recommended that the proposed amendments be adopted.</w:t>
      </w:r>
    </w:p>
    <w:p w14:paraId="020A94CE" w14:textId="77777777" w:rsidR="0052441E" w:rsidRPr="00C11019" w:rsidRDefault="0052441E" w:rsidP="00245992">
      <w:pPr>
        <w:spacing w:after="0"/>
        <w:jc w:val="both"/>
        <w:rPr>
          <w:rFonts w:cs="Arial"/>
          <w:sz w:val="24"/>
          <w:szCs w:val="24"/>
        </w:rPr>
      </w:pPr>
    </w:p>
    <w:p w14:paraId="6ABEF4A1" w14:textId="77777777" w:rsidR="00797776" w:rsidRPr="00C11019" w:rsidRDefault="00797776" w:rsidP="00797776">
      <w:pPr>
        <w:numPr>
          <w:ilvl w:val="0"/>
          <w:numId w:val="1"/>
        </w:numPr>
        <w:spacing w:after="0" w:line="240" w:lineRule="auto"/>
        <w:ind w:left="284" w:hanging="360"/>
        <w:rPr>
          <w:rFonts w:cs="Arial"/>
          <w:sz w:val="24"/>
          <w:szCs w:val="24"/>
        </w:rPr>
      </w:pPr>
      <w:r w:rsidRPr="00C11019">
        <w:rPr>
          <w:rFonts w:cs="Arial"/>
          <w:b/>
          <w:sz w:val="24"/>
          <w:szCs w:val="24"/>
        </w:rPr>
        <w:t>REFERENCES</w:t>
      </w:r>
    </w:p>
    <w:p w14:paraId="4C4FBEF5" w14:textId="77777777" w:rsidR="00CB6D8F" w:rsidRPr="00CB6D8F" w:rsidRDefault="00CB6D8F" w:rsidP="00CB6D8F">
      <w:pPr>
        <w:pStyle w:val="ListParagraph"/>
        <w:jc w:val="both"/>
      </w:pPr>
    </w:p>
    <w:p w14:paraId="14CF1794" w14:textId="52C5B210" w:rsidR="00FC0839" w:rsidRPr="0012080A" w:rsidRDefault="00FC0839" w:rsidP="0012080A">
      <w:pPr>
        <w:pStyle w:val="ListParagraph"/>
        <w:numPr>
          <w:ilvl w:val="0"/>
          <w:numId w:val="38"/>
        </w:numPr>
        <w:tabs>
          <w:tab w:val="left" w:pos="1080"/>
          <w:tab w:val="left" w:pos="1170"/>
        </w:tabs>
        <w:spacing w:after="0"/>
        <w:ind w:hanging="450"/>
        <w:jc w:val="both"/>
        <w:rPr>
          <w:rFonts w:cs="Arial"/>
          <w:sz w:val="24"/>
          <w:szCs w:val="24"/>
        </w:rPr>
      </w:pPr>
      <w:r w:rsidRPr="0012080A">
        <w:rPr>
          <w:rFonts w:cs="Arial"/>
          <w:sz w:val="24"/>
          <w:szCs w:val="24"/>
        </w:rPr>
        <w:t>Retail Rules (</w:t>
      </w:r>
      <w:r w:rsidRPr="0012080A">
        <w:rPr>
          <w:color w:val="000000"/>
          <w:sz w:val="24"/>
          <w:szCs w:val="24"/>
        </w:rPr>
        <w:t>in reference to the RCC and PEM-Board approved version under RCC Resolution No. 2022-07 that is still pending with the Department of Energy as of the date of the submission of the rules change request)</w:t>
      </w:r>
    </w:p>
    <w:p w14:paraId="3984662B" w14:textId="2A1222D5" w:rsidR="00FC0839" w:rsidRPr="0012080A" w:rsidRDefault="00FC0839" w:rsidP="0012080A">
      <w:pPr>
        <w:pStyle w:val="ListParagraph"/>
        <w:numPr>
          <w:ilvl w:val="0"/>
          <w:numId w:val="38"/>
        </w:numPr>
        <w:tabs>
          <w:tab w:val="left" w:pos="1080"/>
          <w:tab w:val="left" w:pos="1170"/>
        </w:tabs>
        <w:spacing w:after="0"/>
        <w:ind w:hanging="450"/>
        <w:jc w:val="both"/>
        <w:rPr>
          <w:rFonts w:cs="Arial"/>
          <w:sz w:val="24"/>
          <w:szCs w:val="24"/>
        </w:rPr>
      </w:pPr>
      <w:r w:rsidRPr="0012080A">
        <w:rPr>
          <w:rFonts w:cs="Arial"/>
          <w:sz w:val="24"/>
          <w:szCs w:val="24"/>
        </w:rPr>
        <w:t>Retail Manual on Market Transactions Procedures (</w:t>
      </w:r>
      <w:r w:rsidRPr="0012080A">
        <w:rPr>
          <w:color w:val="000000"/>
          <w:sz w:val="24"/>
          <w:szCs w:val="24"/>
        </w:rPr>
        <w:t>in reference to the RCC and PEM-Board approved version under RCC Resolution No. 2022-07 that is still pending with the Department of Energy as of the date of the submission of the rules change request)</w:t>
      </w:r>
    </w:p>
    <w:p w14:paraId="5365A243" w14:textId="77777777" w:rsidR="003E54C2" w:rsidRPr="00821C5C" w:rsidRDefault="00FC0839" w:rsidP="0012080A">
      <w:pPr>
        <w:pStyle w:val="ListParagraph"/>
        <w:numPr>
          <w:ilvl w:val="0"/>
          <w:numId w:val="38"/>
        </w:numPr>
        <w:tabs>
          <w:tab w:val="left" w:pos="1080"/>
          <w:tab w:val="left" w:pos="1170"/>
        </w:tabs>
        <w:spacing w:after="0"/>
        <w:ind w:hanging="450"/>
        <w:jc w:val="both"/>
        <w:rPr>
          <w:rFonts w:cs="Arial"/>
          <w:sz w:val="24"/>
          <w:szCs w:val="24"/>
        </w:rPr>
      </w:pPr>
      <w:r w:rsidRPr="0012080A">
        <w:rPr>
          <w:rFonts w:cs="Arial"/>
          <w:sz w:val="24"/>
          <w:szCs w:val="24"/>
        </w:rPr>
        <w:t>Retail Manual on Green Energy Option Program Procedures (</w:t>
      </w:r>
      <w:r w:rsidRPr="0012080A">
        <w:rPr>
          <w:color w:val="000000"/>
          <w:sz w:val="24"/>
          <w:szCs w:val="24"/>
        </w:rPr>
        <w:t>in reference to the RCC and PEM-Board approved version under RCC Resolution No. 2022-07 that is still pending with the Department of Energy as of the date of the submission of the rules change request</w:t>
      </w:r>
      <w:r w:rsidR="0012080A" w:rsidRPr="0012080A">
        <w:rPr>
          <w:color w:val="000000"/>
          <w:sz w:val="24"/>
          <w:szCs w:val="24"/>
        </w:rPr>
        <w:t>)</w:t>
      </w:r>
    </w:p>
    <w:p w14:paraId="4B66A4ED" w14:textId="77777777" w:rsidR="00821C5C" w:rsidRDefault="00821C5C" w:rsidP="00821C5C">
      <w:pPr>
        <w:tabs>
          <w:tab w:val="left" w:pos="1080"/>
          <w:tab w:val="left" w:pos="1170"/>
        </w:tabs>
        <w:spacing w:after="0"/>
        <w:jc w:val="both"/>
        <w:rPr>
          <w:rFonts w:cs="Arial"/>
          <w:sz w:val="24"/>
          <w:szCs w:val="24"/>
        </w:rPr>
      </w:pPr>
    </w:p>
    <w:p w14:paraId="68E43F8A" w14:textId="77777777" w:rsidR="00C96742" w:rsidRDefault="00C96742" w:rsidP="00821C5C">
      <w:pPr>
        <w:tabs>
          <w:tab w:val="left" w:pos="1080"/>
          <w:tab w:val="left" w:pos="1170"/>
        </w:tabs>
        <w:spacing w:after="0"/>
        <w:jc w:val="both"/>
        <w:rPr>
          <w:rFonts w:cs="Arial"/>
          <w:sz w:val="24"/>
          <w:szCs w:val="24"/>
        </w:rPr>
      </w:pPr>
    </w:p>
    <w:p w14:paraId="31EEB0F8" w14:textId="77777777" w:rsidR="00C96742" w:rsidRDefault="00C96742" w:rsidP="00821C5C">
      <w:pPr>
        <w:tabs>
          <w:tab w:val="left" w:pos="1080"/>
          <w:tab w:val="left" w:pos="1170"/>
        </w:tabs>
        <w:spacing w:after="0"/>
        <w:jc w:val="both"/>
        <w:rPr>
          <w:rFonts w:cs="Arial"/>
          <w:sz w:val="24"/>
          <w:szCs w:val="24"/>
        </w:rPr>
        <w:sectPr w:rsidR="00C96742" w:rsidSect="00712D9A">
          <w:footerReference w:type="default" r:id="rId18"/>
          <w:pgSz w:w="11909" w:h="16834" w:code="9"/>
          <w:pgMar w:top="2880" w:right="1440" w:bottom="1440" w:left="1440" w:header="720" w:footer="720" w:gutter="0"/>
          <w:pgNumType w:start="1"/>
          <w:cols w:space="720"/>
          <w:docGrid w:linePitch="360"/>
        </w:sectPr>
      </w:pPr>
    </w:p>
    <w:p w14:paraId="291851FB" w14:textId="77777777" w:rsidR="00C96742" w:rsidRDefault="00C96742" w:rsidP="00821C5C">
      <w:pPr>
        <w:tabs>
          <w:tab w:val="left" w:pos="1080"/>
          <w:tab w:val="left" w:pos="1170"/>
        </w:tabs>
        <w:spacing w:after="0"/>
        <w:jc w:val="both"/>
        <w:rPr>
          <w:rFonts w:cs="Arial"/>
          <w:sz w:val="24"/>
          <w:szCs w:val="24"/>
        </w:rPr>
      </w:pPr>
    </w:p>
    <w:p w14:paraId="2C2A216C" w14:textId="77777777" w:rsidR="00A338B1" w:rsidRPr="00446B5A" w:rsidRDefault="00A338B1" w:rsidP="00977691">
      <w:pPr>
        <w:spacing w:after="0" w:line="240" w:lineRule="auto"/>
        <w:rPr>
          <w:rFonts w:cs="Arial"/>
          <w:b/>
          <w:sz w:val="24"/>
          <w:szCs w:val="24"/>
        </w:rPr>
      </w:pPr>
      <w:r w:rsidRPr="00446B5A">
        <w:rPr>
          <w:rFonts w:cs="Arial"/>
          <w:b/>
          <w:sz w:val="24"/>
          <w:szCs w:val="24"/>
        </w:rPr>
        <w:t>Proponent's Information (for the Party Submitting the Comments)</w:t>
      </w:r>
    </w:p>
    <w:p w14:paraId="67510300" w14:textId="77777777" w:rsidR="00A338B1" w:rsidRPr="003E5463" w:rsidRDefault="00A338B1" w:rsidP="00A338B1">
      <w:pPr>
        <w:ind w:left="720"/>
        <w:jc w:val="both"/>
        <w:rPr>
          <w:rFonts w:ascii="Helvetica" w:hAnsi="Helvetica"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660"/>
      </w:tblGrid>
      <w:tr w:rsidR="00A338B1" w:rsidRPr="009710B5" w14:paraId="05F159A9" w14:textId="77777777" w:rsidTr="0012466F">
        <w:trPr>
          <w:trHeight w:val="576"/>
        </w:trPr>
        <w:tc>
          <w:tcPr>
            <w:tcW w:w="2088" w:type="dxa"/>
            <w:vAlign w:val="center"/>
          </w:tcPr>
          <w:p w14:paraId="29ECFDE1" w14:textId="77777777" w:rsidR="00A338B1" w:rsidRPr="009710B5" w:rsidRDefault="00A338B1" w:rsidP="0012466F">
            <w:pPr>
              <w:spacing w:after="0"/>
              <w:rPr>
                <w:rFonts w:cs="Arial"/>
              </w:rPr>
            </w:pPr>
            <w:permStart w:id="2132486509" w:edGrp="everyone" w:colFirst="1" w:colLast="1"/>
            <w:r w:rsidRPr="009710B5">
              <w:rPr>
                <w:rFonts w:cs="Arial"/>
              </w:rPr>
              <w:t>Name</w:t>
            </w:r>
          </w:p>
        </w:tc>
        <w:tc>
          <w:tcPr>
            <w:tcW w:w="6660" w:type="dxa"/>
          </w:tcPr>
          <w:p w14:paraId="03D46347" w14:textId="77777777" w:rsidR="00A338B1" w:rsidRPr="00884C6E" w:rsidRDefault="00A338B1" w:rsidP="0012466F">
            <w:pPr>
              <w:spacing w:after="0"/>
              <w:rPr>
                <w:rFonts w:cs="Arial"/>
                <w:bCs/>
              </w:rPr>
            </w:pPr>
          </w:p>
        </w:tc>
      </w:tr>
      <w:tr w:rsidR="00A338B1" w:rsidRPr="009710B5" w14:paraId="6372D81E" w14:textId="77777777" w:rsidTr="0012466F">
        <w:trPr>
          <w:trHeight w:val="576"/>
        </w:trPr>
        <w:tc>
          <w:tcPr>
            <w:tcW w:w="2088" w:type="dxa"/>
            <w:vAlign w:val="center"/>
          </w:tcPr>
          <w:p w14:paraId="17096B15" w14:textId="77777777" w:rsidR="00A338B1" w:rsidRPr="009710B5" w:rsidRDefault="00A338B1" w:rsidP="0012466F">
            <w:pPr>
              <w:spacing w:after="0"/>
              <w:rPr>
                <w:rFonts w:cs="Arial"/>
              </w:rPr>
            </w:pPr>
            <w:permStart w:id="145784573" w:edGrp="everyone" w:colFirst="1" w:colLast="1"/>
            <w:permEnd w:id="2132486509"/>
            <w:r w:rsidRPr="009710B5">
              <w:rPr>
                <w:rFonts w:cs="Arial"/>
              </w:rPr>
              <w:t xml:space="preserve">Designation         </w:t>
            </w:r>
          </w:p>
        </w:tc>
        <w:tc>
          <w:tcPr>
            <w:tcW w:w="6660" w:type="dxa"/>
          </w:tcPr>
          <w:p w14:paraId="5F5DD16E" w14:textId="77777777" w:rsidR="00A338B1" w:rsidRPr="009710B5" w:rsidRDefault="00A338B1" w:rsidP="0012466F">
            <w:pPr>
              <w:spacing w:after="0"/>
              <w:rPr>
                <w:rFonts w:cs="Arial"/>
              </w:rPr>
            </w:pPr>
          </w:p>
          <w:p w14:paraId="2D3849C5" w14:textId="77777777" w:rsidR="00A338B1" w:rsidRPr="009710B5" w:rsidRDefault="00A338B1" w:rsidP="0012466F">
            <w:pPr>
              <w:spacing w:after="0"/>
              <w:rPr>
                <w:rFonts w:cs="Arial"/>
              </w:rPr>
            </w:pPr>
          </w:p>
        </w:tc>
      </w:tr>
      <w:tr w:rsidR="00A338B1" w:rsidRPr="009710B5" w14:paraId="4CFCA717" w14:textId="77777777" w:rsidTr="0012466F">
        <w:trPr>
          <w:trHeight w:val="576"/>
        </w:trPr>
        <w:tc>
          <w:tcPr>
            <w:tcW w:w="2088" w:type="dxa"/>
            <w:vAlign w:val="center"/>
          </w:tcPr>
          <w:p w14:paraId="47D9D0AA" w14:textId="77777777" w:rsidR="00A338B1" w:rsidRPr="009710B5" w:rsidRDefault="00A338B1" w:rsidP="0012466F">
            <w:pPr>
              <w:spacing w:after="0"/>
              <w:rPr>
                <w:rFonts w:cs="Arial"/>
              </w:rPr>
            </w:pPr>
            <w:permStart w:id="701064656" w:edGrp="everyone" w:colFirst="1" w:colLast="1"/>
            <w:permEnd w:id="145784573"/>
            <w:r w:rsidRPr="009710B5">
              <w:rPr>
                <w:rFonts w:cs="Arial"/>
              </w:rPr>
              <w:t xml:space="preserve">Company              </w:t>
            </w:r>
          </w:p>
        </w:tc>
        <w:tc>
          <w:tcPr>
            <w:tcW w:w="6660" w:type="dxa"/>
          </w:tcPr>
          <w:p w14:paraId="0A26D477" w14:textId="77777777" w:rsidR="00A338B1" w:rsidRPr="009710B5" w:rsidRDefault="00A338B1" w:rsidP="0012466F">
            <w:pPr>
              <w:spacing w:after="0"/>
              <w:rPr>
                <w:rFonts w:cs="Arial"/>
              </w:rPr>
            </w:pPr>
          </w:p>
          <w:p w14:paraId="0EB19062" w14:textId="77777777" w:rsidR="00A338B1" w:rsidRPr="009710B5" w:rsidRDefault="00A338B1" w:rsidP="0012466F">
            <w:pPr>
              <w:spacing w:after="0"/>
              <w:rPr>
                <w:rFonts w:cs="Arial"/>
              </w:rPr>
            </w:pPr>
          </w:p>
        </w:tc>
      </w:tr>
      <w:tr w:rsidR="00A338B1" w:rsidRPr="009710B5" w14:paraId="4EA8F2FC" w14:textId="77777777" w:rsidTr="0012466F">
        <w:trPr>
          <w:trHeight w:val="576"/>
        </w:trPr>
        <w:tc>
          <w:tcPr>
            <w:tcW w:w="2088" w:type="dxa"/>
            <w:vAlign w:val="center"/>
          </w:tcPr>
          <w:p w14:paraId="13A2ECA2" w14:textId="77777777" w:rsidR="00A338B1" w:rsidRPr="009710B5" w:rsidRDefault="00A338B1" w:rsidP="0012466F">
            <w:pPr>
              <w:spacing w:after="0"/>
              <w:rPr>
                <w:rFonts w:cs="Arial"/>
              </w:rPr>
            </w:pPr>
            <w:permStart w:id="732972013" w:edGrp="everyone" w:colFirst="1" w:colLast="1"/>
            <w:permEnd w:id="701064656"/>
            <w:r w:rsidRPr="009710B5">
              <w:rPr>
                <w:rFonts w:cs="Arial"/>
              </w:rPr>
              <w:t xml:space="preserve">Company Address               </w:t>
            </w:r>
          </w:p>
        </w:tc>
        <w:tc>
          <w:tcPr>
            <w:tcW w:w="6660" w:type="dxa"/>
          </w:tcPr>
          <w:p w14:paraId="6C5CBD12" w14:textId="77777777" w:rsidR="00A338B1" w:rsidRPr="009710B5" w:rsidRDefault="00A338B1" w:rsidP="0012466F">
            <w:pPr>
              <w:spacing w:after="0"/>
              <w:rPr>
                <w:rFonts w:cs="Arial"/>
              </w:rPr>
            </w:pPr>
          </w:p>
          <w:p w14:paraId="3CCE3A8C" w14:textId="77777777" w:rsidR="00A338B1" w:rsidRPr="009710B5" w:rsidRDefault="00A338B1" w:rsidP="0012466F">
            <w:pPr>
              <w:spacing w:after="0"/>
              <w:rPr>
                <w:rFonts w:cs="Arial"/>
              </w:rPr>
            </w:pPr>
          </w:p>
        </w:tc>
      </w:tr>
      <w:tr w:rsidR="00A338B1" w:rsidRPr="009710B5" w14:paraId="03F4A45B" w14:textId="77777777" w:rsidTr="0012466F">
        <w:trPr>
          <w:trHeight w:val="576"/>
        </w:trPr>
        <w:tc>
          <w:tcPr>
            <w:tcW w:w="2088" w:type="dxa"/>
            <w:vAlign w:val="center"/>
          </w:tcPr>
          <w:p w14:paraId="427E9D7D" w14:textId="77777777" w:rsidR="00A338B1" w:rsidRPr="009710B5" w:rsidRDefault="00A338B1" w:rsidP="0012466F">
            <w:pPr>
              <w:spacing w:after="0"/>
              <w:rPr>
                <w:rFonts w:cs="Arial"/>
              </w:rPr>
            </w:pPr>
            <w:permStart w:id="1946498147" w:edGrp="everyone" w:colFirst="1" w:colLast="1"/>
            <w:permEnd w:id="732972013"/>
          </w:p>
        </w:tc>
        <w:tc>
          <w:tcPr>
            <w:tcW w:w="6660" w:type="dxa"/>
          </w:tcPr>
          <w:p w14:paraId="0E6CAC7D" w14:textId="77777777" w:rsidR="00A338B1" w:rsidRPr="009710B5" w:rsidRDefault="00A338B1" w:rsidP="0012466F">
            <w:pPr>
              <w:spacing w:after="0"/>
              <w:rPr>
                <w:rFonts w:cs="Arial"/>
              </w:rPr>
            </w:pPr>
          </w:p>
          <w:p w14:paraId="7A21F659" w14:textId="77777777" w:rsidR="00A338B1" w:rsidRPr="009710B5" w:rsidRDefault="00A338B1" w:rsidP="0012466F">
            <w:pPr>
              <w:spacing w:after="0"/>
              <w:rPr>
                <w:rFonts w:cs="Arial"/>
              </w:rPr>
            </w:pPr>
          </w:p>
        </w:tc>
      </w:tr>
      <w:tr w:rsidR="00A338B1" w:rsidRPr="009710B5" w14:paraId="68F56A1E" w14:textId="77777777" w:rsidTr="0012466F">
        <w:trPr>
          <w:trHeight w:val="576"/>
        </w:trPr>
        <w:tc>
          <w:tcPr>
            <w:tcW w:w="2088" w:type="dxa"/>
            <w:vAlign w:val="center"/>
          </w:tcPr>
          <w:p w14:paraId="5B51D973" w14:textId="77777777" w:rsidR="00A338B1" w:rsidRPr="009710B5" w:rsidRDefault="00A338B1" w:rsidP="0012466F">
            <w:pPr>
              <w:spacing w:after="0"/>
              <w:rPr>
                <w:rFonts w:cs="Arial"/>
              </w:rPr>
            </w:pPr>
            <w:permStart w:id="1199252220" w:edGrp="everyone" w:colFirst="1" w:colLast="1"/>
            <w:permEnd w:id="1946498147"/>
          </w:p>
        </w:tc>
        <w:tc>
          <w:tcPr>
            <w:tcW w:w="6660" w:type="dxa"/>
          </w:tcPr>
          <w:p w14:paraId="6E0FF8ED" w14:textId="77777777" w:rsidR="00A338B1" w:rsidRPr="009710B5" w:rsidRDefault="00A338B1" w:rsidP="0012466F">
            <w:pPr>
              <w:spacing w:after="0"/>
              <w:rPr>
                <w:rFonts w:cs="Arial"/>
              </w:rPr>
            </w:pPr>
          </w:p>
          <w:p w14:paraId="75CD885E" w14:textId="77777777" w:rsidR="00A338B1" w:rsidRPr="009710B5" w:rsidRDefault="00A338B1" w:rsidP="0012466F">
            <w:pPr>
              <w:spacing w:after="0"/>
              <w:rPr>
                <w:rFonts w:cs="Arial"/>
              </w:rPr>
            </w:pPr>
          </w:p>
        </w:tc>
      </w:tr>
      <w:tr w:rsidR="00A338B1" w:rsidRPr="009710B5" w14:paraId="047FD6C1" w14:textId="77777777" w:rsidTr="0012466F">
        <w:trPr>
          <w:trHeight w:val="576"/>
        </w:trPr>
        <w:tc>
          <w:tcPr>
            <w:tcW w:w="2088" w:type="dxa"/>
            <w:vAlign w:val="center"/>
          </w:tcPr>
          <w:p w14:paraId="29F4F75D" w14:textId="77777777" w:rsidR="00A338B1" w:rsidRPr="009710B5" w:rsidRDefault="00A338B1" w:rsidP="0012466F">
            <w:pPr>
              <w:spacing w:after="0"/>
              <w:rPr>
                <w:rFonts w:cs="Arial"/>
              </w:rPr>
            </w:pPr>
            <w:permStart w:id="494993534" w:edGrp="everyone" w:colFirst="1" w:colLast="1"/>
            <w:permEnd w:id="1199252220"/>
            <w:r w:rsidRPr="009710B5">
              <w:rPr>
                <w:rFonts w:cs="Arial"/>
              </w:rPr>
              <w:t xml:space="preserve">Telephone No.                      </w:t>
            </w:r>
          </w:p>
        </w:tc>
        <w:tc>
          <w:tcPr>
            <w:tcW w:w="6660" w:type="dxa"/>
          </w:tcPr>
          <w:p w14:paraId="35C264EE" w14:textId="77777777" w:rsidR="00A338B1" w:rsidRPr="009710B5" w:rsidRDefault="00A338B1" w:rsidP="0012466F">
            <w:pPr>
              <w:spacing w:after="0"/>
              <w:rPr>
                <w:rFonts w:cs="Arial"/>
              </w:rPr>
            </w:pPr>
          </w:p>
          <w:p w14:paraId="7DA6D680" w14:textId="77777777" w:rsidR="00A338B1" w:rsidRPr="009710B5" w:rsidRDefault="00A338B1" w:rsidP="0012466F">
            <w:pPr>
              <w:spacing w:after="0"/>
              <w:rPr>
                <w:rFonts w:cs="Arial"/>
              </w:rPr>
            </w:pPr>
          </w:p>
        </w:tc>
      </w:tr>
      <w:tr w:rsidR="00A338B1" w:rsidRPr="009710B5" w14:paraId="06031AF2" w14:textId="77777777" w:rsidTr="0012466F">
        <w:trPr>
          <w:trHeight w:val="576"/>
        </w:trPr>
        <w:tc>
          <w:tcPr>
            <w:tcW w:w="2088" w:type="dxa"/>
            <w:vAlign w:val="center"/>
          </w:tcPr>
          <w:p w14:paraId="375E4D1B" w14:textId="77777777" w:rsidR="00A338B1" w:rsidRPr="009710B5" w:rsidRDefault="00A338B1" w:rsidP="0012466F">
            <w:pPr>
              <w:spacing w:after="0"/>
              <w:rPr>
                <w:rFonts w:cs="Arial"/>
              </w:rPr>
            </w:pPr>
            <w:permStart w:id="1972242675" w:edGrp="everyone" w:colFirst="1" w:colLast="1"/>
            <w:permEnd w:id="494993534"/>
            <w:r w:rsidRPr="009710B5">
              <w:rPr>
                <w:rFonts w:cs="Arial"/>
              </w:rPr>
              <w:t>Fax. No.</w:t>
            </w:r>
          </w:p>
        </w:tc>
        <w:tc>
          <w:tcPr>
            <w:tcW w:w="6660" w:type="dxa"/>
          </w:tcPr>
          <w:p w14:paraId="37C0D7FB" w14:textId="77777777" w:rsidR="00A338B1" w:rsidRPr="009710B5" w:rsidRDefault="00A338B1" w:rsidP="0012466F">
            <w:pPr>
              <w:spacing w:after="0"/>
              <w:rPr>
                <w:rFonts w:cs="Arial"/>
              </w:rPr>
            </w:pPr>
          </w:p>
          <w:p w14:paraId="7C2A837C" w14:textId="77777777" w:rsidR="00A338B1" w:rsidRPr="009710B5" w:rsidRDefault="00A338B1" w:rsidP="0012466F">
            <w:pPr>
              <w:spacing w:after="0"/>
              <w:rPr>
                <w:rFonts w:cs="Arial"/>
              </w:rPr>
            </w:pPr>
          </w:p>
        </w:tc>
      </w:tr>
      <w:tr w:rsidR="00A338B1" w:rsidRPr="009710B5" w14:paraId="7C96D8B5" w14:textId="77777777" w:rsidTr="0012466F">
        <w:trPr>
          <w:trHeight w:val="576"/>
        </w:trPr>
        <w:tc>
          <w:tcPr>
            <w:tcW w:w="2088" w:type="dxa"/>
            <w:vAlign w:val="center"/>
          </w:tcPr>
          <w:p w14:paraId="402D62CC" w14:textId="77777777" w:rsidR="00A338B1" w:rsidRPr="009710B5" w:rsidRDefault="00A338B1" w:rsidP="0012466F">
            <w:pPr>
              <w:spacing w:after="0"/>
              <w:rPr>
                <w:rFonts w:cs="Arial"/>
              </w:rPr>
            </w:pPr>
            <w:permStart w:id="1584538858" w:edGrp="everyone" w:colFirst="1" w:colLast="1"/>
            <w:permEnd w:id="1972242675"/>
            <w:r w:rsidRPr="009710B5">
              <w:rPr>
                <w:rFonts w:cs="Arial"/>
              </w:rPr>
              <w:t>Email Address</w:t>
            </w:r>
          </w:p>
        </w:tc>
        <w:tc>
          <w:tcPr>
            <w:tcW w:w="6660" w:type="dxa"/>
          </w:tcPr>
          <w:p w14:paraId="2833FE62" w14:textId="77777777" w:rsidR="00A338B1" w:rsidRPr="009710B5" w:rsidRDefault="00A338B1" w:rsidP="0012466F">
            <w:pPr>
              <w:spacing w:after="0"/>
              <w:rPr>
                <w:rFonts w:cs="Arial"/>
              </w:rPr>
            </w:pPr>
          </w:p>
          <w:p w14:paraId="6DB2BA02" w14:textId="77777777" w:rsidR="00A338B1" w:rsidRPr="009710B5" w:rsidRDefault="00A338B1" w:rsidP="0012466F">
            <w:pPr>
              <w:spacing w:after="0"/>
              <w:rPr>
                <w:rFonts w:cs="Arial"/>
              </w:rPr>
            </w:pPr>
          </w:p>
        </w:tc>
      </w:tr>
      <w:permEnd w:id="1584538858"/>
    </w:tbl>
    <w:p w14:paraId="1D87B32B" w14:textId="77777777" w:rsidR="00A338B1" w:rsidRDefault="00A338B1" w:rsidP="00A338B1">
      <w:pPr>
        <w:rPr>
          <w:rFonts w:cs="Arial"/>
          <w:sz w:val="24"/>
          <w:szCs w:val="24"/>
        </w:rPr>
      </w:pPr>
    </w:p>
    <w:p w14:paraId="37EA2214" w14:textId="77777777" w:rsidR="00A338B1" w:rsidRDefault="00A338B1" w:rsidP="00A338B1">
      <w:pPr>
        <w:rPr>
          <w:rFonts w:cs="Arial"/>
          <w:sz w:val="24"/>
          <w:szCs w:val="24"/>
        </w:rPr>
      </w:pPr>
    </w:p>
    <w:p w14:paraId="4A946A9E" w14:textId="79F144D2" w:rsidR="00A338B1" w:rsidRPr="00A338B1" w:rsidRDefault="00A338B1" w:rsidP="00A338B1">
      <w:pPr>
        <w:rPr>
          <w:rFonts w:cs="Arial"/>
          <w:sz w:val="24"/>
          <w:szCs w:val="24"/>
        </w:rPr>
        <w:sectPr w:rsidR="00A338B1" w:rsidRPr="00A338B1" w:rsidSect="00712D9A">
          <w:pgSz w:w="11909" w:h="16834" w:code="9"/>
          <w:pgMar w:top="2880" w:right="1440" w:bottom="1440" w:left="1440" w:header="720" w:footer="720" w:gutter="0"/>
          <w:pgNumType w:start="1"/>
          <w:cols w:space="720"/>
          <w:docGrid w:linePitch="360"/>
        </w:sectPr>
      </w:pPr>
    </w:p>
    <w:p w14:paraId="303B2346" w14:textId="77777777" w:rsidR="00276E3C" w:rsidRDefault="00276E3C" w:rsidP="00AB1E76">
      <w:pPr>
        <w:pStyle w:val="ListParagraph"/>
        <w:numPr>
          <w:ilvl w:val="0"/>
          <w:numId w:val="1"/>
        </w:numPr>
        <w:tabs>
          <w:tab w:val="left" w:pos="1370"/>
        </w:tabs>
        <w:rPr>
          <w:b/>
          <w:bCs/>
          <w:sz w:val="24"/>
          <w:szCs w:val="24"/>
        </w:rPr>
      </w:pPr>
    </w:p>
    <w:p w14:paraId="55A77FFD" w14:textId="3014FD03" w:rsidR="001227FB" w:rsidRDefault="009115F4" w:rsidP="00AB1E76">
      <w:pPr>
        <w:pStyle w:val="ListParagraph"/>
        <w:numPr>
          <w:ilvl w:val="0"/>
          <w:numId w:val="1"/>
        </w:numPr>
        <w:tabs>
          <w:tab w:val="left" w:pos="1370"/>
        </w:tabs>
        <w:rPr>
          <w:b/>
          <w:bCs/>
          <w:sz w:val="24"/>
          <w:szCs w:val="24"/>
        </w:rPr>
      </w:pPr>
      <w:r w:rsidRPr="009115F4">
        <w:rPr>
          <w:b/>
          <w:bCs/>
          <w:sz w:val="24"/>
          <w:szCs w:val="24"/>
        </w:rPr>
        <w:t>PROPOSED AMENDMENTS</w:t>
      </w:r>
    </w:p>
    <w:p w14:paraId="7474701D" w14:textId="131B31C5" w:rsidR="00AB1E76" w:rsidRPr="00AB1E76" w:rsidRDefault="00AB1E76" w:rsidP="00AB1E76">
      <w:pPr>
        <w:pStyle w:val="ListParagraph"/>
        <w:tabs>
          <w:tab w:val="left" w:pos="180"/>
          <w:tab w:val="left" w:pos="1370"/>
        </w:tabs>
        <w:ind w:left="180"/>
        <w:rPr>
          <w:b/>
          <w:bCs/>
          <w:sz w:val="24"/>
          <w:szCs w:val="24"/>
        </w:rPr>
      </w:pPr>
    </w:p>
    <w:p w14:paraId="3757A8DA" w14:textId="10DBAEA5" w:rsidR="00651856" w:rsidRPr="001227FB" w:rsidRDefault="001E3401" w:rsidP="00E908BD">
      <w:pPr>
        <w:pStyle w:val="ListParagraph"/>
        <w:numPr>
          <w:ilvl w:val="0"/>
          <w:numId w:val="4"/>
        </w:numPr>
        <w:tabs>
          <w:tab w:val="left" w:pos="180"/>
        </w:tabs>
        <w:rPr>
          <w:b/>
          <w:bCs/>
          <w:sz w:val="24"/>
          <w:szCs w:val="24"/>
        </w:rPr>
      </w:pPr>
      <w:r>
        <w:rPr>
          <w:b/>
          <w:bCs/>
          <w:sz w:val="24"/>
          <w:szCs w:val="24"/>
        </w:rPr>
        <w:t>Retail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9"/>
        <w:gridCol w:w="1011"/>
        <w:gridCol w:w="2866"/>
        <w:gridCol w:w="2941"/>
        <w:gridCol w:w="2092"/>
        <w:gridCol w:w="2414"/>
        <w:gridCol w:w="2268"/>
        <w:gridCol w:w="2125"/>
        <w:gridCol w:w="1564"/>
      </w:tblGrid>
      <w:tr w:rsidR="00917046" w14:paraId="024D3DCD" w14:textId="77777777" w:rsidTr="00DB1940">
        <w:trPr>
          <w:trHeight w:val="404"/>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9DCED" w14:textId="60ADFA34" w:rsidR="00917046" w:rsidRDefault="00917046" w:rsidP="00276E3C">
            <w:pPr>
              <w:spacing w:after="0"/>
              <w:jc w:val="center"/>
              <w:rPr>
                <w:rFonts w:cs="Arial"/>
                <w:b/>
                <w:bCs/>
              </w:rPr>
            </w:pPr>
            <w:r>
              <w:rPr>
                <w:rFonts w:cs="Arial"/>
                <w:b/>
                <w:bCs/>
              </w:rPr>
              <w:t>Retail Rules</w:t>
            </w:r>
          </w:p>
        </w:tc>
      </w:tr>
      <w:tr w:rsidR="00DB1940" w14:paraId="1DD11B13" w14:textId="709BC315" w:rsidTr="00DB1940">
        <w:trPr>
          <w:trHeight w:val="404"/>
          <w:tblHeader/>
        </w:trPr>
        <w:tc>
          <w:tcPr>
            <w:tcW w:w="3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9C3398" w14:textId="77777777" w:rsidR="00977691" w:rsidRDefault="00977691" w:rsidP="003330DC">
            <w:pPr>
              <w:spacing w:after="0"/>
              <w:jc w:val="center"/>
              <w:rPr>
                <w:rFonts w:cs="Arial"/>
                <w:b/>
                <w:bCs/>
              </w:rPr>
            </w:pPr>
            <w:r>
              <w:rPr>
                <w:rFonts w:cs="Arial"/>
                <w:b/>
                <w:bCs/>
              </w:rPr>
              <w:t>Title</w:t>
            </w:r>
          </w:p>
        </w:tc>
        <w:tc>
          <w:tcPr>
            <w:tcW w:w="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745BAE" w14:textId="77777777" w:rsidR="00977691" w:rsidRDefault="00977691" w:rsidP="003330DC">
            <w:pPr>
              <w:spacing w:after="0"/>
              <w:jc w:val="center"/>
              <w:rPr>
                <w:rFonts w:cs="Arial"/>
                <w:b/>
                <w:bCs/>
              </w:rPr>
            </w:pPr>
            <w:r>
              <w:rPr>
                <w:rFonts w:cs="Arial"/>
                <w:b/>
                <w:bCs/>
              </w:rPr>
              <w:t>Section</w:t>
            </w:r>
          </w:p>
        </w:tc>
        <w:tc>
          <w:tcPr>
            <w:tcW w:w="7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08C69" w14:textId="2F06AABB" w:rsidR="00977691" w:rsidRDefault="00977691" w:rsidP="003330DC">
            <w:pPr>
              <w:spacing w:after="0"/>
              <w:jc w:val="center"/>
              <w:rPr>
                <w:rFonts w:cs="Arial"/>
                <w:b/>
                <w:bCs/>
              </w:rPr>
            </w:pPr>
            <w:r>
              <w:rPr>
                <w:rFonts w:cs="Arial"/>
                <w:b/>
                <w:bCs/>
              </w:rPr>
              <w:t>RCC &amp; PEM Board-approved General Amendments</w:t>
            </w:r>
          </w:p>
          <w:p w14:paraId="46EE2004" w14:textId="068BAD4F" w:rsidR="00977691" w:rsidRDefault="00977691" w:rsidP="003330DC">
            <w:pPr>
              <w:spacing w:after="0"/>
              <w:jc w:val="center"/>
              <w:rPr>
                <w:rFonts w:cs="Arial"/>
                <w:b/>
                <w:bCs/>
              </w:rPr>
            </w:pPr>
            <w:r>
              <w:rPr>
                <w:rFonts w:cs="Arial"/>
                <w:b/>
                <w:bCs/>
              </w:rPr>
              <w:t>(RCC Reso. No. 2022-07)</w:t>
            </w:r>
          </w:p>
        </w:tc>
        <w:tc>
          <w:tcPr>
            <w:tcW w:w="7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F1265" w14:textId="76E7E910" w:rsidR="00977691" w:rsidRDefault="00977691" w:rsidP="003330DC">
            <w:pPr>
              <w:spacing w:after="0"/>
              <w:jc w:val="center"/>
              <w:rPr>
                <w:rFonts w:cs="Arial"/>
                <w:b/>
                <w:bCs/>
              </w:rPr>
            </w:pPr>
            <w:r>
              <w:rPr>
                <w:rFonts w:cs="Arial"/>
                <w:b/>
                <w:bCs/>
              </w:rPr>
              <w:t xml:space="preserve">Proposed Amendment </w:t>
            </w:r>
            <w:r w:rsidRPr="002C1A0F">
              <w:rPr>
                <w:rFonts w:cs="Arial"/>
                <w:b/>
                <w:bCs/>
                <w:color w:val="FF0000"/>
                <w:u w:val="single"/>
              </w:rPr>
              <w:t>(in bold red underlined font)</w:t>
            </w:r>
          </w:p>
        </w:tc>
        <w:tc>
          <w:tcPr>
            <w:tcW w:w="5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17778" w14:textId="77777777" w:rsidR="00977691" w:rsidRDefault="00977691" w:rsidP="003330DC">
            <w:pPr>
              <w:spacing w:after="0"/>
              <w:jc w:val="center"/>
              <w:rPr>
                <w:rFonts w:cs="Arial"/>
                <w:b/>
                <w:bCs/>
              </w:rPr>
            </w:pPr>
            <w:r>
              <w:rPr>
                <w:rFonts w:cs="Arial"/>
                <w:b/>
                <w:bCs/>
              </w:rPr>
              <w:t>Rationale</w:t>
            </w:r>
          </w:p>
        </w:tc>
        <w:tc>
          <w:tcPr>
            <w:tcW w:w="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82E5B" w14:textId="7BCB5F4F" w:rsidR="00977691" w:rsidRDefault="00917046" w:rsidP="003330DC">
            <w:pPr>
              <w:spacing w:after="0"/>
              <w:jc w:val="center"/>
              <w:rPr>
                <w:rFonts w:cs="Arial"/>
                <w:b/>
                <w:bCs/>
              </w:rPr>
            </w:pPr>
            <w:r>
              <w:rPr>
                <w:rFonts w:cs="Arial"/>
                <w:b/>
                <w:bCs/>
              </w:rPr>
              <w:t>Comments</w:t>
            </w:r>
          </w:p>
        </w:tc>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4416E" w14:textId="5FD03EC7" w:rsidR="00977691" w:rsidRDefault="003330DC" w:rsidP="003330DC">
            <w:pPr>
              <w:spacing w:after="0"/>
              <w:jc w:val="center"/>
              <w:rPr>
                <w:rFonts w:cs="Arial"/>
                <w:b/>
                <w:bCs/>
              </w:rPr>
            </w:pPr>
            <w:r>
              <w:rPr>
                <w:rFonts w:cs="Arial"/>
                <w:b/>
                <w:bCs/>
              </w:rPr>
              <w:t>Proposed Re-wording based on Comments</w:t>
            </w:r>
          </w:p>
        </w:tc>
        <w:tc>
          <w:tcPr>
            <w:tcW w:w="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95D8A" w14:textId="63176304" w:rsidR="00977691" w:rsidRDefault="003330DC" w:rsidP="003330DC">
            <w:pPr>
              <w:spacing w:after="0"/>
              <w:jc w:val="center"/>
              <w:rPr>
                <w:rFonts w:cs="Arial"/>
                <w:b/>
                <w:bCs/>
              </w:rPr>
            </w:pPr>
            <w:r>
              <w:rPr>
                <w:rFonts w:cs="Arial"/>
                <w:b/>
                <w:bCs/>
              </w:rPr>
              <w:t>Proponent’s Response</w:t>
            </w:r>
          </w:p>
        </w:tc>
        <w:tc>
          <w:tcPr>
            <w:tcW w:w="4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7FE08" w14:textId="3A9C7518" w:rsidR="00977691" w:rsidRDefault="003330DC" w:rsidP="003330DC">
            <w:pPr>
              <w:spacing w:after="0"/>
              <w:jc w:val="center"/>
              <w:rPr>
                <w:rFonts w:cs="Arial"/>
                <w:b/>
                <w:bCs/>
              </w:rPr>
            </w:pPr>
            <w:r>
              <w:rPr>
                <w:rFonts w:cs="Arial"/>
                <w:b/>
                <w:bCs/>
              </w:rPr>
              <w:t>RCC Agreement</w:t>
            </w:r>
          </w:p>
        </w:tc>
      </w:tr>
      <w:tr w:rsidR="001E6B4B" w14:paraId="0AAD1D30" w14:textId="77777777" w:rsidTr="00276E3C">
        <w:trPr>
          <w:trHeight w:val="1052"/>
        </w:trPr>
        <w:tc>
          <w:tcPr>
            <w:tcW w:w="382" w:type="pct"/>
            <w:tcBorders>
              <w:top w:val="single" w:sz="4" w:space="0" w:color="auto"/>
              <w:left w:val="single" w:sz="4" w:space="0" w:color="auto"/>
              <w:bottom w:val="single" w:sz="4" w:space="0" w:color="auto"/>
              <w:right w:val="single" w:sz="4" w:space="0" w:color="auto"/>
            </w:tcBorders>
          </w:tcPr>
          <w:p w14:paraId="61F63F13" w14:textId="77777777" w:rsidR="001E6B4B" w:rsidRDefault="001E6B4B" w:rsidP="001503D6">
            <w:pPr>
              <w:rPr>
                <w:rFonts w:cs="Arial"/>
                <w:b/>
              </w:rPr>
            </w:pPr>
            <w:permStart w:id="1204687590" w:edGrp="everyone" w:colFirst="5" w:colLast="5"/>
            <w:permStart w:id="531788234" w:edGrp="everyone" w:colFirst="6" w:colLast="6"/>
          </w:p>
        </w:tc>
        <w:tc>
          <w:tcPr>
            <w:tcW w:w="270" w:type="pct"/>
            <w:tcBorders>
              <w:top w:val="single" w:sz="4" w:space="0" w:color="auto"/>
              <w:left w:val="single" w:sz="4" w:space="0" w:color="auto"/>
              <w:bottom w:val="single" w:sz="4" w:space="0" w:color="auto"/>
              <w:right w:val="single" w:sz="4" w:space="0" w:color="auto"/>
            </w:tcBorders>
          </w:tcPr>
          <w:p w14:paraId="3EDEA3D4" w14:textId="77777777" w:rsidR="001E6B4B" w:rsidRDefault="001E6B4B" w:rsidP="001503D6">
            <w:pPr>
              <w:rPr>
                <w:rFonts w:cs="Arial"/>
              </w:rPr>
            </w:pPr>
          </w:p>
        </w:tc>
        <w:tc>
          <w:tcPr>
            <w:tcW w:w="766" w:type="pct"/>
            <w:tcBorders>
              <w:top w:val="single" w:sz="4" w:space="0" w:color="auto"/>
              <w:left w:val="single" w:sz="4" w:space="0" w:color="auto"/>
              <w:bottom w:val="single" w:sz="4" w:space="0" w:color="auto"/>
              <w:right w:val="single" w:sz="4" w:space="0" w:color="auto"/>
            </w:tcBorders>
          </w:tcPr>
          <w:p w14:paraId="7E3FD361" w14:textId="77777777" w:rsidR="001E6B4B" w:rsidRDefault="001E6B4B" w:rsidP="001503D6">
            <w:pPr>
              <w:rPr>
                <w:rFonts w:cs="Arial"/>
              </w:rPr>
            </w:pPr>
          </w:p>
        </w:tc>
        <w:tc>
          <w:tcPr>
            <w:tcW w:w="786" w:type="pct"/>
            <w:tcBorders>
              <w:top w:val="single" w:sz="4" w:space="0" w:color="auto"/>
              <w:left w:val="single" w:sz="4" w:space="0" w:color="auto"/>
              <w:bottom w:val="single" w:sz="4" w:space="0" w:color="auto"/>
              <w:right w:val="single" w:sz="4" w:space="0" w:color="auto"/>
            </w:tcBorders>
          </w:tcPr>
          <w:p w14:paraId="719D287F" w14:textId="77777777" w:rsidR="001E6B4B" w:rsidRPr="000033A6" w:rsidRDefault="001E6B4B" w:rsidP="001503D6">
            <w:pPr>
              <w:rPr>
                <w:rFonts w:cs="Arial"/>
                <w:b/>
                <w:color w:val="FF0000"/>
                <w:u w:val="single"/>
              </w:rPr>
            </w:pPr>
          </w:p>
        </w:tc>
        <w:tc>
          <w:tcPr>
            <w:tcW w:w="559" w:type="pct"/>
            <w:tcBorders>
              <w:top w:val="single" w:sz="4" w:space="0" w:color="auto"/>
              <w:left w:val="single" w:sz="4" w:space="0" w:color="auto"/>
              <w:bottom w:val="single" w:sz="4" w:space="0" w:color="auto"/>
              <w:right w:val="single" w:sz="4" w:space="0" w:color="auto"/>
            </w:tcBorders>
          </w:tcPr>
          <w:p w14:paraId="35277E82" w14:textId="77777777" w:rsidR="001E6B4B" w:rsidRDefault="001E6B4B" w:rsidP="001503D6">
            <w:pPr>
              <w:rPr>
                <w:rFonts w:cs="Arial"/>
              </w:rPr>
            </w:pPr>
          </w:p>
        </w:tc>
        <w:tc>
          <w:tcPr>
            <w:tcW w:w="645" w:type="pct"/>
            <w:tcBorders>
              <w:top w:val="single" w:sz="4" w:space="0" w:color="auto"/>
              <w:left w:val="single" w:sz="4" w:space="0" w:color="auto"/>
              <w:bottom w:val="single" w:sz="4" w:space="0" w:color="auto"/>
              <w:right w:val="single" w:sz="4" w:space="0" w:color="auto"/>
            </w:tcBorders>
          </w:tcPr>
          <w:p w14:paraId="472D0A22" w14:textId="738FDA67" w:rsidR="001E6B4B" w:rsidRPr="001B244D" w:rsidRDefault="00276E3C" w:rsidP="001B244D">
            <w:pPr>
              <w:spacing w:after="0"/>
              <w:rPr>
                <w:rFonts w:cs="Arial"/>
                <w:i/>
                <w:iCs/>
              </w:rPr>
            </w:pPr>
            <w:r w:rsidRPr="001B244D">
              <w:rPr>
                <w:rFonts w:cs="Arial"/>
                <w:i/>
                <w:iCs/>
              </w:rPr>
              <w:t>[Please write general comments here, if any.]</w:t>
            </w:r>
          </w:p>
        </w:tc>
        <w:tc>
          <w:tcPr>
            <w:tcW w:w="606" w:type="pct"/>
            <w:tcBorders>
              <w:top w:val="single" w:sz="4" w:space="0" w:color="auto"/>
              <w:left w:val="single" w:sz="4" w:space="0" w:color="auto"/>
              <w:bottom w:val="single" w:sz="4" w:space="0" w:color="auto"/>
              <w:right w:val="single" w:sz="4" w:space="0" w:color="auto"/>
            </w:tcBorders>
          </w:tcPr>
          <w:p w14:paraId="25EA8A14" w14:textId="77777777" w:rsidR="001E6B4B" w:rsidRDefault="001E6B4B" w:rsidP="001503D6">
            <w:pPr>
              <w:rPr>
                <w:rFonts w:cs="Arial"/>
              </w:rPr>
            </w:pPr>
          </w:p>
        </w:tc>
        <w:tc>
          <w:tcPr>
            <w:tcW w:w="568" w:type="pct"/>
            <w:tcBorders>
              <w:top w:val="single" w:sz="4" w:space="0" w:color="auto"/>
              <w:left w:val="single" w:sz="4" w:space="0" w:color="auto"/>
              <w:bottom w:val="single" w:sz="4" w:space="0" w:color="auto"/>
              <w:right w:val="single" w:sz="4" w:space="0" w:color="auto"/>
            </w:tcBorders>
          </w:tcPr>
          <w:p w14:paraId="31BFDEEF" w14:textId="77777777" w:rsidR="001E6B4B" w:rsidRDefault="001E6B4B" w:rsidP="001503D6">
            <w:pPr>
              <w:rPr>
                <w:rFonts w:cs="Arial"/>
              </w:rPr>
            </w:pPr>
          </w:p>
        </w:tc>
        <w:tc>
          <w:tcPr>
            <w:tcW w:w="418" w:type="pct"/>
            <w:tcBorders>
              <w:top w:val="single" w:sz="4" w:space="0" w:color="auto"/>
              <w:left w:val="single" w:sz="4" w:space="0" w:color="auto"/>
              <w:bottom w:val="single" w:sz="4" w:space="0" w:color="auto"/>
              <w:right w:val="single" w:sz="4" w:space="0" w:color="auto"/>
            </w:tcBorders>
          </w:tcPr>
          <w:p w14:paraId="28D83D1C" w14:textId="77777777" w:rsidR="001E6B4B" w:rsidRDefault="001E6B4B" w:rsidP="001503D6">
            <w:pPr>
              <w:rPr>
                <w:rFonts w:cs="Arial"/>
              </w:rPr>
            </w:pPr>
          </w:p>
        </w:tc>
      </w:tr>
      <w:tr w:rsidR="00977691" w14:paraId="5B2CC824" w14:textId="434600E5" w:rsidTr="00276E3C">
        <w:trPr>
          <w:trHeight w:val="1052"/>
        </w:trPr>
        <w:tc>
          <w:tcPr>
            <w:tcW w:w="382" w:type="pct"/>
            <w:tcBorders>
              <w:top w:val="single" w:sz="4" w:space="0" w:color="auto"/>
              <w:left w:val="single" w:sz="4" w:space="0" w:color="auto"/>
              <w:bottom w:val="single" w:sz="4" w:space="0" w:color="auto"/>
              <w:right w:val="single" w:sz="4" w:space="0" w:color="auto"/>
            </w:tcBorders>
            <w:hideMark/>
          </w:tcPr>
          <w:p w14:paraId="0E5D12A9" w14:textId="77777777" w:rsidR="00977691" w:rsidRDefault="00977691" w:rsidP="001503D6">
            <w:pPr>
              <w:rPr>
                <w:rFonts w:cs="Arial"/>
                <w:b/>
              </w:rPr>
            </w:pPr>
            <w:permStart w:id="857814841" w:edGrp="everyone" w:colFirst="5" w:colLast="5"/>
            <w:permStart w:id="1738418424" w:edGrp="everyone" w:colFirst="6" w:colLast="6"/>
            <w:permEnd w:id="1204687590"/>
            <w:permEnd w:id="531788234"/>
            <w:r>
              <w:rPr>
                <w:rFonts w:cs="Arial"/>
                <w:b/>
              </w:rPr>
              <w:t>Conditions for Customer Switching</w:t>
            </w:r>
          </w:p>
        </w:tc>
        <w:tc>
          <w:tcPr>
            <w:tcW w:w="270" w:type="pct"/>
            <w:tcBorders>
              <w:top w:val="single" w:sz="4" w:space="0" w:color="auto"/>
              <w:left w:val="single" w:sz="4" w:space="0" w:color="auto"/>
              <w:bottom w:val="single" w:sz="4" w:space="0" w:color="auto"/>
              <w:right w:val="single" w:sz="4" w:space="0" w:color="auto"/>
            </w:tcBorders>
            <w:hideMark/>
          </w:tcPr>
          <w:p w14:paraId="23A19A17" w14:textId="0B69C440" w:rsidR="00977691" w:rsidRDefault="00977691" w:rsidP="001503D6">
            <w:pPr>
              <w:rPr>
                <w:rFonts w:cs="Arial"/>
              </w:rPr>
            </w:pPr>
            <w:r>
              <w:rPr>
                <w:rFonts w:cs="Arial"/>
              </w:rPr>
              <w:t>3.2.1</w:t>
            </w:r>
          </w:p>
        </w:tc>
        <w:tc>
          <w:tcPr>
            <w:tcW w:w="766" w:type="pct"/>
            <w:tcBorders>
              <w:top w:val="single" w:sz="4" w:space="0" w:color="auto"/>
              <w:left w:val="single" w:sz="4" w:space="0" w:color="auto"/>
              <w:bottom w:val="single" w:sz="4" w:space="0" w:color="auto"/>
              <w:right w:val="single" w:sz="4" w:space="0" w:color="auto"/>
            </w:tcBorders>
            <w:hideMark/>
          </w:tcPr>
          <w:p w14:paraId="09A11CC8" w14:textId="7D9120B3" w:rsidR="00977691" w:rsidRDefault="00977691" w:rsidP="001503D6">
            <w:pPr>
              <w:rPr>
                <w:rFonts w:cs="Arial"/>
              </w:rPr>
            </w:pPr>
            <w:r>
              <w:rPr>
                <w:rFonts w:cs="Arial"/>
              </w:rPr>
              <w:t>(new)</w:t>
            </w:r>
          </w:p>
        </w:tc>
        <w:tc>
          <w:tcPr>
            <w:tcW w:w="786" w:type="pct"/>
            <w:tcBorders>
              <w:top w:val="single" w:sz="4" w:space="0" w:color="auto"/>
              <w:left w:val="single" w:sz="4" w:space="0" w:color="auto"/>
              <w:bottom w:val="single" w:sz="4" w:space="0" w:color="auto"/>
              <w:right w:val="single" w:sz="4" w:space="0" w:color="auto"/>
            </w:tcBorders>
          </w:tcPr>
          <w:p w14:paraId="4B723C97" w14:textId="0FDBD1AA" w:rsidR="00977691" w:rsidRPr="000033A6" w:rsidRDefault="00977691" w:rsidP="001503D6">
            <w:pPr>
              <w:rPr>
                <w:rFonts w:cs="Arial"/>
                <w:b/>
                <w:i/>
                <w:iCs/>
                <w:color w:val="FF0000"/>
                <w:u w:val="single"/>
              </w:rPr>
            </w:pPr>
            <w:r w:rsidRPr="000033A6">
              <w:rPr>
                <w:rFonts w:cs="Arial"/>
                <w:b/>
                <w:color w:val="FF0000"/>
                <w:u w:val="single"/>
              </w:rPr>
              <w:t>3.2.</w:t>
            </w:r>
            <w:r>
              <w:rPr>
                <w:rFonts w:cs="Arial"/>
                <w:b/>
                <w:color w:val="FF0000"/>
                <w:u w:val="single"/>
              </w:rPr>
              <w:t>1</w:t>
            </w:r>
            <w:r w:rsidRPr="000033A6">
              <w:rPr>
                <w:rFonts w:cs="Arial"/>
                <w:b/>
                <w:color w:val="FF0000"/>
                <w:u w:val="single"/>
              </w:rPr>
              <w:t>.</w:t>
            </w:r>
            <w:r>
              <w:rPr>
                <w:rFonts w:cs="Arial"/>
                <w:b/>
                <w:color w:val="FF0000"/>
                <w:u w:val="single"/>
              </w:rPr>
              <w:t>6</w:t>
            </w:r>
            <w:r w:rsidRPr="000033A6">
              <w:rPr>
                <w:rFonts w:cs="Arial"/>
                <w:b/>
                <w:color w:val="FF0000"/>
                <w:u w:val="single"/>
              </w:rPr>
              <w:t xml:space="preserve"> Relative to the condition for switch under Clause 3.2.1.3</w:t>
            </w:r>
            <w:r>
              <w:rPr>
                <w:rFonts w:cs="Arial"/>
                <w:b/>
                <w:color w:val="FF0000"/>
                <w:u w:val="single"/>
              </w:rPr>
              <w:t>(</w:t>
            </w:r>
            <w:r w:rsidRPr="000033A6">
              <w:rPr>
                <w:rFonts w:cs="Arial"/>
                <w:b/>
                <w:color w:val="FF0000"/>
                <w:u w:val="single"/>
              </w:rPr>
              <w:t xml:space="preserve">c) of this Retail Rules, the </w:t>
            </w:r>
            <w:r w:rsidRPr="000033A6">
              <w:rPr>
                <w:rFonts w:cs="Arial"/>
                <w:b/>
                <w:i/>
                <w:iCs/>
                <w:color w:val="FF0000"/>
                <w:u w:val="single"/>
              </w:rPr>
              <w:t xml:space="preserve">Retail Customer </w:t>
            </w:r>
            <w:r w:rsidRPr="000033A6">
              <w:rPr>
                <w:rFonts w:cs="Arial"/>
                <w:b/>
                <w:color w:val="FF0000"/>
                <w:u w:val="single"/>
              </w:rPr>
              <w:t>may submit a request for</w:t>
            </w:r>
            <w:r>
              <w:rPr>
                <w:rFonts w:cs="Arial"/>
                <w:b/>
                <w:color w:val="FF0000"/>
                <w:u w:val="single"/>
              </w:rPr>
              <w:t xml:space="preserve"> </w:t>
            </w:r>
            <w:r w:rsidRPr="000033A6">
              <w:rPr>
                <w:rFonts w:cs="Arial"/>
                <w:b/>
                <w:color w:val="FF0000"/>
                <w:u w:val="single"/>
              </w:rPr>
              <w:t xml:space="preserve">certification of no outstanding balance from its </w:t>
            </w:r>
            <w:r w:rsidRPr="000033A6">
              <w:rPr>
                <w:rFonts w:cs="Arial"/>
                <w:b/>
                <w:i/>
                <w:iCs/>
                <w:color w:val="FF0000"/>
                <w:u w:val="single"/>
              </w:rPr>
              <w:t xml:space="preserve">Network Service Provider, </w:t>
            </w:r>
            <w:r w:rsidRPr="000033A6">
              <w:rPr>
                <w:rFonts w:cs="Arial"/>
                <w:b/>
                <w:color w:val="FF0000"/>
                <w:u w:val="single"/>
              </w:rPr>
              <w:t xml:space="preserve">for initial switch, or from its incumbent </w:t>
            </w:r>
            <w:r w:rsidRPr="000033A6">
              <w:rPr>
                <w:rFonts w:cs="Arial"/>
                <w:b/>
                <w:i/>
                <w:iCs/>
                <w:color w:val="FF0000"/>
                <w:u w:val="single"/>
              </w:rPr>
              <w:t>Supplier</w:t>
            </w:r>
            <w:r w:rsidRPr="000033A6">
              <w:rPr>
                <w:rFonts w:cs="Arial"/>
                <w:b/>
                <w:color w:val="FF0000"/>
                <w:u w:val="single"/>
              </w:rPr>
              <w:t xml:space="preserve">, for regular switch, at least fourteen (14) </w:t>
            </w:r>
            <w:r w:rsidRPr="000033A6">
              <w:rPr>
                <w:rFonts w:cs="Arial"/>
                <w:b/>
                <w:i/>
                <w:iCs/>
                <w:color w:val="FF0000"/>
                <w:u w:val="single"/>
              </w:rPr>
              <w:t>working days</w:t>
            </w:r>
            <w:r w:rsidRPr="000033A6">
              <w:rPr>
                <w:rFonts w:cs="Arial"/>
                <w:b/>
                <w:color w:val="FF0000"/>
                <w:u w:val="single"/>
              </w:rPr>
              <w:t xml:space="preserve"> prior to the proposed effective switch date and furnish a copy of the request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sidRPr="000033A6">
              <w:rPr>
                <w:rFonts w:cs="Arial"/>
                <w:b/>
                <w:i/>
                <w:iCs/>
                <w:color w:val="FF0000"/>
                <w:u w:val="single"/>
              </w:rPr>
              <w:t>Supplier.</w:t>
            </w:r>
          </w:p>
          <w:p w14:paraId="278E4A6D" w14:textId="42AEF771" w:rsidR="00977691" w:rsidRPr="000033A6" w:rsidRDefault="00977691" w:rsidP="001503D6">
            <w:pPr>
              <w:rPr>
                <w:rFonts w:cs="Arial"/>
                <w:b/>
                <w:i/>
                <w:iCs/>
                <w:color w:val="FF0000"/>
                <w:u w:val="single"/>
              </w:rPr>
            </w:pPr>
            <w:r w:rsidRPr="000033A6">
              <w:rPr>
                <w:rFonts w:cs="Arial"/>
                <w:b/>
                <w:color w:val="FF0000"/>
                <w:u w:val="single"/>
              </w:rPr>
              <w:t>3.2.</w:t>
            </w:r>
            <w:r>
              <w:rPr>
                <w:rFonts w:cs="Arial"/>
                <w:b/>
                <w:color w:val="FF0000"/>
                <w:u w:val="single"/>
              </w:rPr>
              <w:t>1</w:t>
            </w:r>
            <w:r w:rsidRPr="000033A6">
              <w:rPr>
                <w:rFonts w:cs="Arial"/>
                <w:b/>
                <w:color w:val="FF0000"/>
                <w:u w:val="single"/>
              </w:rPr>
              <w:t>.</w:t>
            </w:r>
            <w:r>
              <w:rPr>
                <w:rFonts w:cs="Arial"/>
                <w:b/>
                <w:color w:val="FF0000"/>
                <w:u w:val="single"/>
              </w:rPr>
              <w:t>7</w:t>
            </w:r>
            <w:r w:rsidRPr="000033A6">
              <w:rPr>
                <w:rFonts w:cs="Arial"/>
                <w:b/>
                <w:color w:val="FF0000"/>
                <w:u w:val="single"/>
              </w:rPr>
              <w:t xml:space="preserve">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shall notify the Retail Customer of any unpaid balance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sidRPr="000033A6">
              <w:rPr>
                <w:rFonts w:cs="Arial"/>
                <w:b/>
                <w:i/>
                <w:iCs/>
                <w:color w:val="FF0000"/>
                <w:u w:val="single"/>
              </w:rPr>
              <w:t xml:space="preserve">Retail Customer’s </w:t>
            </w:r>
            <w:r w:rsidRPr="000033A6">
              <w:rPr>
                <w:rFonts w:cs="Arial"/>
                <w:b/>
                <w:color w:val="FF0000"/>
                <w:u w:val="single"/>
              </w:rPr>
              <w:t xml:space="preserve">request and furnish a copy of the notice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sidRPr="000033A6">
              <w:rPr>
                <w:rFonts w:cs="Arial"/>
                <w:b/>
                <w:i/>
                <w:iCs/>
                <w:color w:val="FF0000"/>
                <w:u w:val="single"/>
              </w:rPr>
              <w:t>Supplier.</w:t>
            </w:r>
          </w:p>
          <w:p w14:paraId="199BD7EA" w14:textId="77777777" w:rsidR="00977691" w:rsidRPr="000033A6" w:rsidRDefault="00977691" w:rsidP="001503D6">
            <w:pPr>
              <w:rPr>
                <w:rFonts w:cs="Arial"/>
                <w:b/>
                <w:i/>
                <w:iCs/>
                <w:color w:val="FF0000"/>
                <w:u w:val="single"/>
              </w:rPr>
            </w:pPr>
          </w:p>
          <w:p w14:paraId="424E60B3" w14:textId="467891E0" w:rsidR="00977691" w:rsidRPr="000033A6" w:rsidRDefault="00977691" w:rsidP="001503D6">
            <w:pPr>
              <w:rPr>
                <w:rFonts w:cs="Arial"/>
                <w:b/>
                <w:color w:val="FF0000"/>
                <w:u w:val="single"/>
              </w:rPr>
            </w:pPr>
            <w:r w:rsidRPr="000033A6">
              <w:rPr>
                <w:rFonts w:cs="Arial"/>
                <w:b/>
                <w:color w:val="FF0000"/>
                <w:u w:val="single"/>
              </w:rPr>
              <w:t>3.2.</w:t>
            </w:r>
            <w:r>
              <w:rPr>
                <w:rFonts w:cs="Arial"/>
                <w:b/>
                <w:color w:val="FF0000"/>
                <w:u w:val="single"/>
              </w:rPr>
              <w:t>1</w:t>
            </w:r>
            <w:r w:rsidRPr="000033A6">
              <w:rPr>
                <w:rFonts w:cs="Arial"/>
                <w:b/>
                <w:color w:val="FF0000"/>
                <w:u w:val="single"/>
              </w:rPr>
              <w:t>.</w:t>
            </w:r>
            <w:r>
              <w:rPr>
                <w:rFonts w:cs="Arial"/>
                <w:b/>
                <w:color w:val="FF0000"/>
                <w:u w:val="single"/>
              </w:rPr>
              <w:t>8</w:t>
            </w:r>
            <w:r w:rsidRPr="000033A6">
              <w:rPr>
                <w:rFonts w:cs="Arial"/>
                <w:b/>
                <w:color w:val="FF0000"/>
                <w:u w:val="single"/>
              </w:rPr>
              <w:t xml:space="preserv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Supplier’s </w:t>
            </w:r>
            <w:r w:rsidRPr="000033A6">
              <w:rPr>
                <w:rFonts w:cs="Arial"/>
                <w:b/>
                <w:color w:val="FF0000"/>
                <w:u w:val="single"/>
              </w:rPr>
              <w:t xml:space="preserve">notice, the </w:t>
            </w:r>
            <w:r w:rsidRPr="000033A6">
              <w:rPr>
                <w:rFonts w:cs="Arial"/>
                <w:b/>
                <w:i/>
                <w:iCs/>
                <w:color w:val="FF0000"/>
                <w:u w:val="single"/>
              </w:rPr>
              <w:t xml:space="preserve">Retail Customer </w:t>
            </w:r>
            <w:r w:rsidRPr="000033A6">
              <w:rPr>
                <w:rFonts w:cs="Arial"/>
                <w:b/>
                <w:color w:val="FF0000"/>
                <w:u w:val="single"/>
              </w:rPr>
              <w:t>shall:</w:t>
            </w:r>
          </w:p>
          <w:p w14:paraId="77BABDEA" w14:textId="77777777" w:rsidR="00977691" w:rsidRPr="000033A6" w:rsidRDefault="00977691" w:rsidP="00A546B3">
            <w:pPr>
              <w:ind w:left="336"/>
              <w:rPr>
                <w:rFonts w:cs="Arial"/>
                <w:b/>
                <w:color w:val="FF0000"/>
                <w:u w:val="single"/>
              </w:rPr>
            </w:pPr>
            <w:r w:rsidRPr="000033A6">
              <w:rPr>
                <w:rFonts w:cs="Arial"/>
                <w:b/>
                <w:color w:val="FF0000"/>
                <w:u w:val="single"/>
              </w:rPr>
              <w:t xml:space="preserve">a) Settle the unpaid balance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or</w:t>
            </w:r>
          </w:p>
          <w:p w14:paraId="0E463522" w14:textId="1B06FBB7" w:rsidR="00977691" w:rsidRDefault="00977691" w:rsidP="00A546B3">
            <w:pPr>
              <w:ind w:left="336"/>
              <w:rPr>
                <w:rFonts w:cs="Arial"/>
                <w:b/>
                <w:i/>
                <w:iCs/>
                <w:color w:val="FF0000"/>
                <w:u w:val="single"/>
              </w:rPr>
            </w:pPr>
            <w:r w:rsidRPr="000033A6">
              <w:rPr>
                <w:rFonts w:cs="Arial"/>
                <w:b/>
                <w:color w:val="FF0000"/>
                <w:u w:val="single"/>
              </w:rPr>
              <w:t xml:space="preserve">b) Initiate a settlement agreement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Supplier</w:t>
            </w:r>
          </w:p>
          <w:p w14:paraId="75F34DC1" w14:textId="73CE2CAA" w:rsidR="00977691" w:rsidRPr="00525A93" w:rsidRDefault="00977691" w:rsidP="00DB7FC3">
            <w:pPr>
              <w:rPr>
                <w:rFonts w:cs="Arial"/>
                <w:b/>
                <w:i/>
                <w:iCs/>
                <w:color w:val="FF0000"/>
                <w:u w:val="single"/>
              </w:rPr>
            </w:pPr>
            <w:r>
              <w:rPr>
                <w:rFonts w:cs="Arial"/>
                <w:b/>
                <w:color w:val="FF0000"/>
                <w:u w:val="single"/>
              </w:rPr>
              <w:t xml:space="preserve">Provided that any action undertaken under this clause shall be without prejudice to filing of dispute of involved parties with the </w:t>
            </w:r>
            <w:r>
              <w:rPr>
                <w:rFonts w:cs="Arial"/>
                <w:b/>
                <w:i/>
                <w:iCs/>
                <w:color w:val="FF0000"/>
                <w:u w:val="single"/>
              </w:rPr>
              <w:t>Energy Regulatory Commission.</w:t>
            </w:r>
          </w:p>
          <w:p w14:paraId="2D9DC94E" w14:textId="1AD6731C" w:rsidR="00977691" w:rsidRPr="000033A6" w:rsidRDefault="00977691" w:rsidP="001503D6">
            <w:pPr>
              <w:rPr>
                <w:rFonts w:cs="Arial"/>
                <w:b/>
                <w:color w:val="FF0000"/>
                <w:u w:val="single"/>
              </w:rPr>
            </w:pPr>
            <w:r w:rsidRPr="000033A6">
              <w:rPr>
                <w:rFonts w:cs="Arial"/>
                <w:b/>
                <w:color w:val="FF0000"/>
                <w:u w:val="single"/>
              </w:rPr>
              <w:t>3.2.</w:t>
            </w:r>
            <w:r>
              <w:rPr>
                <w:rFonts w:cs="Arial"/>
                <w:b/>
                <w:color w:val="FF0000"/>
                <w:u w:val="single"/>
              </w:rPr>
              <w:t>1</w:t>
            </w:r>
            <w:r w:rsidRPr="000033A6">
              <w:rPr>
                <w:rFonts w:cs="Arial"/>
                <w:b/>
                <w:color w:val="FF0000"/>
                <w:u w:val="single"/>
              </w:rPr>
              <w:t>.</w:t>
            </w:r>
            <w:r>
              <w:rPr>
                <w:rFonts w:cs="Arial"/>
                <w:b/>
                <w:color w:val="FF0000"/>
                <w:u w:val="single"/>
              </w:rPr>
              <w:t>9</w:t>
            </w:r>
            <w:r w:rsidRPr="000033A6">
              <w:rPr>
                <w:rFonts w:cs="Arial"/>
                <w:b/>
                <w:color w:val="FF0000"/>
                <w:u w:val="single"/>
              </w:rPr>
              <w:t xml:space="preserve"> Within two (2) </w:t>
            </w:r>
            <w:r w:rsidRPr="000033A6">
              <w:rPr>
                <w:rFonts w:cs="Arial"/>
                <w:b/>
                <w:i/>
                <w:iCs/>
                <w:color w:val="FF0000"/>
                <w:u w:val="single"/>
              </w:rPr>
              <w:t>working days</w:t>
            </w:r>
            <w:r w:rsidRPr="000033A6">
              <w:rPr>
                <w:rFonts w:cs="Arial"/>
                <w:b/>
                <w:color w:val="FF0000"/>
                <w:u w:val="single"/>
              </w:rPr>
              <w:t xml:space="preserve"> from the </w:t>
            </w:r>
            <w:r w:rsidRPr="000033A6">
              <w:rPr>
                <w:rFonts w:cs="Arial"/>
                <w:b/>
                <w:i/>
                <w:iCs/>
                <w:color w:val="FF0000"/>
                <w:u w:val="single"/>
              </w:rPr>
              <w:t xml:space="preserve">Retail Customer’s </w:t>
            </w:r>
            <w:r w:rsidRPr="000033A6">
              <w:rPr>
                <w:rFonts w:cs="Arial"/>
                <w:b/>
                <w:color w:val="FF0000"/>
                <w:u w:val="single"/>
              </w:rPr>
              <w:t xml:space="preserve">action relative to clause 3.2.2.2, the </w:t>
            </w:r>
            <w:r w:rsidRPr="000033A6">
              <w:rPr>
                <w:rFonts w:cs="Arial"/>
                <w:b/>
                <w:i/>
                <w:iCs/>
                <w:color w:val="FF0000"/>
                <w:u w:val="single"/>
              </w:rPr>
              <w:t>Network Service Provider</w:t>
            </w:r>
            <w:r w:rsidRPr="000033A6">
              <w:rPr>
                <w:rFonts w:cs="Arial"/>
                <w:b/>
                <w:color w:val="FF0000"/>
                <w:u w:val="single"/>
              </w:rPr>
              <w:t xml:space="preserve"> or the incumbent </w:t>
            </w:r>
            <w:r w:rsidRPr="000033A6">
              <w:rPr>
                <w:rFonts w:cs="Arial"/>
                <w:b/>
                <w:i/>
                <w:iCs/>
                <w:color w:val="FF0000"/>
                <w:u w:val="single"/>
              </w:rPr>
              <w:t>Supplier</w:t>
            </w:r>
            <w:r w:rsidRPr="000033A6">
              <w:rPr>
                <w:rFonts w:cs="Arial"/>
                <w:b/>
                <w:color w:val="FF0000"/>
                <w:u w:val="single"/>
              </w:rPr>
              <w:t xml:space="preserve"> shall:</w:t>
            </w:r>
          </w:p>
          <w:p w14:paraId="02B7B696" w14:textId="0B6E74A0" w:rsidR="00977691" w:rsidRPr="000033A6" w:rsidRDefault="00977691" w:rsidP="00A546B3">
            <w:pPr>
              <w:ind w:left="426"/>
              <w:rPr>
                <w:rFonts w:cs="Arial"/>
                <w:b/>
                <w:color w:val="FF0000"/>
                <w:u w:val="single"/>
              </w:rPr>
            </w:pPr>
            <w:r w:rsidRPr="000033A6">
              <w:rPr>
                <w:rFonts w:cs="Arial"/>
                <w:b/>
                <w:color w:val="FF0000"/>
                <w:u w:val="single"/>
              </w:rPr>
              <w:t xml:space="preserve">a) </w:t>
            </w:r>
            <w:r>
              <w:rPr>
                <w:rFonts w:cs="Arial"/>
                <w:b/>
                <w:color w:val="FF0000"/>
                <w:u w:val="single"/>
              </w:rPr>
              <w:t>Sign a</w:t>
            </w:r>
            <w:r w:rsidRPr="000033A6">
              <w:rPr>
                <w:rFonts w:cs="Arial"/>
                <w:b/>
                <w:color w:val="FF0000"/>
                <w:u w:val="single"/>
              </w:rPr>
              <w:t xml:space="preserve"> certification of no outstanding balance</w:t>
            </w:r>
            <w:r>
              <w:rPr>
                <w:rFonts w:cs="Arial"/>
                <w:b/>
                <w:color w:val="FF0000"/>
                <w:u w:val="single"/>
              </w:rPr>
              <w:t xml:space="preserve"> and provide the same to the </w:t>
            </w:r>
            <w:r>
              <w:rPr>
                <w:rFonts w:cs="Arial"/>
                <w:b/>
                <w:i/>
                <w:iCs/>
                <w:color w:val="FF0000"/>
                <w:u w:val="single"/>
              </w:rPr>
              <w:t xml:space="preserve">Retail Customer </w:t>
            </w:r>
            <w:r>
              <w:rPr>
                <w:rFonts w:cs="Arial"/>
                <w:b/>
                <w:color w:val="FF0000"/>
                <w:u w:val="single"/>
              </w:rPr>
              <w:t xml:space="preserve">and new </w:t>
            </w:r>
            <w:r>
              <w:rPr>
                <w:rFonts w:cs="Arial"/>
                <w:b/>
                <w:i/>
                <w:iCs/>
                <w:color w:val="FF0000"/>
                <w:u w:val="single"/>
              </w:rPr>
              <w:t>Supplier</w:t>
            </w:r>
            <w:r w:rsidRPr="000033A6">
              <w:rPr>
                <w:rFonts w:cs="Arial"/>
                <w:b/>
                <w:color w:val="FF0000"/>
                <w:u w:val="single"/>
              </w:rPr>
              <w:t>; or</w:t>
            </w:r>
          </w:p>
          <w:p w14:paraId="04D9CF85" w14:textId="630FD5DC" w:rsidR="00977691" w:rsidRPr="00B3378E" w:rsidRDefault="00977691" w:rsidP="00A546B3">
            <w:pPr>
              <w:ind w:left="426"/>
              <w:rPr>
                <w:rFonts w:cs="Arial"/>
                <w:b/>
                <w:u w:val="single"/>
              </w:rPr>
            </w:pPr>
            <w:r w:rsidRPr="000033A6">
              <w:rPr>
                <w:rFonts w:cs="Arial"/>
                <w:b/>
                <w:color w:val="FF0000"/>
                <w:u w:val="single"/>
              </w:rPr>
              <w:t xml:space="preserve">b Execute a valid settlement agreement with the </w:t>
            </w:r>
            <w:r w:rsidRPr="000033A6">
              <w:rPr>
                <w:rFonts w:cs="Arial"/>
                <w:b/>
                <w:i/>
                <w:iCs/>
                <w:color w:val="FF0000"/>
                <w:u w:val="single"/>
              </w:rPr>
              <w:t>Retail Customer</w:t>
            </w:r>
            <w:r>
              <w:rPr>
                <w:rFonts w:cs="Arial"/>
                <w:b/>
                <w:color w:val="FF0000"/>
                <w:u w:val="single"/>
              </w:rPr>
              <w:t xml:space="preserve"> and provide a copy to the </w:t>
            </w:r>
            <w:r w:rsidRPr="004F7FC9">
              <w:rPr>
                <w:rFonts w:cs="Arial"/>
                <w:b/>
                <w:color w:val="FF0000"/>
                <w:u w:val="single"/>
              </w:rPr>
              <w:t>new</w:t>
            </w:r>
            <w:r>
              <w:rPr>
                <w:rFonts w:cs="Arial"/>
                <w:b/>
                <w:i/>
                <w:color w:val="FF0000"/>
                <w:u w:val="single"/>
              </w:rPr>
              <w:t xml:space="preserve"> </w:t>
            </w:r>
            <w:r>
              <w:rPr>
                <w:rFonts w:cs="Arial"/>
                <w:b/>
                <w:i/>
                <w:iCs/>
                <w:color w:val="FF0000"/>
                <w:u w:val="single"/>
              </w:rPr>
              <w:t>Supplier.</w:t>
            </w:r>
          </w:p>
        </w:tc>
        <w:tc>
          <w:tcPr>
            <w:tcW w:w="559" w:type="pct"/>
            <w:tcBorders>
              <w:top w:val="single" w:sz="4" w:space="0" w:color="auto"/>
              <w:left w:val="single" w:sz="4" w:space="0" w:color="auto"/>
              <w:bottom w:val="single" w:sz="4" w:space="0" w:color="auto"/>
              <w:right w:val="single" w:sz="4" w:space="0" w:color="auto"/>
            </w:tcBorders>
          </w:tcPr>
          <w:p w14:paraId="18585162" w14:textId="2F5C1CE2" w:rsidR="00977691" w:rsidRDefault="00977691" w:rsidP="001503D6">
            <w:pPr>
              <w:rPr>
                <w:rFonts w:cs="Arial"/>
              </w:rPr>
            </w:pPr>
            <w:r>
              <w:rPr>
                <w:rFonts w:cs="Arial"/>
              </w:rPr>
              <w:t xml:space="preserve">The proposed amendments intend to introduce a pre-switching procedure that Retail Customers may </w:t>
            </w:r>
            <w:r w:rsidRPr="6B5B7960">
              <w:rPr>
                <w:rFonts w:cs="Arial"/>
              </w:rPr>
              <w:t>follow to</w:t>
            </w:r>
            <w:r>
              <w:rPr>
                <w:rFonts w:cs="Arial"/>
              </w:rPr>
              <w:t xml:space="preserve"> facilitate the timely compliance with the “no outstanding obligation” requirement pursuant to Clause 3.2.1.3(c)</w:t>
            </w:r>
          </w:p>
          <w:p w14:paraId="21B8D958" w14:textId="750745B8" w:rsidR="00977691" w:rsidRDefault="00977691" w:rsidP="001503D6">
            <w:pPr>
              <w:rPr>
                <w:rFonts w:cs="Arial"/>
              </w:rPr>
            </w:pPr>
            <w:r>
              <w:rPr>
                <w:rFonts w:cs="Arial"/>
              </w:rPr>
              <w:t>Aside from outright payment of outstanding balance, we propose that execution of a valid settlement agreement be considered as fulfillment of switch condition under Clause 3.2.1.3(c) to m</w:t>
            </w:r>
            <w:r w:rsidRPr="00F43C80">
              <w:rPr>
                <w:rFonts w:cs="Arial"/>
              </w:rPr>
              <w:t>itigate unreasonable withholding of Retail Customers’ ability to switch to</w:t>
            </w:r>
            <w:r>
              <w:rPr>
                <w:rFonts w:cs="Arial"/>
              </w:rPr>
              <w:t xml:space="preserve"> a</w:t>
            </w:r>
            <w:r w:rsidRPr="00F43C80">
              <w:rPr>
                <w:rFonts w:cs="Arial"/>
              </w:rPr>
              <w:t xml:space="preserve"> new </w:t>
            </w:r>
            <w:r>
              <w:rPr>
                <w:rFonts w:cs="Arial"/>
              </w:rPr>
              <w:t>S</w:t>
            </w:r>
            <w:r w:rsidRPr="00F43C80">
              <w:rPr>
                <w:rFonts w:cs="Arial"/>
              </w:rPr>
              <w:t>upplier</w:t>
            </w:r>
            <w:r>
              <w:rPr>
                <w:rFonts w:cs="Arial"/>
              </w:rPr>
              <w:t>.</w:t>
            </w:r>
          </w:p>
          <w:p w14:paraId="445806C2" w14:textId="77777777" w:rsidR="00977691" w:rsidRDefault="00977691" w:rsidP="001503D6">
            <w:pPr>
              <w:rPr>
                <w:rFonts w:cs="Arial"/>
              </w:rPr>
            </w:pPr>
          </w:p>
          <w:p w14:paraId="32FAD0E6" w14:textId="0F36CCB5" w:rsidR="00977691" w:rsidRDefault="00977691" w:rsidP="001503D6">
            <w:pPr>
              <w:rPr>
                <w:rFonts w:cs="Arial"/>
              </w:rPr>
            </w:pPr>
          </w:p>
        </w:tc>
        <w:tc>
          <w:tcPr>
            <w:tcW w:w="645" w:type="pct"/>
            <w:tcBorders>
              <w:top w:val="single" w:sz="4" w:space="0" w:color="auto"/>
              <w:left w:val="single" w:sz="4" w:space="0" w:color="auto"/>
              <w:bottom w:val="single" w:sz="4" w:space="0" w:color="auto"/>
              <w:right w:val="single" w:sz="4" w:space="0" w:color="auto"/>
            </w:tcBorders>
          </w:tcPr>
          <w:p w14:paraId="0A6B1858" w14:textId="77777777" w:rsidR="00977691" w:rsidRDefault="00977691" w:rsidP="001503D6">
            <w:pPr>
              <w:rPr>
                <w:rFonts w:cs="Arial"/>
              </w:rPr>
            </w:pPr>
          </w:p>
        </w:tc>
        <w:tc>
          <w:tcPr>
            <w:tcW w:w="606" w:type="pct"/>
            <w:tcBorders>
              <w:top w:val="single" w:sz="4" w:space="0" w:color="auto"/>
              <w:left w:val="single" w:sz="4" w:space="0" w:color="auto"/>
              <w:bottom w:val="single" w:sz="4" w:space="0" w:color="auto"/>
              <w:right w:val="single" w:sz="4" w:space="0" w:color="auto"/>
            </w:tcBorders>
          </w:tcPr>
          <w:p w14:paraId="17FD092A" w14:textId="77777777" w:rsidR="00977691" w:rsidRDefault="00977691" w:rsidP="001503D6">
            <w:pPr>
              <w:rPr>
                <w:rFonts w:cs="Arial"/>
              </w:rPr>
            </w:pPr>
          </w:p>
        </w:tc>
        <w:tc>
          <w:tcPr>
            <w:tcW w:w="568" w:type="pct"/>
            <w:tcBorders>
              <w:top w:val="single" w:sz="4" w:space="0" w:color="auto"/>
              <w:left w:val="single" w:sz="4" w:space="0" w:color="auto"/>
              <w:bottom w:val="single" w:sz="4" w:space="0" w:color="auto"/>
              <w:right w:val="single" w:sz="4" w:space="0" w:color="auto"/>
            </w:tcBorders>
          </w:tcPr>
          <w:p w14:paraId="24EDAB15" w14:textId="77777777" w:rsidR="00977691" w:rsidRDefault="00977691" w:rsidP="001503D6">
            <w:pPr>
              <w:rPr>
                <w:rFonts w:cs="Arial"/>
              </w:rPr>
            </w:pPr>
          </w:p>
        </w:tc>
        <w:tc>
          <w:tcPr>
            <w:tcW w:w="418" w:type="pct"/>
            <w:tcBorders>
              <w:top w:val="single" w:sz="4" w:space="0" w:color="auto"/>
              <w:left w:val="single" w:sz="4" w:space="0" w:color="auto"/>
              <w:bottom w:val="single" w:sz="4" w:space="0" w:color="auto"/>
              <w:right w:val="single" w:sz="4" w:space="0" w:color="auto"/>
            </w:tcBorders>
          </w:tcPr>
          <w:p w14:paraId="6F9D31B2" w14:textId="77777777" w:rsidR="00977691" w:rsidRDefault="00977691" w:rsidP="001503D6">
            <w:pPr>
              <w:rPr>
                <w:rFonts w:cs="Arial"/>
              </w:rPr>
            </w:pPr>
          </w:p>
        </w:tc>
      </w:tr>
      <w:tr w:rsidR="00977691" w14:paraId="4B097F52" w14:textId="4B0014BF" w:rsidTr="00276E3C">
        <w:trPr>
          <w:trHeight w:val="1052"/>
        </w:trPr>
        <w:tc>
          <w:tcPr>
            <w:tcW w:w="382" w:type="pct"/>
            <w:tcBorders>
              <w:top w:val="single" w:sz="4" w:space="0" w:color="auto"/>
              <w:left w:val="single" w:sz="4" w:space="0" w:color="auto"/>
              <w:bottom w:val="single" w:sz="4" w:space="0" w:color="auto"/>
              <w:right w:val="single" w:sz="4" w:space="0" w:color="auto"/>
            </w:tcBorders>
            <w:hideMark/>
          </w:tcPr>
          <w:p w14:paraId="6006FCF2" w14:textId="77777777" w:rsidR="00977691" w:rsidRDefault="00977691" w:rsidP="001503D6">
            <w:pPr>
              <w:rPr>
                <w:rFonts w:cs="Arial"/>
                <w:b/>
              </w:rPr>
            </w:pPr>
            <w:permStart w:id="792157004" w:edGrp="everyone" w:colFirst="5" w:colLast="5"/>
            <w:permStart w:id="107904575" w:edGrp="everyone" w:colFirst="6" w:colLast="6"/>
            <w:permEnd w:id="857814841"/>
            <w:permEnd w:id="1738418424"/>
            <w:r>
              <w:rPr>
                <w:rFonts w:cs="Arial"/>
                <w:b/>
              </w:rPr>
              <w:t>Procedures for Switching</w:t>
            </w:r>
          </w:p>
        </w:tc>
        <w:tc>
          <w:tcPr>
            <w:tcW w:w="270" w:type="pct"/>
            <w:tcBorders>
              <w:top w:val="single" w:sz="4" w:space="0" w:color="auto"/>
              <w:left w:val="single" w:sz="4" w:space="0" w:color="auto"/>
              <w:bottom w:val="single" w:sz="4" w:space="0" w:color="auto"/>
              <w:right w:val="single" w:sz="4" w:space="0" w:color="auto"/>
            </w:tcBorders>
            <w:hideMark/>
          </w:tcPr>
          <w:p w14:paraId="0722B106" w14:textId="77777777" w:rsidR="00977691" w:rsidRDefault="00977691" w:rsidP="001503D6">
            <w:pPr>
              <w:rPr>
                <w:rFonts w:cs="Arial"/>
              </w:rPr>
            </w:pPr>
            <w:r>
              <w:rPr>
                <w:rFonts w:cs="Arial"/>
              </w:rPr>
              <w:t>3.2.2.1</w:t>
            </w:r>
          </w:p>
        </w:tc>
        <w:tc>
          <w:tcPr>
            <w:tcW w:w="766" w:type="pct"/>
            <w:tcBorders>
              <w:top w:val="single" w:sz="4" w:space="0" w:color="auto"/>
              <w:left w:val="single" w:sz="4" w:space="0" w:color="auto"/>
              <w:bottom w:val="single" w:sz="4" w:space="0" w:color="auto"/>
              <w:right w:val="single" w:sz="4" w:space="0" w:color="auto"/>
            </w:tcBorders>
            <w:hideMark/>
          </w:tcPr>
          <w:p w14:paraId="769EC3F7" w14:textId="7BDF0248" w:rsidR="00977691" w:rsidRPr="00DA187C" w:rsidRDefault="00977691" w:rsidP="00DA187C">
            <w:pPr>
              <w:spacing w:after="8" w:line="276" w:lineRule="auto"/>
              <w:ind w:left="1" w:right="60"/>
              <w:jc w:val="both"/>
              <w:rPr>
                <w:rFonts w:eastAsia="Arial" w:cs="Arial"/>
                <w:b/>
                <w:color w:val="000000"/>
                <w:lang w:val="en-US"/>
              </w:rPr>
            </w:pPr>
            <w:r w:rsidRPr="00DA187C">
              <w:rPr>
                <w:rFonts w:eastAsia="Arial" w:cs="Arial"/>
                <w:color w:val="000000"/>
                <w:lang w:val="en-US"/>
              </w:rPr>
              <w:t xml:space="preserve">3.2.2.1 Once all the conditions set forth in Clause 3.2.1.3 are met, the new </w:t>
            </w:r>
            <w:r w:rsidRPr="00DA187C">
              <w:rPr>
                <w:rFonts w:eastAsia="Arial" w:cs="Arial"/>
                <w:i/>
                <w:color w:val="000000"/>
                <w:lang w:val="en-US"/>
              </w:rPr>
              <w:t>Supplier</w:t>
            </w:r>
            <w:r w:rsidRPr="00DA187C">
              <w:rPr>
                <w:rFonts w:eastAsia="Arial" w:cs="Arial"/>
                <w:color w:val="000000"/>
                <w:lang w:val="en-US"/>
              </w:rPr>
              <w:t xml:space="preserve"> shall submit the switch request to the </w:t>
            </w:r>
            <w:r w:rsidRPr="00DA187C">
              <w:rPr>
                <w:rFonts w:eastAsia="Arial" w:cs="Arial"/>
                <w:i/>
                <w:color w:val="000000"/>
                <w:lang w:val="en-US"/>
              </w:rPr>
              <w:t>Central Registration Body</w:t>
            </w:r>
            <w:r w:rsidRPr="00DA187C">
              <w:rPr>
                <w:rFonts w:eastAsia="Arial" w:cs="Arial"/>
                <w:color w:val="000000"/>
                <w:lang w:val="en-US"/>
              </w:rPr>
              <w:t xml:space="preserve"> not later than seven (7) working days prior to the proposed effective date.  </w:t>
            </w:r>
          </w:p>
          <w:p w14:paraId="43D0C0C8" w14:textId="77777777" w:rsidR="00977691" w:rsidRPr="00DA187C" w:rsidRDefault="00977691" w:rsidP="00DA187C">
            <w:pPr>
              <w:spacing w:after="16"/>
              <w:ind w:left="1"/>
              <w:rPr>
                <w:rFonts w:eastAsia="Arial" w:cs="Arial"/>
                <w:b/>
                <w:color w:val="000000"/>
                <w:lang w:val="en-US"/>
              </w:rPr>
            </w:pPr>
            <w:r w:rsidRPr="00DA187C">
              <w:rPr>
                <w:rFonts w:eastAsia="Arial" w:cs="Arial"/>
                <w:color w:val="000000"/>
                <w:lang w:val="en-US"/>
              </w:rPr>
              <w:t xml:space="preserve"> </w:t>
            </w:r>
          </w:p>
          <w:p w14:paraId="73CB496C" w14:textId="41500682" w:rsidR="00977691" w:rsidRPr="00DA187C" w:rsidRDefault="00977691" w:rsidP="00DA187C">
            <w:pPr>
              <w:spacing w:line="276" w:lineRule="auto"/>
              <w:ind w:left="1" w:right="61"/>
              <w:jc w:val="both"/>
              <w:rPr>
                <w:rFonts w:eastAsia="Arial" w:cs="Arial"/>
                <w:b/>
                <w:color w:val="000000"/>
                <w:lang w:val="en-US"/>
              </w:rPr>
            </w:pPr>
            <w:r w:rsidRPr="00DA187C">
              <w:rPr>
                <w:rFonts w:eastAsia="Arial" w:cs="Arial"/>
                <w:color w:val="000000"/>
                <w:lang w:val="en-US"/>
              </w:rPr>
              <w:t xml:space="preserve">The switch request shall </w:t>
            </w:r>
            <w:r w:rsidRPr="00DA187C">
              <w:rPr>
                <w:rFonts w:eastAsia="Arial" w:cs="Arial"/>
                <w:b/>
                <w:color w:val="000000"/>
                <w:u w:val="single" w:color="000000"/>
                <w:lang w:val="en-US"/>
              </w:rPr>
              <w:t>be electronically filled</w:t>
            </w:r>
            <w:r w:rsidRPr="00DA187C">
              <w:rPr>
                <w:rFonts w:eastAsia="Arial" w:cs="Arial"/>
                <w:b/>
                <w:color w:val="000000"/>
                <w:lang w:val="en-US"/>
              </w:rPr>
              <w:t xml:space="preserve"> </w:t>
            </w:r>
            <w:r w:rsidRPr="00DA187C">
              <w:rPr>
                <w:rFonts w:eastAsia="Arial" w:cs="Arial"/>
                <w:b/>
                <w:color w:val="000000"/>
                <w:u w:val="single" w:color="000000"/>
                <w:lang w:val="en-US"/>
              </w:rPr>
              <w:t xml:space="preserve">out and shall </w:t>
            </w:r>
            <w:r w:rsidRPr="00DA187C">
              <w:rPr>
                <w:rFonts w:eastAsia="Arial" w:cs="Arial"/>
                <w:color w:val="000000"/>
                <w:lang w:val="en-US"/>
              </w:rPr>
              <w:t xml:space="preserve">include </w:t>
            </w:r>
            <w:r w:rsidRPr="00DA187C">
              <w:rPr>
                <w:rFonts w:eastAsia="Arial" w:cs="Arial"/>
                <w:strike/>
                <w:color w:val="000000"/>
                <w:lang w:val="en-US"/>
              </w:rPr>
              <w:t>an</w:t>
            </w:r>
            <w:r w:rsidRPr="00DA187C">
              <w:rPr>
                <w:rFonts w:eastAsia="Arial" w:cs="Arial"/>
                <w:color w:val="000000"/>
                <w:lang w:val="en-US"/>
              </w:rPr>
              <w:t xml:space="preserve"> </w:t>
            </w:r>
            <w:r w:rsidRPr="00DA187C">
              <w:rPr>
                <w:rFonts w:eastAsia="Arial" w:cs="Arial"/>
                <w:strike/>
                <w:color w:val="000000"/>
                <w:lang w:val="en-US"/>
              </w:rPr>
              <w:t>attestation duly signed by</w:t>
            </w:r>
            <w:r w:rsidRPr="00DA187C">
              <w:rPr>
                <w:rFonts w:eastAsia="Arial" w:cs="Arial"/>
                <w:color w:val="000000"/>
                <w:lang w:val="en-US"/>
              </w:rPr>
              <w:t xml:space="preserve"> </w:t>
            </w:r>
            <w:r w:rsidRPr="00DA187C">
              <w:rPr>
                <w:rFonts w:eastAsia="Arial" w:cs="Arial"/>
                <w:b/>
                <w:color w:val="000000"/>
                <w:u w:val="single" w:color="000000"/>
                <w:lang w:val="en-US"/>
              </w:rPr>
              <w:t>a confirmation from</w:t>
            </w:r>
            <w:r w:rsidRPr="00DA187C">
              <w:rPr>
                <w:rFonts w:eastAsia="Arial" w:cs="Arial"/>
                <w:b/>
                <w:color w:val="000000"/>
                <w:lang w:val="en-US"/>
              </w:rPr>
              <w:t xml:space="preserve"> </w:t>
            </w:r>
            <w:r w:rsidRPr="00DA187C">
              <w:rPr>
                <w:rFonts w:eastAsia="Arial" w:cs="Arial"/>
                <w:b/>
                <w:color w:val="000000"/>
                <w:u w:val="single" w:color="000000"/>
                <w:lang w:val="en-US"/>
              </w:rPr>
              <w:t>authorized</w:t>
            </w:r>
            <w:r w:rsidRPr="00DA187C">
              <w:rPr>
                <w:rFonts w:eastAsia="Arial" w:cs="Arial"/>
                <w:b/>
                <w:color w:val="000000"/>
                <w:lang w:val="en-US"/>
              </w:rPr>
              <w:t xml:space="preserve"> </w:t>
            </w:r>
            <w:r w:rsidRPr="00DA187C">
              <w:rPr>
                <w:rFonts w:eastAsia="Arial" w:cs="Arial"/>
                <w:b/>
                <w:color w:val="000000"/>
                <w:u w:val="single" w:color="000000"/>
                <w:lang w:val="en-US"/>
              </w:rPr>
              <w:t>representatives of the</w:t>
            </w:r>
            <w:r w:rsidRPr="00DA187C">
              <w:rPr>
                <w:rFonts w:eastAsia="Arial" w:cs="Arial"/>
                <w:b/>
                <w:color w:val="000000"/>
                <w:lang w:val="en-US"/>
              </w:rPr>
              <w:t xml:space="preserve"> </w:t>
            </w:r>
            <w:r w:rsidRPr="00DA187C">
              <w:rPr>
                <w:rFonts w:eastAsia="Arial" w:cs="Arial"/>
                <w:b/>
                <w:color w:val="000000"/>
                <w:u w:val="single" w:color="000000"/>
                <w:lang w:val="en-US"/>
              </w:rPr>
              <w:t>following</w:t>
            </w:r>
            <w:r w:rsidRPr="00DA187C">
              <w:rPr>
                <w:rFonts w:eastAsia="Arial" w:cs="Arial"/>
                <w:color w:val="000000"/>
                <w:lang w:val="en-US"/>
              </w:rPr>
              <w:t xml:space="preserve">: </w:t>
            </w:r>
          </w:p>
          <w:p w14:paraId="58CCB748" w14:textId="77777777" w:rsidR="00977691" w:rsidRPr="00DA187C" w:rsidRDefault="00977691" w:rsidP="00DA187C">
            <w:pPr>
              <w:spacing w:after="20"/>
              <w:ind w:left="1"/>
              <w:rPr>
                <w:rFonts w:eastAsia="Arial" w:cs="Arial"/>
                <w:b/>
                <w:color w:val="000000"/>
                <w:lang w:val="en-US"/>
              </w:rPr>
            </w:pPr>
            <w:r w:rsidRPr="00DA187C">
              <w:rPr>
                <w:rFonts w:eastAsia="Arial" w:cs="Arial"/>
                <w:color w:val="000000"/>
                <w:lang w:val="en-US"/>
              </w:rPr>
              <w:t xml:space="preserve"> </w:t>
            </w:r>
          </w:p>
          <w:p w14:paraId="748DD44C" w14:textId="77777777" w:rsidR="00977691" w:rsidRPr="00DA187C" w:rsidRDefault="00977691" w:rsidP="00DA187C">
            <w:pPr>
              <w:spacing w:after="2" w:line="275" w:lineRule="auto"/>
              <w:ind w:left="1" w:right="60"/>
              <w:jc w:val="both"/>
              <w:rPr>
                <w:rFonts w:eastAsia="Arial" w:cs="Arial"/>
                <w:b/>
                <w:color w:val="000000"/>
                <w:lang w:val="en-US"/>
              </w:rPr>
            </w:pPr>
            <w:r w:rsidRPr="00DA187C">
              <w:rPr>
                <w:rFonts w:eastAsia="Arial" w:cs="Arial"/>
                <w:color w:val="000000"/>
                <w:lang w:val="en-US"/>
              </w:rPr>
              <w:t xml:space="preserve">a) the </w:t>
            </w:r>
            <w:r w:rsidRPr="00DA187C">
              <w:rPr>
                <w:rFonts w:eastAsia="Arial" w:cs="Arial"/>
                <w:i/>
                <w:color w:val="000000"/>
                <w:lang w:val="en-US"/>
              </w:rPr>
              <w:t>Supplier</w:t>
            </w:r>
            <w:r w:rsidRPr="00DA187C">
              <w:rPr>
                <w:rFonts w:eastAsia="Arial" w:cs="Arial"/>
                <w:color w:val="000000"/>
                <w:lang w:val="en-US"/>
              </w:rPr>
              <w:t xml:space="preserve"> and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Customer</w:t>
            </w:r>
            <w:r w:rsidRPr="00DA187C">
              <w:rPr>
                <w:rFonts w:eastAsia="Arial" w:cs="Arial"/>
                <w:color w:val="000000"/>
                <w:lang w:val="en-US"/>
              </w:rPr>
              <w:t xml:space="preserve"> of the existence of a retail</w:t>
            </w:r>
            <w:r w:rsidRPr="00DA187C">
              <w:rPr>
                <w:rFonts w:eastAsia="Arial" w:cs="Arial"/>
                <w:b/>
                <w:color w:val="000000"/>
                <w:u w:val="single" w:color="000000"/>
                <w:lang w:val="en-US"/>
              </w:rPr>
              <w:t>/GEOP</w:t>
            </w:r>
            <w:r w:rsidRPr="00DA187C">
              <w:rPr>
                <w:rFonts w:eastAsia="Arial" w:cs="Arial"/>
                <w:color w:val="000000"/>
                <w:lang w:val="en-US"/>
              </w:rPr>
              <w:t xml:space="preserve"> supply contract </w:t>
            </w:r>
            <w:r w:rsidRPr="00DA187C">
              <w:rPr>
                <w:rFonts w:eastAsia="Arial" w:cs="Arial"/>
                <w:b/>
                <w:color w:val="000000"/>
                <w:u w:val="single" w:color="000000"/>
                <w:lang w:val="en-US"/>
              </w:rPr>
              <w:t>or any</w:t>
            </w:r>
            <w:r>
              <w:rPr>
                <w:rFonts w:eastAsia="Arial" w:cs="Arial"/>
                <w:b/>
                <w:color w:val="000000"/>
                <w:u w:val="single" w:color="000000"/>
                <w:lang w:val="en-US"/>
              </w:rPr>
              <w:t xml:space="preserve"> </w:t>
            </w:r>
            <w:r w:rsidRPr="00DA187C">
              <w:rPr>
                <w:rFonts w:eastAsia="Arial" w:cs="Arial"/>
                <w:b/>
                <w:color w:val="000000"/>
                <w:u w:val="single" w:color="000000"/>
                <w:lang w:val="en-US"/>
              </w:rPr>
              <w:t>equivalent thereof</w:t>
            </w:r>
            <w:r w:rsidRPr="00DA187C">
              <w:rPr>
                <w:rFonts w:eastAsia="Arial" w:cs="Arial"/>
                <w:color w:val="000000"/>
                <w:lang w:val="en-US"/>
              </w:rPr>
              <w:t xml:space="preserve"> between the two parties, and the term of the retail supply contract including the effectivity dates; </w:t>
            </w:r>
          </w:p>
          <w:p w14:paraId="00164D84" w14:textId="77777777" w:rsidR="00977691" w:rsidRPr="00DA187C" w:rsidRDefault="00977691" w:rsidP="00DA187C">
            <w:pPr>
              <w:spacing w:after="20"/>
              <w:ind w:left="1"/>
              <w:rPr>
                <w:rFonts w:eastAsia="Arial" w:cs="Arial"/>
                <w:b/>
                <w:color w:val="000000"/>
                <w:lang w:val="en-US"/>
              </w:rPr>
            </w:pPr>
            <w:r w:rsidRPr="00DA187C">
              <w:rPr>
                <w:rFonts w:eastAsia="Arial" w:cs="Arial"/>
                <w:color w:val="000000"/>
                <w:lang w:val="en-US"/>
              </w:rPr>
              <w:t xml:space="preserve"> </w:t>
            </w:r>
          </w:p>
          <w:p w14:paraId="72A875A0" w14:textId="77777777" w:rsidR="00977691" w:rsidRPr="00DA187C" w:rsidRDefault="00977691" w:rsidP="00E908BD">
            <w:pPr>
              <w:numPr>
                <w:ilvl w:val="0"/>
                <w:numId w:val="9"/>
              </w:numPr>
              <w:spacing w:after="3" w:line="282" w:lineRule="auto"/>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2ED25AA7" w14:textId="72489148" w:rsidR="00977691" w:rsidRPr="00DA187C" w:rsidRDefault="00977691" w:rsidP="00706E46">
            <w:pPr>
              <w:spacing w:line="277" w:lineRule="auto"/>
              <w:ind w:left="1"/>
              <w:jc w:val="both"/>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as applicable, and the relevant</w:t>
            </w:r>
            <w:r>
              <w:rPr>
                <w:rFonts w:eastAsia="Arial" w:cs="Arial"/>
                <w:color w:val="000000"/>
                <w:lang w:val="en-US"/>
              </w:rPr>
              <w:t xml:space="preserve"> </w:t>
            </w:r>
            <w:r w:rsidRPr="00DA187C">
              <w:rPr>
                <w:rFonts w:eastAsia="Arial" w:cs="Arial"/>
                <w:color w:val="000000"/>
                <w:lang w:val="en-US"/>
              </w:rPr>
              <w:t xml:space="preserve">Distribution Utility </w:t>
            </w:r>
            <w:r w:rsidRPr="00DA187C">
              <w:rPr>
                <w:rFonts w:eastAsia="Arial" w:cs="Arial"/>
                <w:color w:val="000000"/>
                <w:lang w:val="en-US"/>
              </w:rPr>
              <w:tab/>
            </w:r>
            <w:r w:rsidRPr="00DA187C">
              <w:rPr>
                <w:rFonts w:eastAsia="Arial" w:cs="Arial"/>
                <w:b/>
                <w:color w:val="000000"/>
                <w:u w:val="single" w:color="000000"/>
                <w:lang w:val="en-US"/>
              </w:rPr>
              <w:t>or</w:t>
            </w:r>
            <w:r w:rsidRPr="00DA187C">
              <w:rPr>
                <w:rFonts w:eastAsia="Arial" w:cs="Arial"/>
                <w:b/>
                <w:color w:val="000000"/>
                <w:lang w:val="en-US"/>
              </w:rPr>
              <w:t xml:space="preserve"> </w:t>
            </w:r>
            <w:r w:rsidRPr="00DA187C">
              <w:rPr>
                <w:rFonts w:eastAsia="Arial" w:cs="Arial"/>
                <w:b/>
                <w:i/>
                <w:color w:val="000000"/>
                <w:u w:val="single" w:color="000000"/>
                <w:lang w:val="en-US"/>
              </w:rPr>
              <w:t>Network Service</w:t>
            </w:r>
            <w:r w:rsidRPr="00DA187C">
              <w:rPr>
                <w:rFonts w:eastAsia="Arial" w:cs="Arial"/>
                <w:b/>
                <w:i/>
                <w:color w:val="000000"/>
                <w:lang w:val="en-US"/>
              </w:rPr>
              <w:t xml:space="preserve"> </w:t>
            </w:r>
            <w:r w:rsidRPr="00DA187C">
              <w:rPr>
                <w:rFonts w:eastAsia="Arial" w:cs="Arial"/>
                <w:b/>
                <w:i/>
                <w:color w:val="000000"/>
                <w:u w:val="single" w:color="000000"/>
                <w:lang w:val="en-US"/>
              </w:rPr>
              <w:t xml:space="preserve">Provider </w:t>
            </w:r>
            <w:r w:rsidRPr="00DA187C">
              <w:rPr>
                <w:rFonts w:eastAsia="Arial" w:cs="Arial"/>
                <w:color w:val="000000"/>
                <w:lang w:val="en-US"/>
              </w:rPr>
              <w:t>of the existence of a valid wheeling</w:t>
            </w:r>
            <w:r>
              <w:rPr>
                <w:rFonts w:eastAsia="Arial" w:cs="Arial"/>
                <w:color w:val="000000"/>
                <w:lang w:val="en-US"/>
              </w:rPr>
              <w:t xml:space="preserve"> </w:t>
            </w:r>
            <w:r w:rsidRPr="00DA187C">
              <w:rPr>
                <w:rFonts w:eastAsia="Arial" w:cs="Arial"/>
                <w:color w:val="000000"/>
                <w:lang w:val="en-US"/>
              </w:rPr>
              <w:t xml:space="preserve">service agreement covering the Contestable Customer; </w:t>
            </w:r>
          </w:p>
          <w:p w14:paraId="56EC955A" w14:textId="77777777" w:rsidR="00977691" w:rsidRPr="00DA187C" w:rsidRDefault="00977691" w:rsidP="00DA187C">
            <w:pPr>
              <w:spacing w:after="20"/>
              <w:ind w:left="1"/>
              <w:rPr>
                <w:rFonts w:eastAsia="Arial" w:cs="Arial"/>
                <w:b/>
                <w:color w:val="000000"/>
                <w:lang w:val="en-US"/>
              </w:rPr>
            </w:pPr>
            <w:r w:rsidRPr="00DA187C">
              <w:rPr>
                <w:rFonts w:eastAsia="Arial" w:cs="Arial"/>
                <w:color w:val="000000"/>
                <w:lang w:val="en-US"/>
              </w:rPr>
              <w:t xml:space="preserve"> </w:t>
            </w:r>
          </w:p>
          <w:p w14:paraId="4D2A91FC" w14:textId="77777777" w:rsidR="00977691" w:rsidRPr="00DA187C" w:rsidRDefault="00977691" w:rsidP="00E908BD">
            <w:pPr>
              <w:numPr>
                <w:ilvl w:val="0"/>
                <w:numId w:val="9"/>
              </w:numPr>
              <w:spacing w:after="1" w:line="284" w:lineRule="auto"/>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31BB8FD8" w14:textId="0CDD48A0" w:rsidR="00977691" w:rsidRPr="00DA187C" w:rsidRDefault="00977691" w:rsidP="00706E46">
            <w:pPr>
              <w:spacing w:after="7" w:line="277" w:lineRule="auto"/>
              <w:ind w:left="1"/>
              <w:jc w:val="both"/>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as applicable, and the registered </w:t>
            </w:r>
            <w:r w:rsidRPr="00DA187C">
              <w:rPr>
                <w:rFonts w:eastAsia="Arial" w:cs="Arial"/>
                <w:i/>
                <w:color w:val="000000"/>
                <w:lang w:val="en-US"/>
              </w:rPr>
              <w:t xml:space="preserve">Retail Metering </w:t>
            </w:r>
            <w:r w:rsidRPr="00DA187C">
              <w:rPr>
                <w:rFonts w:eastAsia="Arial" w:cs="Arial"/>
                <w:i/>
                <w:color w:val="000000"/>
                <w:lang w:val="en-US"/>
              </w:rPr>
              <w:tab/>
              <w:t>Services</w:t>
            </w:r>
            <w:r w:rsidRPr="00DA187C">
              <w:rPr>
                <w:rFonts w:eastAsia="Arial" w:cs="Arial"/>
                <w:color w:val="000000"/>
                <w:lang w:val="en-US"/>
              </w:rPr>
              <w:t xml:space="preserve"> </w:t>
            </w:r>
          </w:p>
          <w:p w14:paraId="58886E18" w14:textId="1D02BB6F" w:rsidR="00977691" w:rsidRPr="00706E46" w:rsidRDefault="00977691" w:rsidP="00706E46">
            <w:pPr>
              <w:spacing w:after="1" w:line="280" w:lineRule="auto"/>
              <w:ind w:left="1" w:right="61"/>
              <w:jc w:val="both"/>
              <w:rPr>
                <w:rFonts w:eastAsia="Arial" w:cs="Arial"/>
                <w:b/>
                <w:color w:val="000000"/>
                <w:lang w:val="en-US"/>
              </w:rPr>
            </w:pPr>
            <w:r w:rsidRPr="00DA187C">
              <w:rPr>
                <w:rFonts w:eastAsia="Arial" w:cs="Arial"/>
                <w:i/>
                <w:color w:val="000000"/>
                <w:lang w:val="en-US"/>
              </w:rPr>
              <w:t>Provider</w:t>
            </w:r>
            <w:r w:rsidRPr="00DA187C">
              <w:rPr>
                <w:rFonts w:eastAsia="Arial" w:cs="Arial"/>
                <w:color w:val="000000"/>
                <w:lang w:val="en-US"/>
              </w:rPr>
              <w:t xml:space="preserve"> of the existence of a </w:t>
            </w:r>
            <w:r w:rsidRPr="00DA187C">
              <w:rPr>
                <w:rFonts w:eastAsia="Arial" w:cs="Arial"/>
                <w:b/>
                <w:color w:val="000000"/>
                <w:u w:val="single" w:color="000000"/>
                <w:lang w:val="en-US"/>
              </w:rPr>
              <w:t xml:space="preserve">valid </w:t>
            </w:r>
            <w:r w:rsidRPr="00DA187C">
              <w:rPr>
                <w:rFonts w:eastAsia="Arial" w:cs="Arial"/>
                <w:color w:val="000000"/>
                <w:lang w:val="en-US"/>
              </w:rPr>
              <w:t xml:space="preserve">metering services agreement covering the </w:t>
            </w:r>
            <w:r w:rsidRPr="00DA187C">
              <w:rPr>
                <w:rFonts w:eastAsia="Arial" w:cs="Arial"/>
                <w:i/>
                <w:color w:val="000000"/>
                <w:lang w:val="en-US"/>
              </w:rPr>
              <w:t>Retail Customer;</w:t>
            </w:r>
            <w:r w:rsidRPr="00DA187C">
              <w:rPr>
                <w:rFonts w:eastAsia="Arial" w:cs="Arial"/>
                <w:color w:val="000000"/>
                <w:lang w:val="en-US"/>
              </w:rPr>
              <w:t xml:space="preserve"> and </w:t>
            </w:r>
          </w:p>
          <w:p w14:paraId="184BB70F" w14:textId="77777777" w:rsidR="00977691" w:rsidRPr="00DA187C" w:rsidRDefault="00977691" w:rsidP="00DA187C">
            <w:pPr>
              <w:tabs>
                <w:tab w:val="center" w:pos="99"/>
                <w:tab w:val="center" w:pos="875"/>
                <w:tab w:val="center" w:pos="2097"/>
              </w:tabs>
              <w:spacing w:after="19"/>
              <w:rPr>
                <w:rFonts w:eastAsia="Arial" w:cs="Arial"/>
                <w:b/>
                <w:color w:val="000000"/>
                <w:lang w:val="en-US"/>
              </w:rPr>
            </w:pPr>
            <w:r w:rsidRPr="00DA187C">
              <w:rPr>
                <w:rFonts w:eastAsia="Arial" w:cs="Arial"/>
                <w:color w:val="000000"/>
                <w:lang w:val="en-US"/>
              </w:rPr>
              <w:t xml:space="preserve">d) </w:t>
            </w:r>
            <w:r w:rsidRPr="00DA187C">
              <w:rPr>
                <w:rFonts w:eastAsia="Arial" w:cs="Arial"/>
                <w:color w:val="000000"/>
                <w:lang w:val="en-US"/>
              </w:rPr>
              <w:tab/>
              <w:t xml:space="preserve">the </w:t>
            </w:r>
            <w:r w:rsidRPr="00DA187C">
              <w:rPr>
                <w:rFonts w:eastAsia="Arial" w:cs="Arial"/>
                <w:color w:val="000000"/>
                <w:lang w:val="en-US"/>
              </w:rPr>
              <w:tab/>
              <w:t xml:space="preserve">incumbent </w:t>
            </w:r>
          </w:p>
          <w:p w14:paraId="2AEF8512" w14:textId="5887A451" w:rsidR="00977691" w:rsidRPr="00DA187C" w:rsidRDefault="00977691" w:rsidP="00706E46">
            <w:pPr>
              <w:spacing w:after="5" w:line="277" w:lineRule="auto"/>
              <w:ind w:left="1" w:right="61"/>
              <w:jc w:val="both"/>
              <w:rPr>
                <w:rFonts w:eastAsia="Arial" w:cs="Arial"/>
                <w:b/>
                <w:color w:val="000000"/>
                <w:lang w:val="en-US"/>
              </w:rPr>
            </w:pPr>
            <w:r w:rsidRPr="00DA187C">
              <w:rPr>
                <w:rFonts w:eastAsia="Arial" w:cs="Arial"/>
                <w:i/>
                <w:color w:val="000000"/>
                <w:lang w:val="en-US"/>
              </w:rPr>
              <w:t>Supplier</w:t>
            </w:r>
            <w:r w:rsidRPr="00DA187C">
              <w:rPr>
                <w:rFonts w:eastAsia="Arial" w:cs="Arial"/>
                <w:color w:val="000000"/>
                <w:lang w:val="en-US"/>
              </w:rPr>
              <w:t xml:space="preserve"> or, if not served by a Supplier, the relevant </w:t>
            </w:r>
            <w:r w:rsidRPr="00DA187C">
              <w:rPr>
                <w:rFonts w:eastAsia="Arial" w:cs="Arial"/>
                <w:i/>
                <w:color w:val="000000"/>
                <w:lang w:val="en-US"/>
              </w:rPr>
              <w:t>Distribution Utility</w:t>
            </w:r>
            <w:r w:rsidRPr="00DA187C">
              <w:rPr>
                <w:rFonts w:eastAsia="Arial" w:cs="Arial"/>
                <w:color w:val="000000"/>
                <w:lang w:val="en-US"/>
              </w:rPr>
              <w:t xml:space="preserve"> that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r w:rsidRPr="00DA187C">
              <w:rPr>
                <w:rFonts w:eastAsia="Arial" w:cs="Arial"/>
                <w:i/>
                <w:color w:val="000000"/>
                <w:lang w:val="en-US"/>
              </w:rPr>
              <w:t>Customer</w:t>
            </w:r>
            <w:r w:rsidRPr="00DA187C">
              <w:rPr>
                <w:rFonts w:eastAsia="Arial" w:cs="Arial"/>
                <w:color w:val="000000"/>
                <w:lang w:val="en-US"/>
              </w:rPr>
              <w:t xml:space="preserve"> has no outstanding balance. </w:t>
            </w:r>
          </w:p>
          <w:p w14:paraId="41D0DAC1" w14:textId="77777777" w:rsidR="00977691" w:rsidRPr="00DA187C" w:rsidRDefault="00977691" w:rsidP="00DA187C">
            <w:pPr>
              <w:spacing w:after="21"/>
              <w:ind w:left="1"/>
              <w:rPr>
                <w:rFonts w:eastAsia="Arial" w:cs="Arial"/>
                <w:b/>
                <w:color w:val="000000"/>
                <w:lang w:val="en-US"/>
              </w:rPr>
            </w:pPr>
            <w:r w:rsidRPr="00DA187C">
              <w:rPr>
                <w:rFonts w:eastAsia="Arial" w:cs="Arial"/>
                <w:color w:val="000000"/>
                <w:lang w:val="en-US"/>
              </w:rPr>
              <w:t xml:space="preserve"> </w:t>
            </w:r>
          </w:p>
          <w:p w14:paraId="04650871" w14:textId="77777777" w:rsidR="00977691" w:rsidRPr="00DA187C" w:rsidRDefault="00977691" w:rsidP="00DA187C">
            <w:pPr>
              <w:spacing w:after="21"/>
              <w:ind w:left="1"/>
              <w:rPr>
                <w:rFonts w:eastAsia="Arial" w:cs="Arial"/>
                <w:b/>
                <w:color w:val="000000"/>
                <w:lang w:val="en-US"/>
              </w:rPr>
            </w:pPr>
            <w:r w:rsidRPr="00DA187C">
              <w:rPr>
                <w:rFonts w:eastAsia="Arial" w:cs="Arial"/>
                <w:b/>
                <w:color w:val="000000"/>
                <w:u w:val="single" w:color="000000"/>
                <w:lang w:val="en-US"/>
              </w:rPr>
              <w:t xml:space="preserve">The </w:t>
            </w:r>
            <w:r w:rsidRPr="00DA187C">
              <w:rPr>
                <w:rFonts w:eastAsia="Arial" w:cs="Arial"/>
                <w:b/>
                <w:i/>
                <w:color w:val="000000"/>
                <w:u w:val="single" w:color="000000"/>
                <w:lang w:val="en-US"/>
              </w:rPr>
              <w:t>Central Registration</w:t>
            </w:r>
            <w:r w:rsidRPr="00DA187C">
              <w:rPr>
                <w:rFonts w:eastAsia="Arial" w:cs="Arial"/>
                <w:b/>
                <w:i/>
                <w:color w:val="000000"/>
                <w:lang w:val="en-US"/>
              </w:rPr>
              <w:t xml:space="preserve"> </w:t>
            </w:r>
          </w:p>
          <w:p w14:paraId="718D9FF9" w14:textId="7BBCC2E7" w:rsidR="00977691" w:rsidRPr="00DA187C" w:rsidRDefault="00977691" w:rsidP="00706E46">
            <w:pPr>
              <w:spacing w:line="275" w:lineRule="auto"/>
              <w:ind w:left="1"/>
              <w:jc w:val="both"/>
              <w:rPr>
                <w:rFonts w:eastAsia="Arial" w:cs="Arial"/>
                <w:b/>
                <w:color w:val="000000"/>
                <w:lang w:val="en-US"/>
              </w:rPr>
            </w:pPr>
            <w:r w:rsidRPr="00DA187C">
              <w:rPr>
                <w:rFonts w:eastAsia="Arial" w:cs="Arial"/>
                <w:b/>
                <w:i/>
                <w:color w:val="000000"/>
                <w:u w:val="single" w:color="000000"/>
                <w:lang w:val="en-US"/>
              </w:rPr>
              <w:t>Body</w:t>
            </w:r>
            <w:r w:rsidRPr="00DA187C">
              <w:rPr>
                <w:rFonts w:eastAsia="Arial" w:cs="Arial"/>
                <w:b/>
                <w:color w:val="000000"/>
                <w:u w:val="single" w:color="000000"/>
                <w:lang w:val="en-US"/>
              </w:rPr>
              <w:t xml:space="preserve"> may require</w:t>
            </w:r>
            <w:r w:rsidRPr="00DA187C">
              <w:rPr>
                <w:rFonts w:eastAsia="Arial" w:cs="Arial"/>
                <w:b/>
                <w:color w:val="000000"/>
                <w:lang w:val="en-US"/>
              </w:rPr>
              <w:t xml:space="preserve"> </w:t>
            </w:r>
            <w:r w:rsidRPr="00DA187C">
              <w:rPr>
                <w:rFonts w:eastAsia="Arial" w:cs="Arial"/>
                <w:b/>
                <w:color w:val="000000"/>
                <w:u w:val="single" w:color="000000"/>
                <w:lang w:val="en-US"/>
              </w:rPr>
              <w:t>submission of</w:t>
            </w:r>
            <w:r w:rsidRPr="00DA187C">
              <w:rPr>
                <w:rFonts w:eastAsia="Arial" w:cs="Arial"/>
                <w:b/>
                <w:color w:val="000000"/>
                <w:lang w:val="en-US"/>
              </w:rPr>
              <w:t xml:space="preserve"> </w:t>
            </w:r>
            <w:r w:rsidRPr="00DA187C">
              <w:rPr>
                <w:rFonts w:eastAsia="Arial" w:cs="Arial"/>
                <w:b/>
                <w:color w:val="000000"/>
                <w:u w:val="single" w:color="000000"/>
                <w:lang w:val="en-US"/>
              </w:rPr>
              <w:t>appropriate</w:t>
            </w:r>
            <w:r>
              <w:rPr>
                <w:rFonts w:eastAsia="Arial" w:cs="Arial"/>
                <w:b/>
                <w:color w:val="000000"/>
                <w:u w:val="single" w:color="000000"/>
                <w:lang w:val="en-US"/>
              </w:rPr>
              <w:t xml:space="preserve"> </w:t>
            </w:r>
            <w:r w:rsidRPr="00DA187C">
              <w:rPr>
                <w:rFonts w:eastAsia="Arial" w:cs="Arial"/>
                <w:b/>
                <w:color w:val="000000"/>
                <w:u w:val="single" w:color="000000"/>
                <w:lang w:val="en-US"/>
              </w:rPr>
              <w:t>documentation to</w:t>
            </w:r>
            <w:r w:rsidRPr="00DA187C">
              <w:rPr>
                <w:rFonts w:eastAsia="Arial" w:cs="Arial"/>
                <w:color w:val="000000"/>
                <w:u w:val="single" w:color="000000"/>
                <w:lang w:val="en-US"/>
              </w:rPr>
              <w:t xml:space="preserve"> </w:t>
            </w:r>
            <w:r w:rsidRPr="00DA187C">
              <w:rPr>
                <w:rFonts w:eastAsia="Arial" w:cs="Arial"/>
                <w:b/>
                <w:color w:val="000000"/>
                <w:u w:val="single" w:color="000000"/>
                <w:lang w:val="en-US"/>
              </w:rPr>
              <w:t>ensure</w:t>
            </w:r>
            <w:r w:rsidRPr="00DA187C">
              <w:rPr>
                <w:rFonts w:eastAsia="Arial" w:cs="Arial"/>
                <w:b/>
                <w:color w:val="000000"/>
                <w:lang w:val="en-US"/>
              </w:rPr>
              <w:t xml:space="preserve"> </w:t>
            </w:r>
            <w:r w:rsidRPr="00DA187C">
              <w:rPr>
                <w:rFonts w:eastAsia="Arial" w:cs="Arial"/>
                <w:b/>
                <w:color w:val="000000"/>
                <w:u w:val="single" w:color="000000"/>
                <w:lang w:val="en-US"/>
              </w:rPr>
              <w:t>the authorized</w:t>
            </w:r>
            <w:r w:rsidRPr="00DA187C">
              <w:rPr>
                <w:rFonts w:eastAsia="Arial" w:cs="Arial"/>
                <w:b/>
                <w:color w:val="000000"/>
                <w:lang w:val="en-US"/>
              </w:rPr>
              <w:t xml:space="preserve"> </w:t>
            </w:r>
            <w:r w:rsidRPr="00DA187C">
              <w:rPr>
                <w:rFonts w:eastAsia="Arial" w:cs="Arial"/>
                <w:b/>
                <w:color w:val="000000"/>
                <w:u w:val="single" w:color="000000"/>
                <w:lang w:val="en-US"/>
              </w:rPr>
              <w:t>representatives have</w:t>
            </w:r>
            <w:r w:rsidRPr="00DA187C">
              <w:rPr>
                <w:rFonts w:eastAsia="Arial" w:cs="Arial"/>
                <w:b/>
                <w:color w:val="000000"/>
                <w:lang w:val="en-US"/>
              </w:rPr>
              <w:t xml:space="preserve"> </w:t>
            </w:r>
            <w:r w:rsidRPr="00DA187C">
              <w:rPr>
                <w:rFonts w:eastAsia="Arial" w:cs="Arial"/>
                <w:b/>
                <w:color w:val="000000"/>
                <w:u w:val="single" w:color="000000"/>
                <w:lang w:val="en-US"/>
              </w:rPr>
              <w:t>authority to represent</w:t>
            </w:r>
            <w:r w:rsidRPr="00DA187C">
              <w:rPr>
                <w:rFonts w:eastAsia="Arial" w:cs="Arial"/>
                <w:b/>
                <w:color w:val="000000"/>
                <w:lang w:val="en-US"/>
              </w:rPr>
              <w:t xml:space="preserve"> </w:t>
            </w:r>
            <w:r w:rsidRPr="00DA187C">
              <w:rPr>
                <w:rFonts w:eastAsia="Arial" w:cs="Arial"/>
                <w:b/>
                <w:color w:val="000000"/>
                <w:u w:val="single" w:color="000000"/>
                <w:lang w:val="en-US"/>
              </w:rPr>
              <w:t>their respective</w:t>
            </w:r>
            <w:r w:rsidRPr="00DA187C">
              <w:rPr>
                <w:rFonts w:eastAsia="Arial" w:cs="Arial"/>
                <w:b/>
                <w:color w:val="000000"/>
                <w:lang w:val="en-US"/>
              </w:rPr>
              <w:t xml:space="preserve"> </w:t>
            </w:r>
            <w:r w:rsidRPr="00DA187C">
              <w:rPr>
                <w:rFonts w:eastAsia="Arial" w:cs="Arial"/>
                <w:b/>
                <w:color w:val="000000"/>
                <w:u w:val="single" w:color="000000"/>
                <w:lang w:val="en-US"/>
              </w:rPr>
              <w:t>organizations.</w:t>
            </w:r>
            <w:r w:rsidRPr="00DA187C">
              <w:rPr>
                <w:rFonts w:eastAsia="Arial" w:cs="Arial"/>
                <w:b/>
                <w:color w:val="000000"/>
                <w:lang w:val="en-US"/>
              </w:rPr>
              <w:t xml:space="preserve"> </w:t>
            </w:r>
          </w:p>
          <w:p w14:paraId="613EFE14" w14:textId="77777777" w:rsidR="00977691" w:rsidRPr="00DA187C" w:rsidRDefault="00977691" w:rsidP="00DA187C">
            <w:pPr>
              <w:spacing w:after="22"/>
              <w:ind w:left="1"/>
              <w:rPr>
                <w:rFonts w:eastAsia="Arial" w:cs="Arial"/>
                <w:b/>
                <w:color w:val="000000"/>
                <w:lang w:val="en-US"/>
              </w:rPr>
            </w:pPr>
            <w:r w:rsidRPr="00DA187C">
              <w:rPr>
                <w:rFonts w:eastAsia="Arial" w:cs="Arial"/>
                <w:b/>
                <w:color w:val="000000"/>
                <w:lang w:val="en-US"/>
              </w:rPr>
              <w:t xml:space="preserve"> </w:t>
            </w:r>
          </w:p>
          <w:p w14:paraId="48A63163" w14:textId="77777777" w:rsidR="00977691" w:rsidRPr="00DA187C" w:rsidRDefault="00977691" w:rsidP="00DA187C">
            <w:pPr>
              <w:spacing w:after="3" w:line="282" w:lineRule="auto"/>
              <w:ind w:left="1"/>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7AB8893B" w14:textId="602A8C3D" w:rsidR="00977691" w:rsidRPr="00DA187C" w:rsidRDefault="00977691" w:rsidP="00706E46">
            <w:pPr>
              <w:spacing w:after="25"/>
              <w:ind w:left="1"/>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registering as a </w:t>
            </w:r>
            <w:r w:rsidRPr="00DA187C">
              <w:rPr>
                <w:rFonts w:eastAsia="Arial" w:cs="Arial"/>
                <w:i/>
                <w:color w:val="000000"/>
                <w:lang w:val="en-US"/>
              </w:rPr>
              <w:t>Direct WESM Member</w:t>
            </w:r>
            <w:r w:rsidRPr="00DA187C">
              <w:rPr>
                <w:rFonts w:eastAsia="Arial" w:cs="Arial"/>
                <w:color w:val="000000"/>
                <w:lang w:val="en-US"/>
              </w:rPr>
              <w:t xml:space="preserve"> shall also submit the projected metering quantities and the percentage that will be purchased from the </w:t>
            </w:r>
            <w:r w:rsidRPr="00DA187C">
              <w:rPr>
                <w:rFonts w:eastAsia="Arial" w:cs="Arial"/>
                <w:i/>
                <w:color w:val="000000"/>
                <w:lang w:val="en-US"/>
              </w:rPr>
              <w:t>WESM</w:t>
            </w:r>
            <w:r>
              <w:rPr>
                <w:rFonts w:eastAsia="Arial" w:cs="Arial"/>
                <w:i/>
                <w:color w:val="000000"/>
                <w:lang w:val="en-US"/>
              </w:rPr>
              <w:t xml:space="preserve"> </w:t>
            </w:r>
            <w:r w:rsidRPr="00DA187C">
              <w:rPr>
                <w:rFonts w:eastAsia="Arial" w:cs="Arial"/>
                <w:color w:val="000000"/>
                <w:lang w:val="en-US"/>
              </w:rPr>
              <w:t>by the</w:t>
            </w:r>
            <w:r>
              <w:rPr>
                <w:rFonts w:eastAsia="Arial" w:cs="Arial"/>
                <w:color w:val="000000"/>
                <w:lang w:val="en-US"/>
              </w:rPr>
              <w:t xml:space="preserv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Customer</w:t>
            </w:r>
            <w:r w:rsidRPr="00DA187C">
              <w:rPr>
                <w:rFonts w:eastAsia="Arial" w:cs="Arial"/>
                <w:color w:val="000000"/>
                <w:lang w:val="en-US"/>
              </w:rPr>
              <w:t xml:space="preserve">, as applicable. </w:t>
            </w:r>
          </w:p>
          <w:p w14:paraId="14759CB7" w14:textId="77777777" w:rsidR="00977691" w:rsidRPr="00DA187C" w:rsidRDefault="00977691" w:rsidP="00DA187C">
            <w:pPr>
              <w:spacing w:after="24"/>
              <w:ind w:left="1"/>
              <w:rPr>
                <w:rFonts w:eastAsia="Arial" w:cs="Arial"/>
                <w:b/>
                <w:color w:val="000000"/>
                <w:lang w:val="en-US"/>
              </w:rPr>
            </w:pPr>
            <w:r w:rsidRPr="00DA187C">
              <w:rPr>
                <w:rFonts w:eastAsia="Arial" w:cs="Arial"/>
                <w:color w:val="000000"/>
                <w:lang w:val="en-US"/>
              </w:rPr>
              <w:t xml:space="preserve"> </w:t>
            </w:r>
          </w:p>
          <w:p w14:paraId="7F09CAC1" w14:textId="7C23CBC4" w:rsidR="00977691" w:rsidRPr="00DA187C" w:rsidRDefault="00977691" w:rsidP="00DA187C">
            <w:pPr>
              <w:spacing w:after="8" w:line="277" w:lineRule="auto"/>
              <w:ind w:left="1" w:right="59"/>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Central Registration Body</w:t>
            </w:r>
            <w:r w:rsidRPr="00DA187C">
              <w:rPr>
                <w:rFonts w:eastAsia="Arial" w:cs="Arial"/>
                <w:color w:val="000000"/>
                <w:lang w:val="en-US"/>
              </w:rPr>
              <w:t xml:space="preserve"> shall immediately evaluate the completion of the</w:t>
            </w:r>
            <w:r>
              <w:rPr>
                <w:rFonts w:eastAsia="Arial" w:cs="Arial"/>
                <w:color w:val="000000"/>
                <w:lang w:val="en-US"/>
              </w:rPr>
              <w:t xml:space="preserve"> </w:t>
            </w:r>
            <w:r w:rsidRPr="00DA187C">
              <w:rPr>
                <w:rFonts w:eastAsia="Arial" w:cs="Arial"/>
                <w:color w:val="000000"/>
                <w:lang w:val="en-US"/>
              </w:rPr>
              <w:t>abovementioned</w:t>
            </w:r>
            <w:r>
              <w:rPr>
                <w:rFonts w:eastAsia="Arial" w:cs="Arial"/>
                <w:color w:val="000000"/>
                <w:lang w:val="en-US"/>
              </w:rPr>
              <w:t xml:space="preserve"> </w:t>
            </w:r>
            <w:r w:rsidRPr="00DA187C">
              <w:rPr>
                <w:rFonts w:eastAsia="Arial" w:cs="Arial"/>
                <w:color w:val="000000"/>
                <w:lang w:val="en-US"/>
              </w:rPr>
              <w:t xml:space="preserve">requirements, including verification of information of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r w:rsidRPr="00DA187C">
              <w:rPr>
                <w:rFonts w:eastAsia="Arial" w:cs="Arial"/>
                <w:i/>
                <w:color w:val="000000"/>
                <w:lang w:val="en-US"/>
              </w:rPr>
              <w:t>Customer</w:t>
            </w:r>
            <w:r w:rsidRPr="00DA187C">
              <w:rPr>
                <w:rFonts w:eastAsia="Arial" w:cs="Arial"/>
                <w:color w:val="000000"/>
                <w:lang w:val="en-US"/>
              </w:rPr>
              <w:t xml:space="preserve"> as submitted by the </w:t>
            </w:r>
            <w:r w:rsidRPr="00DA187C">
              <w:rPr>
                <w:rFonts w:eastAsia="Arial" w:cs="Arial"/>
                <w:i/>
                <w:color w:val="000000"/>
                <w:lang w:val="en-US"/>
              </w:rPr>
              <w:t>Distribution Utilities</w:t>
            </w:r>
            <w:r w:rsidRPr="00DA187C">
              <w:rPr>
                <w:rFonts w:eastAsia="Arial" w:cs="Arial"/>
                <w:color w:val="000000"/>
                <w:lang w:val="en-US"/>
              </w:rPr>
              <w:t xml:space="preserve"> under Clause 2.3.1.1, and shall notify the </w:t>
            </w:r>
            <w:r w:rsidRPr="00DA187C">
              <w:rPr>
                <w:rFonts w:eastAsia="Arial" w:cs="Arial"/>
                <w:i/>
                <w:color w:val="000000"/>
                <w:lang w:val="en-US"/>
              </w:rPr>
              <w:t>Supplier</w:t>
            </w:r>
            <w:r w:rsidRPr="00DA187C">
              <w:rPr>
                <w:rFonts w:eastAsia="Arial" w:cs="Arial"/>
                <w:color w:val="000000"/>
                <w:lang w:val="en-US"/>
              </w:rPr>
              <w:t xml:space="preserve"> and the </w:t>
            </w:r>
            <w:r w:rsidRPr="00DA187C">
              <w:rPr>
                <w:rFonts w:eastAsia="Arial" w:cs="Arial"/>
                <w:b/>
                <w:i/>
                <w:color w:val="000000"/>
                <w:u w:val="single" w:color="000000"/>
                <w:lang w:val="en-US"/>
              </w:rPr>
              <w:t>Retail</w:t>
            </w:r>
            <w:r w:rsidRPr="00DA187C">
              <w:rPr>
                <w:rFonts w:eastAsia="Arial" w:cs="Arial"/>
                <w:b/>
                <w:color w:val="000000"/>
                <w:u w:val="single" w:color="000000"/>
                <w:lang w:val="en-US"/>
              </w:rPr>
              <w:t xml:space="preserve"> </w:t>
            </w:r>
            <w:r w:rsidRPr="00DA187C">
              <w:rPr>
                <w:rFonts w:eastAsia="Arial" w:cs="Arial"/>
                <w:i/>
                <w:strike/>
                <w:color w:val="000000"/>
                <w:lang w:val="en-US"/>
              </w:rPr>
              <w:t>Contestable</w:t>
            </w:r>
            <w:r w:rsidRPr="00DA187C">
              <w:rPr>
                <w:rFonts w:eastAsia="Arial" w:cs="Arial"/>
                <w:i/>
                <w:color w:val="000000"/>
                <w:lang w:val="en-US"/>
              </w:rPr>
              <w:t xml:space="preserve"> Customer</w:t>
            </w:r>
            <w:r w:rsidRPr="00DA187C">
              <w:rPr>
                <w:rFonts w:eastAsia="Arial" w:cs="Arial"/>
                <w:color w:val="000000"/>
                <w:lang w:val="en-US"/>
              </w:rPr>
              <w:t>, as applicable, on the status and further requirements, if any, such as prudential requirement, for the approval of switch request within two (2) working days from the receipt of the switch request.</w:t>
            </w:r>
            <w:r>
              <w:rPr>
                <w:rFonts w:eastAsia="Arial" w:cs="Arial"/>
                <w:color w:val="000000"/>
                <w:lang w:val="en-US"/>
              </w:rPr>
              <w:t xml:space="preserve"> </w:t>
            </w:r>
            <w:r w:rsidRPr="00DA187C">
              <w:rPr>
                <w:rFonts w:eastAsia="Arial" w:cs="Arial"/>
                <w:color w:val="000000"/>
                <w:lang w:val="en-US"/>
              </w:rPr>
              <w:t xml:space="preserve">All shortcomings by the Supplier and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w:t>
            </w:r>
          </w:p>
          <w:p w14:paraId="6F953BCA" w14:textId="77777777" w:rsidR="00977691" w:rsidRPr="00DA187C" w:rsidRDefault="00977691" w:rsidP="00DA187C">
            <w:pPr>
              <w:spacing w:after="16"/>
              <w:ind w:left="1"/>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shall be rectified within two (2) working days</w:t>
            </w:r>
            <w:r>
              <w:rPr>
                <w:rFonts w:eastAsia="Arial" w:cs="Arial"/>
                <w:color w:val="000000"/>
                <w:lang w:val="en-US"/>
              </w:rPr>
              <w:t xml:space="preserve"> </w:t>
            </w:r>
            <w:r w:rsidRPr="00DA187C">
              <w:rPr>
                <w:rFonts w:eastAsia="Arial" w:cs="Arial"/>
                <w:color w:val="000000"/>
                <w:lang w:val="en-US"/>
              </w:rPr>
              <w:t xml:space="preserve">from the receipt of the </w:t>
            </w:r>
          </w:p>
          <w:p w14:paraId="4B23A0BB" w14:textId="77777777" w:rsidR="00977691" w:rsidRPr="00DA187C" w:rsidRDefault="00977691" w:rsidP="00DA187C">
            <w:pPr>
              <w:tabs>
                <w:tab w:val="center" w:pos="357"/>
                <w:tab w:val="center" w:pos="2017"/>
              </w:tabs>
              <w:spacing w:after="20"/>
              <w:rPr>
                <w:rFonts w:eastAsia="Arial" w:cs="Arial"/>
                <w:b/>
                <w:color w:val="000000"/>
                <w:lang w:val="en-US"/>
              </w:rPr>
            </w:pPr>
            <w:r w:rsidRPr="00DA187C">
              <w:rPr>
                <w:rFonts w:ascii="Calibri" w:eastAsia="Calibri" w:hAnsi="Calibri" w:cs="Calibri"/>
                <w:color w:val="000000"/>
                <w:lang w:val="en-US"/>
              </w:rPr>
              <w:tab/>
            </w:r>
            <w:r w:rsidRPr="00DA187C">
              <w:rPr>
                <w:rFonts w:eastAsia="Arial" w:cs="Arial"/>
                <w:i/>
                <w:color w:val="000000"/>
                <w:lang w:val="en-US"/>
              </w:rPr>
              <w:t xml:space="preserve">Central </w:t>
            </w:r>
            <w:r w:rsidRPr="00DA187C">
              <w:rPr>
                <w:rFonts w:eastAsia="Arial" w:cs="Arial"/>
                <w:i/>
                <w:color w:val="000000"/>
                <w:lang w:val="en-US"/>
              </w:rPr>
              <w:tab/>
              <w:t xml:space="preserve">Registration </w:t>
            </w:r>
          </w:p>
          <w:p w14:paraId="30D9F296" w14:textId="77777777" w:rsidR="00977691" w:rsidRPr="00DA187C" w:rsidRDefault="00977691" w:rsidP="00DA187C">
            <w:pPr>
              <w:spacing w:after="16"/>
              <w:ind w:left="1"/>
              <w:rPr>
                <w:rFonts w:eastAsia="Arial" w:cs="Arial"/>
                <w:b/>
                <w:color w:val="000000"/>
                <w:lang w:val="en-US"/>
              </w:rPr>
            </w:pPr>
            <w:r w:rsidRPr="00DA187C">
              <w:rPr>
                <w:rFonts w:eastAsia="Arial" w:cs="Arial"/>
                <w:i/>
                <w:color w:val="000000"/>
                <w:lang w:val="en-US"/>
              </w:rPr>
              <w:t>Body’s</w:t>
            </w:r>
            <w:r w:rsidRPr="00DA187C">
              <w:rPr>
                <w:rFonts w:eastAsia="Arial" w:cs="Arial"/>
                <w:color w:val="000000"/>
                <w:lang w:val="en-US"/>
              </w:rPr>
              <w:t xml:space="preserve"> notice. </w:t>
            </w:r>
          </w:p>
          <w:p w14:paraId="343C375D" w14:textId="77777777" w:rsidR="00977691" w:rsidRPr="00DA187C" w:rsidRDefault="00977691" w:rsidP="00DA187C">
            <w:pPr>
              <w:spacing w:after="14"/>
              <w:ind w:left="1"/>
              <w:rPr>
                <w:rFonts w:eastAsia="Arial" w:cs="Arial"/>
                <w:b/>
                <w:color w:val="000000"/>
                <w:lang w:val="en-US"/>
              </w:rPr>
            </w:pPr>
            <w:r w:rsidRPr="00DA187C">
              <w:rPr>
                <w:rFonts w:eastAsia="Arial" w:cs="Arial"/>
                <w:color w:val="000000"/>
                <w:lang w:val="en-US"/>
              </w:rPr>
              <w:t xml:space="preserve"> </w:t>
            </w:r>
          </w:p>
          <w:p w14:paraId="5C9B2EC7" w14:textId="458D7067" w:rsidR="00977691" w:rsidRPr="00DA187C" w:rsidRDefault="00977691" w:rsidP="00706E46">
            <w:pPr>
              <w:spacing w:line="277" w:lineRule="auto"/>
              <w:ind w:left="1"/>
              <w:jc w:val="both"/>
              <w:rPr>
                <w:rFonts w:eastAsia="Arial" w:cs="Arial"/>
                <w:b/>
                <w:color w:val="000000"/>
                <w:lang w:val="en-US"/>
              </w:rPr>
            </w:pPr>
            <w:r w:rsidRPr="00DA187C">
              <w:rPr>
                <w:rFonts w:eastAsia="Arial" w:cs="Arial"/>
                <w:b/>
                <w:color w:val="000000"/>
                <w:u w:val="single" w:color="000000"/>
                <w:lang w:val="en-US"/>
              </w:rPr>
              <w:t>In view of the need for</w:t>
            </w:r>
            <w:r w:rsidRPr="00DA187C">
              <w:rPr>
                <w:rFonts w:eastAsia="Arial" w:cs="Arial"/>
                <w:b/>
                <w:color w:val="000000"/>
                <w:lang w:val="en-US"/>
              </w:rPr>
              <w:t xml:space="preserve"> </w:t>
            </w:r>
            <w:r w:rsidRPr="00DA187C">
              <w:rPr>
                <w:rFonts w:eastAsia="Arial" w:cs="Arial"/>
                <w:b/>
                <w:color w:val="000000"/>
                <w:u w:val="single" w:color="000000"/>
                <w:lang w:val="en-US"/>
              </w:rPr>
              <w:t>enhancements to the</w:t>
            </w:r>
            <w:r w:rsidRPr="00DA187C">
              <w:rPr>
                <w:rFonts w:eastAsia="Arial" w:cs="Arial"/>
                <w:b/>
                <w:color w:val="000000"/>
                <w:lang w:val="en-US"/>
              </w:rPr>
              <w:t xml:space="preserve"> </w:t>
            </w:r>
            <w:r w:rsidRPr="00DA187C">
              <w:rPr>
                <w:rFonts w:eastAsia="Arial" w:cs="Arial"/>
                <w:b/>
                <w:color w:val="000000"/>
                <w:u w:val="single" w:color="000000"/>
                <w:lang w:val="en-US"/>
              </w:rPr>
              <w:t>Central Registration and</w:t>
            </w:r>
            <w:r>
              <w:rPr>
                <w:rFonts w:eastAsia="Arial" w:cs="Arial"/>
                <w:b/>
                <w:color w:val="000000"/>
                <w:u w:val="single" w:color="000000"/>
                <w:lang w:val="en-US"/>
              </w:rPr>
              <w:t xml:space="preserve"> </w:t>
            </w:r>
            <w:r w:rsidRPr="00DA187C">
              <w:rPr>
                <w:rFonts w:eastAsia="Arial" w:cs="Arial"/>
                <w:b/>
                <w:color w:val="000000"/>
                <w:u w:val="single" w:color="000000"/>
                <w:lang w:val="en-US"/>
              </w:rPr>
              <w:t>Settlement System</w:t>
            </w:r>
            <w:r w:rsidRPr="00DA187C">
              <w:rPr>
                <w:rFonts w:eastAsia="Arial" w:cs="Arial"/>
                <w:b/>
                <w:color w:val="000000"/>
                <w:lang w:val="en-US"/>
              </w:rPr>
              <w:t xml:space="preserve"> </w:t>
            </w:r>
            <w:r w:rsidRPr="00DA187C">
              <w:rPr>
                <w:rFonts w:eastAsia="Arial" w:cs="Arial"/>
                <w:b/>
                <w:color w:val="000000"/>
                <w:u w:val="single" w:color="000000"/>
                <w:lang w:val="en-US"/>
              </w:rPr>
              <w:t>(CRSS) to implement</w:t>
            </w:r>
            <w:r>
              <w:rPr>
                <w:rFonts w:eastAsia="Arial" w:cs="Arial"/>
                <w:b/>
                <w:color w:val="000000"/>
                <w:u w:val="single" w:color="000000"/>
                <w:lang w:val="en-US"/>
              </w:rPr>
              <w:t xml:space="preserve"> </w:t>
            </w:r>
            <w:r w:rsidRPr="00DA187C">
              <w:rPr>
                <w:rFonts w:eastAsia="Arial" w:cs="Arial"/>
                <w:b/>
                <w:color w:val="000000"/>
                <w:u w:val="single" w:color="000000"/>
                <w:lang w:val="en-US"/>
              </w:rPr>
              <w:t>the</w:t>
            </w:r>
            <w:r w:rsidRPr="00DA187C">
              <w:rPr>
                <w:rFonts w:eastAsia="Arial" w:cs="Arial"/>
                <w:b/>
                <w:color w:val="000000"/>
                <w:lang w:val="en-US"/>
              </w:rPr>
              <w:t xml:space="preserve"> </w:t>
            </w:r>
            <w:r w:rsidRPr="00DA187C">
              <w:rPr>
                <w:rFonts w:eastAsia="Arial" w:cs="Arial"/>
                <w:b/>
                <w:color w:val="000000"/>
                <w:u w:val="single" w:color="000000"/>
                <w:lang w:val="en-US"/>
              </w:rPr>
              <w:t>electronic-based</w:t>
            </w:r>
            <w:r w:rsidRPr="00DA187C">
              <w:rPr>
                <w:rFonts w:eastAsia="Arial" w:cs="Arial"/>
                <w:b/>
                <w:color w:val="000000"/>
                <w:lang w:val="en-US"/>
              </w:rPr>
              <w:t xml:space="preserve"> </w:t>
            </w:r>
            <w:r w:rsidRPr="00DA187C">
              <w:rPr>
                <w:rFonts w:eastAsia="Arial" w:cs="Arial"/>
                <w:b/>
                <w:color w:val="000000"/>
                <w:u w:val="single" w:color="000000"/>
                <w:lang w:val="en-US"/>
              </w:rPr>
              <w:t>switching, it is</w:t>
            </w:r>
            <w:r w:rsidRPr="00DA187C">
              <w:rPr>
                <w:rFonts w:eastAsia="Arial" w:cs="Arial"/>
                <w:b/>
                <w:color w:val="000000"/>
                <w:lang w:val="en-US"/>
              </w:rPr>
              <w:t xml:space="preserve"> </w:t>
            </w:r>
            <w:r w:rsidRPr="00DA187C">
              <w:rPr>
                <w:rFonts w:eastAsia="Arial" w:cs="Arial"/>
                <w:b/>
                <w:color w:val="000000"/>
                <w:u w:val="single" w:color="000000"/>
                <w:lang w:val="en-US"/>
              </w:rPr>
              <w:t>understood that the</w:t>
            </w:r>
            <w:r w:rsidRPr="00DA187C">
              <w:rPr>
                <w:rFonts w:eastAsia="Arial" w:cs="Arial"/>
                <w:b/>
                <w:color w:val="000000"/>
                <w:lang w:val="en-US"/>
              </w:rPr>
              <w:t xml:space="preserve"> </w:t>
            </w:r>
            <w:r w:rsidRPr="00DA187C">
              <w:rPr>
                <w:rFonts w:eastAsia="Arial" w:cs="Arial"/>
                <w:b/>
                <w:color w:val="000000"/>
                <w:u w:val="single" w:color="000000"/>
                <w:lang w:val="en-US"/>
              </w:rPr>
              <w:t>electronic-based</w:t>
            </w:r>
            <w:r w:rsidRPr="00DA187C">
              <w:rPr>
                <w:rFonts w:eastAsia="Arial" w:cs="Arial"/>
                <w:b/>
                <w:color w:val="000000"/>
                <w:lang w:val="en-US"/>
              </w:rPr>
              <w:t xml:space="preserve"> </w:t>
            </w:r>
            <w:r w:rsidRPr="00DA187C">
              <w:rPr>
                <w:rFonts w:eastAsia="Arial" w:cs="Arial"/>
                <w:b/>
                <w:color w:val="000000"/>
                <w:u w:val="single" w:color="000000"/>
                <w:lang w:val="en-US"/>
              </w:rPr>
              <w:t>switching shall take</w:t>
            </w:r>
            <w:r w:rsidRPr="00DA187C">
              <w:rPr>
                <w:rFonts w:eastAsia="Arial" w:cs="Arial"/>
                <w:b/>
                <w:color w:val="000000"/>
                <w:lang w:val="en-US"/>
              </w:rPr>
              <w:t xml:space="preserve"> </w:t>
            </w:r>
            <w:r w:rsidRPr="00DA187C">
              <w:rPr>
                <w:rFonts w:eastAsia="Arial" w:cs="Arial"/>
                <w:b/>
                <w:color w:val="000000"/>
                <w:u w:val="single" w:color="000000"/>
                <w:lang w:val="en-US"/>
              </w:rPr>
              <w:t>effect no later than</w:t>
            </w:r>
            <w:r w:rsidRPr="00DA187C">
              <w:rPr>
                <w:rFonts w:eastAsia="Arial" w:cs="Arial"/>
                <w:b/>
                <w:color w:val="000000"/>
                <w:lang w:val="en-US"/>
              </w:rPr>
              <w:t xml:space="preserve"> </w:t>
            </w:r>
            <w:r w:rsidRPr="00DA187C">
              <w:rPr>
                <w:rFonts w:eastAsia="Arial" w:cs="Arial"/>
                <w:b/>
                <w:color w:val="000000"/>
                <w:u w:val="single" w:color="000000"/>
                <w:lang w:val="en-US"/>
              </w:rPr>
              <w:t>fifteen (15) days from the</w:t>
            </w:r>
            <w:r w:rsidRPr="00DA187C">
              <w:rPr>
                <w:rFonts w:eastAsia="Arial" w:cs="Arial"/>
                <w:b/>
                <w:color w:val="000000"/>
                <w:lang w:val="en-US"/>
              </w:rPr>
              <w:t xml:space="preserve"> </w:t>
            </w:r>
            <w:r w:rsidRPr="00DA187C">
              <w:rPr>
                <w:rFonts w:eastAsia="Arial" w:cs="Arial"/>
                <w:b/>
                <w:color w:val="000000"/>
                <w:u w:val="single" w:color="000000"/>
                <w:lang w:val="en-US"/>
              </w:rPr>
              <w:t>date of issuance of the</w:t>
            </w:r>
            <w:r w:rsidRPr="00DA187C">
              <w:rPr>
                <w:rFonts w:eastAsia="Arial" w:cs="Arial"/>
                <w:b/>
                <w:color w:val="000000"/>
                <w:lang w:val="en-US"/>
              </w:rPr>
              <w:t xml:space="preserve"> </w:t>
            </w:r>
            <w:r w:rsidRPr="00DA187C">
              <w:rPr>
                <w:rFonts w:eastAsia="Arial" w:cs="Arial"/>
                <w:b/>
                <w:color w:val="000000"/>
                <w:u w:val="single" w:color="000000"/>
                <w:lang w:val="en-US"/>
              </w:rPr>
              <w:t>audit software certificate</w:t>
            </w:r>
            <w:r w:rsidRPr="00DA187C">
              <w:rPr>
                <w:rFonts w:eastAsia="Arial" w:cs="Arial"/>
                <w:b/>
                <w:color w:val="000000"/>
                <w:lang w:val="en-US"/>
              </w:rPr>
              <w:t xml:space="preserve"> </w:t>
            </w:r>
            <w:r w:rsidRPr="00DA187C">
              <w:rPr>
                <w:rFonts w:eastAsia="Arial" w:cs="Arial"/>
                <w:b/>
                <w:color w:val="000000"/>
                <w:u w:val="single" w:color="000000"/>
                <w:lang w:val="en-US"/>
              </w:rPr>
              <w:t>of the system</w:t>
            </w:r>
            <w:r>
              <w:rPr>
                <w:rFonts w:eastAsia="Arial" w:cs="Arial"/>
                <w:b/>
                <w:color w:val="000000"/>
                <w:u w:val="single" w:color="000000"/>
                <w:lang w:val="en-US"/>
              </w:rPr>
              <w:t xml:space="preserve"> </w:t>
            </w:r>
            <w:r w:rsidRPr="00DA187C">
              <w:rPr>
                <w:rFonts w:eastAsia="Arial" w:cs="Arial"/>
                <w:b/>
                <w:color w:val="000000"/>
                <w:u w:val="single" w:color="000000"/>
                <w:lang w:val="en-US"/>
              </w:rPr>
              <w:t>enhancements.</w:t>
            </w:r>
          </w:p>
        </w:tc>
        <w:tc>
          <w:tcPr>
            <w:tcW w:w="786" w:type="pct"/>
            <w:tcBorders>
              <w:top w:val="single" w:sz="4" w:space="0" w:color="auto"/>
              <w:left w:val="single" w:sz="4" w:space="0" w:color="auto"/>
              <w:bottom w:val="single" w:sz="4" w:space="0" w:color="auto"/>
              <w:right w:val="single" w:sz="4" w:space="0" w:color="auto"/>
            </w:tcBorders>
          </w:tcPr>
          <w:p w14:paraId="6EA405C7" w14:textId="262F3349" w:rsidR="00977691" w:rsidRPr="00DA187C" w:rsidRDefault="00977691" w:rsidP="00F74B93">
            <w:pPr>
              <w:spacing w:after="8" w:line="276" w:lineRule="auto"/>
              <w:ind w:left="1" w:right="60"/>
              <w:jc w:val="both"/>
              <w:rPr>
                <w:rFonts w:eastAsia="Arial" w:cs="Arial"/>
                <w:b/>
                <w:color w:val="000000"/>
                <w:lang w:val="en-US"/>
              </w:rPr>
            </w:pPr>
            <w:r>
              <w:rPr>
                <w:rFonts w:eastAsia="Arial" w:cs="Arial"/>
                <w:color w:val="000000"/>
                <w:lang w:val="en-US"/>
              </w:rPr>
              <w:t>3</w:t>
            </w:r>
            <w:r w:rsidRPr="00DA187C">
              <w:rPr>
                <w:rFonts w:eastAsia="Arial" w:cs="Arial"/>
                <w:color w:val="000000"/>
                <w:lang w:val="en-US"/>
              </w:rPr>
              <w:t xml:space="preserve">.2.2.1 Once all the conditions set forth in Clause 3.2.1.3 are met, the new </w:t>
            </w:r>
            <w:r w:rsidRPr="00DA187C">
              <w:rPr>
                <w:rFonts w:eastAsia="Arial" w:cs="Arial"/>
                <w:i/>
                <w:color w:val="000000"/>
                <w:lang w:val="en-US"/>
              </w:rPr>
              <w:t>Supplier</w:t>
            </w:r>
            <w:r w:rsidRPr="00DA187C">
              <w:rPr>
                <w:rFonts w:eastAsia="Arial" w:cs="Arial"/>
                <w:color w:val="000000"/>
                <w:lang w:val="en-US"/>
              </w:rPr>
              <w:t xml:space="preserve"> shall submit the switch request to the </w:t>
            </w:r>
            <w:r w:rsidRPr="00DA187C">
              <w:rPr>
                <w:rFonts w:eastAsia="Arial" w:cs="Arial"/>
                <w:i/>
                <w:color w:val="000000"/>
                <w:lang w:val="en-US"/>
              </w:rPr>
              <w:t>Central Registration Body</w:t>
            </w:r>
            <w:r w:rsidRPr="00DA187C">
              <w:rPr>
                <w:rFonts w:eastAsia="Arial" w:cs="Arial"/>
                <w:color w:val="000000"/>
                <w:lang w:val="en-US"/>
              </w:rPr>
              <w:t xml:space="preserve"> not later than seven (7) working days prior to the proposed effective date.  </w:t>
            </w:r>
          </w:p>
          <w:p w14:paraId="257E8D18" w14:textId="77777777" w:rsidR="00977691" w:rsidRPr="00DA187C" w:rsidRDefault="00977691" w:rsidP="00F74B93">
            <w:pPr>
              <w:spacing w:after="16"/>
              <w:ind w:left="1"/>
              <w:rPr>
                <w:rFonts w:eastAsia="Arial" w:cs="Arial"/>
                <w:b/>
                <w:color w:val="000000"/>
                <w:lang w:val="en-US"/>
              </w:rPr>
            </w:pPr>
            <w:r w:rsidRPr="00DA187C">
              <w:rPr>
                <w:rFonts w:eastAsia="Arial" w:cs="Arial"/>
                <w:color w:val="000000"/>
                <w:lang w:val="en-US"/>
              </w:rPr>
              <w:t xml:space="preserve"> </w:t>
            </w:r>
          </w:p>
          <w:p w14:paraId="02F7977B" w14:textId="77777777" w:rsidR="00977691" w:rsidRPr="00DA187C" w:rsidRDefault="00977691" w:rsidP="00F74B93">
            <w:pPr>
              <w:spacing w:line="276" w:lineRule="auto"/>
              <w:ind w:left="1" w:right="61"/>
              <w:jc w:val="both"/>
              <w:rPr>
                <w:rFonts w:eastAsia="Arial" w:cs="Arial"/>
                <w:b/>
                <w:color w:val="000000"/>
                <w:lang w:val="en-US"/>
              </w:rPr>
            </w:pPr>
            <w:r w:rsidRPr="4FFC56C2">
              <w:rPr>
                <w:rFonts w:eastAsia="Arial" w:cs="Arial"/>
                <w:color w:val="000000" w:themeColor="text1"/>
                <w:lang w:val="en-US"/>
              </w:rPr>
              <w:t xml:space="preserve">The switch request shall </w:t>
            </w:r>
            <w:r w:rsidRPr="4FFC56C2">
              <w:rPr>
                <w:rFonts w:eastAsia="Arial" w:cs="Arial"/>
                <w:b/>
                <w:color w:val="000000" w:themeColor="text1"/>
                <w:u w:val="single"/>
                <w:lang w:val="en-US"/>
              </w:rPr>
              <w:t>be electronically filled</w:t>
            </w:r>
            <w:r w:rsidRPr="4FFC56C2">
              <w:rPr>
                <w:rFonts w:eastAsia="Arial" w:cs="Arial"/>
                <w:b/>
                <w:color w:val="000000" w:themeColor="text1"/>
                <w:lang w:val="en-US"/>
              </w:rPr>
              <w:t xml:space="preserve"> </w:t>
            </w:r>
            <w:r w:rsidRPr="4FFC56C2">
              <w:rPr>
                <w:rFonts w:eastAsia="Arial" w:cs="Arial"/>
                <w:b/>
                <w:color w:val="000000" w:themeColor="text1"/>
                <w:u w:val="single"/>
                <w:lang w:val="en-US"/>
              </w:rPr>
              <w:t xml:space="preserve">out and shall </w:t>
            </w:r>
            <w:r w:rsidRPr="4FFC56C2">
              <w:rPr>
                <w:rFonts w:eastAsia="Arial" w:cs="Arial"/>
                <w:color w:val="000000" w:themeColor="text1"/>
                <w:lang w:val="en-US"/>
              </w:rPr>
              <w:t xml:space="preserve">include </w:t>
            </w:r>
            <w:r w:rsidRPr="4FFC56C2">
              <w:rPr>
                <w:rFonts w:eastAsia="Arial" w:cs="Arial"/>
                <w:strike/>
                <w:color w:val="000000" w:themeColor="text1"/>
                <w:lang w:val="en-US"/>
              </w:rPr>
              <w:t>an</w:t>
            </w:r>
            <w:r w:rsidRPr="4FFC56C2">
              <w:rPr>
                <w:rFonts w:eastAsia="Arial" w:cs="Arial"/>
                <w:color w:val="000000" w:themeColor="text1"/>
                <w:lang w:val="en-US"/>
              </w:rPr>
              <w:t xml:space="preserve"> </w:t>
            </w:r>
            <w:r w:rsidRPr="4FFC56C2">
              <w:rPr>
                <w:rFonts w:eastAsia="Arial" w:cs="Arial"/>
                <w:strike/>
                <w:color w:val="000000" w:themeColor="text1"/>
                <w:lang w:val="en-US"/>
              </w:rPr>
              <w:t>attestation duly signed by</w:t>
            </w:r>
            <w:r w:rsidRPr="4FFC56C2">
              <w:rPr>
                <w:rFonts w:eastAsia="Arial" w:cs="Arial"/>
                <w:color w:val="000000" w:themeColor="text1"/>
                <w:lang w:val="en-US"/>
              </w:rPr>
              <w:t xml:space="preserve"> </w:t>
            </w:r>
            <w:r w:rsidRPr="4FFC56C2">
              <w:rPr>
                <w:rFonts w:eastAsia="Arial" w:cs="Arial"/>
                <w:b/>
                <w:color w:val="000000" w:themeColor="text1"/>
                <w:u w:val="single"/>
                <w:lang w:val="en-US"/>
              </w:rPr>
              <w:t>a confirmation from</w:t>
            </w:r>
            <w:r w:rsidRPr="4FFC56C2">
              <w:rPr>
                <w:rFonts w:eastAsia="Arial" w:cs="Arial"/>
                <w:b/>
                <w:color w:val="000000" w:themeColor="text1"/>
                <w:lang w:val="en-US"/>
              </w:rPr>
              <w:t xml:space="preserve"> </w:t>
            </w:r>
            <w:r w:rsidRPr="4FFC56C2">
              <w:rPr>
                <w:rFonts w:eastAsia="Arial" w:cs="Arial"/>
                <w:b/>
                <w:color w:val="000000" w:themeColor="text1"/>
                <w:u w:val="single"/>
                <w:lang w:val="en-US"/>
              </w:rPr>
              <w:t>authorized</w:t>
            </w:r>
            <w:r w:rsidRPr="4FFC56C2">
              <w:rPr>
                <w:rFonts w:eastAsia="Arial" w:cs="Arial"/>
                <w:b/>
                <w:color w:val="000000" w:themeColor="text1"/>
                <w:lang w:val="en-US"/>
              </w:rPr>
              <w:t xml:space="preserve"> </w:t>
            </w:r>
            <w:r w:rsidRPr="4FFC56C2">
              <w:rPr>
                <w:rFonts w:eastAsia="Arial" w:cs="Arial"/>
                <w:b/>
                <w:color w:val="000000" w:themeColor="text1"/>
                <w:u w:val="single"/>
                <w:lang w:val="en-US"/>
              </w:rPr>
              <w:t>representatives of the</w:t>
            </w:r>
            <w:r w:rsidRPr="4FFC56C2">
              <w:rPr>
                <w:rFonts w:eastAsia="Arial" w:cs="Arial"/>
                <w:b/>
                <w:color w:val="000000" w:themeColor="text1"/>
                <w:lang w:val="en-US"/>
              </w:rPr>
              <w:t xml:space="preserve"> </w:t>
            </w:r>
            <w:r w:rsidRPr="4FFC56C2">
              <w:rPr>
                <w:rFonts w:eastAsia="Arial" w:cs="Arial"/>
                <w:b/>
                <w:color w:val="000000" w:themeColor="text1"/>
                <w:u w:val="single"/>
                <w:lang w:val="en-US"/>
              </w:rPr>
              <w:t>following</w:t>
            </w:r>
            <w:r w:rsidRPr="4FFC56C2">
              <w:rPr>
                <w:rFonts w:eastAsia="Arial" w:cs="Arial"/>
                <w:color w:val="000000" w:themeColor="text1"/>
                <w:lang w:val="en-US"/>
              </w:rPr>
              <w:t xml:space="preserve">: </w:t>
            </w:r>
          </w:p>
          <w:p w14:paraId="6F7B0147" w14:textId="77777777" w:rsidR="00977691" w:rsidRPr="00DA187C" w:rsidRDefault="00977691" w:rsidP="00F74B93">
            <w:pPr>
              <w:spacing w:after="20"/>
              <w:ind w:left="1"/>
              <w:rPr>
                <w:rFonts w:eastAsia="Arial" w:cs="Arial"/>
                <w:b/>
                <w:color w:val="000000"/>
                <w:lang w:val="en-US"/>
              </w:rPr>
            </w:pPr>
            <w:r w:rsidRPr="00DA187C">
              <w:rPr>
                <w:rFonts w:eastAsia="Arial" w:cs="Arial"/>
                <w:color w:val="000000"/>
                <w:lang w:val="en-US"/>
              </w:rPr>
              <w:t xml:space="preserve"> </w:t>
            </w:r>
          </w:p>
          <w:p w14:paraId="5CECF874" w14:textId="77777777" w:rsidR="00977691" w:rsidRPr="00DA187C" w:rsidRDefault="00977691" w:rsidP="00F74B93">
            <w:pPr>
              <w:spacing w:after="2" w:line="275" w:lineRule="auto"/>
              <w:ind w:left="1" w:right="60"/>
              <w:jc w:val="both"/>
              <w:rPr>
                <w:rFonts w:eastAsia="Arial" w:cs="Arial"/>
                <w:b/>
                <w:color w:val="000000"/>
                <w:lang w:val="en-US"/>
              </w:rPr>
            </w:pPr>
            <w:r w:rsidRPr="00DA187C">
              <w:rPr>
                <w:rFonts w:eastAsia="Arial" w:cs="Arial"/>
                <w:color w:val="000000"/>
                <w:lang w:val="en-US"/>
              </w:rPr>
              <w:t xml:space="preserve">a) the </w:t>
            </w:r>
            <w:r w:rsidRPr="00DA187C">
              <w:rPr>
                <w:rFonts w:eastAsia="Arial" w:cs="Arial"/>
                <w:i/>
                <w:color w:val="000000"/>
                <w:lang w:val="en-US"/>
              </w:rPr>
              <w:t>Supplier</w:t>
            </w:r>
            <w:r w:rsidRPr="00DA187C">
              <w:rPr>
                <w:rFonts w:eastAsia="Arial" w:cs="Arial"/>
                <w:color w:val="000000"/>
                <w:lang w:val="en-US"/>
              </w:rPr>
              <w:t xml:space="preserve"> and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Customer</w:t>
            </w:r>
            <w:r w:rsidRPr="00DA187C">
              <w:rPr>
                <w:rFonts w:eastAsia="Arial" w:cs="Arial"/>
                <w:color w:val="000000"/>
                <w:lang w:val="en-US"/>
              </w:rPr>
              <w:t xml:space="preserve"> of the existence of a retail</w:t>
            </w:r>
            <w:r w:rsidRPr="00DA187C">
              <w:rPr>
                <w:rFonts w:eastAsia="Arial" w:cs="Arial"/>
                <w:b/>
                <w:color w:val="000000"/>
                <w:u w:val="single" w:color="000000"/>
                <w:lang w:val="en-US"/>
              </w:rPr>
              <w:t>/GEOP</w:t>
            </w:r>
            <w:r w:rsidRPr="00DA187C">
              <w:rPr>
                <w:rFonts w:eastAsia="Arial" w:cs="Arial"/>
                <w:color w:val="000000"/>
                <w:lang w:val="en-US"/>
              </w:rPr>
              <w:t xml:space="preserve"> supply contract </w:t>
            </w:r>
            <w:r w:rsidRPr="00DA187C">
              <w:rPr>
                <w:rFonts w:eastAsia="Arial" w:cs="Arial"/>
                <w:b/>
                <w:color w:val="000000"/>
                <w:u w:val="single" w:color="000000"/>
                <w:lang w:val="en-US"/>
              </w:rPr>
              <w:t>or any</w:t>
            </w:r>
            <w:r>
              <w:rPr>
                <w:rFonts w:eastAsia="Arial" w:cs="Arial"/>
                <w:b/>
                <w:color w:val="000000"/>
                <w:u w:val="single" w:color="000000"/>
                <w:lang w:val="en-US"/>
              </w:rPr>
              <w:t xml:space="preserve"> </w:t>
            </w:r>
            <w:r w:rsidRPr="00DA187C">
              <w:rPr>
                <w:rFonts w:eastAsia="Arial" w:cs="Arial"/>
                <w:b/>
                <w:color w:val="000000"/>
                <w:u w:val="single" w:color="000000"/>
                <w:lang w:val="en-US"/>
              </w:rPr>
              <w:t>equivalent thereof</w:t>
            </w:r>
            <w:r w:rsidRPr="00DA187C">
              <w:rPr>
                <w:rFonts w:eastAsia="Arial" w:cs="Arial"/>
                <w:color w:val="000000"/>
                <w:lang w:val="en-US"/>
              </w:rPr>
              <w:t xml:space="preserve"> between the two parties, and the term of the retail supply contract including the effectivity dates; </w:t>
            </w:r>
          </w:p>
          <w:p w14:paraId="0A046E0F" w14:textId="77777777" w:rsidR="00977691" w:rsidRPr="00DA187C" w:rsidRDefault="00977691" w:rsidP="00F74B93">
            <w:pPr>
              <w:spacing w:after="20"/>
              <w:ind w:left="1"/>
              <w:rPr>
                <w:rFonts w:eastAsia="Arial" w:cs="Arial"/>
                <w:b/>
                <w:color w:val="000000"/>
                <w:lang w:val="en-US"/>
              </w:rPr>
            </w:pPr>
            <w:r w:rsidRPr="00DA187C">
              <w:rPr>
                <w:rFonts w:eastAsia="Arial" w:cs="Arial"/>
                <w:color w:val="000000"/>
                <w:lang w:val="en-US"/>
              </w:rPr>
              <w:t xml:space="preserve"> </w:t>
            </w:r>
          </w:p>
          <w:p w14:paraId="66FEE8D9" w14:textId="77777777" w:rsidR="00977691" w:rsidRPr="00DA187C" w:rsidRDefault="00977691" w:rsidP="00E908BD">
            <w:pPr>
              <w:numPr>
                <w:ilvl w:val="0"/>
                <w:numId w:val="12"/>
              </w:numPr>
              <w:spacing w:after="3" w:line="282" w:lineRule="auto"/>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5C37BDE6" w14:textId="4B6A4CE8" w:rsidR="00977691" w:rsidRPr="00DA187C" w:rsidRDefault="00977691" w:rsidP="00F74B93">
            <w:pPr>
              <w:spacing w:line="277" w:lineRule="auto"/>
              <w:ind w:left="1"/>
              <w:jc w:val="both"/>
              <w:rPr>
                <w:rFonts w:eastAsia="Arial" w:cs="Arial"/>
                <w:b/>
                <w:bCs/>
                <w:color w:val="000000"/>
                <w:u w:val="single"/>
                <w:lang w:val="en-US"/>
              </w:rPr>
            </w:pPr>
            <w:r w:rsidRPr="00DA187C">
              <w:rPr>
                <w:rFonts w:eastAsia="Arial" w:cs="Arial"/>
                <w:i/>
                <w:color w:val="000000"/>
                <w:lang w:val="en-US"/>
              </w:rPr>
              <w:t>Customer</w:t>
            </w:r>
            <w:r w:rsidRPr="00DA187C">
              <w:rPr>
                <w:rFonts w:eastAsia="Arial" w:cs="Arial"/>
                <w:color w:val="000000"/>
                <w:lang w:val="en-US"/>
              </w:rPr>
              <w:t>, as applicable, and the relevant</w:t>
            </w:r>
            <w:r>
              <w:rPr>
                <w:rFonts w:eastAsia="Arial" w:cs="Arial"/>
                <w:color w:val="000000"/>
                <w:lang w:val="en-US"/>
              </w:rPr>
              <w:t xml:space="preserve"> </w:t>
            </w:r>
            <w:r w:rsidRPr="00DA187C">
              <w:rPr>
                <w:rFonts w:eastAsia="Arial" w:cs="Arial"/>
                <w:color w:val="000000"/>
                <w:lang w:val="en-US"/>
              </w:rPr>
              <w:t xml:space="preserve">Distribution Utility </w:t>
            </w:r>
            <w:r w:rsidRPr="00DA187C">
              <w:rPr>
                <w:rFonts w:eastAsia="Arial" w:cs="Arial"/>
                <w:color w:val="000000"/>
                <w:lang w:val="en-US"/>
              </w:rPr>
              <w:tab/>
            </w:r>
            <w:r w:rsidRPr="00DA187C">
              <w:rPr>
                <w:rFonts w:eastAsia="Arial" w:cs="Arial"/>
                <w:b/>
                <w:color w:val="000000"/>
                <w:u w:val="single" w:color="000000"/>
                <w:lang w:val="en-US"/>
              </w:rPr>
              <w:t>or</w:t>
            </w:r>
            <w:r w:rsidRPr="00DA187C">
              <w:rPr>
                <w:rFonts w:eastAsia="Arial" w:cs="Arial"/>
                <w:b/>
                <w:color w:val="000000"/>
                <w:lang w:val="en-US"/>
              </w:rPr>
              <w:t xml:space="preserve"> </w:t>
            </w:r>
            <w:r w:rsidRPr="00DA187C">
              <w:rPr>
                <w:rFonts w:eastAsia="Arial" w:cs="Arial"/>
                <w:b/>
                <w:i/>
                <w:color w:val="000000"/>
                <w:u w:val="single" w:color="000000"/>
                <w:lang w:val="en-US"/>
              </w:rPr>
              <w:t>Network Service</w:t>
            </w:r>
            <w:r w:rsidRPr="00DA187C">
              <w:rPr>
                <w:rFonts w:eastAsia="Arial" w:cs="Arial"/>
                <w:b/>
                <w:i/>
                <w:color w:val="000000"/>
                <w:lang w:val="en-US"/>
              </w:rPr>
              <w:t xml:space="preserve"> </w:t>
            </w:r>
            <w:r w:rsidRPr="00DA187C">
              <w:rPr>
                <w:rFonts w:eastAsia="Arial" w:cs="Arial"/>
                <w:b/>
                <w:i/>
                <w:color w:val="000000"/>
                <w:u w:val="single" w:color="000000"/>
                <w:lang w:val="en-US"/>
              </w:rPr>
              <w:t xml:space="preserve">Provider </w:t>
            </w:r>
            <w:r w:rsidRPr="00DA187C">
              <w:rPr>
                <w:rFonts w:eastAsia="Arial" w:cs="Arial"/>
                <w:color w:val="000000"/>
                <w:lang w:val="en-US"/>
              </w:rPr>
              <w:t>of the existence of a valid wheeling</w:t>
            </w:r>
            <w:r>
              <w:rPr>
                <w:rFonts w:eastAsia="Arial" w:cs="Arial"/>
                <w:color w:val="000000"/>
                <w:lang w:val="en-US"/>
              </w:rPr>
              <w:t xml:space="preserve"> </w:t>
            </w:r>
            <w:r w:rsidRPr="00DA187C">
              <w:rPr>
                <w:rFonts w:eastAsia="Arial" w:cs="Arial"/>
                <w:color w:val="000000"/>
                <w:lang w:val="en-US"/>
              </w:rPr>
              <w:t xml:space="preserve">service agreement covering the Contestable Customer; </w:t>
            </w:r>
            <w:r w:rsidRPr="00F74B93">
              <w:rPr>
                <w:rFonts w:eastAsia="Arial" w:cs="Arial"/>
                <w:b/>
                <w:bCs/>
                <w:color w:val="FF0000"/>
                <w:u w:val="single"/>
                <w:lang w:val="en-US"/>
              </w:rPr>
              <w:t>and</w:t>
            </w:r>
          </w:p>
          <w:p w14:paraId="617CFE10" w14:textId="77777777" w:rsidR="00977691" w:rsidRPr="00DA187C" w:rsidRDefault="00977691" w:rsidP="00F74B93">
            <w:pPr>
              <w:spacing w:after="20"/>
              <w:ind w:left="1"/>
              <w:rPr>
                <w:rFonts w:eastAsia="Arial" w:cs="Arial"/>
                <w:b/>
                <w:color w:val="000000"/>
                <w:lang w:val="en-US"/>
              </w:rPr>
            </w:pPr>
            <w:r w:rsidRPr="00DA187C">
              <w:rPr>
                <w:rFonts w:eastAsia="Arial" w:cs="Arial"/>
                <w:color w:val="000000"/>
                <w:lang w:val="en-US"/>
              </w:rPr>
              <w:t xml:space="preserve"> </w:t>
            </w:r>
          </w:p>
          <w:p w14:paraId="132BA008" w14:textId="77777777" w:rsidR="00977691" w:rsidRPr="00DA187C" w:rsidRDefault="00977691" w:rsidP="00E908BD">
            <w:pPr>
              <w:numPr>
                <w:ilvl w:val="0"/>
                <w:numId w:val="12"/>
              </w:numPr>
              <w:spacing w:after="1" w:line="284" w:lineRule="auto"/>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0BA6FBD2" w14:textId="77777777" w:rsidR="00977691" w:rsidRPr="00DA187C" w:rsidRDefault="00977691" w:rsidP="00F74B93">
            <w:pPr>
              <w:spacing w:after="7" w:line="277" w:lineRule="auto"/>
              <w:ind w:left="1"/>
              <w:jc w:val="both"/>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as applicable, and the registered </w:t>
            </w:r>
            <w:r w:rsidRPr="00DA187C">
              <w:rPr>
                <w:rFonts w:eastAsia="Arial" w:cs="Arial"/>
                <w:i/>
                <w:color w:val="000000"/>
                <w:lang w:val="en-US"/>
              </w:rPr>
              <w:t xml:space="preserve">Retail Metering </w:t>
            </w:r>
            <w:r w:rsidRPr="00DA187C">
              <w:rPr>
                <w:rFonts w:eastAsia="Arial" w:cs="Arial"/>
                <w:i/>
                <w:color w:val="000000"/>
                <w:lang w:val="en-US"/>
              </w:rPr>
              <w:tab/>
              <w:t>Services</w:t>
            </w:r>
            <w:r w:rsidRPr="00DA187C">
              <w:rPr>
                <w:rFonts w:eastAsia="Arial" w:cs="Arial"/>
                <w:color w:val="000000"/>
                <w:lang w:val="en-US"/>
              </w:rPr>
              <w:t xml:space="preserve"> </w:t>
            </w:r>
          </w:p>
          <w:p w14:paraId="20176183" w14:textId="4104C89E" w:rsidR="00977691" w:rsidRPr="00706E46" w:rsidRDefault="00977691" w:rsidP="00F74B93">
            <w:pPr>
              <w:spacing w:after="1" w:line="280" w:lineRule="auto"/>
              <w:ind w:left="1" w:right="61"/>
              <w:jc w:val="both"/>
              <w:rPr>
                <w:rFonts w:eastAsia="Arial" w:cs="Arial"/>
                <w:b/>
                <w:color w:val="000000"/>
                <w:lang w:val="en-US"/>
              </w:rPr>
            </w:pPr>
            <w:r w:rsidRPr="4FFC56C2">
              <w:rPr>
                <w:rFonts w:eastAsia="Arial" w:cs="Arial"/>
                <w:i/>
                <w:color w:val="000000" w:themeColor="text1"/>
                <w:lang w:val="en-US"/>
              </w:rPr>
              <w:t>Provider</w:t>
            </w:r>
            <w:r w:rsidRPr="4FFC56C2">
              <w:rPr>
                <w:rFonts w:eastAsia="Arial" w:cs="Arial"/>
                <w:color w:val="000000" w:themeColor="text1"/>
                <w:lang w:val="en-US"/>
              </w:rPr>
              <w:t xml:space="preserve"> of the existence of a </w:t>
            </w:r>
            <w:r w:rsidRPr="4FFC56C2">
              <w:rPr>
                <w:rFonts w:eastAsia="Arial" w:cs="Arial"/>
                <w:b/>
                <w:color w:val="000000" w:themeColor="text1"/>
                <w:u w:val="single"/>
                <w:lang w:val="en-US"/>
              </w:rPr>
              <w:t xml:space="preserve">valid </w:t>
            </w:r>
            <w:r w:rsidRPr="4FFC56C2">
              <w:rPr>
                <w:rFonts w:eastAsia="Arial" w:cs="Arial"/>
                <w:color w:val="000000" w:themeColor="text1"/>
                <w:lang w:val="en-US"/>
              </w:rPr>
              <w:t xml:space="preserve">metering services agreement covering the </w:t>
            </w:r>
            <w:r w:rsidRPr="4FFC56C2">
              <w:rPr>
                <w:rFonts w:eastAsia="Arial" w:cs="Arial"/>
                <w:i/>
                <w:color w:val="000000" w:themeColor="text1"/>
                <w:lang w:val="en-US"/>
              </w:rPr>
              <w:t>Retail Customer</w:t>
            </w:r>
            <w:r w:rsidRPr="4FFC56C2">
              <w:rPr>
                <w:rFonts w:eastAsia="Arial" w:cs="Arial"/>
                <w:b/>
                <w:bCs/>
                <w:i/>
                <w:iCs/>
                <w:color w:val="FF0000"/>
                <w:u w:val="single"/>
                <w:lang w:val="en-US"/>
              </w:rPr>
              <w:t>.</w:t>
            </w:r>
            <w:r w:rsidRPr="4FFC56C2">
              <w:rPr>
                <w:rFonts w:eastAsia="Arial" w:cs="Arial"/>
                <w:i/>
                <w:iCs/>
                <w:strike/>
                <w:color w:val="FF0000"/>
                <w:lang w:val="en-US"/>
              </w:rPr>
              <w:t>;</w:t>
            </w:r>
            <w:r w:rsidRPr="00DA187C">
              <w:rPr>
                <w:rFonts w:eastAsia="Arial" w:cs="Arial"/>
                <w:strike/>
                <w:color w:val="FF0000"/>
                <w:lang w:val="en-US"/>
              </w:rPr>
              <w:t xml:space="preserve"> and</w:t>
            </w:r>
            <w:r w:rsidRPr="00DA187C">
              <w:rPr>
                <w:rFonts w:eastAsia="Arial" w:cs="Arial"/>
                <w:color w:val="FF0000"/>
                <w:lang w:val="en-US"/>
              </w:rPr>
              <w:t xml:space="preserve"> </w:t>
            </w:r>
          </w:p>
          <w:p w14:paraId="3C04973C" w14:textId="77777777" w:rsidR="00977691" w:rsidRPr="00DA187C" w:rsidRDefault="00977691" w:rsidP="00F74B93">
            <w:pPr>
              <w:tabs>
                <w:tab w:val="center" w:pos="99"/>
                <w:tab w:val="center" w:pos="875"/>
                <w:tab w:val="center" w:pos="2097"/>
              </w:tabs>
              <w:spacing w:after="19"/>
              <w:rPr>
                <w:rFonts w:eastAsia="Arial" w:cs="Arial"/>
                <w:b/>
                <w:strike/>
                <w:color w:val="FF0000"/>
                <w:lang w:val="en-US"/>
              </w:rPr>
            </w:pPr>
            <w:r w:rsidRPr="00DA187C">
              <w:rPr>
                <w:rFonts w:eastAsia="Arial" w:cs="Arial"/>
                <w:strike/>
                <w:color w:val="FF0000"/>
                <w:lang w:val="en-US"/>
              </w:rPr>
              <w:t xml:space="preserve">d) </w:t>
            </w:r>
            <w:r w:rsidRPr="00DA187C">
              <w:rPr>
                <w:rFonts w:eastAsia="Arial" w:cs="Arial"/>
                <w:strike/>
                <w:color w:val="FF0000"/>
                <w:lang w:val="en-US"/>
              </w:rPr>
              <w:tab/>
              <w:t xml:space="preserve">the </w:t>
            </w:r>
            <w:r w:rsidRPr="00DA187C">
              <w:rPr>
                <w:rFonts w:eastAsia="Arial" w:cs="Arial"/>
                <w:strike/>
                <w:color w:val="FF0000"/>
                <w:lang w:val="en-US"/>
              </w:rPr>
              <w:tab/>
              <w:t xml:space="preserve">incumbent </w:t>
            </w:r>
          </w:p>
          <w:p w14:paraId="172ABEED" w14:textId="70C59940" w:rsidR="00977691" w:rsidRDefault="00977691" w:rsidP="00F74B93">
            <w:pPr>
              <w:spacing w:after="5" w:line="277" w:lineRule="auto"/>
              <w:ind w:left="1" w:right="61"/>
              <w:jc w:val="both"/>
              <w:rPr>
                <w:rFonts w:eastAsia="Arial" w:cs="Arial"/>
                <w:strike/>
                <w:color w:val="FF0000"/>
                <w:lang w:val="en-US"/>
              </w:rPr>
            </w:pPr>
            <w:r w:rsidRPr="00DA187C">
              <w:rPr>
                <w:rFonts w:eastAsia="Arial" w:cs="Arial"/>
                <w:i/>
                <w:strike/>
                <w:color w:val="FF0000"/>
                <w:lang w:val="en-US"/>
              </w:rPr>
              <w:t>Supplier</w:t>
            </w:r>
            <w:r w:rsidRPr="00DA187C">
              <w:rPr>
                <w:rFonts w:eastAsia="Arial" w:cs="Arial"/>
                <w:strike/>
                <w:color w:val="FF0000"/>
                <w:lang w:val="en-US"/>
              </w:rPr>
              <w:t xml:space="preserve"> or, if not served by a Supplier, the relevant </w:t>
            </w:r>
            <w:r w:rsidRPr="00DA187C">
              <w:rPr>
                <w:rFonts w:eastAsia="Arial" w:cs="Arial"/>
                <w:i/>
                <w:strike/>
                <w:color w:val="FF0000"/>
                <w:lang w:val="en-US"/>
              </w:rPr>
              <w:t>Distribution Utility</w:t>
            </w:r>
            <w:r w:rsidRPr="00DA187C">
              <w:rPr>
                <w:rFonts w:eastAsia="Arial" w:cs="Arial"/>
                <w:strike/>
                <w:color w:val="FF0000"/>
                <w:lang w:val="en-US"/>
              </w:rPr>
              <w:t xml:space="preserve"> that the </w:t>
            </w:r>
            <w:r w:rsidRPr="00DA187C">
              <w:rPr>
                <w:rFonts w:eastAsia="Arial" w:cs="Arial"/>
                <w:i/>
                <w:strike/>
                <w:color w:val="FF0000"/>
                <w:lang w:val="en-US"/>
              </w:rPr>
              <w:t xml:space="preserve">Contestable </w:t>
            </w:r>
            <w:r w:rsidRPr="00DA187C">
              <w:rPr>
                <w:rFonts w:eastAsia="Arial" w:cs="Arial"/>
                <w:b/>
                <w:i/>
                <w:strike/>
                <w:color w:val="FF0000"/>
                <w:u w:val="single" w:color="000000"/>
                <w:lang w:val="en-US"/>
              </w:rPr>
              <w:t>Retail</w:t>
            </w:r>
            <w:r w:rsidRPr="00DA187C">
              <w:rPr>
                <w:rFonts w:eastAsia="Arial" w:cs="Arial"/>
                <w:strike/>
                <w:color w:val="FF0000"/>
                <w:lang w:val="en-US"/>
              </w:rPr>
              <w:t xml:space="preserve"> </w:t>
            </w:r>
            <w:r w:rsidRPr="00DA187C">
              <w:rPr>
                <w:rFonts w:eastAsia="Arial" w:cs="Arial"/>
                <w:i/>
                <w:strike/>
                <w:color w:val="FF0000"/>
                <w:lang w:val="en-US"/>
              </w:rPr>
              <w:t>Customer</w:t>
            </w:r>
            <w:r w:rsidRPr="00DA187C">
              <w:rPr>
                <w:rFonts w:eastAsia="Arial" w:cs="Arial"/>
                <w:strike/>
                <w:color w:val="FF0000"/>
                <w:lang w:val="en-US"/>
              </w:rPr>
              <w:t xml:space="preserve"> has no outstanding balance. </w:t>
            </w:r>
          </w:p>
          <w:p w14:paraId="67951FDD" w14:textId="5EF4459D" w:rsidR="00977691" w:rsidRDefault="00977691" w:rsidP="00F74B93">
            <w:pPr>
              <w:spacing w:after="5" w:line="277" w:lineRule="auto"/>
              <w:ind w:left="1" w:right="61"/>
              <w:jc w:val="both"/>
              <w:rPr>
                <w:rFonts w:eastAsia="Arial" w:cs="Arial"/>
                <w:b/>
                <w:strike/>
                <w:color w:val="FF0000"/>
                <w:lang w:val="en-US"/>
              </w:rPr>
            </w:pPr>
          </w:p>
          <w:p w14:paraId="5DEB53AD" w14:textId="612A88E6" w:rsidR="00977691" w:rsidRDefault="00977691" w:rsidP="00F74B93">
            <w:pPr>
              <w:spacing w:after="21"/>
              <w:ind w:left="1"/>
              <w:rPr>
                <w:rFonts w:cs="Arial"/>
                <w:b/>
                <w:color w:val="FF0000"/>
                <w:u w:val="single"/>
              </w:rPr>
            </w:pPr>
            <w:r w:rsidRPr="000033A6">
              <w:rPr>
                <w:rFonts w:cs="Arial"/>
                <w:b/>
                <w:color w:val="FF0000"/>
                <w:u w:val="single"/>
              </w:rPr>
              <w:t>Relative to the condition for switch under Clause 3.2.1.3</w:t>
            </w:r>
            <w:r>
              <w:rPr>
                <w:rFonts w:cs="Arial"/>
                <w:b/>
                <w:color w:val="FF0000"/>
                <w:u w:val="single"/>
              </w:rPr>
              <w:t>(</w:t>
            </w:r>
            <w:r w:rsidRPr="000033A6">
              <w:rPr>
                <w:rFonts w:cs="Arial"/>
                <w:b/>
                <w:color w:val="FF0000"/>
                <w:u w:val="single"/>
              </w:rPr>
              <w:t>c) of this Retail Rules</w:t>
            </w:r>
            <w:r>
              <w:rPr>
                <w:rFonts w:cs="Arial"/>
                <w:b/>
                <w:color w:val="FF0000"/>
                <w:u w:val="single"/>
              </w:rPr>
              <w:t xml:space="preserve">, the new </w:t>
            </w:r>
            <w:r>
              <w:rPr>
                <w:rFonts w:cs="Arial"/>
                <w:b/>
                <w:i/>
                <w:iCs/>
                <w:color w:val="FF0000"/>
                <w:u w:val="single"/>
              </w:rPr>
              <w:t>Supplier</w:t>
            </w:r>
            <w:r>
              <w:rPr>
                <w:rFonts w:cs="Arial"/>
                <w:b/>
                <w:color w:val="FF0000"/>
                <w:u w:val="single"/>
              </w:rPr>
              <w:t xml:space="preserve"> shall also submit either of the following </w:t>
            </w:r>
            <w:r w:rsidRPr="000033A6">
              <w:rPr>
                <w:rFonts w:cs="Arial"/>
                <w:b/>
                <w:color w:val="FF0000"/>
                <w:u w:val="single"/>
              </w:rPr>
              <w:t>seven (7) working days prior to the proposed effective date</w:t>
            </w:r>
            <w:r>
              <w:rPr>
                <w:rFonts w:cs="Arial"/>
                <w:b/>
                <w:color w:val="FF0000"/>
                <w:u w:val="single"/>
              </w:rPr>
              <w:t>:</w:t>
            </w:r>
          </w:p>
          <w:p w14:paraId="781B26D3" w14:textId="44AD6104" w:rsidR="00977691" w:rsidRDefault="00977691" w:rsidP="00F74B93">
            <w:pPr>
              <w:spacing w:after="21"/>
              <w:ind w:left="1"/>
              <w:rPr>
                <w:rFonts w:cs="Arial"/>
                <w:b/>
                <w:color w:val="FF0000"/>
                <w:u w:val="single"/>
              </w:rPr>
            </w:pPr>
          </w:p>
          <w:p w14:paraId="4A6FB3BD" w14:textId="3DB979E3" w:rsidR="00977691" w:rsidRPr="000033A6" w:rsidRDefault="00977691" w:rsidP="00666944">
            <w:pPr>
              <w:pStyle w:val="ListParagraph"/>
              <w:numPr>
                <w:ilvl w:val="0"/>
                <w:numId w:val="32"/>
              </w:numPr>
              <w:spacing w:after="21"/>
              <w:ind w:left="786"/>
              <w:rPr>
                <w:rFonts w:cs="Arial"/>
                <w:b/>
                <w:color w:val="FF0000"/>
                <w:u w:val="single"/>
              </w:rPr>
            </w:pPr>
            <w:r>
              <w:rPr>
                <w:rFonts w:cs="Arial"/>
                <w:b/>
                <w:color w:val="FF0000"/>
                <w:u w:val="single"/>
              </w:rPr>
              <w:t xml:space="preserve">Certification that the </w:t>
            </w:r>
            <w:r>
              <w:rPr>
                <w:rFonts w:cs="Arial"/>
                <w:b/>
                <w:i/>
                <w:iCs/>
                <w:color w:val="FF0000"/>
                <w:u w:val="single"/>
              </w:rPr>
              <w:t xml:space="preserve">Retail Customer </w:t>
            </w:r>
            <w:r>
              <w:rPr>
                <w:rFonts w:cs="Arial"/>
                <w:b/>
                <w:color w:val="FF0000"/>
                <w:u w:val="single"/>
              </w:rPr>
              <w:t xml:space="preserve">has no outstanding balance signed by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Supplier;</w:t>
            </w:r>
          </w:p>
          <w:p w14:paraId="1AB6BC1D" w14:textId="5AD5B0D8" w:rsidR="00977691" w:rsidRDefault="00977691" w:rsidP="00666944">
            <w:pPr>
              <w:pStyle w:val="ListParagraph"/>
              <w:numPr>
                <w:ilvl w:val="0"/>
                <w:numId w:val="32"/>
              </w:numPr>
              <w:spacing w:after="21"/>
              <w:ind w:left="786"/>
              <w:rPr>
                <w:rFonts w:cs="Arial"/>
                <w:b/>
                <w:color w:val="FF0000"/>
                <w:u w:val="single"/>
              </w:rPr>
            </w:pPr>
            <w:r>
              <w:rPr>
                <w:rFonts w:cs="Arial"/>
                <w:b/>
                <w:color w:val="FF0000"/>
                <w:u w:val="single"/>
              </w:rPr>
              <w:t xml:space="preserve">Copy of valid settlement agreement signed by the </w:t>
            </w:r>
            <w:r>
              <w:rPr>
                <w:rFonts w:cs="Arial"/>
                <w:b/>
                <w:i/>
                <w:iCs/>
                <w:color w:val="FF0000"/>
                <w:u w:val="single"/>
              </w:rPr>
              <w:t xml:space="preserve">Retail Customer and </w:t>
            </w:r>
            <w:r>
              <w:rPr>
                <w:rFonts w:cs="Arial"/>
                <w:b/>
                <w:color w:val="FF0000"/>
                <w:u w:val="single"/>
              </w:rPr>
              <w:t xml:space="preserve">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 xml:space="preserve">Supplier; </w:t>
            </w:r>
            <w:r>
              <w:rPr>
                <w:rFonts w:cs="Arial"/>
                <w:b/>
                <w:color w:val="FF0000"/>
                <w:u w:val="single"/>
              </w:rPr>
              <w:t>or</w:t>
            </w:r>
          </w:p>
          <w:p w14:paraId="301FF75C" w14:textId="3298BC9B" w:rsidR="00977691" w:rsidRPr="00BF1563" w:rsidRDefault="00977691" w:rsidP="00666944">
            <w:pPr>
              <w:pStyle w:val="ListParagraph"/>
              <w:numPr>
                <w:ilvl w:val="0"/>
                <w:numId w:val="32"/>
              </w:numPr>
              <w:spacing w:after="21"/>
              <w:ind w:left="786"/>
              <w:rPr>
                <w:rFonts w:cs="Arial"/>
                <w:b/>
                <w:color w:val="FF0000"/>
                <w:u w:val="single"/>
              </w:rPr>
            </w:pPr>
            <w:r>
              <w:rPr>
                <w:rFonts w:cs="Arial"/>
                <w:b/>
                <w:color w:val="FF0000"/>
                <w:u w:val="single"/>
              </w:rPr>
              <w:t xml:space="preserve">Undertaking signed by the </w:t>
            </w:r>
            <w:r>
              <w:rPr>
                <w:rFonts w:cs="Arial"/>
                <w:b/>
                <w:i/>
                <w:iCs/>
                <w:color w:val="FF0000"/>
                <w:u w:val="single"/>
              </w:rPr>
              <w:t xml:space="preserve">Retail Customer </w:t>
            </w:r>
            <w:r>
              <w:rPr>
                <w:rFonts w:cs="Arial"/>
                <w:b/>
                <w:color w:val="FF0000"/>
                <w:u w:val="single"/>
              </w:rPr>
              <w:t xml:space="preserve">that it has no outstanding balance with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 xml:space="preserve">Supplier, </w:t>
            </w:r>
            <w:r>
              <w:rPr>
                <w:rFonts w:cs="Arial"/>
                <w:b/>
                <w:color w:val="FF0000"/>
                <w:u w:val="single"/>
              </w:rPr>
              <w:t xml:space="preserve">provided that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Supplier</w:t>
            </w:r>
            <w:r>
              <w:rPr>
                <w:rFonts w:cs="Arial"/>
                <w:b/>
                <w:color w:val="FF0000"/>
                <w:u w:val="single"/>
              </w:rPr>
              <w:t xml:space="preserve"> shall provide confirmation of such undertaking to the </w:t>
            </w:r>
            <w:r>
              <w:rPr>
                <w:rFonts w:cs="Arial"/>
                <w:b/>
                <w:i/>
                <w:iCs/>
                <w:color w:val="FF0000"/>
                <w:u w:val="single"/>
              </w:rPr>
              <w:t xml:space="preserve">Central Registration Body </w:t>
            </w:r>
            <w:r>
              <w:rPr>
                <w:rFonts w:cs="Arial"/>
                <w:b/>
                <w:color w:val="FF0000"/>
                <w:u w:val="single"/>
              </w:rPr>
              <w:t xml:space="preserve">three (3) </w:t>
            </w:r>
            <w:r>
              <w:rPr>
                <w:rFonts w:cs="Arial"/>
                <w:b/>
                <w:i/>
                <w:iCs/>
                <w:color w:val="FF0000"/>
                <w:u w:val="single"/>
              </w:rPr>
              <w:t xml:space="preserve">working days </w:t>
            </w:r>
            <w:r>
              <w:rPr>
                <w:rFonts w:cs="Arial"/>
                <w:b/>
                <w:color w:val="FF0000"/>
                <w:u w:val="single"/>
              </w:rPr>
              <w:t>prior to the proposed switch date</w:t>
            </w:r>
            <w:r>
              <w:rPr>
                <w:rFonts w:cs="Arial"/>
                <w:b/>
                <w:i/>
                <w:iCs/>
                <w:color w:val="FF0000"/>
                <w:u w:val="single"/>
              </w:rPr>
              <w:t>.</w:t>
            </w:r>
          </w:p>
          <w:p w14:paraId="5AAE5D2D" w14:textId="77777777" w:rsidR="00977691" w:rsidRPr="000033A6" w:rsidRDefault="00977691" w:rsidP="00F74B93">
            <w:pPr>
              <w:spacing w:after="21"/>
              <w:ind w:left="1"/>
              <w:rPr>
                <w:rFonts w:eastAsia="Arial" w:cs="Arial"/>
                <w:color w:val="000000"/>
                <w:lang w:val="en-US"/>
              </w:rPr>
            </w:pPr>
          </w:p>
          <w:p w14:paraId="3B7556D6" w14:textId="77777777" w:rsidR="00977691" w:rsidRPr="00DA187C" w:rsidRDefault="00977691" w:rsidP="00F74B93">
            <w:pPr>
              <w:spacing w:after="21"/>
              <w:ind w:left="1"/>
              <w:rPr>
                <w:rFonts w:eastAsia="Arial" w:cs="Arial"/>
                <w:b/>
                <w:color w:val="000000"/>
                <w:lang w:val="en-US"/>
              </w:rPr>
            </w:pPr>
          </w:p>
          <w:p w14:paraId="27F5FBED" w14:textId="77777777" w:rsidR="00977691" w:rsidRPr="00DA187C" w:rsidRDefault="00977691" w:rsidP="00F74B93">
            <w:pPr>
              <w:spacing w:after="21"/>
              <w:ind w:left="1"/>
              <w:rPr>
                <w:rFonts w:eastAsia="Arial" w:cs="Arial"/>
                <w:b/>
                <w:color w:val="000000"/>
                <w:lang w:val="en-US"/>
              </w:rPr>
            </w:pPr>
            <w:r w:rsidRPr="00DA187C">
              <w:rPr>
                <w:rFonts w:eastAsia="Arial" w:cs="Arial"/>
                <w:b/>
                <w:color w:val="000000"/>
                <w:u w:val="single" w:color="000000"/>
                <w:lang w:val="en-US"/>
              </w:rPr>
              <w:t xml:space="preserve">The </w:t>
            </w:r>
            <w:r w:rsidRPr="00DA187C">
              <w:rPr>
                <w:rFonts w:eastAsia="Arial" w:cs="Arial"/>
                <w:b/>
                <w:i/>
                <w:color w:val="000000"/>
                <w:u w:val="single" w:color="000000"/>
                <w:lang w:val="en-US"/>
              </w:rPr>
              <w:t>Central Registration</w:t>
            </w:r>
            <w:r w:rsidRPr="00DA187C">
              <w:rPr>
                <w:rFonts w:eastAsia="Arial" w:cs="Arial"/>
                <w:b/>
                <w:i/>
                <w:color w:val="000000"/>
                <w:lang w:val="en-US"/>
              </w:rPr>
              <w:t xml:space="preserve"> </w:t>
            </w:r>
          </w:p>
          <w:p w14:paraId="22CE720A" w14:textId="77777777" w:rsidR="00977691" w:rsidRPr="00DA187C" w:rsidRDefault="00977691" w:rsidP="00F74B93">
            <w:pPr>
              <w:spacing w:line="275" w:lineRule="auto"/>
              <w:ind w:left="1"/>
              <w:jc w:val="both"/>
              <w:rPr>
                <w:rFonts w:eastAsia="Arial" w:cs="Arial"/>
                <w:b/>
                <w:color w:val="000000"/>
                <w:lang w:val="en-US"/>
              </w:rPr>
            </w:pPr>
            <w:r w:rsidRPr="00DA187C">
              <w:rPr>
                <w:rFonts w:eastAsia="Arial" w:cs="Arial"/>
                <w:b/>
                <w:i/>
                <w:color w:val="000000"/>
                <w:u w:val="single" w:color="000000"/>
                <w:lang w:val="en-US"/>
              </w:rPr>
              <w:t>Body</w:t>
            </w:r>
            <w:r w:rsidRPr="00DA187C">
              <w:rPr>
                <w:rFonts w:eastAsia="Arial" w:cs="Arial"/>
                <w:b/>
                <w:color w:val="000000"/>
                <w:u w:val="single" w:color="000000"/>
                <w:lang w:val="en-US"/>
              </w:rPr>
              <w:t xml:space="preserve"> may require</w:t>
            </w:r>
            <w:r w:rsidRPr="00DA187C">
              <w:rPr>
                <w:rFonts w:eastAsia="Arial" w:cs="Arial"/>
                <w:b/>
                <w:color w:val="000000"/>
                <w:lang w:val="en-US"/>
              </w:rPr>
              <w:t xml:space="preserve"> </w:t>
            </w:r>
            <w:r w:rsidRPr="00DA187C">
              <w:rPr>
                <w:rFonts w:eastAsia="Arial" w:cs="Arial"/>
                <w:b/>
                <w:color w:val="000000"/>
                <w:u w:val="single" w:color="000000"/>
                <w:lang w:val="en-US"/>
              </w:rPr>
              <w:t>submission of</w:t>
            </w:r>
            <w:r w:rsidRPr="00DA187C">
              <w:rPr>
                <w:rFonts w:eastAsia="Arial" w:cs="Arial"/>
                <w:b/>
                <w:color w:val="000000"/>
                <w:lang w:val="en-US"/>
              </w:rPr>
              <w:t xml:space="preserve"> </w:t>
            </w:r>
            <w:r w:rsidRPr="00DA187C">
              <w:rPr>
                <w:rFonts w:eastAsia="Arial" w:cs="Arial"/>
                <w:b/>
                <w:color w:val="000000"/>
                <w:u w:val="single" w:color="000000"/>
                <w:lang w:val="en-US"/>
              </w:rPr>
              <w:t>appropriate</w:t>
            </w:r>
            <w:r>
              <w:rPr>
                <w:rFonts w:eastAsia="Arial" w:cs="Arial"/>
                <w:b/>
                <w:color w:val="000000"/>
                <w:u w:val="single" w:color="000000"/>
                <w:lang w:val="en-US"/>
              </w:rPr>
              <w:t xml:space="preserve"> </w:t>
            </w:r>
            <w:r w:rsidRPr="00DA187C">
              <w:rPr>
                <w:rFonts w:eastAsia="Arial" w:cs="Arial"/>
                <w:b/>
                <w:color w:val="000000"/>
                <w:u w:val="single" w:color="000000"/>
                <w:lang w:val="en-US"/>
              </w:rPr>
              <w:t>documentation to</w:t>
            </w:r>
            <w:r w:rsidRPr="00DA187C">
              <w:rPr>
                <w:rFonts w:eastAsia="Arial" w:cs="Arial"/>
                <w:color w:val="000000"/>
                <w:u w:val="single" w:color="000000"/>
                <w:lang w:val="en-US"/>
              </w:rPr>
              <w:t xml:space="preserve"> </w:t>
            </w:r>
            <w:r w:rsidRPr="00DA187C">
              <w:rPr>
                <w:rFonts w:eastAsia="Arial" w:cs="Arial"/>
                <w:b/>
                <w:color w:val="000000"/>
                <w:u w:val="single" w:color="000000"/>
                <w:lang w:val="en-US"/>
              </w:rPr>
              <w:t>ensure</w:t>
            </w:r>
            <w:r w:rsidRPr="00DA187C">
              <w:rPr>
                <w:rFonts w:eastAsia="Arial" w:cs="Arial"/>
                <w:b/>
                <w:color w:val="000000"/>
                <w:lang w:val="en-US"/>
              </w:rPr>
              <w:t xml:space="preserve"> </w:t>
            </w:r>
            <w:r w:rsidRPr="00DA187C">
              <w:rPr>
                <w:rFonts w:eastAsia="Arial" w:cs="Arial"/>
                <w:b/>
                <w:color w:val="000000"/>
                <w:u w:val="single" w:color="000000"/>
                <w:lang w:val="en-US"/>
              </w:rPr>
              <w:t>the authorized</w:t>
            </w:r>
            <w:r w:rsidRPr="00DA187C">
              <w:rPr>
                <w:rFonts w:eastAsia="Arial" w:cs="Arial"/>
                <w:b/>
                <w:color w:val="000000"/>
                <w:lang w:val="en-US"/>
              </w:rPr>
              <w:t xml:space="preserve"> </w:t>
            </w:r>
            <w:r w:rsidRPr="00DA187C">
              <w:rPr>
                <w:rFonts w:eastAsia="Arial" w:cs="Arial"/>
                <w:b/>
                <w:color w:val="000000"/>
                <w:u w:val="single" w:color="000000"/>
                <w:lang w:val="en-US"/>
              </w:rPr>
              <w:t>representatives have</w:t>
            </w:r>
            <w:r w:rsidRPr="00DA187C">
              <w:rPr>
                <w:rFonts w:eastAsia="Arial" w:cs="Arial"/>
                <w:b/>
                <w:color w:val="000000"/>
                <w:lang w:val="en-US"/>
              </w:rPr>
              <w:t xml:space="preserve"> </w:t>
            </w:r>
            <w:r w:rsidRPr="00DA187C">
              <w:rPr>
                <w:rFonts w:eastAsia="Arial" w:cs="Arial"/>
                <w:b/>
                <w:color w:val="000000"/>
                <w:u w:val="single" w:color="000000"/>
                <w:lang w:val="en-US"/>
              </w:rPr>
              <w:t>authority to represent</w:t>
            </w:r>
            <w:r w:rsidRPr="00DA187C">
              <w:rPr>
                <w:rFonts w:eastAsia="Arial" w:cs="Arial"/>
                <w:b/>
                <w:color w:val="000000"/>
                <w:lang w:val="en-US"/>
              </w:rPr>
              <w:t xml:space="preserve"> </w:t>
            </w:r>
            <w:r w:rsidRPr="00DA187C">
              <w:rPr>
                <w:rFonts w:eastAsia="Arial" w:cs="Arial"/>
                <w:b/>
                <w:color w:val="000000"/>
                <w:u w:val="single" w:color="000000"/>
                <w:lang w:val="en-US"/>
              </w:rPr>
              <w:t>their respective</w:t>
            </w:r>
            <w:r w:rsidRPr="00DA187C">
              <w:rPr>
                <w:rFonts w:eastAsia="Arial" w:cs="Arial"/>
                <w:b/>
                <w:color w:val="000000"/>
                <w:lang w:val="en-US"/>
              </w:rPr>
              <w:t xml:space="preserve"> </w:t>
            </w:r>
            <w:r w:rsidRPr="00DA187C">
              <w:rPr>
                <w:rFonts w:eastAsia="Arial" w:cs="Arial"/>
                <w:b/>
                <w:color w:val="000000"/>
                <w:u w:val="single" w:color="000000"/>
                <w:lang w:val="en-US"/>
              </w:rPr>
              <w:t>organizations.</w:t>
            </w:r>
            <w:r w:rsidRPr="00DA187C">
              <w:rPr>
                <w:rFonts w:eastAsia="Arial" w:cs="Arial"/>
                <w:b/>
                <w:color w:val="000000"/>
                <w:lang w:val="en-US"/>
              </w:rPr>
              <w:t xml:space="preserve"> </w:t>
            </w:r>
          </w:p>
          <w:p w14:paraId="64F9B349" w14:textId="77777777" w:rsidR="00977691" w:rsidRPr="00DA187C" w:rsidRDefault="00977691" w:rsidP="00F74B93">
            <w:pPr>
              <w:spacing w:after="22"/>
              <w:ind w:left="1"/>
              <w:rPr>
                <w:rFonts w:eastAsia="Arial" w:cs="Arial"/>
                <w:b/>
                <w:color w:val="000000"/>
                <w:lang w:val="en-US"/>
              </w:rPr>
            </w:pPr>
            <w:r w:rsidRPr="00DA187C">
              <w:rPr>
                <w:rFonts w:eastAsia="Arial" w:cs="Arial"/>
                <w:b/>
                <w:color w:val="000000"/>
                <w:lang w:val="en-US"/>
              </w:rPr>
              <w:t xml:space="preserve"> </w:t>
            </w:r>
          </w:p>
          <w:p w14:paraId="5A5FE690" w14:textId="77777777" w:rsidR="00977691" w:rsidRPr="00DA187C" w:rsidRDefault="00977691" w:rsidP="00F74B93">
            <w:pPr>
              <w:spacing w:after="3" w:line="282" w:lineRule="auto"/>
              <w:ind w:left="1"/>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Supplier</w:t>
            </w:r>
            <w:r w:rsidRPr="00DA187C">
              <w:rPr>
                <w:rFonts w:eastAsia="Arial" w:cs="Arial"/>
                <w:color w:val="000000"/>
                <w:lang w:val="en-US"/>
              </w:rPr>
              <w:t xml:space="preserve"> or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p>
          <w:p w14:paraId="2C1D037F" w14:textId="77777777" w:rsidR="00977691" w:rsidRPr="00DA187C" w:rsidRDefault="00977691" w:rsidP="00F74B93">
            <w:pPr>
              <w:spacing w:after="25"/>
              <w:ind w:left="1"/>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registering as a </w:t>
            </w:r>
            <w:r w:rsidRPr="00DA187C">
              <w:rPr>
                <w:rFonts w:eastAsia="Arial" w:cs="Arial"/>
                <w:i/>
                <w:color w:val="000000"/>
                <w:lang w:val="en-US"/>
              </w:rPr>
              <w:t>Direct WESM Member</w:t>
            </w:r>
            <w:r w:rsidRPr="00DA187C">
              <w:rPr>
                <w:rFonts w:eastAsia="Arial" w:cs="Arial"/>
                <w:color w:val="000000"/>
                <w:lang w:val="en-US"/>
              </w:rPr>
              <w:t xml:space="preserve"> shall also submit the projected metering quantities and the percentage that will be purchased from the </w:t>
            </w:r>
            <w:r w:rsidRPr="00DA187C">
              <w:rPr>
                <w:rFonts w:eastAsia="Arial" w:cs="Arial"/>
                <w:i/>
                <w:color w:val="000000"/>
                <w:lang w:val="en-US"/>
              </w:rPr>
              <w:t>WESM</w:t>
            </w:r>
            <w:r>
              <w:rPr>
                <w:rFonts w:eastAsia="Arial" w:cs="Arial"/>
                <w:i/>
                <w:color w:val="000000"/>
                <w:lang w:val="en-US"/>
              </w:rPr>
              <w:t xml:space="preserve"> </w:t>
            </w:r>
            <w:r w:rsidRPr="00DA187C">
              <w:rPr>
                <w:rFonts w:eastAsia="Arial" w:cs="Arial"/>
                <w:color w:val="000000"/>
                <w:lang w:val="en-US"/>
              </w:rPr>
              <w:t>by the</w:t>
            </w:r>
            <w:r>
              <w:rPr>
                <w:rFonts w:eastAsia="Arial" w:cs="Arial"/>
                <w:color w:val="000000"/>
                <w:lang w:val="en-US"/>
              </w:rPr>
              <w:t xml:space="preserv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Customer</w:t>
            </w:r>
            <w:r w:rsidRPr="00DA187C">
              <w:rPr>
                <w:rFonts w:eastAsia="Arial" w:cs="Arial"/>
                <w:color w:val="000000"/>
                <w:lang w:val="en-US"/>
              </w:rPr>
              <w:t xml:space="preserve">, as applicable. </w:t>
            </w:r>
          </w:p>
          <w:p w14:paraId="701BE92A" w14:textId="77777777" w:rsidR="00977691" w:rsidRPr="00DA187C" w:rsidRDefault="00977691" w:rsidP="00F74B93">
            <w:pPr>
              <w:spacing w:after="24"/>
              <w:ind w:left="1"/>
              <w:rPr>
                <w:rFonts w:eastAsia="Arial" w:cs="Arial"/>
                <w:b/>
                <w:color w:val="000000"/>
                <w:lang w:val="en-US"/>
              </w:rPr>
            </w:pPr>
            <w:r w:rsidRPr="00DA187C">
              <w:rPr>
                <w:rFonts w:eastAsia="Arial" w:cs="Arial"/>
                <w:color w:val="000000"/>
                <w:lang w:val="en-US"/>
              </w:rPr>
              <w:t xml:space="preserve"> </w:t>
            </w:r>
          </w:p>
          <w:p w14:paraId="79CCDBC7" w14:textId="77777777" w:rsidR="00977691" w:rsidRPr="00DA187C" w:rsidRDefault="00977691" w:rsidP="00F74B93">
            <w:pPr>
              <w:spacing w:after="8" w:line="277" w:lineRule="auto"/>
              <w:ind w:left="1" w:right="59"/>
              <w:jc w:val="both"/>
              <w:rPr>
                <w:rFonts w:eastAsia="Arial" w:cs="Arial"/>
                <w:b/>
                <w:color w:val="000000"/>
                <w:lang w:val="en-US"/>
              </w:rPr>
            </w:pPr>
            <w:r w:rsidRPr="00DA187C">
              <w:rPr>
                <w:rFonts w:eastAsia="Arial" w:cs="Arial"/>
                <w:color w:val="000000"/>
                <w:lang w:val="en-US"/>
              </w:rPr>
              <w:t xml:space="preserve">The </w:t>
            </w:r>
            <w:r w:rsidRPr="00DA187C">
              <w:rPr>
                <w:rFonts w:eastAsia="Arial" w:cs="Arial"/>
                <w:i/>
                <w:color w:val="000000"/>
                <w:lang w:val="en-US"/>
              </w:rPr>
              <w:t>Central Registration Body</w:t>
            </w:r>
            <w:r w:rsidRPr="00DA187C">
              <w:rPr>
                <w:rFonts w:eastAsia="Arial" w:cs="Arial"/>
                <w:color w:val="000000"/>
                <w:lang w:val="en-US"/>
              </w:rPr>
              <w:t xml:space="preserve"> shall immediately evaluate the completion of the</w:t>
            </w:r>
            <w:r>
              <w:rPr>
                <w:rFonts w:eastAsia="Arial" w:cs="Arial"/>
                <w:color w:val="000000"/>
                <w:lang w:val="en-US"/>
              </w:rPr>
              <w:t xml:space="preserve"> </w:t>
            </w:r>
            <w:r w:rsidRPr="00DA187C">
              <w:rPr>
                <w:rFonts w:eastAsia="Arial" w:cs="Arial"/>
                <w:color w:val="000000"/>
                <w:lang w:val="en-US"/>
              </w:rPr>
              <w:t>abovementioned</w:t>
            </w:r>
            <w:r>
              <w:rPr>
                <w:rFonts w:eastAsia="Arial" w:cs="Arial"/>
                <w:color w:val="000000"/>
                <w:lang w:val="en-US"/>
              </w:rPr>
              <w:t xml:space="preserve"> </w:t>
            </w:r>
            <w:r w:rsidRPr="00DA187C">
              <w:rPr>
                <w:rFonts w:eastAsia="Arial" w:cs="Arial"/>
                <w:color w:val="000000"/>
                <w:lang w:val="en-US"/>
              </w:rPr>
              <w:t xml:space="preserve">requirements, including verification of information of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color w:val="000000"/>
                <w:lang w:val="en-US"/>
              </w:rPr>
              <w:t xml:space="preserve"> </w:t>
            </w:r>
            <w:r w:rsidRPr="00DA187C">
              <w:rPr>
                <w:rFonts w:eastAsia="Arial" w:cs="Arial"/>
                <w:i/>
                <w:color w:val="000000"/>
                <w:lang w:val="en-US"/>
              </w:rPr>
              <w:t>Customer</w:t>
            </w:r>
            <w:r w:rsidRPr="00DA187C">
              <w:rPr>
                <w:rFonts w:eastAsia="Arial" w:cs="Arial"/>
                <w:color w:val="000000"/>
                <w:lang w:val="en-US"/>
              </w:rPr>
              <w:t xml:space="preserve"> as submitted by the </w:t>
            </w:r>
            <w:r w:rsidRPr="00DA187C">
              <w:rPr>
                <w:rFonts w:eastAsia="Arial" w:cs="Arial"/>
                <w:i/>
                <w:color w:val="000000"/>
                <w:lang w:val="en-US"/>
              </w:rPr>
              <w:t>Distribution Utilities</w:t>
            </w:r>
            <w:r w:rsidRPr="00DA187C">
              <w:rPr>
                <w:rFonts w:eastAsia="Arial" w:cs="Arial"/>
                <w:color w:val="000000"/>
                <w:lang w:val="en-US"/>
              </w:rPr>
              <w:t xml:space="preserve"> under Clause 2.3.1.1, and shall notify the </w:t>
            </w:r>
            <w:r w:rsidRPr="00DA187C">
              <w:rPr>
                <w:rFonts w:eastAsia="Arial" w:cs="Arial"/>
                <w:i/>
                <w:color w:val="000000"/>
                <w:lang w:val="en-US"/>
              </w:rPr>
              <w:t>Supplier</w:t>
            </w:r>
            <w:r w:rsidRPr="00DA187C">
              <w:rPr>
                <w:rFonts w:eastAsia="Arial" w:cs="Arial"/>
                <w:color w:val="000000"/>
                <w:lang w:val="en-US"/>
              </w:rPr>
              <w:t xml:space="preserve"> and the </w:t>
            </w:r>
            <w:r w:rsidRPr="00DA187C">
              <w:rPr>
                <w:rFonts w:eastAsia="Arial" w:cs="Arial"/>
                <w:b/>
                <w:i/>
                <w:color w:val="000000"/>
                <w:u w:val="single" w:color="000000"/>
                <w:lang w:val="en-US"/>
              </w:rPr>
              <w:t>Retail</w:t>
            </w:r>
            <w:r w:rsidRPr="00DA187C">
              <w:rPr>
                <w:rFonts w:eastAsia="Arial" w:cs="Arial"/>
                <w:b/>
                <w:color w:val="000000"/>
                <w:u w:val="single" w:color="000000"/>
                <w:lang w:val="en-US"/>
              </w:rPr>
              <w:t xml:space="preserve"> </w:t>
            </w:r>
            <w:r w:rsidRPr="00DA187C">
              <w:rPr>
                <w:rFonts w:eastAsia="Arial" w:cs="Arial"/>
                <w:i/>
                <w:strike/>
                <w:color w:val="000000"/>
                <w:lang w:val="en-US"/>
              </w:rPr>
              <w:t>Contestable</w:t>
            </w:r>
            <w:r w:rsidRPr="00DA187C">
              <w:rPr>
                <w:rFonts w:eastAsia="Arial" w:cs="Arial"/>
                <w:i/>
                <w:color w:val="000000"/>
                <w:lang w:val="en-US"/>
              </w:rPr>
              <w:t xml:space="preserve"> Customer</w:t>
            </w:r>
            <w:r w:rsidRPr="00DA187C">
              <w:rPr>
                <w:rFonts w:eastAsia="Arial" w:cs="Arial"/>
                <w:color w:val="000000"/>
                <w:lang w:val="en-US"/>
              </w:rPr>
              <w:t>, as applicable, on the status and further requirements, if any, such as prudential requirement, for the approval of switch request within two (2) working days from the receipt of the switch request.</w:t>
            </w:r>
            <w:r>
              <w:rPr>
                <w:rFonts w:eastAsia="Arial" w:cs="Arial"/>
                <w:color w:val="000000"/>
                <w:lang w:val="en-US"/>
              </w:rPr>
              <w:t xml:space="preserve"> </w:t>
            </w:r>
            <w:r w:rsidRPr="00DA187C">
              <w:rPr>
                <w:rFonts w:eastAsia="Arial" w:cs="Arial"/>
                <w:color w:val="000000"/>
                <w:lang w:val="en-US"/>
              </w:rPr>
              <w:t xml:space="preserve">All shortcomings by the Supplier and the </w:t>
            </w:r>
            <w:r w:rsidRPr="00DA187C">
              <w:rPr>
                <w:rFonts w:eastAsia="Arial" w:cs="Arial"/>
                <w:i/>
                <w:strike/>
                <w:color w:val="000000"/>
                <w:lang w:val="en-US"/>
              </w:rPr>
              <w:t>Contestable</w:t>
            </w:r>
            <w:r w:rsidRPr="00DA187C">
              <w:rPr>
                <w:rFonts w:eastAsia="Arial" w:cs="Arial"/>
                <w:i/>
                <w:color w:val="000000"/>
                <w:lang w:val="en-US"/>
              </w:rPr>
              <w:t xml:space="preserve"> </w:t>
            </w:r>
            <w:r w:rsidRPr="00DA187C">
              <w:rPr>
                <w:rFonts w:eastAsia="Arial" w:cs="Arial"/>
                <w:b/>
                <w:i/>
                <w:color w:val="000000"/>
                <w:u w:val="single" w:color="000000"/>
                <w:lang w:val="en-US"/>
              </w:rPr>
              <w:t>Retail</w:t>
            </w:r>
            <w:r w:rsidRPr="00DA187C">
              <w:rPr>
                <w:rFonts w:eastAsia="Arial" w:cs="Arial"/>
                <w:i/>
                <w:color w:val="000000"/>
                <w:lang w:val="en-US"/>
              </w:rPr>
              <w:t xml:space="preserve"> </w:t>
            </w:r>
          </w:p>
          <w:p w14:paraId="4318544F" w14:textId="77777777" w:rsidR="00977691" w:rsidRPr="00DA187C" w:rsidRDefault="00977691" w:rsidP="00F74B93">
            <w:pPr>
              <w:spacing w:after="16"/>
              <w:ind w:left="1"/>
              <w:rPr>
                <w:rFonts w:eastAsia="Arial" w:cs="Arial"/>
                <w:b/>
                <w:color w:val="000000"/>
                <w:lang w:val="en-US"/>
              </w:rPr>
            </w:pPr>
            <w:r w:rsidRPr="00DA187C">
              <w:rPr>
                <w:rFonts w:eastAsia="Arial" w:cs="Arial"/>
                <w:i/>
                <w:color w:val="000000"/>
                <w:lang w:val="en-US"/>
              </w:rPr>
              <w:t>Customer</w:t>
            </w:r>
            <w:r w:rsidRPr="00DA187C">
              <w:rPr>
                <w:rFonts w:eastAsia="Arial" w:cs="Arial"/>
                <w:color w:val="000000"/>
                <w:lang w:val="en-US"/>
              </w:rPr>
              <w:t xml:space="preserve"> shall be rectified within two (2) working days</w:t>
            </w:r>
            <w:r>
              <w:rPr>
                <w:rFonts w:eastAsia="Arial" w:cs="Arial"/>
                <w:color w:val="000000"/>
                <w:lang w:val="en-US"/>
              </w:rPr>
              <w:t xml:space="preserve"> </w:t>
            </w:r>
            <w:r w:rsidRPr="00DA187C">
              <w:rPr>
                <w:rFonts w:eastAsia="Arial" w:cs="Arial"/>
                <w:color w:val="000000"/>
                <w:lang w:val="en-US"/>
              </w:rPr>
              <w:t xml:space="preserve">from the receipt of the </w:t>
            </w:r>
          </w:p>
          <w:p w14:paraId="17672DA6" w14:textId="77777777" w:rsidR="00977691" w:rsidRPr="00DA187C" w:rsidRDefault="00977691" w:rsidP="00F74B93">
            <w:pPr>
              <w:tabs>
                <w:tab w:val="center" w:pos="357"/>
                <w:tab w:val="center" w:pos="2017"/>
              </w:tabs>
              <w:spacing w:after="20"/>
              <w:rPr>
                <w:rFonts w:eastAsia="Arial" w:cs="Arial"/>
                <w:b/>
                <w:color w:val="000000"/>
                <w:lang w:val="en-US"/>
              </w:rPr>
            </w:pPr>
            <w:r w:rsidRPr="00DA187C">
              <w:rPr>
                <w:rFonts w:ascii="Calibri" w:eastAsia="Calibri" w:hAnsi="Calibri" w:cs="Calibri"/>
                <w:color w:val="000000"/>
                <w:lang w:val="en-US"/>
              </w:rPr>
              <w:tab/>
            </w:r>
            <w:r w:rsidRPr="00DA187C">
              <w:rPr>
                <w:rFonts w:eastAsia="Arial" w:cs="Arial"/>
                <w:i/>
                <w:color w:val="000000"/>
                <w:lang w:val="en-US"/>
              </w:rPr>
              <w:t xml:space="preserve">Central </w:t>
            </w:r>
            <w:r w:rsidRPr="00DA187C">
              <w:rPr>
                <w:rFonts w:eastAsia="Arial" w:cs="Arial"/>
                <w:i/>
                <w:color w:val="000000"/>
                <w:lang w:val="en-US"/>
              </w:rPr>
              <w:tab/>
              <w:t xml:space="preserve">Registration </w:t>
            </w:r>
          </w:p>
          <w:p w14:paraId="6C4EEFB3" w14:textId="784C51AA" w:rsidR="00977691" w:rsidRDefault="00977691" w:rsidP="00F74B93">
            <w:pPr>
              <w:spacing w:after="16"/>
              <w:ind w:left="1"/>
              <w:rPr>
                <w:rFonts w:eastAsia="Arial" w:cs="Arial"/>
                <w:color w:val="000000"/>
                <w:lang w:val="en-US"/>
              </w:rPr>
            </w:pPr>
            <w:r w:rsidRPr="00DA187C">
              <w:rPr>
                <w:rFonts w:eastAsia="Arial" w:cs="Arial"/>
                <w:i/>
                <w:color w:val="000000"/>
                <w:lang w:val="en-US"/>
              </w:rPr>
              <w:t>Body’s</w:t>
            </w:r>
            <w:r w:rsidRPr="00DA187C">
              <w:rPr>
                <w:rFonts w:eastAsia="Arial" w:cs="Arial"/>
                <w:color w:val="000000"/>
                <w:lang w:val="en-US"/>
              </w:rPr>
              <w:t xml:space="preserve"> notice. </w:t>
            </w:r>
          </w:p>
          <w:p w14:paraId="2B4EA149" w14:textId="29786031" w:rsidR="00977691" w:rsidRPr="00DA187C" w:rsidRDefault="00977691" w:rsidP="00BF1563">
            <w:pPr>
              <w:spacing w:after="14"/>
              <w:rPr>
                <w:rFonts w:eastAsia="Arial" w:cs="Arial"/>
                <w:b/>
                <w:color w:val="000000"/>
                <w:lang w:val="en-US"/>
              </w:rPr>
            </w:pPr>
          </w:p>
          <w:p w14:paraId="5C457DBD" w14:textId="028E3FB8" w:rsidR="00977691" w:rsidRDefault="00977691" w:rsidP="00F74B93">
            <w:pPr>
              <w:rPr>
                <w:rFonts w:cs="Arial"/>
              </w:rPr>
            </w:pPr>
            <w:r w:rsidRPr="12CF0265">
              <w:rPr>
                <w:rFonts w:eastAsia="Arial" w:cs="Arial"/>
                <w:b/>
                <w:color w:val="000000" w:themeColor="text1"/>
                <w:u w:val="single"/>
                <w:lang w:val="en-US"/>
              </w:rPr>
              <w:t>In view of the need for</w:t>
            </w:r>
            <w:r w:rsidRPr="12CF0265">
              <w:rPr>
                <w:rFonts w:eastAsia="Arial" w:cs="Arial"/>
                <w:b/>
                <w:color w:val="000000" w:themeColor="text1"/>
                <w:lang w:val="en-US"/>
              </w:rPr>
              <w:t xml:space="preserve"> </w:t>
            </w:r>
            <w:r w:rsidRPr="12CF0265">
              <w:rPr>
                <w:rFonts w:eastAsia="Arial" w:cs="Arial"/>
                <w:b/>
                <w:color w:val="000000" w:themeColor="text1"/>
                <w:u w:val="single"/>
                <w:lang w:val="en-US"/>
              </w:rPr>
              <w:t>enhancements to the</w:t>
            </w:r>
            <w:r w:rsidRPr="12CF0265">
              <w:rPr>
                <w:rFonts w:eastAsia="Arial" w:cs="Arial"/>
                <w:b/>
                <w:color w:val="000000" w:themeColor="text1"/>
                <w:lang w:val="en-US"/>
              </w:rPr>
              <w:t xml:space="preserve"> </w:t>
            </w:r>
            <w:r w:rsidRPr="12CF0265">
              <w:rPr>
                <w:rFonts w:eastAsia="Arial" w:cs="Arial"/>
                <w:b/>
                <w:color w:val="000000" w:themeColor="text1"/>
                <w:u w:val="single"/>
                <w:lang w:val="en-US"/>
              </w:rPr>
              <w:t>Central Registration and Settlement System</w:t>
            </w:r>
            <w:r w:rsidRPr="12CF0265">
              <w:rPr>
                <w:rFonts w:eastAsia="Arial" w:cs="Arial"/>
                <w:b/>
                <w:color w:val="000000" w:themeColor="text1"/>
                <w:lang w:val="en-US"/>
              </w:rPr>
              <w:t xml:space="preserve"> </w:t>
            </w:r>
            <w:r w:rsidRPr="12CF0265">
              <w:rPr>
                <w:rFonts w:eastAsia="Arial" w:cs="Arial"/>
                <w:b/>
                <w:color w:val="000000" w:themeColor="text1"/>
                <w:u w:val="single"/>
                <w:lang w:val="en-US"/>
              </w:rPr>
              <w:t>(CRSS) to implement the</w:t>
            </w:r>
            <w:r w:rsidRPr="12CF0265">
              <w:rPr>
                <w:rFonts w:eastAsia="Arial" w:cs="Arial"/>
                <w:b/>
                <w:color w:val="000000" w:themeColor="text1"/>
                <w:lang w:val="en-US"/>
              </w:rPr>
              <w:t xml:space="preserve"> </w:t>
            </w:r>
            <w:r w:rsidRPr="12CF0265">
              <w:rPr>
                <w:rFonts w:eastAsia="Arial" w:cs="Arial"/>
                <w:b/>
                <w:color w:val="000000" w:themeColor="text1"/>
                <w:u w:val="single"/>
                <w:lang w:val="en-US"/>
              </w:rPr>
              <w:t>electronic-based</w:t>
            </w:r>
            <w:r w:rsidRPr="12CF0265">
              <w:rPr>
                <w:rFonts w:eastAsia="Arial" w:cs="Arial"/>
                <w:b/>
                <w:color w:val="000000" w:themeColor="text1"/>
                <w:lang w:val="en-US"/>
              </w:rPr>
              <w:t xml:space="preserve"> </w:t>
            </w:r>
            <w:r w:rsidRPr="12CF0265">
              <w:rPr>
                <w:rFonts w:eastAsia="Arial" w:cs="Arial"/>
                <w:b/>
                <w:color w:val="000000" w:themeColor="text1"/>
                <w:u w:val="single"/>
                <w:lang w:val="en-US"/>
              </w:rPr>
              <w:t>switching, it is</w:t>
            </w:r>
            <w:r w:rsidRPr="12CF0265">
              <w:rPr>
                <w:rFonts w:eastAsia="Arial" w:cs="Arial"/>
                <w:b/>
                <w:color w:val="000000" w:themeColor="text1"/>
                <w:lang w:val="en-US"/>
              </w:rPr>
              <w:t xml:space="preserve"> </w:t>
            </w:r>
            <w:r w:rsidRPr="12CF0265">
              <w:rPr>
                <w:rFonts w:eastAsia="Arial" w:cs="Arial"/>
                <w:b/>
                <w:color w:val="000000" w:themeColor="text1"/>
                <w:u w:val="single"/>
                <w:lang w:val="en-US"/>
              </w:rPr>
              <w:t>understood that the</w:t>
            </w:r>
            <w:r w:rsidRPr="12CF0265">
              <w:rPr>
                <w:rFonts w:eastAsia="Arial" w:cs="Arial"/>
                <w:b/>
                <w:color w:val="000000" w:themeColor="text1"/>
                <w:lang w:val="en-US"/>
              </w:rPr>
              <w:t xml:space="preserve"> </w:t>
            </w:r>
            <w:r w:rsidRPr="12CF0265">
              <w:rPr>
                <w:rFonts w:eastAsia="Arial" w:cs="Arial"/>
                <w:b/>
                <w:color w:val="000000" w:themeColor="text1"/>
                <w:u w:val="single"/>
                <w:lang w:val="en-US"/>
              </w:rPr>
              <w:t>electronic-based</w:t>
            </w:r>
            <w:r w:rsidRPr="12CF0265">
              <w:rPr>
                <w:rFonts w:eastAsia="Arial" w:cs="Arial"/>
                <w:b/>
                <w:color w:val="000000" w:themeColor="text1"/>
                <w:lang w:val="en-US"/>
              </w:rPr>
              <w:t xml:space="preserve"> </w:t>
            </w:r>
            <w:r w:rsidRPr="12CF0265">
              <w:rPr>
                <w:rFonts w:eastAsia="Arial" w:cs="Arial"/>
                <w:b/>
                <w:color w:val="000000" w:themeColor="text1"/>
                <w:u w:val="single"/>
                <w:lang w:val="en-US"/>
              </w:rPr>
              <w:t>switching shall take</w:t>
            </w:r>
            <w:r w:rsidRPr="12CF0265">
              <w:rPr>
                <w:rFonts w:eastAsia="Arial" w:cs="Arial"/>
                <w:b/>
                <w:color w:val="000000" w:themeColor="text1"/>
                <w:lang w:val="en-US"/>
              </w:rPr>
              <w:t xml:space="preserve"> </w:t>
            </w:r>
            <w:r w:rsidRPr="12CF0265">
              <w:rPr>
                <w:rFonts w:eastAsia="Arial" w:cs="Arial"/>
                <w:b/>
                <w:color w:val="000000" w:themeColor="text1"/>
                <w:u w:val="single"/>
                <w:lang w:val="en-US"/>
              </w:rPr>
              <w:t>effect no later than</w:t>
            </w:r>
            <w:r w:rsidRPr="12CF0265">
              <w:rPr>
                <w:rFonts w:eastAsia="Arial" w:cs="Arial"/>
                <w:b/>
                <w:color w:val="000000" w:themeColor="text1"/>
                <w:lang w:val="en-US"/>
              </w:rPr>
              <w:t xml:space="preserve"> </w:t>
            </w:r>
            <w:r w:rsidRPr="12CF0265">
              <w:rPr>
                <w:rFonts w:eastAsia="Arial" w:cs="Arial"/>
                <w:b/>
                <w:color w:val="000000" w:themeColor="text1"/>
                <w:u w:val="single"/>
                <w:lang w:val="en-US"/>
              </w:rPr>
              <w:t>fifteen (15) days from the</w:t>
            </w:r>
            <w:r w:rsidRPr="12CF0265">
              <w:rPr>
                <w:rFonts w:eastAsia="Arial" w:cs="Arial"/>
                <w:b/>
                <w:color w:val="000000" w:themeColor="text1"/>
                <w:lang w:val="en-US"/>
              </w:rPr>
              <w:t xml:space="preserve"> </w:t>
            </w:r>
            <w:r w:rsidRPr="12CF0265">
              <w:rPr>
                <w:rFonts w:eastAsia="Arial" w:cs="Arial"/>
                <w:b/>
                <w:color w:val="000000" w:themeColor="text1"/>
                <w:u w:val="single"/>
                <w:lang w:val="en-US"/>
              </w:rPr>
              <w:t>date of issuance of the</w:t>
            </w:r>
            <w:r w:rsidRPr="12CF0265">
              <w:rPr>
                <w:rFonts w:eastAsia="Arial" w:cs="Arial"/>
                <w:b/>
                <w:color w:val="000000" w:themeColor="text1"/>
                <w:lang w:val="en-US"/>
              </w:rPr>
              <w:t xml:space="preserve"> </w:t>
            </w:r>
            <w:r w:rsidRPr="12CF0265">
              <w:rPr>
                <w:rFonts w:eastAsia="Arial" w:cs="Arial"/>
                <w:b/>
                <w:color w:val="000000" w:themeColor="text1"/>
                <w:u w:val="single"/>
                <w:lang w:val="en-US"/>
              </w:rPr>
              <w:t>audit software certificate</w:t>
            </w:r>
            <w:r w:rsidRPr="12CF0265">
              <w:rPr>
                <w:rFonts w:eastAsia="Arial" w:cs="Arial"/>
                <w:b/>
                <w:color w:val="000000" w:themeColor="text1"/>
                <w:lang w:val="en-US"/>
              </w:rPr>
              <w:t xml:space="preserve"> </w:t>
            </w:r>
            <w:r w:rsidRPr="12CF0265">
              <w:rPr>
                <w:rFonts w:eastAsia="Arial" w:cs="Arial"/>
                <w:b/>
                <w:color w:val="000000" w:themeColor="text1"/>
                <w:u w:val="single"/>
                <w:lang w:val="en-US"/>
              </w:rPr>
              <w:t>of the system enhancements.</w:t>
            </w:r>
          </w:p>
        </w:tc>
        <w:tc>
          <w:tcPr>
            <w:tcW w:w="559" w:type="pct"/>
            <w:tcBorders>
              <w:top w:val="single" w:sz="4" w:space="0" w:color="auto"/>
              <w:left w:val="single" w:sz="4" w:space="0" w:color="auto"/>
              <w:bottom w:val="single" w:sz="4" w:space="0" w:color="auto"/>
              <w:right w:val="single" w:sz="4" w:space="0" w:color="auto"/>
            </w:tcBorders>
          </w:tcPr>
          <w:p w14:paraId="70B13320" w14:textId="77777777" w:rsidR="00977691" w:rsidRDefault="00977691" w:rsidP="001503D6">
            <w:pPr>
              <w:rPr>
                <w:rFonts w:cs="Arial"/>
              </w:rPr>
            </w:pPr>
            <w:r>
              <w:rPr>
                <w:rFonts w:cs="Arial"/>
              </w:rPr>
              <w:t>The proposed amendments aim to provide other options for the new Supplier and the Retail Customer to fulfill the switch condition under Clause 3.2.1.3(c) aside from submission of a certification of no outstanding balance.</w:t>
            </w:r>
          </w:p>
          <w:p w14:paraId="6BEFCA67" w14:textId="107A1E8D" w:rsidR="00977691" w:rsidRDefault="00977691" w:rsidP="001503D6">
            <w:pPr>
              <w:rPr>
                <w:rFonts w:cs="Arial"/>
              </w:rPr>
            </w:pPr>
            <w:r>
              <w:rPr>
                <w:rFonts w:cs="Arial"/>
              </w:rPr>
              <w:t xml:space="preserve">Thus, the proposed amendments allow the CRB to </w:t>
            </w:r>
            <w:r w:rsidRPr="00FC7E37">
              <w:rPr>
                <w:rFonts w:cs="Arial"/>
              </w:rPr>
              <w:t xml:space="preserve">provisionally accept </w:t>
            </w:r>
            <w:r>
              <w:rPr>
                <w:rFonts w:cs="Arial"/>
              </w:rPr>
              <w:t xml:space="preserve">a </w:t>
            </w:r>
            <w:r w:rsidRPr="00FC7E37">
              <w:rPr>
                <w:rFonts w:cs="Arial"/>
              </w:rPr>
              <w:t>signed undertaking by the Retail Customer</w:t>
            </w:r>
            <w:r>
              <w:rPr>
                <w:rFonts w:cs="Arial"/>
              </w:rPr>
              <w:t xml:space="preserve"> during the submission of the switch request which shall be subject to confirmation by the Network Service Provider or the incumbent Supplier prior to the proposed switch date. This way, the new Supplier and Retail Customer will not be unreasonably </w:t>
            </w:r>
            <w:r w:rsidRPr="40603903">
              <w:rPr>
                <w:rFonts w:cs="Arial"/>
              </w:rPr>
              <w:t>prevented</w:t>
            </w:r>
            <w:r>
              <w:rPr>
                <w:rFonts w:cs="Arial"/>
              </w:rPr>
              <w:t xml:space="preserve"> from submitting a switch request while the Network Service Provider and incumbent Supplier still ha</w:t>
            </w:r>
            <w:r w:rsidRPr="5AF0E93D">
              <w:rPr>
                <w:rFonts w:cs="Arial"/>
              </w:rPr>
              <w:t>s</w:t>
            </w:r>
            <w:r>
              <w:rPr>
                <w:rFonts w:cs="Arial"/>
              </w:rPr>
              <w:t xml:space="preserve"> the opportunity </w:t>
            </w:r>
            <w:r w:rsidRPr="00107169">
              <w:rPr>
                <w:rFonts w:cs="Arial"/>
              </w:rPr>
              <w:t>to contest switching of Customers with unpaid balances in a timely manner</w:t>
            </w:r>
            <w:r>
              <w:rPr>
                <w:rFonts w:cs="Arial"/>
              </w:rPr>
              <w:t>.</w:t>
            </w:r>
          </w:p>
          <w:p w14:paraId="41E360E8" w14:textId="59033AB3" w:rsidR="00977691" w:rsidRDefault="00977691" w:rsidP="001503D6">
            <w:pPr>
              <w:rPr>
                <w:rFonts w:cs="Arial"/>
              </w:rPr>
            </w:pPr>
          </w:p>
        </w:tc>
        <w:tc>
          <w:tcPr>
            <w:tcW w:w="645" w:type="pct"/>
            <w:tcBorders>
              <w:top w:val="single" w:sz="4" w:space="0" w:color="auto"/>
              <w:left w:val="single" w:sz="4" w:space="0" w:color="auto"/>
              <w:bottom w:val="single" w:sz="4" w:space="0" w:color="auto"/>
              <w:right w:val="single" w:sz="4" w:space="0" w:color="auto"/>
            </w:tcBorders>
          </w:tcPr>
          <w:p w14:paraId="7848B3AA" w14:textId="77777777" w:rsidR="00977691" w:rsidRDefault="00977691" w:rsidP="001503D6">
            <w:pPr>
              <w:rPr>
                <w:rFonts w:cs="Arial"/>
              </w:rPr>
            </w:pPr>
          </w:p>
        </w:tc>
        <w:tc>
          <w:tcPr>
            <w:tcW w:w="606" w:type="pct"/>
            <w:tcBorders>
              <w:top w:val="single" w:sz="4" w:space="0" w:color="auto"/>
              <w:left w:val="single" w:sz="4" w:space="0" w:color="auto"/>
              <w:bottom w:val="single" w:sz="4" w:space="0" w:color="auto"/>
              <w:right w:val="single" w:sz="4" w:space="0" w:color="auto"/>
            </w:tcBorders>
          </w:tcPr>
          <w:p w14:paraId="0C281EE7" w14:textId="77777777" w:rsidR="00977691" w:rsidRDefault="00977691" w:rsidP="001503D6">
            <w:pPr>
              <w:rPr>
                <w:rFonts w:cs="Arial"/>
              </w:rPr>
            </w:pPr>
          </w:p>
        </w:tc>
        <w:tc>
          <w:tcPr>
            <w:tcW w:w="568" w:type="pct"/>
            <w:tcBorders>
              <w:top w:val="single" w:sz="4" w:space="0" w:color="auto"/>
              <w:left w:val="single" w:sz="4" w:space="0" w:color="auto"/>
              <w:bottom w:val="single" w:sz="4" w:space="0" w:color="auto"/>
              <w:right w:val="single" w:sz="4" w:space="0" w:color="auto"/>
            </w:tcBorders>
          </w:tcPr>
          <w:p w14:paraId="29B713E9" w14:textId="77777777" w:rsidR="00977691" w:rsidRDefault="00977691" w:rsidP="001503D6">
            <w:pPr>
              <w:rPr>
                <w:rFonts w:cs="Arial"/>
              </w:rPr>
            </w:pPr>
          </w:p>
        </w:tc>
        <w:tc>
          <w:tcPr>
            <w:tcW w:w="418" w:type="pct"/>
            <w:tcBorders>
              <w:top w:val="single" w:sz="4" w:space="0" w:color="auto"/>
              <w:left w:val="single" w:sz="4" w:space="0" w:color="auto"/>
              <w:bottom w:val="single" w:sz="4" w:space="0" w:color="auto"/>
              <w:right w:val="single" w:sz="4" w:space="0" w:color="auto"/>
            </w:tcBorders>
          </w:tcPr>
          <w:p w14:paraId="5D28D1D4" w14:textId="77777777" w:rsidR="00977691" w:rsidRDefault="00977691" w:rsidP="001503D6">
            <w:pPr>
              <w:rPr>
                <w:rFonts w:cs="Arial"/>
              </w:rPr>
            </w:pPr>
          </w:p>
        </w:tc>
      </w:tr>
      <w:permEnd w:id="792157004"/>
      <w:permEnd w:id="107904575"/>
    </w:tbl>
    <w:p w14:paraId="5C4958B4" w14:textId="41166FB2" w:rsidR="3F6E1864" w:rsidRDefault="3F6E1864"/>
    <w:p w14:paraId="604E737B" w14:textId="77777777" w:rsidR="00306B5C" w:rsidRDefault="00306B5C" w:rsidP="00306B5C">
      <w:pPr>
        <w:pStyle w:val="ListParagraph"/>
        <w:tabs>
          <w:tab w:val="left" w:pos="180"/>
        </w:tabs>
        <w:ind w:left="540"/>
        <w:rPr>
          <w:rFonts w:cs="Arial"/>
          <w:b/>
          <w:bCs/>
        </w:rPr>
      </w:pPr>
    </w:p>
    <w:p w14:paraId="05AD39ED" w14:textId="5C56257B" w:rsidR="009D54C8" w:rsidRPr="00306B5C" w:rsidRDefault="009D54C8" w:rsidP="00E908BD">
      <w:pPr>
        <w:pStyle w:val="ListParagraph"/>
        <w:numPr>
          <w:ilvl w:val="0"/>
          <w:numId w:val="4"/>
        </w:numPr>
        <w:tabs>
          <w:tab w:val="left" w:pos="180"/>
        </w:tabs>
        <w:rPr>
          <w:rFonts w:cs="Arial"/>
          <w:b/>
          <w:bCs/>
        </w:rPr>
      </w:pPr>
      <w:r w:rsidRPr="009D54C8">
        <w:rPr>
          <w:rFonts w:cs="Arial"/>
          <w:b/>
          <w:bCs/>
        </w:rPr>
        <w:t>Retail Manual on Market Transactions Procedures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7"/>
        <w:gridCol w:w="1155"/>
        <w:gridCol w:w="2657"/>
        <w:gridCol w:w="2979"/>
        <w:gridCol w:w="1983"/>
        <w:gridCol w:w="2410"/>
        <w:gridCol w:w="2125"/>
        <w:gridCol w:w="2268"/>
        <w:gridCol w:w="1706"/>
      </w:tblGrid>
      <w:tr w:rsidR="007D0C07" w14:paraId="10AF6FBB" w14:textId="77777777" w:rsidTr="007D0C07">
        <w:trPr>
          <w:trHeight w:val="422"/>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60C4B3F" w14:textId="62758802" w:rsidR="007D0C07" w:rsidRDefault="007D0C07" w:rsidP="007D0C07">
            <w:pPr>
              <w:spacing w:after="0"/>
              <w:jc w:val="center"/>
              <w:rPr>
                <w:rFonts w:cs="Arial"/>
                <w:b/>
                <w:bCs/>
              </w:rPr>
            </w:pPr>
            <w:r w:rsidRPr="004A4C07">
              <w:rPr>
                <w:rFonts w:cs="Arial"/>
                <w:b/>
                <w:bCs/>
              </w:rPr>
              <w:lastRenderedPageBreak/>
              <w:t>Retail Manual on Market Transactions Procedures</w:t>
            </w:r>
          </w:p>
        </w:tc>
      </w:tr>
      <w:tr w:rsidR="007D0C07" w14:paraId="00843D87" w14:textId="767F03B4" w:rsidTr="007D0C07">
        <w:trPr>
          <w:trHeight w:val="287"/>
          <w:tblHeader/>
        </w:trPr>
        <w:tc>
          <w:tcPr>
            <w:tcW w:w="381"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5A5CEF7" w14:textId="77777777" w:rsidR="007D0C07" w:rsidRDefault="007D0C07" w:rsidP="007D0C07">
            <w:pPr>
              <w:jc w:val="center"/>
              <w:rPr>
                <w:rFonts w:cs="Arial"/>
                <w:b/>
                <w:bCs/>
              </w:rPr>
            </w:pPr>
            <w:r>
              <w:rPr>
                <w:rFonts w:cs="Arial"/>
                <w:b/>
                <w:bCs/>
              </w:rPr>
              <w:t>Title</w:t>
            </w:r>
          </w:p>
        </w:tc>
        <w:tc>
          <w:tcPr>
            <w:tcW w:w="309"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501B78A" w14:textId="77777777" w:rsidR="007D0C07" w:rsidRDefault="007D0C07" w:rsidP="007D0C07">
            <w:pPr>
              <w:jc w:val="center"/>
              <w:rPr>
                <w:rFonts w:cs="Arial"/>
                <w:b/>
                <w:bCs/>
              </w:rPr>
            </w:pPr>
            <w:r>
              <w:rPr>
                <w:rFonts w:cs="Arial"/>
                <w:b/>
                <w:bCs/>
              </w:rPr>
              <w:t>Section</w:t>
            </w:r>
          </w:p>
        </w:tc>
        <w:tc>
          <w:tcPr>
            <w:tcW w:w="71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D923105" w14:textId="77777777" w:rsidR="007D0C07" w:rsidRDefault="007D0C07" w:rsidP="007D0C07">
            <w:pPr>
              <w:spacing w:after="0"/>
              <w:jc w:val="center"/>
              <w:rPr>
                <w:rFonts w:cs="Arial"/>
                <w:b/>
                <w:bCs/>
              </w:rPr>
            </w:pPr>
            <w:r>
              <w:rPr>
                <w:rFonts w:cs="Arial"/>
                <w:b/>
                <w:bCs/>
              </w:rPr>
              <w:t>RCC &amp; PEM Board-approved General Amendments</w:t>
            </w:r>
          </w:p>
          <w:p w14:paraId="3DEB12DB" w14:textId="2C6F6B01" w:rsidR="007D0C07" w:rsidRDefault="007D0C07" w:rsidP="007D0C07">
            <w:pPr>
              <w:jc w:val="center"/>
              <w:rPr>
                <w:rFonts w:cs="Arial"/>
                <w:b/>
                <w:bCs/>
              </w:rPr>
            </w:pPr>
            <w:r>
              <w:rPr>
                <w:rFonts w:cs="Arial"/>
                <w:b/>
                <w:bCs/>
              </w:rPr>
              <w:t>(RCC Reso. No. 2022-07)</w:t>
            </w:r>
          </w:p>
        </w:tc>
        <w:tc>
          <w:tcPr>
            <w:tcW w:w="796"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E3F40B5" w14:textId="1F2435AC" w:rsidR="007D0C07" w:rsidRDefault="007D0C07" w:rsidP="007D0C07">
            <w:pPr>
              <w:jc w:val="center"/>
              <w:rPr>
                <w:rFonts w:cs="Arial"/>
                <w:b/>
                <w:bCs/>
              </w:rPr>
            </w:pPr>
            <w:r>
              <w:rPr>
                <w:rFonts w:cs="Arial"/>
                <w:b/>
                <w:bCs/>
              </w:rPr>
              <w:t>Proposed Amendment</w:t>
            </w:r>
            <w:r w:rsidR="004315DD">
              <w:rPr>
                <w:rFonts w:cs="Arial"/>
                <w:b/>
                <w:bCs/>
              </w:rPr>
              <w:t xml:space="preserve"> </w:t>
            </w:r>
            <w:r w:rsidR="004315DD" w:rsidRPr="002C1A0F">
              <w:rPr>
                <w:rFonts w:cs="Arial"/>
                <w:b/>
                <w:bCs/>
                <w:color w:val="FF0000"/>
                <w:u w:val="single"/>
              </w:rPr>
              <w:t>(in bold red underlined font)</w:t>
            </w:r>
          </w:p>
        </w:tc>
        <w:tc>
          <w:tcPr>
            <w:tcW w:w="5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BA26832" w14:textId="77777777" w:rsidR="007D0C07" w:rsidRDefault="007D0C07" w:rsidP="007D0C07">
            <w:pPr>
              <w:jc w:val="center"/>
              <w:rPr>
                <w:rFonts w:cs="Arial"/>
                <w:b/>
                <w:bCs/>
              </w:rPr>
            </w:pPr>
            <w:r>
              <w:rPr>
                <w:rFonts w:cs="Arial"/>
                <w:b/>
                <w:bCs/>
              </w:rPr>
              <w:t>Rationale</w:t>
            </w:r>
          </w:p>
        </w:tc>
        <w:tc>
          <w:tcPr>
            <w:tcW w:w="644"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C93B192" w14:textId="67385871" w:rsidR="007D0C07" w:rsidRDefault="007D0C07" w:rsidP="007D0C07">
            <w:pPr>
              <w:jc w:val="center"/>
              <w:rPr>
                <w:rFonts w:cs="Arial"/>
                <w:b/>
                <w:bCs/>
              </w:rPr>
            </w:pPr>
            <w:r>
              <w:rPr>
                <w:rFonts w:cs="Arial"/>
                <w:b/>
                <w:bCs/>
              </w:rPr>
              <w:t>Comments</w:t>
            </w:r>
          </w:p>
        </w:tc>
        <w:tc>
          <w:tcPr>
            <w:tcW w:w="568"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055AC00" w14:textId="34479FB4" w:rsidR="007D0C07" w:rsidRDefault="007D0C07" w:rsidP="007D0C07">
            <w:pPr>
              <w:jc w:val="center"/>
              <w:rPr>
                <w:rFonts w:cs="Arial"/>
                <w:b/>
                <w:bCs/>
              </w:rPr>
            </w:pPr>
            <w:r>
              <w:rPr>
                <w:rFonts w:cs="Arial"/>
                <w:b/>
                <w:bCs/>
              </w:rPr>
              <w:t>Proposed Re-wording based on Comments</w:t>
            </w:r>
          </w:p>
        </w:tc>
        <w:tc>
          <w:tcPr>
            <w:tcW w:w="606"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90CEF3B" w14:textId="43828E66" w:rsidR="007D0C07" w:rsidRDefault="007D0C07" w:rsidP="007D0C07">
            <w:pPr>
              <w:jc w:val="center"/>
              <w:rPr>
                <w:rFonts w:cs="Arial"/>
                <w:b/>
                <w:bCs/>
              </w:rPr>
            </w:pPr>
            <w:r>
              <w:rPr>
                <w:rFonts w:cs="Arial"/>
                <w:b/>
                <w:bCs/>
              </w:rPr>
              <w:t>Proponent’s Response</w:t>
            </w:r>
          </w:p>
        </w:tc>
        <w:tc>
          <w:tcPr>
            <w:tcW w:w="456"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BE043C" w14:textId="790D5284" w:rsidR="007D0C07" w:rsidRDefault="007D0C07" w:rsidP="007D0C07">
            <w:pPr>
              <w:jc w:val="center"/>
              <w:rPr>
                <w:rFonts w:cs="Arial"/>
                <w:b/>
                <w:bCs/>
              </w:rPr>
            </w:pPr>
            <w:r>
              <w:rPr>
                <w:rFonts w:cs="Arial"/>
                <w:b/>
                <w:bCs/>
              </w:rPr>
              <w:t>RCC Agreement</w:t>
            </w:r>
          </w:p>
        </w:tc>
      </w:tr>
      <w:tr w:rsidR="001B244D" w14:paraId="1644EC35" w14:textId="77777777" w:rsidTr="007D0C07">
        <w:trPr>
          <w:trHeight w:val="287"/>
        </w:trPr>
        <w:tc>
          <w:tcPr>
            <w:tcW w:w="381" w:type="pct"/>
            <w:tcBorders>
              <w:top w:val="single" w:sz="4" w:space="0" w:color="auto"/>
              <w:left w:val="single" w:sz="4" w:space="0" w:color="auto"/>
              <w:bottom w:val="single" w:sz="4" w:space="0" w:color="auto"/>
              <w:right w:val="single" w:sz="4" w:space="0" w:color="auto"/>
            </w:tcBorders>
          </w:tcPr>
          <w:p w14:paraId="1477D548" w14:textId="77777777" w:rsidR="001B244D" w:rsidRDefault="001B244D" w:rsidP="00F2471D">
            <w:pPr>
              <w:rPr>
                <w:rFonts w:cs="Arial"/>
                <w:b/>
                <w:bCs/>
              </w:rPr>
            </w:pPr>
            <w:permStart w:id="256207071" w:edGrp="everyone" w:colFirst="5" w:colLast="5"/>
            <w:permStart w:id="401701352" w:edGrp="everyone" w:colFirst="6" w:colLast="6"/>
          </w:p>
        </w:tc>
        <w:tc>
          <w:tcPr>
            <w:tcW w:w="309" w:type="pct"/>
            <w:tcBorders>
              <w:top w:val="single" w:sz="4" w:space="0" w:color="auto"/>
              <w:left w:val="single" w:sz="4" w:space="0" w:color="auto"/>
              <w:bottom w:val="single" w:sz="4" w:space="0" w:color="auto"/>
              <w:right w:val="single" w:sz="4" w:space="0" w:color="auto"/>
            </w:tcBorders>
          </w:tcPr>
          <w:p w14:paraId="543DE8D3" w14:textId="77777777" w:rsidR="001B244D" w:rsidRDefault="001B244D" w:rsidP="00F2471D">
            <w:pPr>
              <w:rPr>
                <w:rFonts w:cs="Arial"/>
                <w:b/>
                <w:bCs/>
              </w:rPr>
            </w:pPr>
          </w:p>
        </w:tc>
        <w:tc>
          <w:tcPr>
            <w:tcW w:w="710" w:type="pct"/>
            <w:tcBorders>
              <w:top w:val="single" w:sz="4" w:space="0" w:color="auto"/>
              <w:left w:val="single" w:sz="4" w:space="0" w:color="auto"/>
              <w:bottom w:val="single" w:sz="4" w:space="0" w:color="auto"/>
              <w:right w:val="single" w:sz="4" w:space="0" w:color="auto"/>
            </w:tcBorders>
          </w:tcPr>
          <w:p w14:paraId="6619C3F0" w14:textId="77777777" w:rsidR="001B244D" w:rsidRDefault="001B244D" w:rsidP="00F2471D">
            <w:pPr>
              <w:spacing w:after="0"/>
              <w:rPr>
                <w:rFonts w:cs="Arial"/>
                <w:b/>
                <w:bCs/>
              </w:rPr>
            </w:pPr>
          </w:p>
        </w:tc>
        <w:tc>
          <w:tcPr>
            <w:tcW w:w="796" w:type="pct"/>
            <w:tcBorders>
              <w:top w:val="single" w:sz="4" w:space="0" w:color="auto"/>
              <w:left w:val="single" w:sz="4" w:space="0" w:color="auto"/>
              <w:bottom w:val="single" w:sz="4" w:space="0" w:color="auto"/>
              <w:right w:val="single" w:sz="4" w:space="0" w:color="auto"/>
            </w:tcBorders>
          </w:tcPr>
          <w:p w14:paraId="057EAD80" w14:textId="77777777" w:rsidR="001B244D" w:rsidRDefault="001B244D" w:rsidP="00496EED">
            <w:pPr>
              <w:rPr>
                <w:rFonts w:cs="Arial"/>
                <w:b/>
                <w:color w:val="FF0000"/>
                <w:u w:val="single"/>
              </w:rPr>
            </w:pPr>
          </w:p>
        </w:tc>
        <w:tc>
          <w:tcPr>
            <w:tcW w:w="530" w:type="pct"/>
            <w:tcBorders>
              <w:top w:val="single" w:sz="4" w:space="0" w:color="auto"/>
              <w:left w:val="single" w:sz="4" w:space="0" w:color="auto"/>
              <w:bottom w:val="single" w:sz="4" w:space="0" w:color="auto"/>
              <w:right w:val="single" w:sz="4" w:space="0" w:color="auto"/>
            </w:tcBorders>
          </w:tcPr>
          <w:p w14:paraId="67D2BCC6" w14:textId="77777777" w:rsidR="001B244D" w:rsidRPr="002A441C" w:rsidRDefault="001B244D" w:rsidP="004A4C07">
            <w:pPr>
              <w:rPr>
                <w:rFonts w:cs="Arial"/>
                <w:i/>
                <w:iCs/>
              </w:rPr>
            </w:pPr>
          </w:p>
        </w:tc>
        <w:tc>
          <w:tcPr>
            <w:tcW w:w="644" w:type="pct"/>
            <w:tcBorders>
              <w:top w:val="single" w:sz="4" w:space="0" w:color="auto"/>
              <w:left w:val="single" w:sz="4" w:space="0" w:color="auto"/>
              <w:bottom w:val="single" w:sz="4" w:space="0" w:color="auto"/>
              <w:right w:val="single" w:sz="4" w:space="0" w:color="auto"/>
            </w:tcBorders>
          </w:tcPr>
          <w:p w14:paraId="1AA0D764" w14:textId="6D266E5D" w:rsidR="001B244D" w:rsidRPr="002A441C" w:rsidRDefault="001B244D" w:rsidP="004A4C07">
            <w:pPr>
              <w:rPr>
                <w:rFonts w:cs="Arial"/>
                <w:i/>
                <w:iCs/>
              </w:rPr>
            </w:pPr>
            <w:r>
              <w:rPr>
                <w:rFonts w:eastAsia="Times New Roman" w:cs="Arial"/>
                <w:bCs/>
                <w:i/>
                <w:iCs/>
                <w:kern w:val="32"/>
                <w:lang w:val="en-US"/>
              </w:rPr>
              <w:t>[Please write general comments here, if any]</w:t>
            </w:r>
          </w:p>
        </w:tc>
        <w:tc>
          <w:tcPr>
            <w:tcW w:w="568" w:type="pct"/>
            <w:tcBorders>
              <w:top w:val="single" w:sz="4" w:space="0" w:color="auto"/>
              <w:left w:val="single" w:sz="4" w:space="0" w:color="auto"/>
              <w:bottom w:val="single" w:sz="4" w:space="0" w:color="auto"/>
              <w:right w:val="single" w:sz="4" w:space="0" w:color="auto"/>
            </w:tcBorders>
          </w:tcPr>
          <w:p w14:paraId="2773DA8A" w14:textId="77777777" w:rsidR="001B244D" w:rsidRPr="002A441C" w:rsidRDefault="001B244D" w:rsidP="004A4C07">
            <w:pPr>
              <w:rPr>
                <w:rFonts w:cs="Arial"/>
                <w:i/>
                <w:iCs/>
              </w:rPr>
            </w:pPr>
          </w:p>
        </w:tc>
        <w:tc>
          <w:tcPr>
            <w:tcW w:w="606" w:type="pct"/>
            <w:tcBorders>
              <w:top w:val="single" w:sz="4" w:space="0" w:color="auto"/>
              <w:left w:val="single" w:sz="4" w:space="0" w:color="auto"/>
              <w:bottom w:val="single" w:sz="4" w:space="0" w:color="auto"/>
              <w:right w:val="single" w:sz="4" w:space="0" w:color="auto"/>
            </w:tcBorders>
          </w:tcPr>
          <w:p w14:paraId="2293B75A" w14:textId="77777777" w:rsidR="001B244D" w:rsidRPr="002A441C" w:rsidRDefault="001B244D" w:rsidP="004A4C07">
            <w:pPr>
              <w:rPr>
                <w:rFonts w:cs="Arial"/>
                <w:i/>
                <w:iCs/>
              </w:rPr>
            </w:pPr>
          </w:p>
        </w:tc>
        <w:tc>
          <w:tcPr>
            <w:tcW w:w="456" w:type="pct"/>
            <w:tcBorders>
              <w:top w:val="single" w:sz="4" w:space="0" w:color="auto"/>
              <w:left w:val="single" w:sz="4" w:space="0" w:color="auto"/>
              <w:bottom w:val="single" w:sz="4" w:space="0" w:color="auto"/>
              <w:right w:val="single" w:sz="4" w:space="0" w:color="auto"/>
            </w:tcBorders>
          </w:tcPr>
          <w:p w14:paraId="17EDBBA8" w14:textId="77777777" w:rsidR="001B244D" w:rsidRPr="002A441C" w:rsidRDefault="001B244D" w:rsidP="004A4C07">
            <w:pPr>
              <w:rPr>
                <w:rFonts w:cs="Arial"/>
                <w:i/>
                <w:iCs/>
              </w:rPr>
            </w:pPr>
          </w:p>
        </w:tc>
      </w:tr>
      <w:tr w:rsidR="007D0C07" w14:paraId="68627221" w14:textId="657F87F8" w:rsidTr="007D0C07">
        <w:trPr>
          <w:trHeight w:val="287"/>
        </w:trPr>
        <w:tc>
          <w:tcPr>
            <w:tcW w:w="381" w:type="pct"/>
            <w:tcBorders>
              <w:top w:val="single" w:sz="4" w:space="0" w:color="auto"/>
              <w:left w:val="single" w:sz="4" w:space="0" w:color="auto"/>
              <w:bottom w:val="single" w:sz="4" w:space="0" w:color="auto"/>
              <w:right w:val="single" w:sz="4" w:space="0" w:color="auto"/>
            </w:tcBorders>
          </w:tcPr>
          <w:p w14:paraId="3B17F092" w14:textId="7BD5F13E" w:rsidR="007D0C07" w:rsidRDefault="007D0C07" w:rsidP="00F2471D">
            <w:pPr>
              <w:rPr>
                <w:rFonts w:cs="Arial"/>
                <w:b/>
                <w:bCs/>
              </w:rPr>
            </w:pPr>
            <w:permStart w:id="2101886155" w:edGrp="everyone" w:colFirst="5" w:colLast="5"/>
            <w:permStart w:id="1626961833" w:edGrp="everyone" w:colFirst="6" w:colLast="6"/>
            <w:permEnd w:id="256207071"/>
            <w:permEnd w:id="401701352"/>
            <w:r>
              <w:rPr>
                <w:rFonts w:cs="Arial"/>
                <w:b/>
                <w:bCs/>
              </w:rPr>
              <w:t>Overview</w:t>
            </w:r>
          </w:p>
        </w:tc>
        <w:tc>
          <w:tcPr>
            <w:tcW w:w="309" w:type="pct"/>
            <w:tcBorders>
              <w:top w:val="single" w:sz="4" w:space="0" w:color="auto"/>
              <w:left w:val="single" w:sz="4" w:space="0" w:color="auto"/>
              <w:bottom w:val="single" w:sz="4" w:space="0" w:color="auto"/>
              <w:right w:val="single" w:sz="4" w:space="0" w:color="auto"/>
            </w:tcBorders>
          </w:tcPr>
          <w:p w14:paraId="2074E02A" w14:textId="1827B249" w:rsidR="007D0C07" w:rsidRDefault="007D0C07" w:rsidP="00F2471D">
            <w:pPr>
              <w:rPr>
                <w:rFonts w:cs="Arial"/>
                <w:b/>
                <w:bCs/>
              </w:rPr>
            </w:pPr>
            <w:r>
              <w:rPr>
                <w:rFonts w:cs="Arial"/>
                <w:b/>
                <w:bCs/>
              </w:rPr>
              <w:t>II.2</w:t>
            </w:r>
          </w:p>
        </w:tc>
        <w:tc>
          <w:tcPr>
            <w:tcW w:w="710" w:type="pct"/>
            <w:tcBorders>
              <w:top w:val="single" w:sz="4" w:space="0" w:color="auto"/>
              <w:left w:val="single" w:sz="4" w:space="0" w:color="auto"/>
              <w:bottom w:val="single" w:sz="4" w:space="0" w:color="auto"/>
              <w:right w:val="single" w:sz="4" w:space="0" w:color="auto"/>
            </w:tcBorders>
          </w:tcPr>
          <w:p w14:paraId="1BC7CD00" w14:textId="23FBE7CA" w:rsidR="007D0C07" w:rsidRDefault="007D0C07" w:rsidP="00F2471D">
            <w:pPr>
              <w:spacing w:after="0"/>
              <w:rPr>
                <w:rFonts w:cs="Arial"/>
                <w:b/>
                <w:bCs/>
              </w:rPr>
            </w:pPr>
            <w:r>
              <w:rPr>
                <w:rFonts w:cs="Arial"/>
                <w:b/>
                <w:bCs/>
              </w:rPr>
              <w:t>(new)</w:t>
            </w:r>
          </w:p>
        </w:tc>
        <w:tc>
          <w:tcPr>
            <w:tcW w:w="796" w:type="pct"/>
            <w:tcBorders>
              <w:top w:val="single" w:sz="4" w:space="0" w:color="auto"/>
              <w:left w:val="single" w:sz="4" w:space="0" w:color="auto"/>
              <w:bottom w:val="single" w:sz="4" w:space="0" w:color="auto"/>
              <w:right w:val="single" w:sz="4" w:space="0" w:color="auto"/>
            </w:tcBorders>
          </w:tcPr>
          <w:p w14:paraId="4040DA8D" w14:textId="4EA173D4" w:rsidR="007D0C07" w:rsidRDefault="007D0C07" w:rsidP="00496EED">
            <w:pPr>
              <w:rPr>
                <w:rFonts w:cs="Arial"/>
                <w:b/>
                <w:i/>
                <w:iCs/>
                <w:color w:val="FF0000"/>
                <w:u w:val="single"/>
              </w:rPr>
            </w:pPr>
            <w:r>
              <w:rPr>
                <w:rFonts w:cs="Arial"/>
                <w:b/>
                <w:color w:val="FF0000"/>
                <w:u w:val="single"/>
              </w:rPr>
              <w:t>2.5</w:t>
            </w:r>
            <w:r w:rsidRPr="000033A6">
              <w:rPr>
                <w:rFonts w:cs="Arial"/>
                <w:b/>
                <w:color w:val="FF0000"/>
                <w:u w:val="single"/>
              </w:rPr>
              <w:t xml:space="preserve"> Relative to the condition for switch under Clause </w:t>
            </w:r>
            <w:r>
              <w:rPr>
                <w:rFonts w:cs="Arial"/>
                <w:b/>
                <w:color w:val="FF0000"/>
                <w:u w:val="single"/>
              </w:rPr>
              <w:t>II.2.3.3</w:t>
            </w:r>
            <w:r w:rsidRPr="000033A6">
              <w:rPr>
                <w:rFonts w:cs="Arial"/>
                <w:b/>
                <w:color w:val="FF0000"/>
                <w:u w:val="single"/>
              </w:rPr>
              <w:t xml:space="preserve"> of this </w:t>
            </w:r>
            <w:r>
              <w:rPr>
                <w:rFonts w:cs="Arial"/>
                <w:b/>
                <w:color w:val="FF0000"/>
                <w:u w:val="single"/>
              </w:rPr>
              <w:t>manual</w:t>
            </w:r>
            <w:r w:rsidRPr="000033A6">
              <w:rPr>
                <w:rFonts w:cs="Arial"/>
                <w:b/>
                <w:color w:val="FF0000"/>
                <w:u w:val="single"/>
              </w:rPr>
              <w:t xml:space="preserve">, the </w:t>
            </w:r>
            <w:r w:rsidRPr="00496EED">
              <w:rPr>
                <w:rFonts w:cs="Arial"/>
                <w:b/>
                <w:i/>
                <w:iCs/>
                <w:color w:val="FF0000"/>
                <w:u w:val="single"/>
              </w:rPr>
              <w:t>Contestable</w:t>
            </w:r>
            <w:r w:rsidRPr="000033A6">
              <w:rPr>
                <w:rFonts w:cs="Arial"/>
                <w:b/>
                <w:i/>
                <w:iCs/>
                <w:color w:val="FF0000"/>
                <w:u w:val="single"/>
              </w:rPr>
              <w:t xml:space="preserve"> Customer </w:t>
            </w:r>
            <w:r w:rsidRPr="000033A6">
              <w:rPr>
                <w:rFonts w:cs="Arial"/>
                <w:b/>
                <w:color w:val="FF0000"/>
                <w:u w:val="single"/>
              </w:rPr>
              <w:t xml:space="preserve">may submit a request for certification of no outstanding balance from its </w:t>
            </w:r>
            <w:r w:rsidRPr="000033A6">
              <w:rPr>
                <w:rFonts w:cs="Arial"/>
                <w:b/>
                <w:i/>
                <w:iCs/>
                <w:color w:val="FF0000"/>
                <w:u w:val="single"/>
              </w:rPr>
              <w:t xml:space="preserve">Network Service Provider, </w:t>
            </w:r>
            <w:r w:rsidRPr="000033A6">
              <w:rPr>
                <w:rFonts w:cs="Arial"/>
                <w:b/>
                <w:color w:val="FF0000"/>
                <w:u w:val="single"/>
              </w:rPr>
              <w:t xml:space="preserve">for initial switch, or from its incumbent </w:t>
            </w:r>
            <w:r w:rsidRPr="000033A6">
              <w:rPr>
                <w:rFonts w:cs="Arial"/>
                <w:b/>
                <w:i/>
                <w:iCs/>
                <w:color w:val="FF0000"/>
                <w:u w:val="single"/>
              </w:rPr>
              <w:t>Supplier</w:t>
            </w:r>
            <w:r w:rsidRPr="000033A6">
              <w:rPr>
                <w:rFonts w:cs="Arial"/>
                <w:b/>
                <w:color w:val="FF0000"/>
                <w:u w:val="single"/>
              </w:rPr>
              <w:t xml:space="preserve">, for regular switch, at least fourteen (14) </w:t>
            </w:r>
            <w:r w:rsidRPr="000033A6">
              <w:rPr>
                <w:rFonts w:cs="Arial"/>
                <w:b/>
                <w:i/>
                <w:iCs/>
                <w:color w:val="FF0000"/>
                <w:u w:val="single"/>
              </w:rPr>
              <w:t>working days</w:t>
            </w:r>
            <w:r w:rsidRPr="000033A6">
              <w:rPr>
                <w:rFonts w:cs="Arial"/>
                <w:b/>
                <w:color w:val="FF0000"/>
                <w:u w:val="single"/>
              </w:rPr>
              <w:t xml:space="preserve"> prior to the proposed effective switch date and furnish a copy of the request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sidRPr="000033A6">
              <w:rPr>
                <w:rFonts w:cs="Arial"/>
                <w:b/>
                <w:i/>
                <w:iCs/>
                <w:color w:val="FF0000"/>
                <w:u w:val="single"/>
              </w:rPr>
              <w:t>Supplier.</w:t>
            </w:r>
          </w:p>
          <w:p w14:paraId="22E56927" w14:textId="77777777" w:rsidR="007D0C07" w:rsidRPr="000033A6" w:rsidRDefault="007D0C07" w:rsidP="00496EED">
            <w:pPr>
              <w:rPr>
                <w:rFonts w:cs="Arial"/>
                <w:b/>
                <w:i/>
                <w:iCs/>
                <w:color w:val="FF0000"/>
                <w:u w:val="single"/>
              </w:rPr>
            </w:pPr>
          </w:p>
          <w:p w14:paraId="7ADFD7FB" w14:textId="55FFCE8A" w:rsidR="007D0C07" w:rsidRDefault="007D0C07" w:rsidP="00496EED">
            <w:pPr>
              <w:rPr>
                <w:rFonts w:cs="Arial"/>
                <w:b/>
                <w:i/>
                <w:iCs/>
                <w:color w:val="FF0000"/>
                <w:u w:val="single"/>
              </w:rPr>
            </w:pPr>
            <w:r>
              <w:rPr>
                <w:rFonts w:cs="Arial"/>
                <w:b/>
                <w:color w:val="FF0000"/>
                <w:u w:val="single"/>
              </w:rPr>
              <w:t>2.6</w:t>
            </w:r>
            <w:r w:rsidRPr="000033A6">
              <w:rPr>
                <w:rFonts w:cs="Arial"/>
                <w:b/>
                <w:color w:val="FF0000"/>
                <w:u w:val="single"/>
              </w:rPr>
              <w:t xml:space="preserve">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 xml:space="preserve">shall notify the </w:t>
            </w:r>
            <w:r>
              <w:rPr>
                <w:rFonts w:cs="Arial"/>
                <w:b/>
                <w:i/>
                <w:iCs/>
                <w:color w:val="FF0000"/>
                <w:u w:val="single"/>
              </w:rPr>
              <w:t>Contestable Customer</w:t>
            </w:r>
            <w:r w:rsidRPr="000033A6">
              <w:rPr>
                <w:rFonts w:cs="Arial"/>
                <w:b/>
                <w:color w:val="FF0000"/>
                <w:u w:val="single"/>
              </w:rPr>
              <w:t xml:space="preserve"> of any unpaid balance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Pr>
                <w:rFonts w:cs="Arial"/>
                <w:b/>
                <w:i/>
                <w:iCs/>
                <w:color w:val="FF0000"/>
                <w:u w:val="single"/>
              </w:rPr>
              <w:t>Contestable</w:t>
            </w:r>
            <w:r w:rsidRPr="000033A6">
              <w:rPr>
                <w:rFonts w:cs="Arial"/>
                <w:b/>
                <w:i/>
                <w:iCs/>
                <w:color w:val="FF0000"/>
                <w:u w:val="single"/>
              </w:rPr>
              <w:t xml:space="preserve"> Customer’s </w:t>
            </w:r>
            <w:r w:rsidRPr="000033A6">
              <w:rPr>
                <w:rFonts w:cs="Arial"/>
                <w:b/>
                <w:color w:val="FF0000"/>
                <w:u w:val="single"/>
              </w:rPr>
              <w:t xml:space="preserve">request and furnish a copy of the notice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sidRPr="000033A6">
              <w:rPr>
                <w:rFonts w:cs="Arial"/>
                <w:b/>
                <w:i/>
                <w:iCs/>
                <w:color w:val="FF0000"/>
                <w:u w:val="single"/>
              </w:rPr>
              <w:t>Supplier.</w:t>
            </w:r>
          </w:p>
          <w:p w14:paraId="51A36803" w14:textId="77777777" w:rsidR="007D0C07" w:rsidRPr="000033A6" w:rsidRDefault="007D0C07" w:rsidP="00496EED">
            <w:pPr>
              <w:rPr>
                <w:rFonts w:cs="Arial"/>
                <w:b/>
                <w:i/>
                <w:iCs/>
                <w:color w:val="FF0000"/>
                <w:u w:val="single"/>
              </w:rPr>
            </w:pPr>
          </w:p>
          <w:p w14:paraId="786DC0C6" w14:textId="1B730378" w:rsidR="007D0C07" w:rsidRPr="000033A6" w:rsidRDefault="007D0C07" w:rsidP="00496EED">
            <w:pPr>
              <w:rPr>
                <w:rFonts w:cs="Arial"/>
                <w:b/>
                <w:color w:val="FF0000"/>
                <w:u w:val="single"/>
              </w:rPr>
            </w:pPr>
            <w:r>
              <w:rPr>
                <w:rFonts w:cs="Arial"/>
                <w:b/>
                <w:color w:val="FF0000"/>
                <w:u w:val="single"/>
              </w:rPr>
              <w:t xml:space="preserve">2.7 </w:t>
            </w:r>
            <w:r w:rsidRPr="000033A6">
              <w:rPr>
                <w:rFonts w:cs="Arial"/>
                <w:b/>
                <w:color w:val="FF0000"/>
                <w:u w:val="single"/>
              </w:rPr>
              <w:t xml:space="preserv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Supplier’s </w:t>
            </w:r>
            <w:r w:rsidRPr="000033A6">
              <w:rPr>
                <w:rFonts w:cs="Arial"/>
                <w:b/>
                <w:color w:val="FF0000"/>
                <w:u w:val="single"/>
              </w:rPr>
              <w:t xml:space="preserve">notice, the </w:t>
            </w:r>
            <w:r>
              <w:rPr>
                <w:rFonts w:cs="Arial"/>
                <w:b/>
                <w:i/>
                <w:iCs/>
                <w:color w:val="FF0000"/>
                <w:u w:val="single"/>
              </w:rPr>
              <w:t xml:space="preserve">Contestable </w:t>
            </w:r>
            <w:r w:rsidRPr="000033A6">
              <w:rPr>
                <w:rFonts w:cs="Arial"/>
                <w:b/>
                <w:i/>
                <w:iCs/>
                <w:color w:val="FF0000"/>
                <w:u w:val="single"/>
              </w:rPr>
              <w:t xml:space="preserve">Customer </w:t>
            </w:r>
            <w:r w:rsidRPr="000033A6">
              <w:rPr>
                <w:rFonts w:cs="Arial"/>
                <w:b/>
                <w:color w:val="FF0000"/>
                <w:u w:val="single"/>
              </w:rPr>
              <w:t>shall:</w:t>
            </w:r>
          </w:p>
          <w:p w14:paraId="2589713B" w14:textId="77777777" w:rsidR="007D0C07" w:rsidRPr="000033A6" w:rsidRDefault="007D0C07" w:rsidP="00A546B3">
            <w:pPr>
              <w:ind w:left="387"/>
              <w:rPr>
                <w:rFonts w:cs="Arial"/>
                <w:b/>
                <w:color w:val="FF0000"/>
                <w:u w:val="single"/>
              </w:rPr>
            </w:pPr>
            <w:r w:rsidRPr="000033A6">
              <w:rPr>
                <w:rFonts w:cs="Arial"/>
                <w:b/>
                <w:color w:val="FF0000"/>
                <w:u w:val="single"/>
              </w:rPr>
              <w:t xml:space="preserve">a) Settle the unpaid balance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or</w:t>
            </w:r>
          </w:p>
          <w:p w14:paraId="24C99D4E" w14:textId="77777777" w:rsidR="007D0C07" w:rsidRPr="000033A6" w:rsidRDefault="007D0C07" w:rsidP="00A546B3">
            <w:pPr>
              <w:ind w:left="387"/>
              <w:rPr>
                <w:rFonts w:cs="Arial"/>
                <w:b/>
                <w:i/>
                <w:iCs/>
                <w:color w:val="FF0000"/>
                <w:u w:val="single"/>
              </w:rPr>
            </w:pPr>
            <w:r w:rsidRPr="000033A6">
              <w:rPr>
                <w:rFonts w:cs="Arial"/>
                <w:b/>
                <w:color w:val="FF0000"/>
                <w:u w:val="single"/>
              </w:rPr>
              <w:t xml:space="preserve">b) Initiate a settlement agreement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Supplier</w:t>
            </w:r>
          </w:p>
          <w:p w14:paraId="5B6B6F53" w14:textId="77777777" w:rsidR="007D0C07" w:rsidRPr="00525A93" w:rsidRDefault="007D0C07" w:rsidP="00206215">
            <w:pPr>
              <w:rPr>
                <w:rFonts w:cs="Arial"/>
                <w:b/>
                <w:i/>
                <w:iCs/>
                <w:color w:val="FF0000"/>
                <w:u w:val="single"/>
              </w:rPr>
            </w:pPr>
            <w:r>
              <w:rPr>
                <w:rFonts w:cs="Arial"/>
                <w:b/>
                <w:color w:val="FF0000"/>
                <w:u w:val="single"/>
              </w:rPr>
              <w:t xml:space="preserve">Provided that any action undertaken under this clause shall be without prejudice to filing of dispute of involved parties with the </w:t>
            </w:r>
            <w:r>
              <w:rPr>
                <w:rFonts w:cs="Arial"/>
                <w:b/>
                <w:i/>
                <w:iCs/>
                <w:color w:val="FF0000"/>
                <w:u w:val="single"/>
              </w:rPr>
              <w:t>Energy Regulatory Commission.</w:t>
            </w:r>
          </w:p>
          <w:p w14:paraId="54C22CB7" w14:textId="77777777" w:rsidR="007D0C07" w:rsidRDefault="007D0C07" w:rsidP="00496EED">
            <w:pPr>
              <w:rPr>
                <w:rFonts w:cs="Arial"/>
                <w:b/>
                <w:color w:val="FF0000"/>
                <w:u w:val="single"/>
              </w:rPr>
            </w:pPr>
          </w:p>
          <w:p w14:paraId="13D7DDFA" w14:textId="77777777" w:rsidR="007D0C07" w:rsidRDefault="007D0C07" w:rsidP="00496EED">
            <w:pPr>
              <w:rPr>
                <w:rFonts w:cs="Arial"/>
                <w:b/>
                <w:color w:val="FF0000"/>
                <w:u w:val="single"/>
              </w:rPr>
            </w:pPr>
          </w:p>
          <w:p w14:paraId="65A48E01" w14:textId="13B65406" w:rsidR="007D0C07" w:rsidRPr="000033A6" w:rsidRDefault="007D0C07" w:rsidP="00496EED">
            <w:pPr>
              <w:rPr>
                <w:rFonts w:cs="Arial"/>
                <w:b/>
                <w:color w:val="FF0000"/>
                <w:u w:val="single"/>
              </w:rPr>
            </w:pPr>
            <w:r>
              <w:rPr>
                <w:rFonts w:cs="Arial"/>
                <w:b/>
                <w:color w:val="FF0000"/>
                <w:u w:val="single"/>
              </w:rPr>
              <w:t>2.8</w:t>
            </w:r>
            <w:r w:rsidRPr="000033A6">
              <w:rPr>
                <w:rFonts w:cs="Arial"/>
                <w:b/>
                <w:color w:val="FF0000"/>
                <w:u w:val="single"/>
              </w:rPr>
              <w:t xml:space="preserve"> Within two (2) </w:t>
            </w:r>
            <w:r w:rsidRPr="000033A6">
              <w:rPr>
                <w:rFonts w:cs="Arial"/>
                <w:b/>
                <w:i/>
                <w:iCs/>
                <w:color w:val="FF0000"/>
                <w:u w:val="single"/>
              </w:rPr>
              <w:t>working days</w:t>
            </w:r>
            <w:r w:rsidRPr="000033A6">
              <w:rPr>
                <w:rFonts w:cs="Arial"/>
                <w:b/>
                <w:color w:val="FF0000"/>
                <w:u w:val="single"/>
              </w:rPr>
              <w:t xml:space="preserve"> from the </w:t>
            </w:r>
            <w:r>
              <w:rPr>
                <w:rFonts w:cs="Arial"/>
                <w:b/>
                <w:i/>
                <w:iCs/>
                <w:color w:val="FF0000"/>
                <w:u w:val="single"/>
              </w:rPr>
              <w:t xml:space="preserve">Contestable </w:t>
            </w:r>
            <w:r w:rsidRPr="000033A6">
              <w:rPr>
                <w:rFonts w:cs="Arial"/>
                <w:b/>
                <w:i/>
                <w:iCs/>
                <w:color w:val="FF0000"/>
                <w:u w:val="single"/>
              </w:rPr>
              <w:t xml:space="preserve">Customer’s </w:t>
            </w:r>
            <w:r w:rsidRPr="000033A6">
              <w:rPr>
                <w:rFonts w:cs="Arial"/>
                <w:b/>
                <w:color w:val="FF0000"/>
                <w:u w:val="single"/>
              </w:rPr>
              <w:t>action relative to clause</w:t>
            </w:r>
            <w:r>
              <w:rPr>
                <w:rFonts w:cs="Arial"/>
                <w:b/>
                <w:color w:val="FF0000"/>
                <w:u w:val="single"/>
              </w:rPr>
              <w:t xml:space="preserve"> 2.7</w:t>
            </w:r>
            <w:r w:rsidRPr="000033A6">
              <w:rPr>
                <w:rFonts w:cs="Arial"/>
                <w:b/>
                <w:color w:val="FF0000"/>
                <w:u w:val="single"/>
              </w:rPr>
              <w:t xml:space="preserve">, the </w:t>
            </w:r>
            <w:r w:rsidRPr="000033A6">
              <w:rPr>
                <w:rFonts w:cs="Arial"/>
                <w:b/>
                <w:i/>
                <w:iCs/>
                <w:color w:val="FF0000"/>
                <w:u w:val="single"/>
              </w:rPr>
              <w:t>Network Service Provider</w:t>
            </w:r>
            <w:r w:rsidRPr="000033A6">
              <w:rPr>
                <w:rFonts w:cs="Arial"/>
                <w:b/>
                <w:color w:val="FF0000"/>
                <w:u w:val="single"/>
              </w:rPr>
              <w:t xml:space="preserve"> or the incumbent </w:t>
            </w:r>
            <w:r w:rsidRPr="000033A6">
              <w:rPr>
                <w:rFonts w:cs="Arial"/>
                <w:b/>
                <w:i/>
                <w:iCs/>
                <w:color w:val="FF0000"/>
                <w:u w:val="single"/>
              </w:rPr>
              <w:t>Supplier</w:t>
            </w:r>
            <w:r w:rsidRPr="000033A6">
              <w:rPr>
                <w:rFonts w:cs="Arial"/>
                <w:b/>
                <w:color w:val="FF0000"/>
                <w:u w:val="single"/>
              </w:rPr>
              <w:t xml:space="preserve"> shall:</w:t>
            </w:r>
          </w:p>
          <w:p w14:paraId="74E89FF1" w14:textId="62350239" w:rsidR="007D0C07" w:rsidRPr="000033A6" w:rsidRDefault="007D0C07" w:rsidP="00A546B3">
            <w:pPr>
              <w:ind w:left="387"/>
              <w:rPr>
                <w:rFonts w:cs="Arial"/>
                <w:b/>
                <w:color w:val="FF0000"/>
                <w:u w:val="single"/>
              </w:rPr>
            </w:pPr>
            <w:r w:rsidRPr="000033A6">
              <w:rPr>
                <w:rFonts w:cs="Arial"/>
                <w:b/>
                <w:color w:val="FF0000"/>
                <w:u w:val="single"/>
              </w:rPr>
              <w:t xml:space="preserve">a) </w:t>
            </w:r>
            <w:r>
              <w:rPr>
                <w:rFonts w:cs="Arial"/>
                <w:b/>
                <w:color w:val="FF0000"/>
                <w:u w:val="single"/>
              </w:rPr>
              <w:t>Sign the</w:t>
            </w:r>
            <w:r w:rsidRPr="000033A6">
              <w:rPr>
                <w:rFonts w:cs="Arial"/>
                <w:b/>
                <w:color w:val="FF0000"/>
                <w:u w:val="single"/>
              </w:rPr>
              <w:t xml:space="preserve"> certification of no outstanding balance</w:t>
            </w:r>
            <w:r>
              <w:rPr>
                <w:rFonts w:cs="Arial"/>
                <w:b/>
                <w:color w:val="FF0000"/>
                <w:u w:val="single"/>
              </w:rPr>
              <w:t xml:space="preserve"> and provide the same to the </w:t>
            </w:r>
            <w:r>
              <w:rPr>
                <w:rFonts w:cs="Arial"/>
                <w:b/>
                <w:i/>
                <w:iCs/>
                <w:color w:val="FF0000"/>
                <w:u w:val="single"/>
              </w:rPr>
              <w:t xml:space="preserve">Contestable Customer </w:t>
            </w:r>
            <w:r>
              <w:rPr>
                <w:rFonts w:cs="Arial"/>
                <w:b/>
                <w:color w:val="FF0000"/>
                <w:u w:val="single"/>
              </w:rPr>
              <w:t xml:space="preserve">and the new </w:t>
            </w:r>
            <w:r>
              <w:rPr>
                <w:rFonts w:cs="Arial"/>
                <w:b/>
                <w:i/>
                <w:iCs/>
                <w:color w:val="FF0000"/>
                <w:u w:val="single"/>
              </w:rPr>
              <w:t>Supplier</w:t>
            </w:r>
            <w:r w:rsidRPr="000033A6">
              <w:rPr>
                <w:rFonts w:cs="Arial"/>
                <w:b/>
                <w:color w:val="FF0000"/>
                <w:u w:val="single"/>
              </w:rPr>
              <w:t>; or</w:t>
            </w:r>
          </w:p>
          <w:p w14:paraId="5B10499F" w14:textId="42C8BD23" w:rsidR="007D0C07" w:rsidRDefault="007D0C07" w:rsidP="00A546B3">
            <w:pPr>
              <w:ind w:left="387"/>
              <w:rPr>
                <w:rFonts w:cs="Arial"/>
                <w:b/>
                <w:bCs/>
              </w:rPr>
            </w:pPr>
            <w:r w:rsidRPr="000033A6">
              <w:rPr>
                <w:rFonts w:cs="Arial"/>
                <w:b/>
                <w:color w:val="FF0000"/>
                <w:u w:val="single"/>
              </w:rPr>
              <w:t>b</w:t>
            </w:r>
            <w:r>
              <w:rPr>
                <w:rFonts w:cs="Arial"/>
                <w:b/>
                <w:color w:val="FF0000"/>
                <w:u w:val="single"/>
              </w:rPr>
              <w:t>.</w:t>
            </w:r>
            <w:r w:rsidRPr="000033A6">
              <w:rPr>
                <w:rFonts w:cs="Arial"/>
                <w:b/>
                <w:color w:val="FF0000"/>
                <w:u w:val="single"/>
              </w:rPr>
              <w:t xml:space="preserve"> Execute a valid settlement agreement with the </w:t>
            </w:r>
            <w:r>
              <w:rPr>
                <w:rFonts w:cs="Arial"/>
                <w:b/>
                <w:i/>
                <w:iCs/>
                <w:color w:val="FF0000"/>
                <w:u w:val="single"/>
              </w:rPr>
              <w:t xml:space="preserve">Contestable </w:t>
            </w:r>
            <w:r w:rsidRPr="000033A6">
              <w:rPr>
                <w:rFonts w:cs="Arial"/>
                <w:b/>
                <w:i/>
                <w:iCs/>
                <w:color w:val="FF0000"/>
                <w:u w:val="single"/>
              </w:rPr>
              <w:t>Customer</w:t>
            </w:r>
            <w:r>
              <w:rPr>
                <w:rFonts w:cs="Arial"/>
                <w:b/>
                <w:color w:val="FF0000"/>
                <w:u w:val="single"/>
              </w:rPr>
              <w:t xml:space="preserve"> and provide a copy to the new </w:t>
            </w:r>
            <w:r>
              <w:rPr>
                <w:rFonts w:cs="Arial"/>
                <w:b/>
                <w:i/>
                <w:iCs/>
                <w:color w:val="FF0000"/>
                <w:u w:val="single"/>
              </w:rPr>
              <w:t>Supplier.</w:t>
            </w:r>
          </w:p>
        </w:tc>
        <w:tc>
          <w:tcPr>
            <w:tcW w:w="530" w:type="pct"/>
            <w:tcBorders>
              <w:top w:val="single" w:sz="4" w:space="0" w:color="auto"/>
              <w:left w:val="single" w:sz="4" w:space="0" w:color="auto"/>
              <w:bottom w:val="single" w:sz="4" w:space="0" w:color="auto"/>
              <w:right w:val="single" w:sz="4" w:space="0" w:color="auto"/>
            </w:tcBorders>
          </w:tcPr>
          <w:p w14:paraId="1531D256" w14:textId="166D093E" w:rsidR="007D0C07" w:rsidRPr="002A441C" w:rsidRDefault="007D0C07" w:rsidP="004A4C07">
            <w:pPr>
              <w:rPr>
                <w:rFonts w:cs="Arial"/>
                <w:i/>
                <w:iCs/>
              </w:rPr>
            </w:pPr>
            <w:r w:rsidRPr="002A441C">
              <w:rPr>
                <w:rFonts w:cs="Arial"/>
                <w:i/>
                <w:iCs/>
              </w:rPr>
              <w:t>Note: The Retail Manual on Market Transactions Procedures governs transactions between Retail Electricity Suppliers and Contestable Customers as defined in Chapter 1 of the manual.</w:t>
            </w:r>
            <w:r>
              <w:rPr>
                <w:rFonts w:cs="Arial"/>
                <w:i/>
                <w:iCs/>
              </w:rPr>
              <w:t xml:space="preserve"> </w:t>
            </w:r>
          </w:p>
          <w:p w14:paraId="3F6E749A" w14:textId="37F2B3CE" w:rsidR="007D0C07" w:rsidRPr="004A4C07" w:rsidRDefault="007D0C07" w:rsidP="004A4C07">
            <w:pPr>
              <w:rPr>
                <w:rFonts w:cs="Arial"/>
              </w:rPr>
            </w:pPr>
            <w:r w:rsidRPr="004A4C07">
              <w:rPr>
                <w:rFonts w:cs="Arial"/>
              </w:rPr>
              <w:t xml:space="preserve">The proposed amendments intend to introduce a pre-switching procedure that </w:t>
            </w:r>
            <w:r>
              <w:rPr>
                <w:rFonts w:cs="Arial"/>
              </w:rPr>
              <w:t xml:space="preserve">Contestable </w:t>
            </w:r>
            <w:r w:rsidRPr="004A4C07">
              <w:rPr>
                <w:rFonts w:cs="Arial"/>
              </w:rPr>
              <w:t xml:space="preserve">Customers may </w:t>
            </w:r>
            <w:r w:rsidRPr="77883B0C">
              <w:rPr>
                <w:rFonts w:cs="Arial"/>
              </w:rPr>
              <w:t>follow</w:t>
            </w:r>
            <w:r w:rsidRPr="004A4C07">
              <w:rPr>
                <w:rFonts w:cs="Arial"/>
              </w:rPr>
              <w:t xml:space="preserve"> to facilitate the timely compliance with the “no outstanding obligation” requirement pursuant to Clause </w:t>
            </w:r>
            <w:r>
              <w:rPr>
                <w:rFonts w:cs="Arial"/>
              </w:rPr>
              <w:t>II.2.3.3.</w:t>
            </w:r>
          </w:p>
          <w:p w14:paraId="1AE543B0" w14:textId="33EBB29A" w:rsidR="007D0C07" w:rsidRDefault="007D0C07" w:rsidP="004A4C07">
            <w:pPr>
              <w:rPr>
                <w:rFonts w:cs="Arial"/>
                <w:b/>
                <w:bCs/>
              </w:rPr>
            </w:pPr>
            <w:r w:rsidRPr="004A4C07">
              <w:rPr>
                <w:rFonts w:cs="Arial"/>
              </w:rPr>
              <w:t xml:space="preserve">Aside from outright payment of outstanding balance, we propose that execution of a valid settlement agreement be considered as fulfillment of switch condition under Clause </w:t>
            </w:r>
            <w:r>
              <w:rPr>
                <w:rFonts w:cs="Arial"/>
              </w:rPr>
              <w:t xml:space="preserve">II.2.3.3. </w:t>
            </w:r>
            <w:r w:rsidRPr="58BD1755">
              <w:rPr>
                <w:rFonts w:cs="Arial"/>
              </w:rPr>
              <w:t xml:space="preserve">to mitigate or avoid a situation </w:t>
            </w:r>
            <w:r w:rsidRPr="4D4E961C">
              <w:rPr>
                <w:rFonts w:cs="Arial"/>
              </w:rPr>
              <w:t xml:space="preserve">where </w:t>
            </w:r>
            <w:r w:rsidRPr="2BD656F9">
              <w:rPr>
                <w:rFonts w:cs="Arial"/>
              </w:rPr>
              <w:t xml:space="preserve">the </w:t>
            </w:r>
            <w:r>
              <w:rPr>
                <w:rFonts w:cs="Arial"/>
              </w:rPr>
              <w:t xml:space="preserve">Contestable </w:t>
            </w:r>
            <w:r w:rsidRPr="004A4C07">
              <w:rPr>
                <w:rFonts w:cs="Arial"/>
              </w:rPr>
              <w:t xml:space="preserve">Customer </w:t>
            </w:r>
            <w:r w:rsidRPr="477F42AA">
              <w:rPr>
                <w:rFonts w:cs="Arial"/>
              </w:rPr>
              <w:t xml:space="preserve">is </w:t>
            </w:r>
            <w:r w:rsidRPr="31BA7BAF">
              <w:rPr>
                <w:rFonts w:cs="Arial"/>
              </w:rPr>
              <w:t xml:space="preserve">unreasonably </w:t>
            </w:r>
            <w:r w:rsidRPr="779253A1">
              <w:rPr>
                <w:rFonts w:cs="Arial"/>
              </w:rPr>
              <w:t xml:space="preserve">prevented </w:t>
            </w:r>
            <w:r w:rsidRPr="13C52D31">
              <w:rPr>
                <w:rFonts w:cs="Arial"/>
              </w:rPr>
              <w:t>from</w:t>
            </w:r>
            <w:r w:rsidRPr="477F42AA">
              <w:rPr>
                <w:rFonts w:cs="Arial"/>
              </w:rPr>
              <w:t xml:space="preserve"> </w:t>
            </w:r>
            <w:r w:rsidRPr="4C971344">
              <w:rPr>
                <w:rFonts w:cs="Arial"/>
              </w:rPr>
              <w:t>switching</w:t>
            </w:r>
            <w:r w:rsidRPr="004A4C07">
              <w:rPr>
                <w:rFonts w:cs="Arial"/>
              </w:rPr>
              <w:t xml:space="preserve"> to </w:t>
            </w:r>
            <w:r>
              <w:rPr>
                <w:rFonts w:cs="Arial"/>
              </w:rPr>
              <w:t xml:space="preserve">a </w:t>
            </w:r>
            <w:r w:rsidRPr="004A4C07">
              <w:rPr>
                <w:rFonts w:cs="Arial"/>
              </w:rPr>
              <w:t>new Supplier</w:t>
            </w:r>
            <w:r w:rsidRPr="4C971344">
              <w:rPr>
                <w:rFonts w:cs="Arial"/>
              </w:rPr>
              <w:t xml:space="preserve"> </w:t>
            </w:r>
            <w:r w:rsidRPr="6F15E4C3">
              <w:rPr>
                <w:rFonts w:cs="Arial"/>
              </w:rPr>
              <w:t xml:space="preserve">due to </w:t>
            </w:r>
            <w:r w:rsidRPr="7D318168">
              <w:rPr>
                <w:rFonts w:cs="Arial"/>
              </w:rPr>
              <w:t>inability to provide the requirement</w:t>
            </w:r>
            <w:r w:rsidRPr="6F15E4C3">
              <w:rPr>
                <w:rFonts w:cs="Arial"/>
              </w:rPr>
              <w:t>.</w:t>
            </w:r>
          </w:p>
        </w:tc>
        <w:tc>
          <w:tcPr>
            <w:tcW w:w="644" w:type="pct"/>
            <w:tcBorders>
              <w:top w:val="single" w:sz="4" w:space="0" w:color="auto"/>
              <w:left w:val="single" w:sz="4" w:space="0" w:color="auto"/>
              <w:bottom w:val="single" w:sz="4" w:space="0" w:color="auto"/>
              <w:right w:val="single" w:sz="4" w:space="0" w:color="auto"/>
            </w:tcBorders>
          </w:tcPr>
          <w:p w14:paraId="30118DC3" w14:textId="77777777" w:rsidR="007D0C07" w:rsidRPr="002A441C" w:rsidRDefault="007D0C07" w:rsidP="004A4C07">
            <w:pPr>
              <w:rPr>
                <w:rFonts w:cs="Arial"/>
                <w:i/>
                <w:iCs/>
              </w:rPr>
            </w:pPr>
          </w:p>
        </w:tc>
        <w:tc>
          <w:tcPr>
            <w:tcW w:w="568" w:type="pct"/>
            <w:tcBorders>
              <w:top w:val="single" w:sz="4" w:space="0" w:color="auto"/>
              <w:left w:val="single" w:sz="4" w:space="0" w:color="auto"/>
              <w:bottom w:val="single" w:sz="4" w:space="0" w:color="auto"/>
              <w:right w:val="single" w:sz="4" w:space="0" w:color="auto"/>
            </w:tcBorders>
          </w:tcPr>
          <w:p w14:paraId="53F0E5D9" w14:textId="77777777" w:rsidR="007D0C07" w:rsidRPr="002A441C" w:rsidRDefault="007D0C07" w:rsidP="004A4C07">
            <w:pPr>
              <w:rPr>
                <w:rFonts w:cs="Arial"/>
                <w:i/>
                <w:iCs/>
              </w:rPr>
            </w:pPr>
          </w:p>
        </w:tc>
        <w:tc>
          <w:tcPr>
            <w:tcW w:w="606" w:type="pct"/>
            <w:tcBorders>
              <w:top w:val="single" w:sz="4" w:space="0" w:color="auto"/>
              <w:left w:val="single" w:sz="4" w:space="0" w:color="auto"/>
              <w:bottom w:val="single" w:sz="4" w:space="0" w:color="auto"/>
              <w:right w:val="single" w:sz="4" w:space="0" w:color="auto"/>
            </w:tcBorders>
          </w:tcPr>
          <w:p w14:paraId="0FEA2D3F" w14:textId="77777777" w:rsidR="007D0C07" w:rsidRPr="002A441C" w:rsidRDefault="007D0C07" w:rsidP="004A4C07">
            <w:pPr>
              <w:rPr>
                <w:rFonts w:cs="Arial"/>
                <w:i/>
                <w:iCs/>
              </w:rPr>
            </w:pPr>
          </w:p>
        </w:tc>
        <w:tc>
          <w:tcPr>
            <w:tcW w:w="456" w:type="pct"/>
            <w:tcBorders>
              <w:top w:val="single" w:sz="4" w:space="0" w:color="auto"/>
              <w:left w:val="single" w:sz="4" w:space="0" w:color="auto"/>
              <w:bottom w:val="single" w:sz="4" w:space="0" w:color="auto"/>
              <w:right w:val="single" w:sz="4" w:space="0" w:color="auto"/>
            </w:tcBorders>
          </w:tcPr>
          <w:p w14:paraId="68902B7A" w14:textId="77777777" w:rsidR="007D0C07" w:rsidRPr="002A441C" w:rsidRDefault="007D0C07" w:rsidP="004A4C07">
            <w:pPr>
              <w:rPr>
                <w:rFonts w:cs="Arial"/>
                <w:i/>
                <w:iCs/>
              </w:rPr>
            </w:pPr>
          </w:p>
        </w:tc>
      </w:tr>
      <w:tr w:rsidR="007D0C07" w14:paraId="5F8E57F5" w14:textId="58389BAC" w:rsidTr="007D0C07">
        <w:trPr>
          <w:trHeight w:val="665"/>
        </w:trPr>
        <w:tc>
          <w:tcPr>
            <w:tcW w:w="381" w:type="pct"/>
            <w:tcBorders>
              <w:top w:val="single" w:sz="4" w:space="0" w:color="auto"/>
              <w:left w:val="single" w:sz="4" w:space="0" w:color="auto"/>
              <w:bottom w:val="single" w:sz="4" w:space="0" w:color="auto"/>
              <w:right w:val="single" w:sz="4" w:space="0" w:color="auto"/>
            </w:tcBorders>
          </w:tcPr>
          <w:p w14:paraId="6488E5EF" w14:textId="18BBB3D4" w:rsidR="007D0C07" w:rsidRDefault="007D0C07" w:rsidP="000D2B20">
            <w:pPr>
              <w:rPr>
                <w:rFonts w:cs="Arial"/>
                <w:b/>
              </w:rPr>
            </w:pPr>
            <w:permStart w:id="588384507" w:edGrp="everyone" w:colFirst="5" w:colLast="5"/>
            <w:permStart w:id="624178283" w:edGrp="everyone" w:colFirst="6" w:colLast="6"/>
            <w:permEnd w:id="2101886155"/>
            <w:permEnd w:id="1626961833"/>
            <w:r>
              <w:rPr>
                <w:rFonts w:cs="Arial"/>
                <w:b/>
              </w:rPr>
              <w:t>Switching Procedures</w:t>
            </w:r>
          </w:p>
        </w:tc>
        <w:tc>
          <w:tcPr>
            <w:tcW w:w="309" w:type="pct"/>
            <w:tcBorders>
              <w:top w:val="single" w:sz="4" w:space="0" w:color="auto"/>
              <w:left w:val="single" w:sz="4" w:space="0" w:color="auto"/>
              <w:bottom w:val="single" w:sz="4" w:space="0" w:color="auto"/>
              <w:right w:val="single" w:sz="4" w:space="0" w:color="auto"/>
            </w:tcBorders>
          </w:tcPr>
          <w:p w14:paraId="72E9DC2F" w14:textId="7DB3F9BD" w:rsidR="007D0C07" w:rsidRDefault="007D0C07" w:rsidP="000D2B20">
            <w:pPr>
              <w:rPr>
                <w:rFonts w:cs="Arial"/>
              </w:rPr>
            </w:pPr>
            <w:r>
              <w:rPr>
                <w:rFonts w:cs="Arial"/>
              </w:rPr>
              <w:t>II.3.1.1</w:t>
            </w:r>
          </w:p>
        </w:tc>
        <w:tc>
          <w:tcPr>
            <w:tcW w:w="710" w:type="pct"/>
            <w:tcBorders>
              <w:top w:val="single" w:sz="4" w:space="0" w:color="auto"/>
              <w:left w:val="single" w:sz="4" w:space="0" w:color="auto"/>
              <w:bottom w:val="single" w:sz="4" w:space="0" w:color="auto"/>
              <w:right w:val="single" w:sz="4" w:space="0" w:color="auto"/>
            </w:tcBorders>
            <w:hideMark/>
          </w:tcPr>
          <w:p w14:paraId="7C7674DF" w14:textId="01629208" w:rsidR="007D0C07" w:rsidRPr="0066011F" w:rsidRDefault="007D0C07" w:rsidP="000D2B20">
            <w:pPr>
              <w:spacing w:after="1" w:line="277" w:lineRule="auto"/>
              <w:ind w:left="108" w:right="102"/>
              <w:jc w:val="both"/>
              <w:rPr>
                <w:rFonts w:eastAsia="Arial" w:cs="Arial"/>
                <w:b/>
                <w:color w:val="000000"/>
                <w:lang w:val="en-US"/>
              </w:rPr>
            </w:pPr>
            <w:r w:rsidRPr="0066011F">
              <w:rPr>
                <w:rFonts w:eastAsia="Arial" w:cs="Arial"/>
                <w:color w:val="000000"/>
                <w:lang w:val="en-US"/>
              </w:rPr>
              <w:t xml:space="preserve">3.1.1. Once all requirements are met, </w:t>
            </w:r>
            <w:r w:rsidRPr="0066011F">
              <w:rPr>
                <w:rFonts w:eastAsia="Arial" w:cs="Arial"/>
                <w:strike/>
                <w:color w:val="000000"/>
                <w:lang w:val="en-US"/>
              </w:rPr>
              <w:t>an accomplished</w:t>
            </w:r>
            <w:r w:rsidRPr="0066011F">
              <w:rPr>
                <w:rFonts w:eastAsia="Arial" w:cs="Arial"/>
                <w:color w:val="000000"/>
                <w:lang w:val="en-US"/>
              </w:rPr>
              <w:t xml:space="preserve"> </w:t>
            </w:r>
            <w:r w:rsidRPr="0066011F">
              <w:rPr>
                <w:rFonts w:eastAsia="Arial" w:cs="Arial"/>
                <w:strike/>
                <w:color w:val="000000"/>
                <w:lang w:val="en-US"/>
              </w:rPr>
              <w:t>switch request form shall be</w:t>
            </w:r>
            <w:r w:rsidRPr="0066011F">
              <w:rPr>
                <w:rFonts w:eastAsia="Arial" w:cs="Arial"/>
                <w:color w:val="000000"/>
                <w:lang w:val="en-US"/>
              </w:rPr>
              <w:t xml:space="preserve"> </w:t>
            </w:r>
            <w:r w:rsidRPr="0066011F">
              <w:rPr>
                <w:rFonts w:eastAsia="Arial" w:cs="Arial"/>
                <w:strike/>
                <w:color w:val="000000"/>
                <w:lang w:val="en-US"/>
              </w:rPr>
              <w:t xml:space="preserve">submitted by </w:t>
            </w:r>
            <w:r w:rsidRPr="0066011F">
              <w:rPr>
                <w:rFonts w:eastAsia="Arial" w:cs="Arial"/>
                <w:color w:val="000000"/>
                <w:lang w:val="en-US"/>
              </w:rPr>
              <w:t xml:space="preserve">the new Supplier </w:t>
            </w:r>
            <w:r w:rsidRPr="0066011F">
              <w:rPr>
                <w:rFonts w:eastAsia="Arial" w:cs="Arial"/>
                <w:b/>
                <w:color w:val="000000"/>
                <w:u w:val="single" w:color="000000"/>
                <w:lang w:val="en-US"/>
              </w:rPr>
              <w:t>shall submit the switch</w:t>
            </w:r>
            <w:r w:rsidRPr="0066011F">
              <w:rPr>
                <w:rFonts w:eastAsia="Arial" w:cs="Arial"/>
                <w:b/>
                <w:color w:val="000000"/>
                <w:lang w:val="en-US"/>
              </w:rPr>
              <w:t xml:space="preserve"> </w:t>
            </w:r>
            <w:r w:rsidRPr="0066011F">
              <w:rPr>
                <w:rFonts w:eastAsia="Arial" w:cs="Arial"/>
                <w:b/>
                <w:color w:val="000000"/>
                <w:u w:val="single" w:color="000000"/>
                <w:lang w:val="en-US"/>
              </w:rPr>
              <w:t>request</w:t>
            </w:r>
            <w:r w:rsidRPr="0066011F">
              <w:rPr>
                <w:rFonts w:eastAsia="Arial" w:cs="Arial"/>
                <w:color w:val="000000"/>
                <w:lang w:val="en-US"/>
              </w:rPr>
              <w:t xml:space="preserve"> to the Central Registration Body not later than seven (7) working days before the proposed switch effective date. The switch request form shall </w:t>
            </w:r>
            <w:r w:rsidRPr="0066011F">
              <w:rPr>
                <w:rFonts w:eastAsia="Arial" w:cs="Arial"/>
                <w:b/>
                <w:color w:val="000000"/>
                <w:u w:val="single" w:color="000000"/>
                <w:lang w:val="en-US"/>
              </w:rPr>
              <w:t>be</w:t>
            </w:r>
            <w:r w:rsidRPr="0066011F">
              <w:rPr>
                <w:rFonts w:eastAsia="Arial" w:cs="Arial"/>
                <w:b/>
                <w:color w:val="000000"/>
                <w:lang w:val="en-US"/>
              </w:rPr>
              <w:t xml:space="preserve"> </w:t>
            </w:r>
            <w:r w:rsidRPr="0066011F">
              <w:rPr>
                <w:rFonts w:eastAsia="Arial" w:cs="Arial"/>
                <w:b/>
                <w:color w:val="000000"/>
                <w:u w:val="single" w:color="000000"/>
                <w:lang w:val="en-US"/>
              </w:rPr>
              <w:t>electronically filled out and</w:t>
            </w:r>
            <w:r w:rsidRPr="0066011F">
              <w:rPr>
                <w:rFonts w:eastAsia="Arial" w:cs="Arial"/>
                <w:b/>
                <w:color w:val="000000"/>
                <w:lang w:val="en-US"/>
              </w:rPr>
              <w:t xml:space="preserve"> </w:t>
            </w:r>
            <w:r w:rsidRPr="0066011F">
              <w:rPr>
                <w:rFonts w:eastAsia="Arial" w:cs="Arial"/>
                <w:b/>
                <w:color w:val="000000"/>
                <w:u w:val="single" w:color="000000"/>
                <w:lang w:val="en-US"/>
              </w:rPr>
              <w:t xml:space="preserve">shall </w:t>
            </w:r>
            <w:r w:rsidRPr="0066011F">
              <w:rPr>
                <w:rFonts w:eastAsia="Arial" w:cs="Arial"/>
                <w:color w:val="000000"/>
                <w:lang w:val="en-US"/>
              </w:rPr>
              <w:t xml:space="preserve">include </w:t>
            </w:r>
            <w:r w:rsidRPr="0066011F">
              <w:rPr>
                <w:rFonts w:eastAsia="Arial" w:cs="Arial"/>
                <w:strike/>
                <w:color w:val="000000"/>
                <w:lang w:val="en-US"/>
              </w:rPr>
              <w:t>an attestation</w:t>
            </w:r>
            <w:r w:rsidRPr="0066011F">
              <w:rPr>
                <w:rFonts w:eastAsia="Arial" w:cs="Arial"/>
                <w:color w:val="000000"/>
                <w:lang w:val="en-US"/>
              </w:rPr>
              <w:t xml:space="preserve"> </w:t>
            </w:r>
            <w:r w:rsidRPr="0066011F">
              <w:rPr>
                <w:rFonts w:eastAsia="Arial" w:cs="Arial"/>
                <w:strike/>
                <w:color w:val="000000"/>
                <w:lang w:val="en-US"/>
              </w:rPr>
              <w:t>duly signed by</w:t>
            </w:r>
            <w:r w:rsidRPr="0066011F">
              <w:rPr>
                <w:rFonts w:eastAsia="Arial" w:cs="Arial"/>
                <w:color w:val="000000"/>
                <w:lang w:val="en-US"/>
              </w:rPr>
              <w:t xml:space="preserve"> </w:t>
            </w:r>
            <w:r w:rsidRPr="0066011F">
              <w:rPr>
                <w:rFonts w:eastAsia="Arial" w:cs="Arial"/>
                <w:b/>
                <w:color w:val="000000"/>
                <w:u w:val="single" w:color="000000"/>
                <w:lang w:val="en-US"/>
              </w:rPr>
              <w:t>a confirmation</w:t>
            </w:r>
            <w:r w:rsidRPr="0066011F">
              <w:rPr>
                <w:rFonts w:eastAsia="Arial" w:cs="Arial"/>
                <w:b/>
                <w:color w:val="000000"/>
                <w:lang w:val="en-US"/>
              </w:rPr>
              <w:t xml:space="preserve"> </w:t>
            </w:r>
            <w:r w:rsidRPr="0066011F">
              <w:rPr>
                <w:rFonts w:eastAsia="Arial" w:cs="Arial"/>
                <w:b/>
                <w:color w:val="000000"/>
                <w:u w:val="single" w:color="000000"/>
                <w:lang w:val="en-US"/>
              </w:rPr>
              <w:t>by the authorized</w:t>
            </w:r>
            <w:r w:rsidRPr="0066011F">
              <w:rPr>
                <w:rFonts w:eastAsia="Arial" w:cs="Arial"/>
                <w:b/>
                <w:color w:val="000000"/>
                <w:lang w:val="en-US"/>
              </w:rPr>
              <w:t xml:space="preserve"> </w:t>
            </w:r>
            <w:r w:rsidRPr="0066011F">
              <w:rPr>
                <w:rFonts w:eastAsia="Arial" w:cs="Arial"/>
                <w:b/>
                <w:color w:val="000000"/>
                <w:u w:val="single" w:color="000000"/>
                <w:lang w:val="en-US"/>
              </w:rPr>
              <w:t>representatives of the</w:t>
            </w:r>
            <w:r w:rsidRPr="0066011F">
              <w:rPr>
                <w:rFonts w:eastAsia="Arial" w:cs="Arial"/>
                <w:b/>
                <w:color w:val="000000"/>
                <w:lang w:val="en-US"/>
              </w:rPr>
              <w:t xml:space="preserve"> </w:t>
            </w:r>
            <w:r w:rsidRPr="0066011F">
              <w:rPr>
                <w:rFonts w:eastAsia="Arial" w:cs="Arial"/>
                <w:b/>
                <w:color w:val="000000"/>
                <w:u w:val="single" w:color="000000"/>
                <w:lang w:val="en-US"/>
              </w:rPr>
              <w:t>following</w:t>
            </w:r>
            <w:r w:rsidRPr="0066011F">
              <w:rPr>
                <w:rFonts w:eastAsia="Arial" w:cs="Arial"/>
                <w:color w:val="000000"/>
                <w:lang w:val="en-US"/>
              </w:rPr>
              <w:t xml:space="preserve">: </w:t>
            </w:r>
          </w:p>
          <w:p w14:paraId="676E8638" w14:textId="77777777" w:rsidR="007D0C07" w:rsidRPr="0066011F" w:rsidRDefault="007D0C07" w:rsidP="000D2B20">
            <w:pPr>
              <w:spacing w:after="22"/>
              <w:ind w:left="108"/>
              <w:rPr>
                <w:rFonts w:eastAsia="Arial" w:cs="Arial"/>
                <w:b/>
                <w:color w:val="000000"/>
                <w:lang w:val="en-US"/>
              </w:rPr>
            </w:pPr>
            <w:r w:rsidRPr="0066011F">
              <w:rPr>
                <w:rFonts w:eastAsia="Arial" w:cs="Arial"/>
                <w:color w:val="000000"/>
                <w:lang w:val="en-US"/>
              </w:rPr>
              <w:t xml:space="preserve"> </w:t>
            </w:r>
          </w:p>
          <w:p w14:paraId="03D28D56" w14:textId="6DAA5592" w:rsidR="007D0C07" w:rsidRPr="0066011F" w:rsidRDefault="007D0C07" w:rsidP="000D2B20">
            <w:pPr>
              <w:spacing w:line="278" w:lineRule="auto"/>
              <w:ind w:left="1" w:right="59"/>
              <w:jc w:val="both"/>
              <w:rPr>
                <w:rFonts w:eastAsia="Arial" w:cs="Arial"/>
                <w:b/>
                <w:color w:val="000000"/>
                <w:lang w:val="en-US"/>
              </w:rPr>
            </w:pPr>
            <w:r w:rsidRPr="0066011F">
              <w:rPr>
                <w:rFonts w:eastAsia="Arial" w:cs="Arial"/>
                <w:color w:val="000000"/>
                <w:lang w:val="en-US"/>
              </w:rPr>
              <w:t xml:space="preserve">a) The </w:t>
            </w:r>
            <w:r w:rsidRPr="0066011F">
              <w:rPr>
                <w:rFonts w:eastAsia="Arial" w:cs="Arial"/>
                <w:i/>
                <w:color w:val="000000"/>
                <w:lang w:val="en-US"/>
              </w:rPr>
              <w:t xml:space="preserve">Supplier </w:t>
            </w:r>
            <w:r w:rsidRPr="0066011F">
              <w:rPr>
                <w:rFonts w:eastAsia="Arial" w:cs="Arial"/>
                <w:color w:val="000000"/>
                <w:lang w:val="en-US"/>
              </w:rPr>
              <w:t xml:space="preserve">and the </w:t>
            </w:r>
            <w:r w:rsidRPr="0066011F">
              <w:rPr>
                <w:rFonts w:eastAsia="Arial" w:cs="Arial"/>
                <w:i/>
                <w:color w:val="000000"/>
                <w:lang w:val="en-US"/>
              </w:rPr>
              <w:t xml:space="preserve">Contestable Customer </w:t>
            </w:r>
            <w:r w:rsidRPr="0066011F">
              <w:rPr>
                <w:rFonts w:eastAsia="Arial" w:cs="Arial"/>
                <w:color w:val="000000"/>
                <w:lang w:val="en-US"/>
              </w:rPr>
              <w:t xml:space="preserve">of the existence of a </w:t>
            </w:r>
            <w:r w:rsidRPr="0066011F">
              <w:rPr>
                <w:rFonts w:eastAsia="Arial" w:cs="Arial"/>
                <w:i/>
                <w:color w:val="000000"/>
                <w:lang w:val="en-US"/>
              </w:rPr>
              <w:t>retail supply</w:t>
            </w:r>
            <w:r>
              <w:rPr>
                <w:rFonts w:eastAsia="Arial" w:cs="Arial"/>
                <w:i/>
                <w:color w:val="000000"/>
                <w:lang w:val="en-US"/>
              </w:rPr>
              <w:t xml:space="preserve"> </w:t>
            </w:r>
            <w:r w:rsidRPr="0066011F">
              <w:rPr>
                <w:rFonts w:eastAsia="Arial" w:cs="Arial"/>
                <w:i/>
                <w:color w:val="000000"/>
                <w:lang w:val="en-US"/>
              </w:rPr>
              <w:t xml:space="preserve">contract </w:t>
            </w:r>
            <w:r w:rsidRPr="0066011F">
              <w:rPr>
                <w:rFonts w:eastAsia="Arial" w:cs="Arial"/>
                <w:color w:val="000000"/>
                <w:lang w:val="en-US"/>
              </w:rPr>
              <w:t xml:space="preserve">between the two parties, and the term of the </w:t>
            </w:r>
            <w:r w:rsidRPr="0066011F">
              <w:rPr>
                <w:rFonts w:eastAsia="Arial" w:cs="Arial"/>
                <w:i/>
                <w:color w:val="000000"/>
                <w:lang w:val="en-US"/>
              </w:rPr>
              <w:t xml:space="preserve">retail supply contract </w:t>
            </w:r>
            <w:r w:rsidRPr="0066011F">
              <w:rPr>
                <w:rFonts w:eastAsia="Arial" w:cs="Arial"/>
                <w:color w:val="000000"/>
                <w:lang w:val="en-US"/>
              </w:rPr>
              <w:t xml:space="preserve">including the effectivity dates; </w:t>
            </w:r>
          </w:p>
          <w:p w14:paraId="3F84DBA2" w14:textId="77777777" w:rsidR="007D0C07" w:rsidRPr="0066011F" w:rsidRDefault="007D0C07" w:rsidP="000D2B20">
            <w:pPr>
              <w:spacing w:after="22"/>
              <w:ind w:left="1"/>
              <w:rPr>
                <w:rFonts w:eastAsia="Arial" w:cs="Arial"/>
                <w:b/>
                <w:color w:val="000000"/>
                <w:lang w:val="en-US"/>
              </w:rPr>
            </w:pPr>
            <w:r w:rsidRPr="0066011F">
              <w:rPr>
                <w:rFonts w:eastAsia="Arial" w:cs="Arial"/>
                <w:color w:val="000000"/>
                <w:lang w:val="en-US"/>
              </w:rPr>
              <w:t xml:space="preserve"> </w:t>
            </w:r>
          </w:p>
          <w:p w14:paraId="66EAA2F3" w14:textId="77777777" w:rsidR="007D0C07" w:rsidRPr="0066011F" w:rsidRDefault="007D0C07" w:rsidP="00E908BD">
            <w:pPr>
              <w:numPr>
                <w:ilvl w:val="0"/>
                <w:numId w:val="10"/>
              </w:numPr>
              <w:spacing w:after="10" w:line="280" w:lineRule="auto"/>
              <w:ind w:right="56"/>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the </w:t>
            </w:r>
            <w:r w:rsidRPr="0066011F">
              <w:rPr>
                <w:rFonts w:eastAsia="Arial" w:cs="Arial"/>
                <w:i/>
                <w:color w:val="000000"/>
                <w:lang w:val="en-US"/>
              </w:rPr>
              <w:t xml:space="preserve">Contestable Customer, </w:t>
            </w:r>
            <w:r w:rsidRPr="0066011F">
              <w:rPr>
                <w:rFonts w:eastAsia="Arial" w:cs="Arial"/>
                <w:color w:val="000000"/>
                <w:lang w:val="en-US"/>
              </w:rPr>
              <w:t xml:space="preserve">as applicable, and the relevant </w:t>
            </w:r>
            <w:r w:rsidRPr="0066011F">
              <w:rPr>
                <w:rFonts w:eastAsia="Arial" w:cs="Arial"/>
                <w:i/>
                <w:color w:val="000000"/>
                <w:lang w:val="en-US"/>
              </w:rPr>
              <w:t xml:space="preserve">Distribution Utility </w:t>
            </w:r>
            <w:r w:rsidRPr="0066011F">
              <w:rPr>
                <w:rFonts w:eastAsia="Arial" w:cs="Arial"/>
                <w:b/>
                <w:color w:val="000000"/>
                <w:u w:val="single" w:color="000000"/>
                <w:lang w:val="en-US"/>
              </w:rPr>
              <w:t xml:space="preserve">or </w:t>
            </w:r>
            <w:r w:rsidRPr="0066011F">
              <w:rPr>
                <w:rFonts w:eastAsia="Arial" w:cs="Arial"/>
                <w:b/>
                <w:i/>
                <w:color w:val="000000"/>
                <w:u w:val="single" w:color="000000"/>
                <w:lang w:val="en-US"/>
              </w:rPr>
              <w:t>Network</w:t>
            </w:r>
            <w:r w:rsidRPr="0066011F">
              <w:rPr>
                <w:rFonts w:eastAsia="Arial" w:cs="Arial"/>
                <w:b/>
                <w:i/>
                <w:color w:val="000000"/>
                <w:lang w:val="en-US"/>
              </w:rPr>
              <w:t xml:space="preserve"> </w:t>
            </w:r>
          </w:p>
          <w:p w14:paraId="527A40F5" w14:textId="77777777" w:rsidR="007D0C07" w:rsidRPr="0066011F" w:rsidRDefault="007D0C07" w:rsidP="000D2B20">
            <w:pPr>
              <w:spacing w:after="6" w:line="276" w:lineRule="auto"/>
              <w:ind w:left="1" w:right="59"/>
              <w:jc w:val="both"/>
              <w:rPr>
                <w:rFonts w:eastAsia="Arial" w:cs="Arial"/>
                <w:b/>
                <w:color w:val="000000"/>
                <w:lang w:val="en-US"/>
              </w:rPr>
            </w:pPr>
            <w:r w:rsidRPr="0066011F">
              <w:rPr>
                <w:rFonts w:eastAsia="Arial" w:cs="Arial"/>
                <w:b/>
                <w:i/>
                <w:color w:val="000000"/>
                <w:u w:val="single" w:color="000000"/>
                <w:lang w:val="en-US"/>
              </w:rPr>
              <w:t xml:space="preserve">Service Provider </w:t>
            </w:r>
            <w:r w:rsidRPr="0066011F">
              <w:rPr>
                <w:rFonts w:eastAsia="Arial" w:cs="Arial"/>
                <w:color w:val="000000"/>
                <w:lang w:val="en-US"/>
              </w:rPr>
              <w:t xml:space="preserve">of the existence of a valid wheeling service agreement covering </w:t>
            </w:r>
          </w:p>
          <w:p w14:paraId="371ADA6F" w14:textId="77777777" w:rsidR="007D0C07" w:rsidRPr="0066011F" w:rsidRDefault="007D0C07" w:rsidP="000D2B20">
            <w:pPr>
              <w:spacing w:after="16"/>
              <w:ind w:left="1"/>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Contestable Customer</w:t>
            </w:r>
            <w:r w:rsidRPr="0066011F">
              <w:rPr>
                <w:rFonts w:eastAsia="Arial" w:cs="Arial"/>
                <w:color w:val="000000"/>
                <w:lang w:val="en-US"/>
              </w:rPr>
              <w:t xml:space="preserve">; </w:t>
            </w:r>
          </w:p>
          <w:p w14:paraId="1C3AAF97" w14:textId="77777777" w:rsidR="007D0C07" w:rsidRPr="0066011F" w:rsidRDefault="007D0C07" w:rsidP="000D2B20">
            <w:pPr>
              <w:spacing w:after="22"/>
              <w:ind w:left="1"/>
              <w:rPr>
                <w:rFonts w:eastAsia="Arial" w:cs="Arial"/>
                <w:b/>
                <w:color w:val="000000"/>
                <w:lang w:val="en-US"/>
              </w:rPr>
            </w:pPr>
            <w:r w:rsidRPr="0066011F">
              <w:rPr>
                <w:rFonts w:eastAsia="Arial" w:cs="Arial"/>
                <w:color w:val="000000"/>
                <w:lang w:val="en-US"/>
              </w:rPr>
              <w:t xml:space="preserve"> </w:t>
            </w:r>
          </w:p>
          <w:p w14:paraId="126EF07A" w14:textId="77777777" w:rsidR="007D0C07" w:rsidRPr="0066011F" w:rsidRDefault="007D0C07" w:rsidP="00E908BD">
            <w:pPr>
              <w:numPr>
                <w:ilvl w:val="0"/>
                <w:numId w:val="10"/>
              </w:numPr>
              <w:spacing w:after="3" w:line="278" w:lineRule="auto"/>
              <w:ind w:right="56"/>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the </w:t>
            </w:r>
            <w:r w:rsidRPr="0066011F">
              <w:rPr>
                <w:rFonts w:eastAsia="Arial" w:cs="Arial"/>
                <w:i/>
                <w:color w:val="000000"/>
                <w:lang w:val="en-US"/>
              </w:rPr>
              <w:t xml:space="preserve">Contestable Customer, </w:t>
            </w:r>
            <w:r w:rsidRPr="0066011F">
              <w:rPr>
                <w:rFonts w:eastAsia="Arial" w:cs="Arial"/>
                <w:color w:val="000000"/>
                <w:lang w:val="en-US"/>
              </w:rPr>
              <w:t xml:space="preserve">as applicable, and the registered </w:t>
            </w:r>
            <w:r w:rsidRPr="0066011F">
              <w:rPr>
                <w:rFonts w:eastAsia="Arial" w:cs="Arial"/>
                <w:i/>
                <w:color w:val="000000"/>
                <w:lang w:val="en-US"/>
              </w:rPr>
              <w:t xml:space="preserve">Retail Metering Services Provider </w:t>
            </w:r>
            <w:r w:rsidRPr="0066011F">
              <w:rPr>
                <w:rFonts w:eastAsia="Arial" w:cs="Arial"/>
                <w:color w:val="000000"/>
                <w:lang w:val="en-US"/>
              </w:rPr>
              <w:t xml:space="preserve">of the existence of a </w:t>
            </w:r>
            <w:r w:rsidRPr="0066011F">
              <w:rPr>
                <w:rFonts w:eastAsia="Arial" w:cs="Arial"/>
                <w:b/>
                <w:color w:val="000000"/>
                <w:u w:val="single" w:color="000000"/>
                <w:lang w:val="en-US"/>
              </w:rPr>
              <w:t xml:space="preserve">valid </w:t>
            </w:r>
            <w:r w:rsidRPr="0066011F">
              <w:rPr>
                <w:rFonts w:eastAsia="Arial" w:cs="Arial"/>
                <w:color w:val="000000"/>
                <w:lang w:val="en-US"/>
              </w:rPr>
              <w:t xml:space="preserve">metering services agreement covering the </w:t>
            </w:r>
          </w:p>
          <w:p w14:paraId="450C29C6" w14:textId="77777777" w:rsidR="007D0C07" w:rsidRPr="0066011F" w:rsidRDefault="007D0C07" w:rsidP="000D2B20">
            <w:pPr>
              <w:spacing w:after="16"/>
              <w:ind w:left="1"/>
              <w:rPr>
                <w:rFonts w:eastAsia="Arial" w:cs="Arial"/>
                <w:b/>
                <w:color w:val="000000"/>
                <w:lang w:val="en-US"/>
              </w:rPr>
            </w:pPr>
            <w:r w:rsidRPr="0066011F">
              <w:rPr>
                <w:rFonts w:eastAsia="Arial" w:cs="Arial"/>
                <w:i/>
                <w:color w:val="000000"/>
                <w:lang w:val="en-US"/>
              </w:rPr>
              <w:t>Contestable Customer</w:t>
            </w:r>
            <w:r w:rsidRPr="0066011F">
              <w:rPr>
                <w:rFonts w:eastAsia="Arial" w:cs="Arial"/>
                <w:color w:val="000000"/>
                <w:lang w:val="en-US"/>
              </w:rPr>
              <w:t xml:space="preserve">; and </w:t>
            </w:r>
          </w:p>
          <w:p w14:paraId="7EAB6645" w14:textId="77777777" w:rsidR="007D0C07" w:rsidRPr="0066011F" w:rsidRDefault="007D0C07" w:rsidP="000D2B20">
            <w:pPr>
              <w:spacing w:after="21"/>
              <w:ind w:left="1"/>
              <w:rPr>
                <w:rFonts w:eastAsia="Arial" w:cs="Arial"/>
                <w:b/>
                <w:color w:val="000000"/>
                <w:lang w:val="en-US"/>
              </w:rPr>
            </w:pPr>
            <w:r w:rsidRPr="0066011F">
              <w:rPr>
                <w:rFonts w:eastAsia="Arial" w:cs="Arial"/>
                <w:color w:val="000000"/>
                <w:lang w:val="en-US"/>
              </w:rPr>
              <w:t xml:space="preserve"> </w:t>
            </w:r>
          </w:p>
          <w:p w14:paraId="31E294D3" w14:textId="414AFA73" w:rsidR="007D0C07" w:rsidRDefault="007D0C07" w:rsidP="000D2B20">
            <w:pPr>
              <w:rPr>
                <w:rFonts w:eastAsia="Arial" w:cs="Arial"/>
                <w:color w:val="000000"/>
                <w:lang w:val="en-US"/>
              </w:rPr>
            </w:pPr>
            <w:r>
              <w:rPr>
                <w:rFonts w:eastAsia="Arial" w:cs="Arial"/>
                <w:color w:val="000000"/>
                <w:lang w:val="en-US"/>
              </w:rPr>
              <w:t xml:space="preserve">d) </w:t>
            </w:r>
            <w:r w:rsidRPr="0066011F">
              <w:rPr>
                <w:rFonts w:eastAsia="Arial" w:cs="Arial"/>
                <w:color w:val="000000"/>
                <w:lang w:val="en-US"/>
              </w:rPr>
              <w:t xml:space="preserve">The incumbent </w:t>
            </w:r>
            <w:r w:rsidRPr="0066011F">
              <w:rPr>
                <w:rFonts w:eastAsia="Arial" w:cs="Arial"/>
                <w:i/>
                <w:color w:val="000000"/>
                <w:lang w:val="en-US"/>
              </w:rPr>
              <w:t xml:space="preserve">Supplier </w:t>
            </w:r>
            <w:r w:rsidRPr="0066011F">
              <w:rPr>
                <w:rFonts w:eastAsia="Arial" w:cs="Arial"/>
                <w:color w:val="000000"/>
                <w:lang w:val="en-US"/>
              </w:rPr>
              <w:t xml:space="preserve">or, if not served by a </w:t>
            </w:r>
            <w:r w:rsidRPr="0066011F">
              <w:rPr>
                <w:rFonts w:eastAsia="Arial" w:cs="Arial"/>
                <w:i/>
                <w:color w:val="000000"/>
                <w:lang w:val="en-US"/>
              </w:rPr>
              <w:t>Supplier</w:t>
            </w:r>
            <w:r w:rsidRPr="0066011F">
              <w:rPr>
                <w:rFonts w:eastAsia="Arial" w:cs="Arial"/>
                <w:color w:val="000000"/>
                <w:lang w:val="en-US"/>
              </w:rPr>
              <w:t xml:space="preserve">, the relevant </w:t>
            </w:r>
            <w:r w:rsidRPr="0066011F">
              <w:rPr>
                <w:rFonts w:eastAsia="Arial" w:cs="Arial"/>
                <w:i/>
                <w:color w:val="000000"/>
                <w:lang w:val="en-US"/>
              </w:rPr>
              <w:t xml:space="preserve">Distribution Utility </w:t>
            </w:r>
            <w:r w:rsidRPr="0066011F">
              <w:rPr>
                <w:rFonts w:eastAsia="Arial" w:cs="Arial"/>
                <w:color w:val="000000"/>
                <w:lang w:val="en-US"/>
              </w:rPr>
              <w:t xml:space="preserve">that the </w:t>
            </w:r>
            <w:r w:rsidRPr="0066011F">
              <w:rPr>
                <w:rFonts w:eastAsia="Arial" w:cs="Arial"/>
                <w:i/>
                <w:color w:val="000000"/>
                <w:lang w:val="en-US"/>
              </w:rPr>
              <w:t xml:space="preserve">Contestable Customer </w:t>
            </w:r>
            <w:r w:rsidRPr="0066011F">
              <w:rPr>
                <w:rFonts w:eastAsia="Arial" w:cs="Arial"/>
                <w:color w:val="000000"/>
                <w:lang w:val="en-US"/>
              </w:rPr>
              <w:t>has no outstanding balance.</w:t>
            </w:r>
          </w:p>
          <w:p w14:paraId="575A91A1" w14:textId="77777777" w:rsidR="007D0C07" w:rsidRPr="0066011F" w:rsidRDefault="007D0C07" w:rsidP="000D2B20">
            <w:pPr>
              <w:tabs>
                <w:tab w:val="center" w:pos="196"/>
                <w:tab w:val="center" w:pos="1060"/>
                <w:tab w:val="center" w:pos="2375"/>
              </w:tabs>
              <w:spacing w:after="19"/>
              <w:rPr>
                <w:rFonts w:eastAsia="Arial" w:cs="Arial"/>
                <w:b/>
                <w:color w:val="000000"/>
                <w:lang w:val="en-US"/>
              </w:rPr>
            </w:pPr>
            <w:r w:rsidRPr="0066011F">
              <w:rPr>
                <w:rFonts w:eastAsia="Arial" w:cs="Arial"/>
                <w:b/>
                <w:color w:val="000000"/>
                <w:u w:val="single" w:color="000000"/>
                <w:lang w:val="en-US"/>
              </w:rPr>
              <w:t xml:space="preserve">The </w:t>
            </w:r>
            <w:r w:rsidRPr="0066011F">
              <w:rPr>
                <w:rFonts w:eastAsia="Arial" w:cs="Arial"/>
                <w:b/>
                <w:color w:val="000000"/>
                <w:u w:val="single" w:color="000000"/>
                <w:lang w:val="en-US"/>
              </w:rPr>
              <w:tab/>
            </w:r>
            <w:r w:rsidRPr="0066011F">
              <w:rPr>
                <w:rFonts w:eastAsia="Arial" w:cs="Arial"/>
                <w:b/>
                <w:i/>
                <w:color w:val="000000"/>
                <w:u w:val="single" w:color="000000"/>
                <w:lang w:val="en-US"/>
              </w:rPr>
              <w:t xml:space="preserve">Central </w:t>
            </w:r>
            <w:r w:rsidRPr="0066011F">
              <w:rPr>
                <w:rFonts w:eastAsia="Arial" w:cs="Arial"/>
                <w:b/>
                <w:i/>
                <w:color w:val="000000"/>
                <w:u w:val="single" w:color="000000"/>
                <w:lang w:val="en-US"/>
              </w:rPr>
              <w:tab/>
              <w:t>Registration</w:t>
            </w:r>
            <w:r w:rsidRPr="0066011F">
              <w:rPr>
                <w:rFonts w:eastAsia="Arial" w:cs="Arial"/>
                <w:b/>
                <w:i/>
                <w:color w:val="000000"/>
                <w:lang w:val="en-US"/>
              </w:rPr>
              <w:t xml:space="preserve"> </w:t>
            </w:r>
          </w:p>
          <w:p w14:paraId="4891C034" w14:textId="3AA1A685" w:rsidR="007D0C07" w:rsidRDefault="007D0C07" w:rsidP="000D2B20">
            <w:pPr>
              <w:spacing w:after="9" w:line="275" w:lineRule="auto"/>
              <w:ind w:left="1" w:right="56"/>
              <w:jc w:val="both"/>
              <w:rPr>
                <w:rFonts w:eastAsia="Arial" w:cs="Arial"/>
                <w:b/>
                <w:color w:val="000000"/>
                <w:lang w:val="en-US"/>
              </w:rPr>
            </w:pPr>
            <w:r w:rsidRPr="0066011F">
              <w:rPr>
                <w:rFonts w:eastAsia="Arial" w:cs="Arial"/>
                <w:b/>
                <w:i/>
                <w:color w:val="000000"/>
                <w:u w:val="single" w:color="000000"/>
                <w:lang w:val="en-US"/>
              </w:rPr>
              <w:t>Body</w:t>
            </w:r>
            <w:r w:rsidRPr="0066011F">
              <w:rPr>
                <w:rFonts w:eastAsia="Arial" w:cs="Arial"/>
                <w:b/>
                <w:color w:val="000000"/>
                <w:u w:val="single" w:color="000000"/>
                <w:lang w:val="en-US"/>
              </w:rPr>
              <w:t xml:space="preserve"> may require</w:t>
            </w:r>
            <w:r w:rsidRPr="0066011F">
              <w:rPr>
                <w:rFonts w:eastAsia="Arial" w:cs="Arial"/>
                <w:b/>
                <w:color w:val="000000"/>
                <w:lang w:val="en-US"/>
              </w:rPr>
              <w:t xml:space="preserve"> </w:t>
            </w:r>
            <w:r w:rsidRPr="0066011F">
              <w:rPr>
                <w:rFonts w:eastAsia="Arial" w:cs="Arial"/>
                <w:b/>
                <w:color w:val="000000"/>
                <w:u w:val="single" w:color="000000"/>
                <w:lang w:val="en-US"/>
              </w:rPr>
              <w:t>submission of appropriate</w:t>
            </w:r>
            <w:r w:rsidRPr="0066011F">
              <w:rPr>
                <w:rFonts w:eastAsia="Arial" w:cs="Arial"/>
                <w:b/>
                <w:color w:val="000000"/>
                <w:lang w:val="en-US"/>
              </w:rPr>
              <w:t xml:space="preserve"> </w:t>
            </w:r>
            <w:r w:rsidRPr="0066011F">
              <w:rPr>
                <w:rFonts w:eastAsia="Arial" w:cs="Arial"/>
                <w:b/>
                <w:color w:val="000000"/>
                <w:u w:val="single" w:color="000000"/>
                <w:lang w:val="en-US"/>
              </w:rPr>
              <w:t>documentation to ensure the</w:t>
            </w:r>
            <w:r w:rsidRPr="0066011F">
              <w:rPr>
                <w:rFonts w:eastAsia="Arial" w:cs="Arial"/>
                <w:b/>
                <w:color w:val="000000"/>
                <w:lang w:val="en-US"/>
              </w:rPr>
              <w:t xml:space="preserve"> </w:t>
            </w:r>
            <w:r w:rsidRPr="0066011F">
              <w:rPr>
                <w:rFonts w:eastAsia="Arial" w:cs="Arial"/>
                <w:b/>
                <w:color w:val="000000"/>
                <w:u w:val="single" w:color="000000"/>
                <w:lang w:val="en-US"/>
              </w:rPr>
              <w:t>authorized representatives</w:t>
            </w:r>
            <w:r w:rsidRPr="0066011F">
              <w:rPr>
                <w:rFonts w:eastAsia="Arial" w:cs="Arial"/>
                <w:b/>
                <w:color w:val="000000"/>
                <w:lang w:val="en-US"/>
              </w:rPr>
              <w:t xml:space="preserve"> </w:t>
            </w:r>
            <w:r w:rsidRPr="0066011F">
              <w:rPr>
                <w:rFonts w:eastAsia="Arial" w:cs="Arial"/>
                <w:b/>
                <w:color w:val="000000"/>
                <w:u w:val="single" w:color="000000"/>
                <w:lang w:val="en-US"/>
              </w:rPr>
              <w:t>have authority to represent</w:t>
            </w:r>
            <w:r w:rsidRPr="0066011F">
              <w:rPr>
                <w:rFonts w:eastAsia="Arial" w:cs="Arial"/>
                <w:b/>
                <w:color w:val="000000"/>
                <w:lang w:val="en-US"/>
              </w:rPr>
              <w:t xml:space="preserve"> </w:t>
            </w:r>
            <w:r w:rsidRPr="0066011F">
              <w:rPr>
                <w:rFonts w:eastAsia="Arial" w:cs="Arial"/>
                <w:b/>
                <w:color w:val="000000"/>
                <w:u w:val="single" w:color="000000"/>
                <w:lang w:val="en-US"/>
              </w:rPr>
              <w:t>their respective</w:t>
            </w:r>
            <w:r w:rsidRPr="0066011F">
              <w:rPr>
                <w:rFonts w:eastAsia="Arial" w:cs="Arial"/>
                <w:b/>
                <w:color w:val="000000"/>
                <w:lang w:val="en-US"/>
              </w:rPr>
              <w:t xml:space="preserve"> </w:t>
            </w:r>
            <w:r w:rsidRPr="0066011F">
              <w:rPr>
                <w:rFonts w:eastAsia="Arial" w:cs="Arial"/>
                <w:b/>
                <w:color w:val="000000"/>
                <w:u w:val="single" w:color="000000"/>
                <w:lang w:val="en-US"/>
              </w:rPr>
              <w:t>organizations.</w:t>
            </w:r>
            <w:r w:rsidRPr="0066011F">
              <w:rPr>
                <w:rFonts w:eastAsia="Arial" w:cs="Arial"/>
                <w:b/>
                <w:color w:val="000000"/>
                <w:lang w:val="en-US"/>
              </w:rPr>
              <w:t xml:space="preserve"> </w:t>
            </w:r>
          </w:p>
          <w:p w14:paraId="667E061E" w14:textId="77777777" w:rsidR="007D0C07" w:rsidRPr="0066011F" w:rsidRDefault="007D0C07" w:rsidP="000D2B20">
            <w:pPr>
              <w:spacing w:after="9" w:line="275" w:lineRule="auto"/>
              <w:ind w:left="1" w:right="56"/>
              <w:jc w:val="both"/>
              <w:rPr>
                <w:rFonts w:eastAsia="Arial" w:cs="Arial"/>
                <w:b/>
                <w:color w:val="000000"/>
                <w:lang w:val="en-US"/>
              </w:rPr>
            </w:pPr>
          </w:p>
          <w:p w14:paraId="57B74587" w14:textId="391FDEFD" w:rsidR="007D0C07" w:rsidRPr="0066011F" w:rsidRDefault="007D0C07" w:rsidP="000D2B20">
            <w:pPr>
              <w:spacing w:line="277" w:lineRule="auto"/>
              <w:ind w:left="1" w:right="57"/>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w:t>
            </w:r>
            <w:r w:rsidRPr="0066011F">
              <w:rPr>
                <w:rFonts w:eastAsia="Arial" w:cs="Arial"/>
                <w:i/>
                <w:color w:val="000000"/>
                <w:lang w:val="en-US"/>
              </w:rPr>
              <w:t xml:space="preserve">Contestable Customer </w:t>
            </w:r>
            <w:r w:rsidRPr="0066011F">
              <w:rPr>
                <w:rFonts w:eastAsia="Arial" w:cs="Arial"/>
                <w:color w:val="000000"/>
                <w:lang w:val="en-US"/>
              </w:rPr>
              <w:t xml:space="preserve">registering as a </w:t>
            </w:r>
            <w:r w:rsidRPr="0066011F">
              <w:rPr>
                <w:rFonts w:eastAsia="Arial" w:cs="Arial"/>
                <w:i/>
                <w:color w:val="000000"/>
                <w:lang w:val="en-US"/>
              </w:rPr>
              <w:t xml:space="preserve">Direct WESM Member </w:t>
            </w:r>
            <w:r w:rsidRPr="0066011F">
              <w:rPr>
                <w:rFonts w:eastAsia="Arial" w:cs="Arial"/>
                <w:color w:val="000000"/>
                <w:lang w:val="en-US"/>
              </w:rPr>
              <w:t xml:space="preserve">shall also submit the projected metering quantities and the percentage that will be purchased from the </w:t>
            </w:r>
            <w:r w:rsidRPr="0066011F">
              <w:rPr>
                <w:rFonts w:eastAsia="Arial" w:cs="Arial"/>
                <w:i/>
                <w:color w:val="000000"/>
                <w:lang w:val="en-US"/>
              </w:rPr>
              <w:t xml:space="preserve">WESM </w:t>
            </w:r>
            <w:r w:rsidRPr="0066011F">
              <w:rPr>
                <w:rFonts w:eastAsia="Arial" w:cs="Arial"/>
                <w:color w:val="000000"/>
                <w:lang w:val="en-US"/>
              </w:rPr>
              <w:t xml:space="preserve">by the </w:t>
            </w:r>
            <w:r w:rsidRPr="0066011F">
              <w:rPr>
                <w:rFonts w:eastAsia="Arial" w:cs="Arial"/>
                <w:i/>
                <w:color w:val="000000"/>
                <w:lang w:val="en-US"/>
              </w:rPr>
              <w:t>Contestable Customer</w:t>
            </w:r>
            <w:r w:rsidRPr="0066011F">
              <w:rPr>
                <w:rFonts w:eastAsia="Arial" w:cs="Arial"/>
                <w:color w:val="000000"/>
                <w:lang w:val="en-US"/>
              </w:rPr>
              <w:t xml:space="preserve">, as applicable. </w:t>
            </w:r>
          </w:p>
          <w:p w14:paraId="10B0F987" w14:textId="4E0E6740" w:rsidR="007D0C07" w:rsidRPr="0066011F" w:rsidRDefault="007D0C07" w:rsidP="000D2B20">
            <w:pPr>
              <w:rPr>
                <w:rFonts w:eastAsia="Arial" w:cs="Arial"/>
                <w:b/>
                <w:color w:val="000000"/>
                <w:u w:val="single" w:color="000000"/>
                <w:lang w:val="en-US"/>
              </w:rPr>
            </w:pPr>
            <w:r w:rsidRPr="0066011F">
              <w:rPr>
                <w:rFonts w:eastAsia="Arial" w:cs="Arial"/>
                <w:b/>
                <w:color w:val="000000"/>
                <w:u w:val="single" w:color="000000"/>
                <w:lang w:val="en-US"/>
              </w:rPr>
              <w:t>In view of the need for</w:t>
            </w:r>
            <w:r w:rsidRPr="0066011F">
              <w:rPr>
                <w:rFonts w:eastAsia="Arial" w:cs="Arial"/>
                <w:b/>
                <w:color w:val="000000"/>
                <w:lang w:val="en-US"/>
              </w:rPr>
              <w:t xml:space="preserve"> </w:t>
            </w:r>
            <w:r w:rsidRPr="0066011F">
              <w:rPr>
                <w:rFonts w:eastAsia="Arial" w:cs="Arial"/>
                <w:b/>
                <w:color w:val="000000"/>
                <w:u w:val="single" w:color="000000"/>
                <w:lang w:val="en-US"/>
              </w:rPr>
              <w:t>enhancements to the Central</w:t>
            </w:r>
            <w:r w:rsidRPr="0066011F">
              <w:rPr>
                <w:rFonts w:eastAsia="Arial" w:cs="Arial"/>
                <w:b/>
                <w:color w:val="000000"/>
                <w:lang w:val="en-US"/>
              </w:rPr>
              <w:t xml:space="preserve"> </w:t>
            </w:r>
            <w:r w:rsidRPr="0066011F">
              <w:rPr>
                <w:rFonts w:eastAsia="Arial" w:cs="Arial"/>
                <w:b/>
                <w:color w:val="000000"/>
                <w:u w:val="single" w:color="000000"/>
                <w:lang w:val="en-US"/>
              </w:rPr>
              <w:t>Registration and Settlement</w:t>
            </w:r>
            <w:r w:rsidRPr="0066011F">
              <w:rPr>
                <w:rFonts w:eastAsia="Arial" w:cs="Arial"/>
                <w:b/>
                <w:color w:val="000000"/>
                <w:lang w:val="en-US"/>
              </w:rPr>
              <w:t xml:space="preserve"> </w:t>
            </w:r>
            <w:r w:rsidRPr="0066011F">
              <w:rPr>
                <w:rFonts w:eastAsia="Arial" w:cs="Arial"/>
                <w:b/>
                <w:color w:val="000000"/>
                <w:u w:val="single" w:color="000000"/>
                <w:lang w:val="en-US"/>
              </w:rPr>
              <w:t>System (CRSS) to implement</w:t>
            </w:r>
            <w:r w:rsidRPr="0066011F">
              <w:rPr>
                <w:rFonts w:eastAsia="Arial" w:cs="Arial"/>
                <w:b/>
                <w:color w:val="000000"/>
                <w:lang w:val="en-US"/>
              </w:rPr>
              <w:t xml:space="preserve"> </w:t>
            </w:r>
            <w:r w:rsidRPr="0066011F">
              <w:rPr>
                <w:rFonts w:eastAsia="Arial" w:cs="Arial"/>
                <w:b/>
                <w:color w:val="000000"/>
                <w:u w:val="single" w:color="000000"/>
                <w:lang w:val="en-US"/>
              </w:rPr>
              <w:t>the electronic-based</w:t>
            </w:r>
            <w:r w:rsidRPr="0066011F">
              <w:rPr>
                <w:rFonts w:eastAsia="Arial" w:cs="Arial"/>
                <w:b/>
                <w:color w:val="000000"/>
                <w:lang w:val="en-US"/>
              </w:rPr>
              <w:t xml:space="preserve"> </w:t>
            </w:r>
            <w:r w:rsidRPr="0066011F">
              <w:rPr>
                <w:rFonts w:eastAsia="Arial" w:cs="Arial"/>
                <w:b/>
                <w:color w:val="000000"/>
                <w:u w:val="single" w:color="000000"/>
                <w:lang w:val="en-US"/>
              </w:rPr>
              <w:t>switching process, it is</w:t>
            </w:r>
            <w:r w:rsidRPr="0066011F">
              <w:rPr>
                <w:rFonts w:eastAsia="Arial" w:cs="Arial"/>
                <w:b/>
                <w:color w:val="000000"/>
                <w:lang w:val="en-US"/>
              </w:rPr>
              <w:t xml:space="preserve"> </w:t>
            </w:r>
            <w:r w:rsidRPr="0066011F">
              <w:rPr>
                <w:rFonts w:eastAsia="Arial" w:cs="Arial"/>
                <w:b/>
                <w:color w:val="000000"/>
                <w:u w:val="single" w:color="000000"/>
                <w:lang w:val="en-US"/>
              </w:rPr>
              <w:t>understood that the</w:t>
            </w:r>
            <w:r w:rsidRPr="0066011F">
              <w:rPr>
                <w:rFonts w:eastAsia="Arial" w:cs="Arial"/>
                <w:b/>
                <w:color w:val="000000"/>
                <w:lang w:val="en-US"/>
              </w:rPr>
              <w:t xml:space="preserve"> </w:t>
            </w:r>
            <w:r w:rsidRPr="0066011F">
              <w:rPr>
                <w:rFonts w:eastAsia="Arial" w:cs="Arial"/>
                <w:b/>
                <w:color w:val="000000"/>
                <w:u w:val="single" w:color="000000"/>
                <w:lang w:val="en-US"/>
              </w:rPr>
              <w:t>electronic-based switching</w:t>
            </w:r>
            <w:r w:rsidRPr="0066011F">
              <w:rPr>
                <w:rFonts w:eastAsia="Arial" w:cs="Arial"/>
                <w:b/>
                <w:color w:val="000000"/>
                <w:lang w:val="en-US"/>
              </w:rPr>
              <w:t xml:space="preserve"> </w:t>
            </w:r>
            <w:r w:rsidRPr="0066011F">
              <w:rPr>
                <w:rFonts w:eastAsia="Arial" w:cs="Arial"/>
                <w:b/>
                <w:color w:val="000000"/>
                <w:u w:val="single" w:color="000000"/>
                <w:lang w:val="en-US"/>
              </w:rPr>
              <w:t>shall take effect no later than</w:t>
            </w:r>
            <w:r w:rsidRPr="0066011F">
              <w:rPr>
                <w:rFonts w:eastAsia="Arial" w:cs="Arial"/>
                <w:b/>
                <w:color w:val="000000"/>
                <w:lang w:val="en-US"/>
              </w:rPr>
              <w:t xml:space="preserve"> </w:t>
            </w:r>
            <w:r w:rsidRPr="0066011F">
              <w:rPr>
                <w:rFonts w:eastAsia="Arial" w:cs="Arial"/>
                <w:b/>
                <w:color w:val="000000"/>
                <w:u w:val="single" w:color="000000"/>
                <w:lang w:val="en-US"/>
              </w:rPr>
              <w:t>fifteen (15) days from the</w:t>
            </w:r>
            <w:r>
              <w:rPr>
                <w:rFonts w:eastAsia="Arial" w:cs="Arial"/>
                <w:b/>
                <w:color w:val="000000"/>
                <w:u w:val="single" w:color="000000"/>
                <w:lang w:val="en-US"/>
              </w:rPr>
              <w:t xml:space="preserve"> </w:t>
            </w:r>
            <w:r w:rsidRPr="0066011F">
              <w:rPr>
                <w:rFonts w:eastAsia="Arial" w:cs="Arial"/>
                <w:b/>
                <w:color w:val="000000"/>
                <w:u w:val="single" w:color="000000"/>
                <w:lang w:val="en-US"/>
              </w:rPr>
              <w:t>date of issuance of the audit</w:t>
            </w:r>
            <w:r w:rsidRPr="0066011F">
              <w:rPr>
                <w:rFonts w:eastAsia="Arial" w:cs="Arial"/>
                <w:b/>
                <w:color w:val="000000"/>
                <w:lang w:val="en-US"/>
              </w:rPr>
              <w:t xml:space="preserve"> </w:t>
            </w:r>
            <w:r w:rsidRPr="0066011F">
              <w:rPr>
                <w:rFonts w:eastAsia="Arial" w:cs="Arial"/>
                <w:b/>
                <w:color w:val="000000"/>
                <w:u w:val="single" w:color="000000"/>
                <w:lang w:val="en-US"/>
              </w:rPr>
              <w:t>software certificate of the</w:t>
            </w:r>
            <w:r w:rsidRPr="0066011F">
              <w:rPr>
                <w:rFonts w:eastAsia="Arial" w:cs="Arial"/>
                <w:b/>
                <w:color w:val="000000"/>
                <w:lang w:val="en-US"/>
              </w:rPr>
              <w:t xml:space="preserve"> </w:t>
            </w:r>
            <w:r w:rsidRPr="0066011F">
              <w:rPr>
                <w:rFonts w:eastAsia="Arial" w:cs="Arial"/>
                <w:b/>
                <w:color w:val="000000"/>
                <w:u w:val="single" w:color="000000"/>
                <w:lang w:val="en-US"/>
              </w:rPr>
              <w:t>system enhancements.</w:t>
            </w:r>
          </w:p>
        </w:tc>
        <w:tc>
          <w:tcPr>
            <w:tcW w:w="796" w:type="pct"/>
            <w:tcBorders>
              <w:top w:val="single" w:sz="4" w:space="0" w:color="auto"/>
              <w:left w:val="single" w:sz="4" w:space="0" w:color="auto"/>
              <w:bottom w:val="single" w:sz="4" w:space="0" w:color="auto"/>
              <w:right w:val="single" w:sz="4" w:space="0" w:color="auto"/>
            </w:tcBorders>
          </w:tcPr>
          <w:p w14:paraId="2EEB33D1" w14:textId="77777777" w:rsidR="007D0C07" w:rsidRPr="0066011F" w:rsidRDefault="007D0C07" w:rsidP="000D2B20">
            <w:pPr>
              <w:spacing w:after="1" w:line="277" w:lineRule="auto"/>
              <w:ind w:left="108" w:right="102"/>
              <w:jc w:val="both"/>
              <w:rPr>
                <w:rFonts w:eastAsia="Arial" w:cs="Arial"/>
                <w:b/>
                <w:color w:val="000000"/>
                <w:lang w:val="en-US"/>
              </w:rPr>
            </w:pPr>
            <w:r w:rsidRPr="0066011F">
              <w:rPr>
                <w:rFonts w:eastAsia="Arial" w:cs="Arial"/>
                <w:color w:val="000000"/>
                <w:lang w:val="en-US"/>
              </w:rPr>
              <w:t xml:space="preserve">3.1.1. Once all requirements are met, </w:t>
            </w:r>
            <w:r w:rsidRPr="0066011F">
              <w:rPr>
                <w:rFonts w:eastAsia="Arial" w:cs="Arial"/>
                <w:strike/>
                <w:color w:val="000000"/>
                <w:lang w:val="en-US"/>
              </w:rPr>
              <w:t>an accomplished</w:t>
            </w:r>
            <w:r w:rsidRPr="0066011F">
              <w:rPr>
                <w:rFonts w:eastAsia="Arial" w:cs="Arial"/>
                <w:color w:val="000000"/>
                <w:lang w:val="en-US"/>
              </w:rPr>
              <w:t xml:space="preserve"> </w:t>
            </w:r>
            <w:r w:rsidRPr="0066011F">
              <w:rPr>
                <w:rFonts w:eastAsia="Arial" w:cs="Arial"/>
                <w:strike/>
                <w:color w:val="000000"/>
                <w:lang w:val="en-US"/>
              </w:rPr>
              <w:t>switch request form shall be</w:t>
            </w:r>
            <w:r w:rsidRPr="0066011F">
              <w:rPr>
                <w:rFonts w:eastAsia="Arial" w:cs="Arial"/>
                <w:color w:val="000000"/>
                <w:lang w:val="en-US"/>
              </w:rPr>
              <w:t xml:space="preserve"> </w:t>
            </w:r>
            <w:r w:rsidRPr="0066011F">
              <w:rPr>
                <w:rFonts w:eastAsia="Arial" w:cs="Arial"/>
                <w:strike/>
                <w:color w:val="000000"/>
                <w:lang w:val="en-US"/>
              </w:rPr>
              <w:t xml:space="preserve">submitted by </w:t>
            </w:r>
            <w:r w:rsidRPr="0066011F">
              <w:rPr>
                <w:rFonts w:eastAsia="Arial" w:cs="Arial"/>
                <w:color w:val="000000"/>
                <w:lang w:val="en-US"/>
              </w:rPr>
              <w:t xml:space="preserve">the new Supplier </w:t>
            </w:r>
            <w:r w:rsidRPr="0066011F">
              <w:rPr>
                <w:rFonts w:eastAsia="Arial" w:cs="Arial"/>
                <w:b/>
                <w:color w:val="000000"/>
                <w:u w:val="single" w:color="000000"/>
                <w:lang w:val="en-US"/>
              </w:rPr>
              <w:t>shall submit the switch</w:t>
            </w:r>
            <w:r w:rsidRPr="0066011F">
              <w:rPr>
                <w:rFonts w:eastAsia="Arial" w:cs="Arial"/>
                <w:b/>
                <w:color w:val="000000"/>
                <w:lang w:val="en-US"/>
              </w:rPr>
              <w:t xml:space="preserve"> </w:t>
            </w:r>
            <w:r w:rsidRPr="0066011F">
              <w:rPr>
                <w:rFonts w:eastAsia="Arial" w:cs="Arial"/>
                <w:b/>
                <w:color w:val="000000"/>
                <w:u w:val="single" w:color="000000"/>
                <w:lang w:val="en-US"/>
              </w:rPr>
              <w:t>request</w:t>
            </w:r>
            <w:r w:rsidRPr="0066011F">
              <w:rPr>
                <w:rFonts w:eastAsia="Arial" w:cs="Arial"/>
                <w:color w:val="000000"/>
                <w:lang w:val="en-US"/>
              </w:rPr>
              <w:t xml:space="preserve"> to the Central Registration Body not later than seven (7) working days before the proposed switch effective date. The switch request form shall </w:t>
            </w:r>
            <w:r w:rsidRPr="0066011F">
              <w:rPr>
                <w:rFonts w:eastAsia="Arial" w:cs="Arial"/>
                <w:b/>
                <w:color w:val="000000"/>
                <w:u w:val="single" w:color="000000"/>
                <w:lang w:val="en-US"/>
              </w:rPr>
              <w:t>be</w:t>
            </w:r>
            <w:r w:rsidRPr="0066011F">
              <w:rPr>
                <w:rFonts w:eastAsia="Arial" w:cs="Arial"/>
                <w:b/>
                <w:color w:val="000000"/>
                <w:lang w:val="en-US"/>
              </w:rPr>
              <w:t xml:space="preserve"> </w:t>
            </w:r>
            <w:r w:rsidRPr="0066011F">
              <w:rPr>
                <w:rFonts w:eastAsia="Arial" w:cs="Arial"/>
                <w:b/>
                <w:color w:val="000000"/>
                <w:u w:val="single" w:color="000000"/>
                <w:lang w:val="en-US"/>
              </w:rPr>
              <w:t>electronically filled out and</w:t>
            </w:r>
            <w:r w:rsidRPr="0066011F">
              <w:rPr>
                <w:rFonts w:eastAsia="Arial" w:cs="Arial"/>
                <w:b/>
                <w:color w:val="000000"/>
                <w:lang w:val="en-US"/>
              </w:rPr>
              <w:t xml:space="preserve"> </w:t>
            </w:r>
            <w:r w:rsidRPr="0066011F">
              <w:rPr>
                <w:rFonts w:eastAsia="Arial" w:cs="Arial"/>
                <w:b/>
                <w:color w:val="000000"/>
                <w:u w:val="single" w:color="000000"/>
                <w:lang w:val="en-US"/>
              </w:rPr>
              <w:t xml:space="preserve">shall </w:t>
            </w:r>
            <w:r w:rsidRPr="0066011F">
              <w:rPr>
                <w:rFonts w:eastAsia="Arial" w:cs="Arial"/>
                <w:color w:val="000000"/>
                <w:lang w:val="en-US"/>
              </w:rPr>
              <w:t xml:space="preserve">include </w:t>
            </w:r>
            <w:r w:rsidRPr="0066011F">
              <w:rPr>
                <w:rFonts w:eastAsia="Arial" w:cs="Arial"/>
                <w:strike/>
                <w:color w:val="000000"/>
                <w:lang w:val="en-US"/>
              </w:rPr>
              <w:t>an attestation</w:t>
            </w:r>
            <w:r w:rsidRPr="0066011F">
              <w:rPr>
                <w:rFonts w:eastAsia="Arial" w:cs="Arial"/>
                <w:color w:val="000000"/>
                <w:lang w:val="en-US"/>
              </w:rPr>
              <w:t xml:space="preserve"> </w:t>
            </w:r>
            <w:r w:rsidRPr="0066011F">
              <w:rPr>
                <w:rFonts w:eastAsia="Arial" w:cs="Arial"/>
                <w:strike/>
                <w:color w:val="000000"/>
                <w:lang w:val="en-US"/>
              </w:rPr>
              <w:t>duly signed by</w:t>
            </w:r>
            <w:r w:rsidRPr="0066011F">
              <w:rPr>
                <w:rFonts w:eastAsia="Arial" w:cs="Arial"/>
                <w:color w:val="000000"/>
                <w:lang w:val="en-US"/>
              </w:rPr>
              <w:t xml:space="preserve"> </w:t>
            </w:r>
            <w:r w:rsidRPr="0066011F">
              <w:rPr>
                <w:rFonts w:eastAsia="Arial" w:cs="Arial"/>
                <w:b/>
                <w:color w:val="000000"/>
                <w:u w:val="single" w:color="000000"/>
                <w:lang w:val="en-US"/>
              </w:rPr>
              <w:t>a confirmation</w:t>
            </w:r>
            <w:r w:rsidRPr="0066011F">
              <w:rPr>
                <w:rFonts w:eastAsia="Arial" w:cs="Arial"/>
                <w:b/>
                <w:color w:val="000000"/>
                <w:lang w:val="en-US"/>
              </w:rPr>
              <w:t xml:space="preserve"> </w:t>
            </w:r>
            <w:r w:rsidRPr="0066011F">
              <w:rPr>
                <w:rFonts w:eastAsia="Arial" w:cs="Arial"/>
                <w:b/>
                <w:color w:val="000000"/>
                <w:u w:val="single" w:color="000000"/>
                <w:lang w:val="en-US"/>
              </w:rPr>
              <w:t>by the authorized</w:t>
            </w:r>
            <w:r w:rsidRPr="0066011F">
              <w:rPr>
                <w:rFonts w:eastAsia="Arial" w:cs="Arial"/>
                <w:b/>
                <w:color w:val="000000"/>
                <w:lang w:val="en-US"/>
              </w:rPr>
              <w:t xml:space="preserve"> </w:t>
            </w:r>
            <w:r w:rsidRPr="0066011F">
              <w:rPr>
                <w:rFonts w:eastAsia="Arial" w:cs="Arial"/>
                <w:b/>
                <w:color w:val="000000"/>
                <w:u w:val="single" w:color="000000"/>
                <w:lang w:val="en-US"/>
              </w:rPr>
              <w:t>representatives of the</w:t>
            </w:r>
            <w:r w:rsidRPr="0066011F">
              <w:rPr>
                <w:rFonts w:eastAsia="Arial" w:cs="Arial"/>
                <w:b/>
                <w:color w:val="000000"/>
                <w:lang w:val="en-US"/>
              </w:rPr>
              <w:t xml:space="preserve"> </w:t>
            </w:r>
            <w:r w:rsidRPr="0066011F">
              <w:rPr>
                <w:rFonts w:eastAsia="Arial" w:cs="Arial"/>
                <w:b/>
                <w:color w:val="000000"/>
                <w:u w:val="single" w:color="000000"/>
                <w:lang w:val="en-US"/>
              </w:rPr>
              <w:t>following</w:t>
            </w:r>
            <w:r w:rsidRPr="0066011F">
              <w:rPr>
                <w:rFonts w:eastAsia="Arial" w:cs="Arial"/>
                <w:color w:val="000000"/>
                <w:lang w:val="en-US"/>
              </w:rPr>
              <w:t xml:space="preserve">: </w:t>
            </w:r>
          </w:p>
          <w:p w14:paraId="102FB46B" w14:textId="77777777" w:rsidR="007D0C07" w:rsidRPr="0066011F" w:rsidRDefault="007D0C07" w:rsidP="000D2B20">
            <w:pPr>
              <w:spacing w:after="22"/>
              <w:ind w:left="108"/>
              <w:rPr>
                <w:rFonts w:eastAsia="Arial" w:cs="Arial"/>
                <w:b/>
                <w:color w:val="000000"/>
                <w:lang w:val="en-US"/>
              </w:rPr>
            </w:pPr>
            <w:r w:rsidRPr="0066011F">
              <w:rPr>
                <w:rFonts w:eastAsia="Arial" w:cs="Arial"/>
                <w:color w:val="000000"/>
                <w:lang w:val="en-US"/>
              </w:rPr>
              <w:t xml:space="preserve"> </w:t>
            </w:r>
          </w:p>
          <w:p w14:paraId="11291808" w14:textId="77777777" w:rsidR="007D0C07" w:rsidRPr="0066011F" w:rsidRDefault="007D0C07" w:rsidP="000D2B20">
            <w:pPr>
              <w:spacing w:line="278" w:lineRule="auto"/>
              <w:ind w:left="1" w:right="59"/>
              <w:jc w:val="both"/>
              <w:rPr>
                <w:rFonts w:eastAsia="Arial" w:cs="Arial"/>
                <w:b/>
                <w:color w:val="000000"/>
                <w:lang w:val="en-US"/>
              </w:rPr>
            </w:pPr>
            <w:r w:rsidRPr="0066011F">
              <w:rPr>
                <w:rFonts w:eastAsia="Arial" w:cs="Arial"/>
                <w:color w:val="000000"/>
                <w:lang w:val="en-US"/>
              </w:rPr>
              <w:t xml:space="preserve">a) The </w:t>
            </w:r>
            <w:r w:rsidRPr="0066011F">
              <w:rPr>
                <w:rFonts w:eastAsia="Arial" w:cs="Arial"/>
                <w:i/>
                <w:color w:val="000000"/>
                <w:lang w:val="en-US"/>
              </w:rPr>
              <w:t xml:space="preserve">Supplier </w:t>
            </w:r>
            <w:r w:rsidRPr="0066011F">
              <w:rPr>
                <w:rFonts w:eastAsia="Arial" w:cs="Arial"/>
                <w:color w:val="000000"/>
                <w:lang w:val="en-US"/>
              </w:rPr>
              <w:t xml:space="preserve">and the </w:t>
            </w:r>
            <w:r w:rsidRPr="0066011F">
              <w:rPr>
                <w:rFonts w:eastAsia="Arial" w:cs="Arial"/>
                <w:i/>
                <w:color w:val="000000"/>
                <w:lang w:val="en-US"/>
              </w:rPr>
              <w:t xml:space="preserve">Contestable Customer </w:t>
            </w:r>
            <w:r w:rsidRPr="0066011F">
              <w:rPr>
                <w:rFonts w:eastAsia="Arial" w:cs="Arial"/>
                <w:color w:val="000000"/>
                <w:lang w:val="en-US"/>
              </w:rPr>
              <w:t xml:space="preserve">of the existence of a </w:t>
            </w:r>
            <w:r w:rsidRPr="0066011F">
              <w:rPr>
                <w:rFonts w:eastAsia="Arial" w:cs="Arial"/>
                <w:i/>
                <w:color w:val="000000"/>
                <w:lang w:val="en-US"/>
              </w:rPr>
              <w:t>retail supply</w:t>
            </w:r>
            <w:r>
              <w:rPr>
                <w:rFonts w:eastAsia="Arial" w:cs="Arial"/>
                <w:i/>
                <w:color w:val="000000"/>
                <w:lang w:val="en-US"/>
              </w:rPr>
              <w:t xml:space="preserve"> </w:t>
            </w:r>
            <w:r w:rsidRPr="0066011F">
              <w:rPr>
                <w:rFonts w:eastAsia="Arial" w:cs="Arial"/>
                <w:i/>
                <w:color w:val="000000"/>
                <w:lang w:val="en-US"/>
              </w:rPr>
              <w:t xml:space="preserve">contract </w:t>
            </w:r>
            <w:r w:rsidRPr="0066011F">
              <w:rPr>
                <w:rFonts w:eastAsia="Arial" w:cs="Arial"/>
                <w:color w:val="000000"/>
                <w:lang w:val="en-US"/>
              </w:rPr>
              <w:t xml:space="preserve">between the two parties, and the term of the </w:t>
            </w:r>
            <w:r w:rsidRPr="0066011F">
              <w:rPr>
                <w:rFonts w:eastAsia="Arial" w:cs="Arial"/>
                <w:i/>
                <w:color w:val="000000"/>
                <w:lang w:val="en-US"/>
              </w:rPr>
              <w:t xml:space="preserve">retail supply contract </w:t>
            </w:r>
            <w:r w:rsidRPr="0066011F">
              <w:rPr>
                <w:rFonts w:eastAsia="Arial" w:cs="Arial"/>
                <w:color w:val="000000"/>
                <w:lang w:val="en-US"/>
              </w:rPr>
              <w:t xml:space="preserve">including the effectivity dates; </w:t>
            </w:r>
          </w:p>
          <w:p w14:paraId="708BB65B" w14:textId="77777777" w:rsidR="007D0C07" w:rsidRPr="0066011F" w:rsidRDefault="007D0C07" w:rsidP="000D2B20">
            <w:pPr>
              <w:spacing w:after="22"/>
              <w:ind w:left="1"/>
              <w:rPr>
                <w:rFonts w:eastAsia="Arial" w:cs="Arial"/>
                <w:b/>
                <w:color w:val="000000"/>
                <w:lang w:val="en-US"/>
              </w:rPr>
            </w:pPr>
            <w:r w:rsidRPr="0066011F">
              <w:rPr>
                <w:rFonts w:eastAsia="Arial" w:cs="Arial"/>
                <w:color w:val="000000"/>
                <w:lang w:val="en-US"/>
              </w:rPr>
              <w:t xml:space="preserve"> </w:t>
            </w:r>
          </w:p>
          <w:p w14:paraId="3ADFBDE4" w14:textId="77777777" w:rsidR="007D0C07" w:rsidRPr="0066011F" w:rsidRDefault="007D0C07" w:rsidP="00E908BD">
            <w:pPr>
              <w:numPr>
                <w:ilvl w:val="0"/>
                <w:numId w:val="14"/>
              </w:numPr>
              <w:spacing w:after="10" w:line="280" w:lineRule="auto"/>
              <w:ind w:right="56"/>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the </w:t>
            </w:r>
            <w:r w:rsidRPr="0066011F">
              <w:rPr>
                <w:rFonts w:eastAsia="Arial" w:cs="Arial"/>
                <w:i/>
                <w:color w:val="000000"/>
                <w:lang w:val="en-US"/>
              </w:rPr>
              <w:t xml:space="preserve">Contestable Customer, </w:t>
            </w:r>
            <w:r w:rsidRPr="0066011F">
              <w:rPr>
                <w:rFonts w:eastAsia="Arial" w:cs="Arial"/>
                <w:color w:val="000000"/>
                <w:lang w:val="en-US"/>
              </w:rPr>
              <w:t xml:space="preserve">as applicable, and the relevant </w:t>
            </w:r>
            <w:r w:rsidRPr="0066011F">
              <w:rPr>
                <w:rFonts w:eastAsia="Arial" w:cs="Arial"/>
                <w:i/>
                <w:color w:val="000000"/>
                <w:lang w:val="en-US"/>
              </w:rPr>
              <w:t xml:space="preserve">Distribution Utility </w:t>
            </w:r>
            <w:r w:rsidRPr="0066011F">
              <w:rPr>
                <w:rFonts w:eastAsia="Arial" w:cs="Arial"/>
                <w:b/>
                <w:color w:val="000000"/>
                <w:u w:val="single" w:color="000000"/>
                <w:lang w:val="en-US"/>
              </w:rPr>
              <w:t xml:space="preserve">or </w:t>
            </w:r>
            <w:r w:rsidRPr="0066011F">
              <w:rPr>
                <w:rFonts w:eastAsia="Arial" w:cs="Arial"/>
                <w:b/>
                <w:i/>
                <w:color w:val="000000"/>
                <w:u w:val="single" w:color="000000"/>
                <w:lang w:val="en-US"/>
              </w:rPr>
              <w:t>Network</w:t>
            </w:r>
            <w:r w:rsidRPr="0066011F">
              <w:rPr>
                <w:rFonts w:eastAsia="Arial" w:cs="Arial"/>
                <w:b/>
                <w:i/>
                <w:color w:val="000000"/>
                <w:lang w:val="en-US"/>
              </w:rPr>
              <w:t xml:space="preserve"> </w:t>
            </w:r>
          </w:p>
          <w:p w14:paraId="34849EFB" w14:textId="77777777" w:rsidR="007D0C07" w:rsidRPr="0066011F" w:rsidRDefault="007D0C07" w:rsidP="000D2B20">
            <w:pPr>
              <w:spacing w:after="6" w:line="276" w:lineRule="auto"/>
              <w:ind w:left="1" w:right="59"/>
              <w:jc w:val="both"/>
              <w:rPr>
                <w:rFonts w:eastAsia="Arial" w:cs="Arial"/>
                <w:b/>
                <w:color w:val="000000"/>
                <w:lang w:val="en-US"/>
              </w:rPr>
            </w:pPr>
            <w:r w:rsidRPr="0066011F">
              <w:rPr>
                <w:rFonts w:eastAsia="Arial" w:cs="Arial"/>
                <w:b/>
                <w:i/>
                <w:color w:val="000000"/>
                <w:u w:val="single" w:color="000000"/>
                <w:lang w:val="en-US"/>
              </w:rPr>
              <w:t xml:space="preserve">Service Provider </w:t>
            </w:r>
            <w:r w:rsidRPr="0066011F">
              <w:rPr>
                <w:rFonts w:eastAsia="Arial" w:cs="Arial"/>
                <w:color w:val="000000"/>
                <w:lang w:val="en-US"/>
              </w:rPr>
              <w:t xml:space="preserve">of the existence of a valid wheeling service agreement covering </w:t>
            </w:r>
          </w:p>
          <w:p w14:paraId="5ED3E424" w14:textId="3DCDE0EA" w:rsidR="007D0C07" w:rsidRPr="0066011F" w:rsidRDefault="007D0C07" w:rsidP="000D2B20">
            <w:pPr>
              <w:spacing w:after="16"/>
              <w:ind w:left="1"/>
              <w:rPr>
                <w:rFonts w:eastAsia="Arial" w:cs="Arial"/>
                <w:b/>
                <w:bCs/>
                <w:color w:val="FF0000"/>
                <w:u w:val="single"/>
                <w:lang w:val="en-US"/>
              </w:rPr>
            </w:pPr>
            <w:r w:rsidRPr="0066011F">
              <w:rPr>
                <w:rFonts w:eastAsia="Arial" w:cs="Arial"/>
                <w:color w:val="000000"/>
                <w:lang w:val="en-US"/>
              </w:rPr>
              <w:t xml:space="preserve">the </w:t>
            </w:r>
            <w:r w:rsidRPr="0066011F">
              <w:rPr>
                <w:rFonts w:eastAsia="Arial" w:cs="Arial"/>
                <w:i/>
                <w:color w:val="000000"/>
                <w:lang w:val="en-US"/>
              </w:rPr>
              <w:t>Contestable Customer</w:t>
            </w:r>
            <w:r w:rsidRPr="0066011F">
              <w:rPr>
                <w:rFonts w:eastAsia="Arial" w:cs="Arial"/>
                <w:color w:val="000000"/>
                <w:lang w:val="en-US"/>
              </w:rPr>
              <w:t xml:space="preserve">; </w:t>
            </w:r>
            <w:r>
              <w:rPr>
                <w:rFonts w:eastAsia="Arial" w:cs="Arial"/>
                <w:b/>
                <w:bCs/>
                <w:color w:val="FF0000"/>
                <w:u w:val="single"/>
                <w:lang w:val="en-US"/>
              </w:rPr>
              <w:t>and</w:t>
            </w:r>
          </w:p>
          <w:p w14:paraId="01E41492" w14:textId="77777777" w:rsidR="007D0C07" w:rsidRPr="0066011F" w:rsidRDefault="007D0C07" w:rsidP="000D2B20">
            <w:pPr>
              <w:spacing w:after="22"/>
              <w:ind w:left="1"/>
              <w:rPr>
                <w:rFonts w:eastAsia="Arial" w:cs="Arial"/>
                <w:b/>
                <w:color w:val="000000"/>
                <w:lang w:val="en-US"/>
              </w:rPr>
            </w:pPr>
            <w:r w:rsidRPr="0066011F">
              <w:rPr>
                <w:rFonts w:eastAsia="Arial" w:cs="Arial"/>
                <w:color w:val="000000"/>
                <w:lang w:val="en-US"/>
              </w:rPr>
              <w:t xml:space="preserve"> </w:t>
            </w:r>
          </w:p>
          <w:p w14:paraId="6240FFFB" w14:textId="1E3A4A06" w:rsidR="007D0C07" w:rsidRPr="0066011F" w:rsidRDefault="007D0C07" w:rsidP="00E908BD">
            <w:pPr>
              <w:numPr>
                <w:ilvl w:val="0"/>
                <w:numId w:val="14"/>
              </w:numPr>
              <w:spacing w:after="16" w:line="278" w:lineRule="auto"/>
              <w:ind w:right="56"/>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the </w:t>
            </w:r>
            <w:r w:rsidRPr="0066011F">
              <w:rPr>
                <w:rFonts w:eastAsia="Arial" w:cs="Arial"/>
                <w:i/>
                <w:color w:val="000000"/>
                <w:lang w:val="en-US"/>
              </w:rPr>
              <w:t xml:space="preserve">Contestable Customer, </w:t>
            </w:r>
            <w:r w:rsidRPr="0066011F">
              <w:rPr>
                <w:rFonts w:eastAsia="Arial" w:cs="Arial"/>
                <w:color w:val="000000"/>
                <w:lang w:val="en-US"/>
              </w:rPr>
              <w:t xml:space="preserve">as applicable, and the registered </w:t>
            </w:r>
            <w:r w:rsidRPr="0066011F">
              <w:rPr>
                <w:rFonts w:eastAsia="Arial" w:cs="Arial"/>
                <w:i/>
                <w:color w:val="000000"/>
                <w:lang w:val="en-US"/>
              </w:rPr>
              <w:t xml:space="preserve">Retail Metering Services Provider </w:t>
            </w:r>
            <w:r w:rsidRPr="0066011F">
              <w:rPr>
                <w:rFonts w:eastAsia="Arial" w:cs="Arial"/>
                <w:color w:val="000000"/>
                <w:lang w:val="en-US"/>
              </w:rPr>
              <w:t xml:space="preserve">of the existence of a </w:t>
            </w:r>
            <w:r w:rsidRPr="0066011F">
              <w:rPr>
                <w:rFonts w:eastAsia="Arial" w:cs="Arial"/>
                <w:b/>
                <w:color w:val="000000"/>
                <w:u w:val="single" w:color="000000"/>
                <w:lang w:val="en-US"/>
              </w:rPr>
              <w:t xml:space="preserve">valid </w:t>
            </w:r>
            <w:r w:rsidRPr="0066011F">
              <w:rPr>
                <w:rFonts w:eastAsia="Arial" w:cs="Arial"/>
                <w:color w:val="000000"/>
                <w:lang w:val="en-US"/>
              </w:rPr>
              <w:t>metering services agreement covering the</w:t>
            </w:r>
            <w:r>
              <w:rPr>
                <w:rFonts w:eastAsia="Arial" w:cs="Arial"/>
                <w:color w:val="000000"/>
                <w:lang w:val="en-US"/>
              </w:rPr>
              <w:t xml:space="preserve"> </w:t>
            </w:r>
            <w:r w:rsidRPr="0066011F">
              <w:rPr>
                <w:rFonts w:eastAsia="Arial" w:cs="Arial"/>
                <w:i/>
                <w:color w:val="000000"/>
                <w:lang w:val="en-US"/>
              </w:rPr>
              <w:t>Contestable Customer</w:t>
            </w:r>
            <w:r>
              <w:rPr>
                <w:rFonts w:eastAsia="Arial" w:cs="Arial"/>
                <w:b/>
                <w:bCs/>
                <w:i/>
                <w:color w:val="FF0000"/>
                <w:u w:val="single"/>
                <w:lang w:val="en-US"/>
              </w:rPr>
              <w:t>.</w:t>
            </w:r>
            <w:r w:rsidRPr="0066011F">
              <w:rPr>
                <w:rFonts w:eastAsia="Arial" w:cs="Arial"/>
                <w:strike/>
                <w:color w:val="FF0000"/>
                <w:lang w:val="en-US"/>
              </w:rPr>
              <w:t>; and</w:t>
            </w:r>
            <w:r w:rsidRPr="0066011F">
              <w:rPr>
                <w:rFonts w:eastAsia="Arial" w:cs="Arial"/>
                <w:color w:val="000000"/>
                <w:lang w:val="en-US"/>
              </w:rPr>
              <w:t xml:space="preserve"> </w:t>
            </w:r>
          </w:p>
          <w:p w14:paraId="72A92DA7" w14:textId="77777777" w:rsidR="007D0C07" w:rsidRPr="0066011F" w:rsidRDefault="007D0C07" w:rsidP="000D2B20">
            <w:pPr>
              <w:spacing w:after="21"/>
              <w:ind w:left="1"/>
              <w:rPr>
                <w:rFonts w:eastAsia="Arial" w:cs="Arial"/>
                <w:b/>
                <w:color w:val="000000"/>
                <w:lang w:val="en-US"/>
              </w:rPr>
            </w:pPr>
            <w:r w:rsidRPr="0066011F">
              <w:rPr>
                <w:rFonts w:eastAsia="Arial" w:cs="Arial"/>
                <w:color w:val="000000"/>
                <w:lang w:val="en-US"/>
              </w:rPr>
              <w:t xml:space="preserve"> </w:t>
            </w:r>
          </w:p>
          <w:p w14:paraId="5F4947F7" w14:textId="6FCCE381" w:rsidR="007D0C07" w:rsidRPr="00A546B3" w:rsidRDefault="007D0C07" w:rsidP="000D2B20">
            <w:pPr>
              <w:rPr>
                <w:rFonts w:eastAsia="Arial" w:cs="Arial"/>
                <w:strike/>
                <w:color w:val="FF0000"/>
                <w:lang w:val="en-US"/>
              </w:rPr>
            </w:pPr>
            <w:r w:rsidRPr="00A546B3">
              <w:rPr>
                <w:rFonts w:eastAsia="Arial" w:cs="Arial"/>
                <w:strike/>
                <w:color w:val="FF0000"/>
                <w:lang w:val="en-US"/>
              </w:rPr>
              <w:t xml:space="preserve">d) The incumbent </w:t>
            </w:r>
            <w:r w:rsidRPr="00A546B3">
              <w:rPr>
                <w:rFonts w:eastAsia="Arial" w:cs="Arial"/>
                <w:i/>
                <w:strike/>
                <w:color w:val="FF0000"/>
                <w:lang w:val="en-US"/>
              </w:rPr>
              <w:t xml:space="preserve">Supplier </w:t>
            </w:r>
            <w:r w:rsidRPr="00A546B3">
              <w:rPr>
                <w:rFonts w:eastAsia="Arial" w:cs="Arial"/>
                <w:strike/>
                <w:color w:val="FF0000"/>
                <w:lang w:val="en-US"/>
              </w:rPr>
              <w:t xml:space="preserve">or, if not served by a </w:t>
            </w:r>
            <w:r w:rsidRPr="00A546B3">
              <w:rPr>
                <w:rFonts w:eastAsia="Arial" w:cs="Arial"/>
                <w:i/>
                <w:strike/>
                <w:color w:val="FF0000"/>
                <w:lang w:val="en-US"/>
              </w:rPr>
              <w:t>Supplier</w:t>
            </w:r>
            <w:r w:rsidRPr="00A546B3">
              <w:rPr>
                <w:rFonts w:eastAsia="Arial" w:cs="Arial"/>
                <w:strike/>
                <w:color w:val="FF0000"/>
                <w:lang w:val="en-US"/>
              </w:rPr>
              <w:t xml:space="preserve">, the relevant </w:t>
            </w:r>
            <w:r w:rsidRPr="00A546B3">
              <w:rPr>
                <w:rFonts w:eastAsia="Arial" w:cs="Arial"/>
                <w:i/>
                <w:strike/>
                <w:color w:val="FF0000"/>
                <w:lang w:val="en-US"/>
              </w:rPr>
              <w:t xml:space="preserve">Distribution Utility </w:t>
            </w:r>
            <w:r w:rsidRPr="00A546B3">
              <w:rPr>
                <w:rFonts w:eastAsia="Arial" w:cs="Arial"/>
                <w:strike/>
                <w:color w:val="FF0000"/>
                <w:lang w:val="en-US"/>
              </w:rPr>
              <w:t xml:space="preserve">that the </w:t>
            </w:r>
            <w:r w:rsidRPr="00A546B3">
              <w:rPr>
                <w:rFonts w:eastAsia="Arial" w:cs="Arial"/>
                <w:i/>
                <w:strike/>
                <w:color w:val="FF0000"/>
                <w:lang w:val="en-US"/>
              </w:rPr>
              <w:t xml:space="preserve">Contestable Customer </w:t>
            </w:r>
            <w:r w:rsidRPr="00A546B3">
              <w:rPr>
                <w:rFonts w:eastAsia="Arial" w:cs="Arial"/>
                <w:strike/>
                <w:color w:val="FF0000"/>
                <w:lang w:val="en-US"/>
              </w:rPr>
              <w:t>has no outstanding balance.</w:t>
            </w:r>
          </w:p>
          <w:p w14:paraId="03472933" w14:textId="5F53A5B3" w:rsidR="007D0C07" w:rsidRDefault="007D0C07" w:rsidP="000D2B20">
            <w:pPr>
              <w:spacing w:after="21"/>
              <w:ind w:left="1"/>
              <w:rPr>
                <w:rFonts w:cs="Arial"/>
                <w:b/>
                <w:color w:val="FF0000"/>
                <w:u w:val="single"/>
              </w:rPr>
            </w:pPr>
            <w:r w:rsidRPr="000033A6">
              <w:rPr>
                <w:rFonts w:cs="Arial"/>
                <w:b/>
                <w:color w:val="FF0000"/>
                <w:u w:val="single"/>
              </w:rPr>
              <w:t xml:space="preserve">Relative to the condition for switch under Clause </w:t>
            </w:r>
            <w:r>
              <w:rPr>
                <w:rFonts w:cs="Arial"/>
                <w:b/>
                <w:color w:val="FF0000"/>
                <w:u w:val="single"/>
              </w:rPr>
              <w:t>II.2.3.3</w:t>
            </w:r>
            <w:r w:rsidRPr="000033A6">
              <w:rPr>
                <w:rFonts w:cs="Arial"/>
                <w:b/>
                <w:color w:val="FF0000"/>
                <w:u w:val="single"/>
              </w:rPr>
              <w:t xml:space="preserve"> of this </w:t>
            </w:r>
            <w:r>
              <w:rPr>
                <w:rFonts w:cs="Arial"/>
                <w:b/>
                <w:color w:val="FF0000"/>
                <w:u w:val="single"/>
              </w:rPr>
              <w:t xml:space="preserve">manual, the new </w:t>
            </w:r>
            <w:r>
              <w:rPr>
                <w:rFonts w:cs="Arial"/>
                <w:b/>
                <w:i/>
                <w:iCs/>
                <w:color w:val="FF0000"/>
                <w:u w:val="single"/>
              </w:rPr>
              <w:t>Supplier</w:t>
            </w:r>
            <w:r>
              <w:rPr>
                <w:rFonts w:cs="Arial"/>
                <w:b/>
                <w:color w:val="FF0000"/>
                <w:u w:val="single"/>
              </w:rPr>
              <w:t xml:space="preserve"> shall also submit either of the following </w:t>
            </w:r>
            <w:r w:rsidRPr="000033A6">
              <w:rPr>
                <w:rFonts w:cs="Arial"/>
                <w:b/>
                <w:color w:val="FF0000"/>
                <w:u w:val="single"/>
              </w:rPr>
              <w:t>seven (7) working days prior to the proposed effective date</w:t>
            </w:r>
            <w:r>
              <w:rPr>
                <w:rFonts w:cs="Arial"/>
                <w:b/>
                <w:color w:val="FF0000"/>
                <w:u w:val="single"/>
              </w:rPr>
              <w:t>:</w:t>
            </w:r>
          </w:p>
          <w:p w14:paraId="5C042B05" w14:textId="77777777" w:rsidR="007D0C07" w:rsidRDefault="007D0C07" w:rsidP="000D2B20">
            <w:pPr>
              <w:spacing w:after="21"/>
              <w:ind w:left="1"/>
              <w:rPr>
                <w:rFonts w:cs="Arial"/>
                <w:b/>
                <w:color w:val="FF0000"/>
                <w:u w:val="single"/>
              </w:rPr>
            </w:pPr>
          </w:p>
          <w:p w14:paraId="26F34014" w14:textId="0A49A111" w:rsidR="007D0C07" w:rsidRPr="000033A6" w:rsidRDefault="007D0C07" w:rsidP="00666944">
            <w:pPr>
              <w:pStyle w:val="ListParagraph"/>
              <w:numPr>
                <w:ilvl w:val="0"/>
                <w:numId w:val="33"/>
              </w:numPr>
              <w:spacing w:after="21"/>
              <w:ind w:left="747"/>
              <w:rPr>
                <w:rFonts w:cs="Arial"/>
                <w:b/>
                <w:color w:val="FF0000"/>
                <w:u w:val="single"/>
              </w:rPr>
            </w:pPr>
            <w:r>
              <w:rPr>
                <w:rFonts w:cs="Arial"/>
                <w:b/>
                <w:color w:val="FF0000"/>
                <w:u w:val="single"/>
              </w:rPr>
              <w:t xml:space="preserve">Certification that the </w:t>
            </w:r>
            <w:r>
              <w:rPr>
                <w:rFonts w:cs="Arial"/>
                <w:b/>
                <w:i/>
                <w:iCs/>
                <w:color w:val="FF0000"/>
                <w:u w:val="single"/>
              </w:rPr>
              <w:t xml:space="preserve">Contestable Customer </w:t>
            </w:r>
            <w:r>
              <w:rPr>
                <w:rFonts w:cs="Arial"/>
                <w:b/>
                <w:color w:val="FF0000"/>
                <w:u w:val="single"/>
              </w:rPr>
              <w:t xml:space="preserve">has no outstanding balance signed by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Supplier;</w:t>
            </w:r>
          </w:p>
          <w:p w14:paraId="5CEE00E7" w14:textId="3EB2279B" w:rsidR="007D0C07" w:rsidRDefault="007D0C07" w:rsidP="00666944">
            <w:pPr>
              <w:pStyle w:val="ListParagraph"/>
              <w:numPr>
                <w:ilvl w:val="0"/>
                <w:numId w:val="33"/>
              </w:numPr>
              <w:spacing w:after="21"/>
              <w:ind w:left="747"/>
              <w:rPr>
                <w:rFonts w:cs="Arial"/>
                <w:b/>
                <w:color w:val="FF0000"/>
                <w:u w:val="single"/>
              </w:rPr>
            </w:pPr>
            <w:r>
              <w:rPr>
                <w:rFonts w:cs="Arial"/>
                <w:b/>
                <w:color w:val="FF0000"/>
                <w:u w:val="single"/>
              </w:rPr>
              <w:t xml:space="preserve">Copy of valid settlement agreement signed by the </w:t>
            </w:r>
            <w:r>
              <w:rPr>
                <w:rFonts w:cs="Arial"/>
                <w:b/>
                <w:i/>
                <w:iCs/>
                <w:color w:val="FF0000"/>
                <w:u w:val="single"/>
              </w:rPr>
              <w:t xml:space="preserve">Contestable Customer and </w:t>
            </w:r>
            <w:r>
              <w:rPr>
                <w:rFonts w:cs="Arial"/>
                <w:b/>
                <w:color w:val="FF0000"/>
                <w:u w:val="single"/>
              </w:rPr>
              <w:t xml:space="preserve">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 xml:space="preserve">Supplier; </w:t>
            </w:r>
            <w:r>
              <w:rPr>
                <w:rFonts w:cs="Arial"/>
                <w:b/>
                <w:color w:val="FF0000"/>
                <w:u w:val="single"/>
              </w:rPr>
              <w:t>or</w:t>
            </w:r>
          </w:p>
          <w:p w14:paraId="31A57C41" w14:textId="4D212539" w:rsidR="007D0C07" w:rsidRPr="00BF1563" w:rsidRDefault="007D0C07" w:rsidP="00666944">
            <w:pPr>
              <w:pStyle w:val="ListParagraph"/>
              <w:numPr>
                <w:ilvl w:val="0"/>
                <w:numId w:val="33"/>
              </w:numPr>
              <w:spacing w:after="21"/>
              <w:ind w:left="747"/>
              <w:rPr>
                <w:rFonts w:cs="Arial"/>
                <w:b/>
                <w:color w:val="FF0000"/>
                <w:u w:val="single"/>
              </w:rPr>
            </w:pPr>
            <w:r>
              <w:rPr>
                <w:rFonts w:cs="Arial"/>
                <w:b/>
                <w:color w:val="FF0000"/>
                <w:u w:val="single"/>
              </w:rPr>
              <w:t xml:space="preserve">Undertaking signed by the </w:t>
            </w:r>
            <w:r>
              <w:rPr>
                <w:rFonts w:cs="Arial"/>
                <w:b/>
                <w:i/>
                <w:iCs/>
                <w:color w:val="FF0000"/>
                <w:u w:val="single"/>
              </w:rPr>
              <w:t xml:space="preserve">Contestable Customer </w:t>
            </w:r>
            <w:r>
              <w:rPr>
                <w:rFonts w:cs="Arial"/>
                <w:b/>
                <w:color w:val="FF0000"/>
                <w:u w:val="single"/>
              </w:rPr>
              <w:t xml:space="preserve">that it has no outstanding balance with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 xml:space="preserve">Supplier, </w:t>
            </w:r>
            <w:r>
              <w:rPr>
                <w:rFonts w:cs="Arial"/>
                <w:b/>
                <w:color w:val="FF0000"/>
                <w:u w:val="single"/>
              </w:rPr>
              <w:t xml:space="preserve">provided that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Supplier</w:t>
            </w:r>
            <w:r>
              <w:rPr>
                <w:rFonts w:cs="Arial"/>
                <w:b/>
                <w:color w:val="FF0000"/>
                <w:u w:val="single"/>
              </w:rPr>
              <w:t xml:space="preserve"> shall provide confirmation of such undertaking to the </w:t>
            </w:r>
            <w:r>
              <w:rPr>
                <w:rFonts w:cs="Arial"/>
                <w:b/>
                <w:i/>
                <w:iCs/>
                <w:color w:val="FF0000"/>
                <w:u w:val="single"/>
              </w:rPr>
              <w:t xml:space="preserve">Central Registration Body </w:t>
            </w:r>
            <w:r>
              <w:rPr>
                <w:rFonts w:cs="Arial"/>
                <w:b/>
                <w:color w:val="FF0000"/>
                <w:u w:val="single"/>
              </w:rPr>
              <w:t xml:space="preserve">three (3) </w:t>
            </w:r>
            <w:r>
              <w:rPr>
                <w:rFonts w:cs="Arial"/>
                <w:b/>
                <w:i/>
                <w:iCs/>
                <w:color w:val="FF0000"/>
                <w:u w:val="single"/>
              </w:rPr>
              <w:t xml:space="preserve">working days </w:t>
            </w:r>
            <w:r>
              <w:rPr>
                <w:rFonts w:cs="Arial"/>
                <w:b/>
                <w:color w:val="FF0000"/>
                <w:u w:val="single"/>
              </w:rPr>
              <w:t>prior to the proposed switch date</w:t>
            </w:r>
            <w:r>
              <w:rPr>
                <w:rFonts w:cs="Arial"/>
                <w:b/>
                <w:i/>
                <w:iCs/>
                <w:color w:val="FF0000"/>
                <w:u w:val="single"/>
              </w:rPr>
              <w:t>.</w:t>
            </w:r>
          </w:p>
          <w:p w14:paraId="56E4F4BB" w14:textId="288D8280" w:rsidR="007D0C07" w:rsidRDefault="007D0C07" w:rsidP="000D2B20">
            <w:pPr>
              <w:tabs>
                <w:tab w:val="center" w:pos="196"/>
                <w:tab w:val="center" w:pos="1060"/>
                <w:tab w:val="center" w:pos="2375"/>
              </w:tabs>
              <w:spacing w:after="19"/>
              <w:rPr>
                <w:rFonts w:eastAsia="Arial" w:cs="Arial"/>
                <w:b/>
                <w:color w:val="000000"/>
                <w:u w:val="single" w:color="000000"/>
                <w:lang w:val="en-US"/>
              </w:rPr>
            </w:pPr>
          </w:p>
          <w:p w14:paraId="57D436CD" w14:textId="77777777" w:rsidR="007D0C07" w:rsidRDefault="007D0C07" w:rsidP="000D2B20">
            <w:pPr>
              <w:tabs>
                <w:tab w:val="center" w:pos="196"/>
                <w:tab w:val="center" w:pos="1060"/>
                <w:tab w:val="center" w:pos="2375"/>
              </w:tabs>
              <w:spacing w:after="19"/>
              <w:rPr>
                <w:rFonts w:eastAsia="Arial" w:cs="Arial"/>
                <w:b/>
                <w:color w:val="000000"/>
                <w:u w:val="single" w:color="000000"/>
                <w:lang w:val="en-US"/>
              </w:rPr>
            </w:pPr>
          </w:p>
          <w:p w14:paraId="195AC8F1" w14:textId="067F2617" w:rsidR="007D0C07" w:rsidRPr="0066011F" w:rsidRDefault="007D0C07" w:rsidP="000D2B20">
            <w:pPr>
              <w:tabs>
                <w:tab w:val="center" w:pos="196"/>
                <w:tab w:val="center" w:pos="1060"/>
                <w:tab w:val="center" w:pos="2375"/>
              </w:tabs>
              <w:spacing w:after="19"/>
              <w:rPr>
                <w:rFonts w:eastAsia="Arial" w:cs="Arial"/>
                <w:b/>
                <w:color w:val="000000"/>
                <w:lang w:val="en-US"/>
              </w:rPr>
            </w:pPr>
            <w:r w:rsidRPr="0066011F">
              <w:rPr>
                <w:rFonts w:eastAsia="Arial" w:cs="Arial"/>
                <w:b/>
                <w:color w:val="000000"/>
                <w:u w:val="single" w:color="000000"/>
                <w:lang w:val="en-US"/>
              </w:rPr>
              <w:t xml:space="preserve">The </w:t>
            </w:r>
            <w:r w:rsidRPr="0066011F">
              <w:rPr>
                <w:rFonts w:eastAsia="Arial" w:cs="Arial"/>
                <w:b/>
                <w:color w:val="000000"/>
                <w:u w:val="single" w:color="000000"/>
                <w:lang w:val="en-US"/>
              </w:rPr>
              <w:tab/>
            </w:r>
            <w:r w:rsidRPr="0066011F">
              <w:rPr>
                <w:rFonts w:eastAsia="Arial" w:cs="Arial"/>
                <w:b/>
                <w:i/>
                <w:color w:val="000000"/>
                <w:u w:val="single" w:color="000000"/>
                <w:lang w:val="en-US"/>
              </w:rPr>
              <w:t xml:space="preserve">Central </w:t>
            </w:r>
            <w:r w:rsidRPr="0066011F">
              <w:rPr>
                <w:rFonts w:eastAsia="Arial" w:cs="Arial"/>
                <w:b/>
                <w:i/>
                <w:color w:val="000000"/>
                <w:u w:val="single" w:color="000000"/>
                <w:lang w:val="en-US"/>
              </w:rPr>
              <w:tab/>
              <w:t>Registration</w:t>
            </w:r>
            <w:r w:rsidRPr="0066011F">
              <w:rPr>
                <w:rFonts w:eastAsia="Arial" w:cs="Arial"/>
                <w:b/>
                <w:i/>
                <w:color w:val="000000"/>
                <w:lang w:val="en-US"/>
              </w:rPr>
              <w:t xml:space="preserve"> </w:t>
            </w:r>
          </w:p>
          <w:p w14:paraId="4ADB82D7" w14:textId="77777777" w:rsidR="007D0C07" w:rsidRDefault="007D0C07" w:rsidP="000D2B20">
            <w:pPr>
              <w:spacing w:after="9" w:line="275" w:lineRule="auto"/>
              <w:ind w:left="1" w:right="56"/>
              <w:jc w:val="both"/>
              <w:rPr>
                <w:rFonts w:eastAsia="Arial" w:cs="Arial"/>
                <w:b/>
                <w:color w:val="000000"/>
                <w:lang w:val="en-US"/>
              </w:rPr>
            </w:pPr>
            <w:r w:rsidRPr="0066011F">
              <w:rPr>
                <w:rFonts w:eastAsia="Arial" w:cs="Arial"/>
                <w:b/>
                <w:i/>
                <w:color w:val="000000"/>
                <w:u w:val="single" w:color="000000"/>
                <w:lang w:val="en-US"/>
              </w:rPr>
              <w:t>Body</w:t>
            </w:r>
            <w:r w:rsidRPr="0066011F">
              <w:rPr>
                <w:rFonts w:eastAsia="Arial" w:cs="Arial"/>
                <w:b/>
                <w:color w:val="000000"/>
                <w:u w:val="single" w:color="000000"/>
                <w:lang w:val="en-US"/>
              </w:rPr>
              <w:t xml:space="preserve"> may require</w:t>
            </w:r>
            <w:r w:rsidRPr="0066011F">
              <w:rPr>
                <w:rFonts w:eastAsia="Arial" w:cs="Arial"/>
                <w:b/>
                <w:color w:val="000000"/>
                <w:lang w:val="en-US"/>
              </w:rPr>
              <w:t xml:space="preserve"> </w:t>
            </w:r>
            <w:r w:rsidRPr="0066011F">
              <w:rPr>
                <w:rFonts w:eastAsia="Arial" w:cs="Arial"/>
                <w:b/>
                <w:color w:val="000000"/>
                <w:u w:val="single" w:color="000000"/>
                <w:lang w:val="en-US"/>
              </w:rPr>
              <w:t>submission of appropriate</w:t>
            </w:r>
            <w:r w:rsidRPr="0066011F">
              <w:rPr>
                <w:rFonts w:eastAsia="Arial" w:cs="Arial"/>
                <w:b/>
                <w:color w:val="000000"/>
                <w:lang w:val="en-US"/>
              </w:rPr>
              <w:t xml:space="preserve"> </w:t>
            </w:r>
            <w:r w:rsidRPr="0066011F">
              <w:rPr>
                <w:rFonts w:eastAsia="Arial" w:cs="Arial"/>
                <w:b/>
                <w:color w:val="000000"/>
                <w:u w:val="single" w:color="000000"/>
                <w:lang w:val="en-US"/>
              </w:rPr>
              <w:t>documentation to ensure the</w:t>
            </w:r>
            <w:r w:rsidRPr="0066011F">
              <w:rPr>
                <w:rFonts w:eastAsia="Arial" w:cs="Arial"/>
                <w:b/>
                <w:color w:val="000000"/>
                <w:lang w:val="en-US"/>
              </w:rPr>
              <w:t xml:space="preserve"> </w:t>
            </w:r>
            <w:r w:rsidRPr="0066011F">
              <w:rPr>
                <w:rFonts w:eastAsia="Arial" w:cs="Arial"/>
                <w:b/>
                <w:color w:val="000000"/>
                <w:u w:val="single" w:color="000000"/>
                <w:lang w:val="en-US"/>
              </w:rPr>
              <w:t>authorized representatives</w:t>
            </w:r>
            <w:r w:rsidRPr="0066011F">
              <w:rPr>
                <w:rFonts w:eastAsia="Arial" w:cs="Arial"/>
                <w:b/>
                <w:color w:val="000000"/>
                <w:lang w:val="en-US"/>
              </w:rPr>
              <w:t xml:space="preserve"> </w:t>
            </w:r>
            <w:r w:rsidRPr="0066011F">
              <w:rPr>
                <w:rFonts w:eastAsia="Arial" w:cs="Arial"/>
                <w:b/>
                <w:color w:val="000000"/>
                <w:u w:val="single" w:color="000000"/>
                <w:lang w:val="en-US"/>
              </w:rPr>
              <w:t>have authority to represent</w:t>
            </w:r>
            <w:r w:rsidRPr="0066011F">
              <w:rPr>
                <w:rFonts w:eastAsia="Arial" w:cs="Arial"/>
                <w:b/>
                <w:color w:val="000000"/>
                <w:lang w:val="en-US"/>
              </w:rPr>
              <w:t xml:space="preserve"> </w:t>
            </w:r>
            <w:r w:rsidRPr="0066011F">
              <w:rPr>
                <w:rFonts w:eastAsia="Arial" w:cs="Arial"/>
                <w:b/>
                <w:color w:val="000000"/>
                <w:u w:val="single" w:color="000000"/>
                <w:lang w:val="en-US"/>
              </w:rPr>
              <w:t>their respective</w:t>
            </w:r>
            <w:r w:rsidRPr="0066011F">
              <w:rPr>
                <w:rFonts w:eastAsia="Arial" w:cs="Arial"/>
                <w:b/>
                <w:color w:val="000000"/>
                <w:lang w:val="en-US"/>
              </w:rPr>
              <w:t xml:space="preserve"> </w:t>
            </w:r>
            <w:r w:rsidRPr="0066011F">
              <w:rPr>
                <w:rFonts w:eastAsia="Arial" w:cs="Arial"/>
                <w:b/>
                <w:color w:val="000000"/>
                <w:u w:val="single" w:color="000000"/>
                <w:lang w:val="en-US"/>
              </w:rPr>
              <w:t>organizations.</w:t>
            </w:r>
            <w:r w:rsidRPr="0066011F">
              <w:rPr>
                <w:rFonts w:eastAsia="Arial" w:cs="Arial"/>
                <w:b/>
                <w:color w:val="000000"/>
                <w:lang w:val="en-US"/>
              </w:rPr>
              <w:t xml:space="preserve"> </w:t>
            </w:r>
          </w:p>
          <w:p w14:paraId="62376245" w14:textId="77777777" w:rsidR="007D0C07" w:rsidRPr="0066011F" w:rsidRDefault="007D0C07" w:rsidP="000D2B20">
            <w:pPr>
              <w:spacing w:after="9" w:line="275" w:lineRule="auto"/>
              <w:ind w:left="1" w:right="56"/>
              <w:jc w:val="both"/>
              <w:rPr>
                <w:rFonts w:eastAsia="Arial" w:cs="Arial"/>
                <w:b/>
                <w:color w:val="000000"/>
                <w:lang w:val="en-US"/>
              </w:rPr>
            </w:pPr>
          </w:p>
          <w:p w14:paraId="01C1EE0D" w14:textId="77777777" w:rsidR="007D0C07" w:rsidRPr="0066011F" w:rsidRDefault="007D0C07" w:rsidP="000D2B20">
            <w:pPr>
              <w:spacing w:line="277" w:lineRule="auto"/>
              <w:ind w:left="1" w:right="57"/>
              <w:jc w:val="both"/>
              <w:rPr>
                <w:rFonts w:eastAsia="Arial" w:cs="Arial"/>
                <w:b/>
                <w:color w:val="000000"/>
                <w:lang w:val="en-US"/>
              </w:rPr>
            </w:pPr>
            <w:r w:rsidRPr="0066011F">
              <w:rPr>
                <w:rFonts w:eastAsia="Arial" w:cs="Arial"/>
                <w:color w:val="000000"/>
                <w:lang w:val="en-US"/>
              </w:rPr>
              <w:t xml:space="preserve">The </w:t>
            </w:r>
            <w:r w:rsidRPr="0066011F">
              <w:rPr>
                <w:rFonts w:eastAsia="Arial" w:cs="Arial"/>
                <w:i/>
                <w:color w:val="000000"/>
                <w:lang w:val="en-US"/>
              </w:rPr>
              <w:t xml:space="preserve">Supplier </w:t>
            </w:r>
            <w:r w:rsidRPr="0066011F">
              <w:rPr>
                <w:rFonts w:eastAsia="Arial" w:cs="Arial"/>
                <w:color w:val="000000"/>
                <w:lang w:val="en-US"/>
              </w:rPr>
              <w:t xml:space="preserve">or </w:t>
            </w:r>
            <w:r w:rsidRPr="0066011F">
              <w:rPr>
                <w:rFonts w:eastAsia="Arial" w:cs="Arial"/>
                <w:i/>
                <w:color w:val="000000"/>
                <w:lang w:val="en-US"/>
              </w:rPr>
              <w:t xml:space="preserve">Contestable Customer </w:t>
            </w:r>
            <w:r w:rsidRPr="0066011F">
              <w:rPr>
                <w:rFonts w:eastAsia="Arial" w:cs="Arial"/>
                <w:color w:val="000000"/>
                <w:lang w:val="en-US"/>
              </w:rPr>
              <w:t xml:space="preserve">registering as a </w:t>
            </w:r>
            <w:r w:rsidRPr="0066011F">
              <w:rPr>
                <w:rFonts w:eastAsia="Arial" w:cs="Arial"/>
                <w:i/>
                <w:color w:val="000000"/>
                <w:lang w:val="en-US"/>
              </w:rPr>
              <w:t xml:space="preserve">Direct WESM Member </w:t>
            </w:r>
            <w:r w:rsidRPr="0066011F">
              <w:rPr>
                <w:rFonts w:eastAsia="Arial" w:cs="Arial"/>
                <w:color w:val="000000"/>
                <w:lang w:val="en-US"/>
              </w:rPr>
              <w:t xml:space="preserve">shall also submit the projected metering quantities and the percentage that will be purchased from the </w:t>
            </w:r>
            <w:r w:rsidRPr="0066011F">
              <w:rPr>
                <w:rFonts w:eastAsia="Arial" w:cs="Arial"/>
                <w:i/>
                <w:color w:val="000000"/>
                <w:lang w:val="en-US"/>
              </w:rPr>
              <w:t xml:space="preserve">WESM </w:t>
            </w:r>
            <w:r w:rsidRPr="0066011F">
              <w:rPr>
                <w:rFonts w:eastAsia="Arial" w:cs="Arial"/>
                <w:color w:val="000000"/>
                <w:lang w:val="en-US"/>
              </w:rPr>
              <w:t xml:space="preserve">by the </w:t>
            </w:r>
            <w:r w:rsidRPr="0066011F">
              <w:rPr>
                <w:rFonts w:eastAsia="Arial" w:cs="Arial"/>
                <w:i/>
                <w:color w:val="000000"/>
                <w:lang w:val="en-US"/>
              </w:rPr>
              <w:t>Contestable Customer</w:t>
            </w:r>
            <w:r w:rsidRPr="0066011F">
              <w:rPr>
                <w:rFonts w:eastAsia="Arial" w:cs="Arial"/>
                <w:color w:val="000000"/>
                <w:lang w:val="en-US"/>
              </w:rPr>
              <w:t xml:space="preserve">, as applicable. </w:t>
            </w:r>
          </w:p>
          <w:p w14:paraId="70616CA8" w14:textId="07D61B4E" w:rsidR="007D0C07" w:rsidRDefault="007D0C07" w:rsidP="000D2B20">
            <w:pPr>
              <w:rPr>
                <w:rFonts w:cs="Arial"/>
              </w:rPr>
            </w:pPr>
            <w:r w:rsidRPr="0066011F">
              <w:rPr>
                <w:rFonts w:eastAsia="Arial" w:cs="Arial"/>
                <w:b/>
                <w:color w:val="000000"/>
                <w:u w:val="single" w:color="000000"/>
                <w:lang w:val="en-US"/>
              </w:rPr>
              <w:t>In view of the need for</w:t>
            </w:r>
            <w:r w:rsidRPr="0066011F">
              <w:rPr>
                <w:rFonts w:eastAsia="Arial" w:cs="Arial"/>
                <w:b/>
                <w:color w:val="000000"/>
                <w:lang w:val="en-US"/>
              </w:rPr>
              <w:t xml:space="preserve"> </w:t>
            </w:r>
            <w:r w:rsidRPr="0066011F">
              <w:rPr>
                <w:rFonts w:eastAsia="Arial" w:cs="Arial"/>
                <w:b/>
                <w:color w:val="000000"/>
                <w:u w:val="single" w:color="000000"/>
                <w:lang w:val="en-US"/>
              </w:rPr>
              <w:t>enhancements to the Central</w:t>
            </w:r>
            <w:r w:rsidRPr="0066011F">
              <w:rPr>
                <w:rFonts w:eastAsia="Arial" w:cs="Arial"/>
                <w:b/>
                <w:color w:val="000000"/>
                <w:lang w:val="en-US"/>
              </w:rPr>
              <w:t xml:space="preserve"> </w:t>
            </w:r>
            <w:r w:rsidRPr="0066011F">
              <w:rPr>
                <w:rFonts w:eastAsia="Arial" w:cs="Arial"/>
                <w:b/>
                <w:color w:val="000000"/>
                <w:u w:val="single" w:color="000000"/>
                <w:lang w:val="en-US"/>
              </w:rPr>
              <w:t>Registration and Settlement</w:t>
            </w:r>
            <w:r w:rsidRPr="0066011F">
              <w:rPr>
                <w:rFonts w:eastAsia="Arial" w:cs="Arial"/>
                <w:b/>
                <w:color w:val="000000"/>
                <w:lang w:val="en-US"/>
              </w:rPr>
              <w:t xml:space="preserve"> </w:t>
            </w:r>
            <w:r w:rsidRPr="0066011F">
              <w:rPr>
                <w:rFonts w:eastAsia="Arial" w:cs="Arial"/>
                <w:b/>
                <w:color w:val="000000"/>
                <w:u w:val="single" w:color="000000"/>
                <w:lang w:val="en-US"/>
              </w:rPr>
              <w:t>System (CRSS) to implement</w:t>
            </w:r>
            <w:r w:rsidRPr="0066011F">
              <w:rPr>
                <w:rFonts w:eastAsia="Arial" w:cs="Arial"/>
                <w:b/>
                <w:color w:val="000000"/>
                <w:lang w:val="en-US"/>
              </w:rPr>
              <w:t xml:space="preserve"> </w:t>
            </w:r>
            <w:r w:rsidRPr="0066011F">
              <w:rPr>
                <w:rFonts w:eastAsia="Arial" w:cs="Arial"/>
                <w:b/>
                <w:color w:val="000000"/>
                <w:u w:val="single" w:color="000000"/>
                <w:lang w:val="en-US"/>
              </w:rPr>
              <w:t>the electronic-based</w:t>
            </w:r>
            <w:r w:rsidRPr="0066011F">
              <w:rPr>
                <w:rFonts w:eastAsia="Arial" w:cs="Arial"/>
                <w:b/>
                <w:color w:val="000000"/>
                <w:lang w:val="en-US"/>
              </w:rPr>
              <w:t xml:space="preserve"> </w:t>
            </w:r>
            <w:r w:rsidRPr="0066011F">
              <w:rPr>
                <w:rFonts w:eastAsia="Arial" w:cs="Arial"/>
                <w:b/>
                <w:color w:val="000000"/>
                <w:u w:val="single" w:color="000000"/>
                <w:lang w:val="en-US"/>
              </w:rPr>
              <w:t>switching process, it is</w:t>
            </w:r>
            <w:r w:rsidRPr="0066011F">
              <w:rPr>
                <w:rFonts w:eastAsia="Arial" w:cs="Arial"/>
                <w:b/>
                <w:color w:val="000000"/>
                <w:lang w:val="en-US"/>
              </w:rPr>
              <w:t xml:space="preserve"> </w:t>
            </w:r>
            <w:r w:rsidRPr="0066011F">
              <w:rPr>
                <w:rFonts w:eastAsia="Arial" w:cs="Arial"/>
                <w:b/>
                <w:color w:val="000000"/>
                <w:u w:val="single" w:color="000000"/>
                <w:lang w:val="en-US"/>
              </w:rPr>
              <w:t>understood that the</w:t>
            </w:r>
            <w:r w:rsidRPr="0066011F">
              <w:rPr>
                <w:rFonts w:eastAsia="Arial" w:cs="Arial"/>
                <w:b/>
                <w:color w:val="000000"/>
                <w:lang w:val="en-US"/>
              </w:rPr>
              <w:t xml:space="preserve"> </w:t>
            </w:r>
            <w:r w:rsidRPr="0066011F">
              <w:rPr>
                <w:rFonts w:eastAsia="Arial" w:cs="Arial"/>
                <w:b/>
                <w:color w:val="000000"/>
                <w:u w:val="single" w:color="000000"/>
                <w:lang w:val="en-US"/>
              </w:rPr>
              <w:t>electronic-based switching</w:t>
            </w:r>
            <w:r w:rsidRPr="0066011F">
              <w:rPr>
                <w:rFonts w:eastAsia="Arial" w:cs="Arial"/>
                <w:b/>
                <w:color w:val="000000"/>
                <w:lang w:val="en-US"/>
              </w:rPr>
              <w:t xml:space="preserve"> </w:t>
            </w:r>
            <w:r w:rsidRPr="0066011F">
              <w:rPr>
                <w:rFonts w:eastAsia="Arial" w:cs="Arial"/>
                <w:b/>
                <w:color w:val="000000"/>
                <w:u w:val="single" w:color="000000"/>
                <w:lang w:val="en-US"/>
              </w:rPr>
              <w:t>shall take effect no later than</w:t>
            </w:r>
            <w:r w:rsidRPr="0066011F">
              <w:rPr>
                <w:rFonts w:eastAsia="Arial" w:cs="Arial"/>
                <w:b/>
                <w:color w:val="000000"/>
                <w:lang w:val="en-US"/>
              </w:rPr>
              <w:t xml:space="preserve"> </w:t>
            </w:r>
            <w:r w:rsidRPr="0066011F">
              <w:rPr>
                <w:rFonts w:eastAsia="Arial" w:cs="Arial"/>
                <w:b/>
                <w:color w:val="000000"/>
                <w:u w:val="single" w:color="000000"/>
                <w:lang w:val="en-US"/>
              </w:rPr>
              <w:t>fifteen (15) days from the</w:t>
            </w:r>
            <w:r>
              <w:rPr>
                <w:rFonts w:eastAsia="Arial" w:cs="Arial"/>
                <w:b/>
                <w:color w:val="000000"/>
                <w:u w:val="single" w:color="000000"/>
                <w:lang w:val="en-US"/>
              </w:rPr>
              <w:t xml:space="preserve"> </w:t>
            </w:r>
            <w:r w:rsidRPr="0066011F">
              <w:rPr>
                <w:rFonts w:eastAsia="Arial" w:cs="Arial"/>
                <w:b/>
                <w:color w:val="000000"/>
                <w:u w:val="single" w:color="000000"/>
                <w:lang w:val="en-US"/>
              </w:rPr>
              <w:t>date of issuance of the audit</w:t>
            </w:r>
            <w:r w:rsidRPr="0066011F">
              <w:rPr>
                <w:rFonts w:eastAsia="Arial" w:cs="Arial"/>
                <w:b/>
                <w:color w:val="000000"/>
                <w:lang w:val="en-US"/>
              </w:rPr>
              <w:t xml:space="preserve"> </w:t>
            </w:r>
            <w:r w:rsidRPr="0066011F">
              <w:rPr>
                <w:rFonts w:eastAsia="Arial" w:cs="Arial"/>
                <w:b/>
                <w:color w:val="000000"/>
                <w:u w:val="single" w:color="000000"/>
                <w:lang w:val="en-US"/>
              </w:rPr>
              <w:t>software certificate of the</w:t>
            </w:r>
            <w:r w:rsidRPr="0066011F">
              <w:rPr>
                <w:rFonts w:eastAsia="Arial" w:cs="Arial"/>
                <w:b/>
                <w:color w:val="000000"/>
                <w:lang w:val="en-US"/>
              </w:rPr>
              <w:t xml:space="preserve"> </w:t>
            </w:r>
            <w:r w:rsidRPr="0066011F">
              <w:rPr>
                <w:rFonts w:eastAsia="Arial" w:cs="Arial"/>
                <w:b/>
                <w:color w:val="000000"/>
                <w:u w:val="single" w:color="000000"/>
                <w:lang w:val="en-US"/>
              </w:rPr>
              <w:t>system enhancements.</w:t>
            </w:r>
          </w:p>
        </w:tc>
        <w:tc>
          <w:tcPr>
            <w:tcW w:w="530" w:type="pct"/>
            <w:tcBorders>
              <w:top w:val="single" w:sz="4" w:space="0" w:color="auto"/>
              <w:left w:val="single" w:sz="4" w:space="0" w:color="auto"/>
              <w:bottom w:val="single" w:sz="4" w:space="0" w:color="auto"/>
              <w:right w:val="single" w:sz="4" w:space="0" w:color="auto"/>
            </w:tcBorders>
          </w:tcPr>
          <w:p w14:paraId="77EA372B" w14:textId="77777777" w:rsidR="007D0C07" w:rsidRDefault="007D0C07" w:rsidP="000D2B20">
            <w:pPr>
              <w:rPr>
                <w:rFonts w:cs="Arial"/>
                <w:i/>
                <w:iCs/>
              </w:rPr>
            </w:pPr>
            <w:r w:rsidRPr="003B0972">
              <w:rPr>
                <w:rFonts w:cs="Arial"/>
                <w:i/>
                <w:iCs/>
              </w:rPr>
              <w:t>Note: The Retail Manual on Market Transactions Procedures governs transactions between Retail Electricity Suppliers and Contestable Customers as defined in Chapter 1 of the manual.</w:t>
            </w:r>
          </w:p>
          <w:p w14:paraId="7163967B" w14:textId="32267774" w:rsidR="007D0C07" w:rsidRPr="003B0972" w:rsidRDefault="007D0C07" w:rsidP="003B0972">
            <w:pPr>
              <w:rPr>
                <w:rFonts w:cs="Arial"/>
              </w:rPr>
            </w:pPr>
            <w:r w:rsidRPr="003B0972">
              <w:rPr>
                <w:rFonts w:cs="Arial"/>
              </w:rPr>
              <w:t xml:space="preserve">The proposed amendments aim to provide other options for the new Supplier and the </w:t>
            </w:r>
            <w:r>
              <w:rPr>
                <w:rFonts w:cs="Arial"/>
              </w:rPr>
              <w:t xml:space="preserve">Contestable </w:t>
            </w:r>
            <w:r w:rsidRPr="003B0972">
              <w:rPr>
                <w:rFonts w:cs="Arial"/>
              </w:rPr>
              <w:t xml:space="preserve">Customer to fulfill the switch condition under Clause </w:t>
            </w:r>
            <w:r>
              <w:rPr>
                <w:rFonts w:cs="Arial"/>
              </w:rPr>
              <w:t xml:space="preserve">II.2.3.3. </w:t>
            </w:r>
            <w:r w:rsidRPr="003B0972">
              <w:rPr>
                <w:rFonts w:cs="Arial"/>
              </w:rPr>
              <w:t>aside from submission of a certification of no outstanding balance.</w:t>
            </w:r>
          </w:p>
          <w:p w14:paraId="64926735" w14:textId="3A798F03" w:rsidR="007D0C07" w:rsidRPr="003B0972" w:rsidRDefault="007D0C07" w:rsidP="003B0972">
            <w:pPr>
              <w:rPr>
                <w:rFonts w:cs="Arial"/>
                <w:i/>
                <w:iCs/>
              </w:rPr>
            </w:pPr>
            <w:r w:rsidRPr="003B0972">
              <w:rPr>
                <w:rFonts w:cs="Arial"/>
              </w:rPr>
              <w:t xml:space="preserve">Thus, the proposed amendments allow the CRB to provisionally accept a signed undertaking by the </w:t>
            </w:r>
            <w:r>
              <w:rPr>
                <w:rFonts w:cs="Arial"/>
              </w:rPr>
              <w:t>Contestable</w:t>
            </w:r>
            <w:r w:rsidRPr="003B0972">
              <w:rPr>
                <w:rFonts w:cs="Arial"/>
              </w:rPr>
              <w:t xml:space="preserve"> Customer during the submission of the switch request which shall be subject to confirmation by the Network Service Provider or the incumbent Supplier prior to the proposed switch date. This way, the new Supplier and </w:t>
            </w:r>
            <w:r>
              <w:rPr>
                <w:rFonts w:cs="Arial"/>
              </w:rPr>
              <w:t xml:space="preserve">Contestable </w:t>
            </w:r>
            <w:r w:rsidRPr="003B0972">
              <w:rPr>
                <w:rFonts w:cs="Arial"/>
              </w:rPr>
              <w:t xml:space="preserve">Customer will not be unreasonably </w:t>
            </w:r>
            <w:r w:rsidRPr="45F47B4A">
              <w:rPr>
                <w:rFonts w:cs="Arial"/>
              </w:rPr>
              <w:t>prevented</w:t>
            </w:r>
            <w:r w:rsidRPr="003B0972">
              <w:rPr>
                <w:rFonts w:cs="Arial"/>
              </w:rPr>
              <w:t xml:space="preserve"> from submitting a switch request while the Network Service Provider </w:t>
            </w:r>
            <w:r>
              <w:rPr>
                <w:rFonts w:cs="Arial"/>
              </w:rPr>
              <w:t xml:space="preserve">or </w:t>
            </w:r>
            <w:r w:rsidRPr="003B0972">
              <w:rPr>
                <w:rFonts w:cs="Arial"/>
              </w:rPr>
              <w:t xml:space="preserve">incumbent Supplier still </w:t>
            </w:r>
            <w:r w:rsidRPr="3E4B50F4">
              <w:rPr>
                <w:rFonts w:cs="Arial"/>
              </w:rPr>
              <w:t>has</w:t>
            </w:r>
            <w:r w:rsidRPr="003B0972">
              <w:rPr>
                <w:rFonts w:cs="Arial"/>
              </w:rPr>
              <w:t xml:space="preserve"> the opportunity to contest switching of Customers with unpaid balances in a timely manner.</w:t>
            </w:r>
          </w:p>
        </w:tc>
        <w:tc>
          <w:tcPr>
            <w:tcW w:w="644" w:type="pct"/>
            <w:tcBorders>
              <w:top w:val="single" w:sz="4" w:space="0" w:color="auto"/>
              <w:left w:val="single" w:sz="4" w:space="0" w:color="auto"/>
              <w:bottom w:val="single" w:sz="4" w:space="0" w:color="auto"/>
              <w:right w:val="single" w:sz="4" w:space="0" w:color="auto"/>
            </w:tcBorders>
          </w:tcPr>
          <w:p w14:paraId="7E49E37D" w14:textId="77777777" w:rsidR="007D0C07" w:rsidRPr="003B0972" w:rsidRDefault="007D0C07" w:rsidP="000D2B20">
            <w:pPr>
              <w:rPr>
                <w:rFonts w:cs="Arial"/>
                <w:i/>
                <w:iCs/>
              </w:rPr>
            </w:pPr>
          </w:p>
        </w:tc>
        <w:tc>
          <w:tcPr>
            <w:tcW w:w="568" w:type="pct"/>
            <w:tcBorders>
              <w:top w:val="single" w:sz="4" w:space="0" w:color="auto"/>
              <w:left w:val="single" w:sz="4" w:space="0" w:color="auto"/>
              <w:bottom w:val="single" w:sz="4" w:space="0" w:color="auto"/>
              <w:right w:val="single" w:sz="4" w:space="0" w:color="auto"/>
            </w:tcBorders>
          </w:tcPr>
          <w:p w14:paraId="761500B4" w14:textId="77777777" w:rsidR="007D0C07" w:rsidRPr="003B0972" w:rsidRDefault="007D0C07" w:rsidP="000D2B20">
            <w:pPr>
              <w:rPr>
                <w:rFonts w:cs="Arial"/>
                <w:i/>
                <w:iCs/>
              </w:rPr>
            </w:pPr>
          </w:p>
        </w:tc>
        <w:tc>
          <w:tcPr>
            <w:tcW w:w="606" w:type="pct"/>
            <w:tcBorders>
              <w:top w:val="single" w:sz="4" w:space="0" w:color="auto"/>
              <w:left w:val="single" w:sz="4" w:space="0" w:color="auto"/>
              <w:bottom w:val="single" w:sz="4" w:space="0" w:color="auto"/>
              <w:right w:val="single" w:sz="4" w:space="0" w:color="auto"/>
            </w:tcBorders>
          </w:tcPr>
          <w:p w14:paraId="5A224E57" w14:textId="77777777" w:rsidR="007D0C07" w:rsidRPr="003B0972" w:rsidRDefault="007D0C07" w:rsidP="000D2B20">
            <w:pPr>
              <w:rPr>
                <w:rFonts w:cs="Arial"/>
                <w:i/>
                <w:iCs/>
              </w:rPr>
            </w:pPr>
          </w:p>
        </w:tc>
        <w:tc>
          <w:tcPr>
            <w:tcW w:w="456" w:type="pct"/>
            <w:tcBorders>
              <w:top w:val="single" w:sz="4" w:space="0" w:color="auto"/>
              <w:left w:val="single" w:sz="4" w:space="0" w:color="auto"/>
              <w:bottom w:val="single" w:sz="4" w:space="0" w:color="auto"/>
              <w:right w:val="single" w:sz="4" w:space="0" w:color="auto"/>
            </w:tcBorders>
          </w:tcPr>
          <w:p w14:paraId="0EB8F027" w14:textId="77777777" w:rsidR="007D0C07" w:rsidRPr="003B0972" w:rsidRDefault="007D0C07" w:rsidP="000D2B20">
            <w:pPr>
              <w:rPr>
                <w:rFonts w:cs="Arial"/>
                <w:i/>
                <w:iCs/>
              </w:rPr>
            </w:pPr>
          </w:p>
        </w:tc>
      </w:tr>
      <w:permEnd w:id="588384507"/>
      <w:permEnd w:id="624178283"/>
    </w:tbl>
    <w:p w14:paraId="0C217895" w14:textId="77777777" w:rsidR="004F0F84" w:rsidRDefault="004F0F84" w:rsidP="004F0F84">
      <w:pPr>
        <w:tabs>
          <w:tab w:val="left" w:pos="180"/>
        </w:tabs>
        <w:rPr>
          <w:rFonts w:cs="Arial"/>
          <w:b/>
          <w:bCs/>
        </w:rPr>
      </w:pPr>
    </w:p>
    <w:p w14:paraId="63FBA25B" w14:textId="77777777" w:rsidR="00245725" w:rsidRDefault="00245725" w:rsidP="004F0F84">
      <w:pPr>
        <w:tabs>
          <w:tab w:val="left" w:pos="180"/>
        </w:tabs>
        <w:rPr>
          <w:rFonts w:cs="Arial"/>
          <w:b/>
          <w:bCs/>
        </w:rPr>
      </w:pPr>
    </w:p>
    <w:p w14:paraId="4EA3D0AC" w14:textId="77777777" w:rsidR="00245725" w:rsidRDefault="00245725" w:rsidP="004F0F84">
      <w:pPr>
        <w:tabs>
          <w:tab w:val="left" w:pos="180"/>
        </w:tabs>
        <w:rPr>
          <w:rFonts w:cs="Arial"/>
          <w:b/>
          <w:bCs/>
        </w:rPr>
        <w:sectPr w:rsidR="00245725" w:rsidSect="00977691">
          <w:headerReference w:type="default" r:id="rId19"/>
          <w:footerReference w:type="default" r:id="rId20"/>
          <w:pgSz w:w="20160" w:h="12240" w:orient="landscape" w:code="5"/>
          <w:pgMar w:top="720" w:right="720" w:bottom="720" w:left="720" w:header="720" w:footer="720" w:gutter="0"/>
          <w:cols w:space="720"/>
          <w:docGrid w:linePitch="360"/>
        </w:sectPr>
      </w:pPr>
    </w:p>
    <w:p w14:paraId="2527E8B6" w14:textId="77777777" w:rsidR="00245725" w:rsidRPr="004F0F84" w:rsidRDefault="00245725" w:rsidP="004F0F84">
      <w:pPr>
        <w:tabs>
          <w:tab w:val="left" w:pos="180"/>
        </w:tabs>
        <w:rPr>
          <w:rFonts w:cs="Arial"/>
          <w:b/>
          <w:bCs/>
        </w:rPr>
      </w:pPr>
    </w:p>
    <w:p w14:paraId="0C6574F2" w14:textId="21095EAB" w:rsidR="00306B5C" w:rsidRPr="00306B5C" w:rsidRDefault="00D16031" w:rsidP="00E908BD">
      <w:pPr>
        <w:pStyle w:val="ListParagraph"/>
        <w:numPr>
          <w:ilvl w:val="0"/>
          <w:numId w:val="4"/>
        </w:numPr>
        <w:tabs>
          <w:tab w:val="left" w:pos="180"/>
        </w:tabs>
        <w:rPr>
          <w:rFonts w:cs="Arial"/>
          <w:b/>
          <w:bCs/>
        </w:rPr>
      </w:pPr>
      <w:r w:rsidRPr="00D16031">
        <w:rPr>
          <w:rFonts w:cs="Arial"/>
          <w:b/>
          <w:bCs/>
        </w:rPr>
        <w:t xml:space="preserve">Retail Manual on </w:t>
      </w:r>
      <w:r>
        <w:rPr>
          <w:rFonts w:cs="Arial"/>
          <w:b/>
          <w:bCs/>
        </w:rPr>
        <w:t>Green Energy Option Program Procedures</w:t>
      </w:r>
    </w:p>
    <w:tbl>
      <w:tblPr>
        <w:tblStyle w:val="TableGrid"/>
        <w:tblpPr w:leftFromText="180" w:rightFromText="180" w:vertAnchor="text" w:tblpY="1"/>
        <w:tblOverlap w:val="never"/>
        <w:tblW w:w="5000" w:type="pct"/>
        <w:tblLook w:val="04A0" w:firstRow="1" w:lastRow="0" w:firstColumn="1" w:lastColumn="0" w:noHBand="0" w:noVBand="1"/>
      </w:tblPr>
      <w:tblGrid>
        <w:gridCol w:w="1557"/>
        <w:gridCol w:w="1160"/>
        <w:gridCol w:w="2732"/>
        <w:gridCol w:w="2990"/>
        <w:gridCol w:w="2054"/>
        <w:gridCol w:w="2260"/>
        <w:gridCol w:w="2125"/>
        <w:gridCol w:w="1983"/>
        <w:gridCol w:w="1849"/>
      </w:tblGrid>
      <w:tr w:rsidR="00245725" w:rsidRPr="00C16B8C" w14:paraId="0E05401A" w14:textId="77777777" w:rsidTr="004315DD">
        <w:trPr>
          <w:trHeight w:val="415"/>
          <w:tblHeader/>
        </w:trPr>
        <w:tc>
          <w:tcPr>
            <w:tcW w:w="5000" w:type="pct"/>
            <w:gridSpan w:val="9"/>
            <w:shd w:val="clear" w:color="auto" w:fill="E2EFD9" w:themeFill="accent6" w:themeFillTint="33"/>
            <w:vAlign w:val="center"/>
          </w:tcPr>
          <w:p w14:paraId="573B0395" w14:textId="19D0B665" w:rsidR="00245725" w:rsidRPr="00245725" w:rsidRDefault="00245725" w:rsidP="00245725">
            <w:pPr>
              <w:jc w:val="center"/>
              <w:rPr>
                <w:rFonts w:eastAsia="Times New Roman" w:cs="Arial"/>
                <w:b/>
                <w:kern w:val="32"/>
                <w:lang w:val="en-US"/>
              </w:rPr>
            </w:pPr>
            <w:r w:rsidRPr="00245725">
              <w:rPr>
                <w:rFonts w:eastAsia="Times New Roman" w:cs="Arial"/>
                <w:b/>
                <w:kern w:val="32"/>
                <w:lang w:val="en-US"/>
              </w:rPr>
              <w:t>Retail Manual on Green Energy Option Program Procedures</w:t>
            </w:r>
          </w:p>
        </w:tc>
      </w:tr>
      <w:tr w:rsidR="004315DD" w:rsidRPr="00C16B8C" w14:paraId="6C291A18" w14:textId="5C90DFF0" w:rsidTr="004315DD">
        <w:trPr>
          <w:tblHeader/>
        </w:trPr>
        <w:tc>
          <w:tcPr>
            <w:tcW w:w="416" w:type="pct"/>
            <w:shd w:val="clear" w:color="auto" w:fill="E2EFD9" w:themeFill="accent6" w:themeFillTint="33"/>
            <w:vAlign w:val="center"/>
          </w:tcPr>
          <w:p w14:paraId="631BEB46" w14:textId="7B6DF118" w:rsidR="00245725" w:rsidRPr="00C16B8C" w:rsidRDefault="00245725" w:rsidP="00245725">
            <w:pPr>
              <w:jc w:val="center"/>
              <w:rPr>
                <w:rFonts w:eastAsia="Times New Roman" w:cs="Arial"/>
                <w:b/>
                <w:kern w:val="32"/>
                <w:lang w:val="en-US"/>
              </w:rPr>
            </w:pPr>
            <w:r w:rsidRPr="00C16B8C">
              <w:rPr>
                <w:rFonts w:eastAsia="Times New Roman" w:cs="Arial"/>
                <w:b/>
                <w:kern w:val="32"/>
                <w:lang w:val="en-US"/>
              </w:rPr>
              <w:t>Title</w:t>
            </w:r>
          </w:p>
        </w:tc>
        <w:tc>
          <w:tcPr>
            <w:tcW w:w="310" w:type="pct"/>
            <w:shd w:val="clear" w:color="auto" w:fill="E2EFD9" w:themeFill="accent6" w:themeFillTint="33"/>
            <w:vAlign w:val="center"/>
          </w:tcPr>
          <w:p w14:paraId="411DCCD3" w14:textId="0907E5E9" w:rsidR="00245725" w:rsidRPr="00C16B8C" w:rsidRDefault="00245725" w:rsidP="00245725">
            <w:pPr>
              <w:jc w:val="center"/>
              <w:rPr>
                <w:rFonts w:eastAsia="Times New Roman" w:cs="Arial"/>
                <w:b/>
                <w:kern w:val="32"/>
                <w:lang w:val="en-US"/>
              </w:rPr>
            </w:pPr>
            <w:r w:rsidRPr="00C16B8C">
              <w:rPr>
                <w:rFonts w:eastAsia="Times New Roman" w:cs="Arial"/>
                <w:b/>
                <w:kern w:val="32"/>
                <w:lang w:val="en-US"/>
              </w:rPr>
              <w:t>Section</w:t>
            </w:r>
          </w:p>
        </w:tc>
        <w:tc>
          <w:tcPr>
            <w:tcW w:w="730" w:type="pct"/>
            <w:shd w:val="clear" w:color="auto" w:fill="E2EFD9" w:themeFill="accent6" w:themeFillTint="33"/>
            <w:vAlign w:val="center"/>
          </w:tcPr>
          <w:p w14:paraId="6848E0D9" w14:textId="77777777" w:rsidR="00245725" w:rsidRDefault="00245725" w:rsidP="00245725">
            <w:pPr>
              <w:jc w:val="center"/>
              <w:rPr>
                <w:rFonts w:cs="Arial"/>
                <w:b/>
                <w:bCs/>
              </w:rPr>
            </w:pPr>
            <w:r>
              <w:rPr>
                <w:rFonts w:cs="Arial"/>
                <w:b/>
                <w:bCs/>
              </w:rPr>
              <w:t>RCC &amp; PEM Board-approved General Amendments</w:t>
            </w:r>
          </w:p>
          <w:p w14:paraId="2F477FD0" w14:textId="4EE6E08A" w:rsidR="00245725" w:rsidRPr="00C16B8C" w:rsidRDefault="00245725" w:rsidP="00245725">
            <w:pPr>
              <w:jc w:val="center"/>
              <w:rPr>
                <w:rFonts w:eastAsia="Times New Roman" w:cs="Arial"/>
                <w:b/>
                <w:kern w:val="32"/>
                <w:lang w:val="en-US"/>
              </w:rPr>
            </w:pPr>
            <w:r>
              <w:rPr>
                <w:rFonts w:cs="Arial"/>
                <w:b/>
                <w:bCs/>
              </w:rPr>
              <w:t>(RCC Reso. No. 2022-07)</w:t>
            </w:r>
          </w:p>
        </w:tc>
        <w:tc>
          <w:tcPr>
            <w:tcW w:w="799" w:type="pct"/>
            <w:shd w:val="clear" w:color="auto" w:fill="E2EFD9" w:themeFill="accent6" w:themeFillTint="33"/>
            <w:vAlign w:val="center"/>
          </w:tcPr>
          <w:p w14:paraId="64FF1B23" w14:textId="6AFA7B25" w:rsidR="00245725" w:rsidRPr="00C16B8C" w:rsidRDefault="00245725" w:rsidP="00245725">
            <w:pPr>
              <w:jc w:val="center"/>
              <w:rPr>
                <w:rFonts w:eastAsia="Times New Roman" w:cs="Arial"/>
                <w:b/>
                <w:kern w:val="32"/>
                <w:lang w:val="en-US"/>
              </w:rPr>
            </w:pPr>
            <w:r>
              <w:rPr>
                <w:rFonts w:cs="Arial"/>
                <w:b/>
                <w:bCs/>
              </w:rPr>
              <w:t>Proposed Amendment</w:t>
            </w:r>
            <w:r w:rsidR="004315DD">
              <w:rPr>
                <w:rFonts w:cs="Arial"/>
                <w:b/>
                <w:bCs/>
              </w:rPr>
              <w:t xml:space="preserve"> </w:t>
            </w:r>
            <w:r w:rsidR="004315DD" w:rsidRPr="002C1A0F">
              <w:rPr>
                <w:rFonts w:cs="Arial"/>
                <w:b/>
                <w:bCs/>
                <w:color w:val="FF0000"/>
                <w:u w:val="single"/>
              </w:rPr>
              <w:t>(in bold red underlined font)</w:t>
            </w:r>
          </w:p>
        </w:tc>
        <w:tc>
          <w:tcPr>
            <w:tcW w:w="549" w:type="pct"/>
            <w:shd w:val="clear" w:color="auto" w:fill="E2EFD9" w:themeFill="accent6" w:themeFillTint="33"/>
            <w:vAlign w:val="center"/>
          </w:tcPr>
          <w:p w14:paraId="29C0FFFB" w14:textId="20B3F95D" w:rsidR="00245725" w:rsidRPr="00C16B8C" w:rsidRDefault="00245725" w:rsidP="00245725">
            <w:pPr>
              <w:jc w:val="center"/>
              <w:rPr>
                <w:rFonts w:eastAsia="Times New Roman" w:cs="Arial"/>
                <w:b/>
                <w:kern w:val="32"/>
                <w:lang w:val="en-US"/>
              </w:rPr>
            </w:pPr>
            <w:r w:rsidRPr="00C16B8C">
              <w:rPr>
                <w:rFonts w:eastAsia="Times New Roman" w:cs="Arial"/>
                <w:b/>
                <w:kern w:val="32"/>
                <w:lang w:val="en-US"/>
              </w:rPr>
              <w:t>Rationale</w:t>
            </w:r>
          </w:p>
        </w:tc>
        <w:tc>
          <w:tcPr>
            <w:tcW w:w="604" w:type="pct"/>
            <w:shd w:val="clear" w:color="auto" w:fill="E2EFD9" w:themeFill="accent6" w:themeFillTint="33"/>
            <w:vAlign w:val="center"/>
          </w:tcPr>
          <w:p w14:paraId="49190338" w14:textId="58F1E9D8" w:rsidR="00245725" w:rsidRPr="00C16B8C" w:rsidRDefault="00245725" w:rsidP="00245725">
            <w:pPr>
              <w:jc w:val="center"/>
              <w:rPr>
                <w:rFonts w:eastAsia="Times New Roman" w:cs="Arial"/>
                <w:b/>
                <w:kern w:val="32"/>
                <w:lang w:val="en-US"/>
              </w:rPr>
            </w:pPr>
            <w:r>
              <w:rPr>
                <w:rFonts w:eastAsia="Times New Roman" w:cs="Arial"/>
                <w:b/>
                <w:kern w:val="32"/>
                <w:lang w:val="en-US"/>
              </w:rPr>
              <w:t>Comments</w:t>
            </w:r>
          </w:p>
        </w:tc>
        <w:tc>
          <w:tcPr>
            <w:tcW w:w="568" w:type="pct"/>
            <w:shd w:val="clear" w:color="auto" w:fill="E2EFD9" w:themeFill="accent6" w:themeFillTint="33"/>
            <w:vAlign w:val="center"/>
          </w:tcPr>
          <w:p w14:paraId="3F542D39" w14:textId="3E4C79F5" w:rsidR="00245725" w:rsidRPr="00C16B8C" w:rsidRDefault="00245725" w:rsidP="00245725">
            <w:pPr>
              <w:jc w:val="center"/>
              <w:rPr>
                <w:rFonts w:eastAsia="Times New Roman" w:cs="Arial"/>
                <w:b/>
                <w:kern w:val="32"/>
                <w:lang w:val="en-US"/>
              </w:rPr>
            </w:pPr>
            <w:r>
              <w:rPr>
                <w:rFonts w:eastAsia="Times New Roman" w:cs="Arial"/>
                <w:b/>
                <w:kern w:val="32"/>
                <w:lang w:val="en-US"/>
              </w:rPr>
              <w:t>Proposed Re-wording based on Comments</w:t>
            </w:r>
          </w:p>
        </w:tc>
        <w:tc>
          <w:tcPr>
            <w:tcW w:w="530" w:type="pct"/>
            <w:shd w:val="clear" w:color="auto" w:fill="E2EFD9" w:themeFill="accent6" w:themeFillTint="33"/>
            <w:vAlign w:val="center"/>
          </w:tcPr>
          <w:p w14:paraId="3CD77869" w14:textId="6A62170B" w:rsidR="00245725" w:rsidRPr="00C16B8C" w:rsidRDefault="00245725" w:rsidP="00245725">
            <w:pPr>
              <w:jc w:val="center"/>
              <w:rPr>
                <w:rFonts w:eastAsia="Times New Roman" w:cs="Arial"/>
                <w:b/>
                <w:kern w:val="32"/>
                <w:lang w:val="en-US"/>
              </w:rPr>
            </w:pPr>
            <w:r>
              <w:rPr>
                <w:rFonts w:eastAsia="Times New Roman" w:cs="Arial"/>
                <w:b/>
                <w:kern w:val="32"/>
                <w:lang w:val="en-US"/>
              </w:rPr>
              <w:t>Proponent’s Response</w:t>
            </w:r>
          </w:p>
        </w:tc>
        <w:tc>
          <w:tcPr>
            <w:tcW w:w="494" w:type="pct"/>
            <w:shd w:val="clear" w:color="auto" w:fill="E2EFD9" w:themeFill="accent6" w:themeFillTint="33"/>
            <w:vAlign w:val="center"/>
          </w:tcPr>
          <w:p w14:paraId="3CEBEF4D" w14:textId="6D9D19F0" w:rsidR="00245725" w:rsidRPr="00C16B8C" w:rsidRDefault="00245725" w:rsidP="00245725">
            <w:pPr>
              <w:jc w:val="center"/>
              <w:rPr>
                <w:rFonts w:eastAsia="Times New Roman" w:cs="Arial"/>
                <w:b/>
                <w:kern w:val="32"/>
                <w:lang w:val="en-US"/>
              </w:rPr>
            </w:pPr>
            <w:r>
              <w:rPr>
                <w:rFonts w:eastAsia="Times New Roman" w:cs="Arial"/>
                <w:b/>
                <w:kern w:val="32"/>
                <w:lang w:val="en-US"/>
              </w:rPr>
              <w:t>RCC Agreement</w:t>
            </w:r>
          </w:p>
        </w:tc>
      </w:tr>
      <w:tr w:rsidR="001B244D" w:rsidRPr="00C16B8C" w14:paraId="5659ECED" w14:textId="77777777" w:rsidTr="004315DD">
        <w:tc>
          <w:tcPr>
            <w:tcW w:w="416" w:type="pct"/>
          </w:tcPr>
          <w:p w14:paraId="1C5BAD00" w14:textId="77777777" w:rsidR="001B244D" w:rsidRDefault="001B244D" w:rsidP="00AB0356">
            <w:pPr>
              <w:rPr>
                <w:rFonts w:eastAsia="Times New Roman" w:cs="Arial"/>
                <w:b/>
                <w:kern w:val="32"/>
                <w:lang w:val="en-US"/>
              </w:rPr>
            </w:pPr>
            <w:permStart w:id="664208718" w:edGrp="everyone" w:colFirst="5" w:colLast="5"/>
            <w:permStart w:id="108426284" w:edGrp="everyone" w:colFirst="6" w:colLast="6"/>
          </w:p>
        </w:tc>
        <w:tc>
          <w:tcPr>
            <w:tcW w:w="310" w:type="pct"/>
          </w:tcPr>
          <w:p w14:paraId="04088D4E" w14:textId="77777777" w:rsidR="001B244D" w:rsidRDefault="001B244D" w:rsidP="00AB0356">
            <w:pPr>
              <w:rPr>
                <w:rFonts w:eastAsia="Times New Roman" w:cs="Arial"/>
                <w:b/>
                <w:kern w:val="32"/>
                <w:lang w:val="en-US"/>
              </w:rPr>
            </w:pPr>
          </w:p>
        </w:tc>
        <w:tc>
          <w:tcPr>
            <w:tcW w:w="730" w:type="pct"/>
          </w:tcPr>
          <w:p w14:paraId="57219492" w14:textId="77777777" w:rsidR="001B244D" w:rsidRPr="0085647E" w:rsidRDefault="001B244D" w:rsidP="0085647E">
            <w:pPr>
              <w:ind w:left="1"/>
              <w:rPr>
                <w:rFonts w:eastAsia="Arial" w:cs="Arial"/>
                <w:b/>
                <w:color w:val="000000"/>
                <w:u w:val="single" w:color="000000"/>
                <w:lang w:val="en-US"/>
              </w:rPr>
            </w:pPr>
          </w:p>
        </w:tc>
        <w:tc>
          <w:tcPr>
            <w:tcW w:w="799" w:type="pct"/>
          </w:tcPr>
          <w:p w14:paraId="3E4D7776" w14:textId="77777777" w:rsidR="001B244D" w:rsidRPr="0085647E" w:rsidRDefault="001B244D" w:rsidP="0085647E">
            <w:pPr>
              <w:ind w:left="1"/>
              <w:rPr>
                <w:rFonts w:eastAsia="Arial" w:cs="Arial"/>
                <w:b/>
                <w:color w:val="000000"/>
                <w:u w:val="single" w:color="000000"/>
                <w:lang w:val="en-US"/>
              </w:rPr>
            </w:pPr>
          </w:p>
        </w:tc>
        <w:tc>
          <w:tcPr>
            <w:tcW w:w="549" w:type="pct"/>
          </w:tcPr>
          <w:p w14:paraId="3CECBC37" w14:textId="77777777" w:rsidR="001B244D" w:rsidRPr="00327796" w:rsidRDefault="001B244D" w:rsidP="00AB0356">
            <w:pPr>
              <w:rPr>
                <w:rFonts w:eastAsia="Times New Roman" w:cs="Arial"/>
                <w:bCs/>
                <w:i/>
                <w:iCs/>
                <w:kern w:val="32"/>
                <w:lang w:val="en-US"/>
              </w:rPr>
            </w:pPr>
          </w:p>
        </w:tc>
        <w:tc>
          <w:tcPr>
            <w:tcW w:w="604" w:type="pct"/>
          </w:tcPr>
          <w:p w14:paraId="60FD555B" w14:textId="5E27F18E" w:rsidR="001B244D" w:rsidRPr="00327796" w:rsidRDefault="001B244D" w:rsidP="00AB0356">
            <w:pPr>
              <w:rPr>
                <w:rFonts w:eastAsia="Times New Roman" w:cs="Arial"/>
                <w:bCs/>
                <w:i/>
                <w:iCs/>
                <w:kern w:val="32"/>
                <w:lang w:val="en-US"/>
              </w:rPr>
            </w:pPr>
            <w:r>
              <w:rPr>
                <w:rFonts w:eastAsia="Times New Roman" w:cs="Arial"/>
                <w:bCs/>
                <w:i/>
                <w:iCs/>
                <w:kern w:val="32"/>
                <w:lang w:val="en-US"/>
              </w:rPr>
              <w:t>[Please write general comments here, if any]</w:t>
            </w:r>
          </w:p>
        </w:tc>
        <w:tc>
          <w:tcPr>
            <w:tcW w:w="568" w:type="pct"/>
          </w:tcPr>
          <w:p w14:paraId="71C079EB" w14:textId="77777777" w:rsidR="001B244D" w:rsidRPr="00327796" w:rsidRDefault="001B244D" w:rsidP="00AB0356">
            <w:pPr>
              <w:rPr>
                <w:rFonts w:eastAsia="Times New Roman" w:cs="Arial"/>
                <w:bCs/>
                <w:i/>
                <w:iCs/>
                <w:kern w:val="32"/>
                <w:lang w:val="en-US"/>
              </w:rPr>
            </w:pPr>
          </w:p>
        </w:tc>
        <w:tc>
          <w:tcPr>
            <w:tcW w:w="530" w:type="pct"/>
          </w:tcPr>
          <w:p w14:paraId="001221DD" w14:textId="77777777" w:rsidR="001B244D" w:rsidRPr="00327796" w:rsidRDefault="001B244D" w:rsidP="00AB0356">
            <w:pPr>
              <w:rPr>
                <w:rFonts w:eastAsia="Times New Roman" w:cs="Arial"/>
                <w:bCs/>
                <w:i/>
                <w:iCs/>
                <w:kern w:val="32"/>
                <w:lang w:val="en-US"/>
              </w:rPr>
            </w:pPr>
          </w:p>
        </w:tc>
        <w:tc>
          <w:tcPr>
            <w:tcW w:w="494" w:type="pct"/>
          </w:tcPr>
          <w:p w14:paraId="52A9C791" w14:textId="77777777" w:rsidR="001B244D" w:rsidRPr="00327796" w:rsidRDefault="001B244D" w:rsidP="00AB0356">
            <w:pPr>
              <w:rPr>
                <w:rFonts w:eastAsia="Times New Roman" w:cs="Arial"/>
                <w:bCs/>
                <w:i/>
                <w:iCs/>
                <w:kern w:val="32"/>
                <w:lang w:val="en-US"/>
              </w:rPr>
            </w:pPr>
          </w:p>
        </w:tc>
      </w:tr>
      <w:tr w:rsidR="00245725" w:rsidRPr="00C16B8C" w14:paraId="28A2AE07" w14:textId="7F555D0C" w:rsidTr="004315DD">
        <w:tc>
          <w:tcPr>
            <w:tcW w:w="416" w:type="pct"/>
          </w:tcPr>
          <w:p w14:paraId="1CF45CE9" w14:textId="3E42C686" w:rsidR="00245725" w:rsidRPr="00C16B8C" w:rsidRDefault="00245725" w:rsidP="00AB0356">
            <w:pPr>
              <w:rPr>
                <w:rFonts w:eastAsia="Times New Roman" w:cs="Arial"/>
                <w:b/>
                <w:kern w:val="32"/>
                <w:lang w:val="en-US"/>
              </w:rPr>
            </w:pPr>
            <w:permStart w:id="1867123471" w:edGrp="everyone" w:colFirst="5" w:colLast="5"/>
            <w:permStart w:id="1617442071" w:edGrp="everyone" w:colFirst="6" w:colLast="6"/>
            <w:permEnd w:id="664208718"/>
            <w:permEnd w:id="108426284"/>
            <w:r>
              <w:rPr>
                <w:rFonts w:eastAsia="Times New Roman" w:cs="Arial"/>
                <w:b/>
                <w:kern w:val="32"/>
                <w:lang w:val="en-US"/>
              </w:rPr>
              <w:t xml:space="preserve">CUSTOMER TRANSFER </w:t>
            </w:r>
          </w:p>
        </w:tc>
        <w:tc>
          <w:tcPr>
            <w:tcW w:w="310" w:type="pct"/>
          </w:tcPr>
          <w:p w14:paraId="659D1342" w14:textId="22C6E7E9" w:rsidR="00245725" w:rsidRPr="00C16B8C" w:rsidRDefault="00245725" w:rsidP="00AB0356">
            <w:pPr>
              <w:rPr>
                <w:rFonts w:eastAsia="Times New Roman" w:cs="Arial"/>
                <w:b/>
                <w:kern w:val="32"/>
                <w:lang w:val="en-US"/>
              </w:rPr>
            </w:pPr>
            <w:r>
              <w:rPr>
                <w:rFonts w:eastAsia="Times New Roman" w:cs="Arial"/>
                <w:b/>
                <w:kern w:val="32"/>
                <w:lang w:val="en-US"/>
              </w:rPr>
              <w:t>3</w:t>
            </w:r>
          </w:p>
        </w:tc>
        <w:tc>
          <w:tcPr>
            <w:tcW w:w="730" w:type="pct"/>
          </w:tcPr>
          <w:p w14:paraId="28BBB7B6"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u w:val="single" w:color="000000"/>
                <w:lang w:val="en-US"/>
              </w:rPr>
              <w:t>3.2 OVERVIEW</w:t>
            </w:r>
            <w:r w:rsidRPr="0085647E">
              <w:rPr>
                <w:rFonts w:eastAsia="Arial" w:cs="Arial"/>
                <w:b/>
                <w:color w:val="000000"/>
                <w:lang w:val="en-US"/>
              </w:rPr>
              <w:t xml:space="preserve"> </w:t>
            </w:r>
          </w:p>
          <w:p w14:paraId="44839749"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lang w:val="en-US"/>
              </w:rPr>
              <w:t xml:space="preserve"> </w:t>
            </w:r>
          </w:p>
          <w:p w14:paraId="074FA104" w14:textId="77777777" w:rsidR="00245725" w:rsidRPr="0085647E" w:rsidRDefault="00245725" w:rsidP="0085647E">
            <w:pPr>
              <w:spacing w:line="259" w:lineRule="auto"/>
              <w:ind w:left="1"/>
              <w:jc w:val="both"/>
              <w:rPr>
                <w:rFonts w:eastAsia="Arial" w:cs="Arial"/>
                <w:b/>
                <w:color w:val="000000"/>
                <w:lang w:val="en-US"/>
              </w:rPr>
            </w:pPr>
            <w:r w:rsidRPr="0085647E">
              <w:rPr>
                <w:rFonts w:eastAsia="Arial" w:cs="Arial"/>
                <w:b/>
                <w:color w:val="000000"/>
                <w:u w:val="single" w:color="000000"/>
                <w:lang w:val="en-US"/>
              </w:rPr>
              <w:t>3.2.1 The commercial transfer</w:t>
            </w:r>
            <w:r w:rsidRPr="0085647E">
              <w:rPr>
                <w:rFonts w:eastAsia="Arial" w:cs="Arial"/>
                <w:b/>
                <w:color w:val="000000"/>
                <w:lang w:val="en-US"/>
              </w:rPr>
              <w:t xml:space="preserve"> </w:t>
            </w:r>
            <w:r w:rsidRPr="0085647E">
              <w:rPr>
                <w:rFonts w:eastAsia="Arial" w:cs="Arial"/>
                <w:b/>
                <w:color w:val="000000"/>
                <w:u w:val="single" w:color="000000"/>
                <w:lang w:val="en-US"/>
              </w:rPr>
              <w:t>of the electricity supply of a</w:t>
            </w:r>
            <w:r w:rsidRPr="0085647E">
              <w:rPr>
                <w:rFonts w:eastAsia="Arial" w:cs="Arial"/>
                <w:b/>
                <w:color w:val="000000"/>
                <w:lang w:val="en-US"/>
              </w:rPr>
              <w:t xml:space="preserve"> </w:t>
            </w:r>
          </w:p>
          <w:p w14:paraId="14E0D399" w14:textId="77777777" w:rsidR="00245725" w:rsidRPr="0085647E" w:rsidRDefault="00245725" w:rsidP="0085647E">
            <w:pPr>
              <w:spacing w:line="239" w:lineRule="auto"/>
              <w:ind w:left="1" w:right="61"/>
              <w:jc w:val="both"/>
              <w:rPr>
                <w:rFonts w:eastAsia="Arial" w:cs="Arial"/>
                <w:b/>
                <w:color w:val="000000"/>
                <w:lang w:val="en-US"/>
              </w:rPr>
            </w:pPr>
            <w:r w:rsidRPr="0085647E">
              <w:rPr>
                <w:rFonts w:eastAsia="Arial" w:cs="Arial"/>
                <w:b/>
                <w:color w:val="000000"/>
                <w:u w:val="single" w:color="000000"/>
                <w:lang w:val="en-US"/>
              </w:rPr>
              <w:t>GEOP End-User shall be</w:t>
            </w:r>
            <w:r w:rsidRPr="0085647E">
              <w:rPr>
                <w:rFonts w:eastAsia="Arial" w:cs="Arial"/>
                <w:b/>
                <w:color w:val="000000"/>
                <w:lang w:val="en-US"/>
              </w:rPr>
              <w:t xml:space="preserve"> </w:t>
            </w:r>
            <w:r w:rsidRPr="0085647E">
              <w:rPr>
                <w:rFonts w:eastAsia="Arial" w:cs="Arial"/>
                <w:b/>
                <w:color w:val="000000"/>
                <w:u w:val="single" w:color="000000"/>
                <w:lang w:val="en-US"/>
              </w:rPr>
              <w:t>facilitated by the prospective</w:t>
            </w:r>
            <w:r w:rsidRPr="0085647E">
              <w:rPr>
                <w:rFonts w:eastAsia="Arial" w:cs="Arial"/>
                <w:b/>
                <w:color w:val="000000"/>
                <w:lang w:val="en-US"/>
              </w:rPr>
              <w:t xml:space="preserve"> </w:t>
            </w:r>
            <w:r w:rsidRPr="0085647E">
              <w:rPr>
                <w:rFonts w:eastAsia="Arial" w:cs="Arial"/>
                <w:b/>
                <w:color w:val="000000"/>
                <w:u w:val="single" w:color="000000"/>
                <w:lang w:val="en-US"/>
              </w:rPr>
              <w:t>Renewable Energy Supplier</w:t>
            </w:r>
            <w:r w:rsidRPr="0085647E">
              <w:rPr>
                <w:rFonts w:eastAsia="Arial" w:cs="Arial"/>
                <w:b/>
                <w:color w:val="000000"/>
                <w:lang w:val="en-US"/>
              </w:rPr>
              <w:t xml:space="preserve"> </w:t>
            </w:r>
            <w:r w:rsidRPr="0085647E">
              <w:rPr>
                <w:rFonts w:eastAsia="Arial" w:cs="Arial"/>
                <w:b/>
                <w:color w:val="000000"/>
                <w:u w:val="single" w:color="000000"/>
                <w:lang w:val="en-US"/>
              </w:rPr>
              <w:t>through the submission of a</w:t>
            </w:r>
            <w:r w:rsidRPr="0085647E">
              <w:rPr>
                <w:rFonts w:eastAsia="Arial" w:cs="Arial"/>
                <w:b/>
                <w:color w:val="000000"/>
                <w:lang w:val="en-US"/>
              </w:rPr>
              <w:t xml:space="preserve"> </w:t>
            </w:r>
            <w:r w:rsidRPr="0085647E">
              <w:rPr>
                <w:rFonts w:eastAsia="Arial" w:cs="Arial"/>
                <w:b/>
                <w:color w:val="000000"/>
                <w:u w:val="single" w:color="000000"/>
                <w:lang w:val="en-US"/>
              </w:rPr>
              <w:t>switch request.</w:t>
            </w:r>
            <w:r w:rsidRPr="0085647E">
              <w:rPr>
                <w:rFonts w:eastAsia="Arial" w:cs="Arial"/>
                <w:b/>
                <w:color w:val="000000"/>
                <w:lang w:val="en-US"/>
              </w:rPr>
              <w:t xml:space="preserve"> </w:t>
            </w:r>
          </w:p>
          <w:p w14:paraId="10225074"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lang w:val="en-US"/>
              </w:rPr>
              <w:t xml:space="preserve"> </w:t>
            </w:r>
          </w:p>
          <w:p w14:paraId="55F8C928" w14:textId="569A32F4" w:rsidR="00245725" w:rsidRPr="0085647E" w:rsidRDefault="00245725" w:rsidP="0085647E">
            <w:pPr>
              <w:spacing w:after="2" w:line="239" w:lineRule="auto"/>
              <w:ind w:left="1" w:right="61"/>
              <w:jc w:val="both"/>
              <w:rPr>
                <w:rFonts w:eastAsia="Arial" w:cs="Arial"/>
                <w:b/>
                <w:color w:val="000000"/>
                <w:lang w:val="en-US"/>
              </w:rPr>
            </w:pPr>
            <w:r w:rsidRPr="0085647E">
              <w:rPr>
                <w:rFonts w:eastAsia="Arial" w:cs="Arial"/>
                <w:b/>
                <w:color w:val="000000"/>
                <w:u w:val="single" w:color="000000"/>
                <w:lang w:val="en-US"/>
              </w:rPr>
              <w:t>3.2.2 In the case of a last</w:t>
            </w:r>
            <w:r w:rsidRPr="0085647E">
              <w:rPr>
                <w:rFonts w:eastAsia="Arial" w:cs="Arial"/>
                <w:b/>
                <w:color w:val="000000"/>
                <w:lang w:val="en-US"/>
              </w:rPr>
              <w:t xml:space="preserve"> </w:t>
            </w:r>
            <w:r w:rsidRPr="0085647E">
              <w:rPr>
                <w:rFonts w:eastAsia="Arial" w:cs="Arial"/>
                <w:b/>
                <w:color w:val="000000"/>
                <w:u w:val="single" w:color="000000"/>
                <w:lang w:val="en-US"/>
              </w:rPr>
              <w:t>resort event, the Central</w:t>
            </w:r>
            <w:r w:rsidRPr="0085647E">
              <w:rPr>
                <w:rFonts w:eastAsia="Arial" w:cs="Arial"/>
                <w:b/>
                <w:color w:val="000000"/>
                <w:lang w:val="en-US"/>
              </w:rPr>
              <w:t xml:space="preserve"> </w:t>
            </w:r>
            <w:r w:rsidRPr="0085647E">
              <w:rPr>
                <w:rFonts w:eastAsia="Arial" w:cs="Arial"/>
                <w:b/>
                <w:color w:val="000000"/>
                <w:u w:val="single" w:color="000000"/>
                <w:lang w:val="en-US"/>
              </w:rPr>
              <w:t>Registration Body shall</w:t>
            </w:r>
            <w:r w:rsidRPr="0085647E">
              <w:rPr>
                <w:rFonts w:eastAsia="Arial" w:cs="Arial"/>
                <w:b/>
                <w:color w:val="000000"/>
                <w:lang w:val="en-US"/>
              </w:rPr>
              <w:t xml:space="preserve"> </w:t>
            </w:r>
            <w:r w:rsidRPr="0085647E">
              <w:rPr>
                <w:rFonts w:eastAsia="Arial" w:cs="Arial"/>
                <w:b/>
                <w:color w:val="000000"/>
                <w:u w:val="single" w:color="000000"/>
                <w:lang w:val="en-US"/>
              </w:rPr>
              <w:t>facilitate the transfer of the</w:t>
            </w:r>
            <w:r w:rsidRPr="0085647E">
              <w:rPr>
                <w:rFonts w:eastAsia="Arial" w:cs="Arial"/>
                <w:b/>
                <w:color w:val="000000"/>
                <w:lang w:val="en-US"/>
              </w:rPr>
              <w:t xml:space="preserve"> </w:t>
            </w:r>
            <w:r w:rsidRPr="0085647E">
              <w:rPr>
                <w:rFonts w:eastAsia="Arial" w:cs="Arial"/>
                <w:b/>
                <w:color w:val="000000"/>
                <w:u w:val="single" w:color="000000"/>
                <w:lang w:val="en-US"/>
              </w:rPr>
              <w:t>GEOP End-User to the</w:t>
            </w:r>
            <w:r w:rsidRPr="0085647E">
              <w:rPr>
                <w:rFonts w:eastAsia="Arial" w:cs="Arial"/>
                <w:b/>
                <w:color w:val="000000"/>
                <w:lang w:val="en-US"/>
              </w:rPr>
              <w:t xml:space="preserve"> </w:t>
            </w:r>
            <w:r w:rsidRPr="0085647E">
              <w:rPr>
                <w:rFonts w:eastAsia="Arial" w:cs="Arial"/>
                <w:b/>
                <w:color w:val="000000"/>
                <w:u w:val="single" w:color="000000"/>
                <w:lang w:val="en-US"/>
              </w:rPr>
              <w:t>Supplier of Last Resort.</w:t>
            </w:r>
          </w:p>
        </w:tc>
        <w:tc>
          <w:tcPr>
            <w:tcW w:w="799" w:type="pct"/>
          </w:tcPr>
          <w:p w14:paraId="6D253C8A"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u w:val="single" w:color="000000"/>
                <w:lang w:val="en-US"/>
              </w:rPr>
              <w:t>3.2 OVERVIEW</w:t>
            </w:r>
            <w:r w:rsidRPr="0085647E">
              <w:rPr>
                <w:rFonts w:eastAsia="Arial" w:cs="Arial"/>
                <w:b/>
                <w:color w:val="000000"/>
                <w:lang w:val="en-US"/>
              </w:rPr>
              <w:t xml:space="preserve"> </w:t>
            </w:r>
          </w:p>
          <w:p w14:paraId="48907A69"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lang w:val="en-US"/>
              </w:rPr>
              <w:t xml:space="preserve"> </w:t>
            </w:r>
          </w:p>
          <w:p w14:paraId="69B4E6C8" w14:textId="77777777" w:rsidR="00245725" w:rsidRPr="0085647E" w:rsidRDefault="00245725" w:rsidP="0085647E">
            <w:pPr>
              <w:spacing w:line="259" w:lineRule="auto"/>
              <w:ind w:left="1"/>
              <w:jc w:val="both"/>
              <w:rPr>
                <w:rFonts w:eastAsia="Arial" w:cs="Arial"/>
                <w:b/>
                <w:color w:val="000000"/>
                <w:lang w:val="en-US"/>
              </w:rPr>
            </w:pPr>
            <w:r w:rsidRPr="0085647E">
              <w:rPr>
                <w:rFonts w:eastAsia="Arial" w:cs="Arial"/>
                <w:b/>
                <w:color w:val="000000"/>
                <w:u w:val="single" w:color="000000"/>
                <w:lang w:val="en-US"/>
              </w:rPr>
              <w:t>3.2.1 The commercial transfer</w:t>
            </w:r>
            <w:r w:rsidRPr="0085647E">
              <w:rPr>
                <w:rFonts w:eastAsia="Arial" w:cs="Arial"/>
                <w:b/>
                <w:color w:val="000000"/>
                <w:lang w:val="en-US"/>
              </w:rPr>
              <w:t xml:space="preserve"> </w:t>
            </w:r>
            <w:r w:rsidRPr="0085647E">
              <w:rPr>
                <w:rFonts w:eastAsia="Arial" w:cs="Arial"/>
                <w:b/>
                <w:color w:val="000000"/>
                <w:u w:val="single" w:color="000000"/>
                <w:lang w:val="en-US"/>
              </w:rPr>
              <w:t>of the electricity supply of a</w:t>
            </w:r>
            <w:r w:rsidRPr="0085647E">
              <w:rPr>
                <w:rFonts w:eastAsia="Arial" w:cs="Arial"/>
                <w:b/>
                <w:color w:val="000000"/>
                <w:lang w:val="en-US"/>
              </w:rPr>
              <w:t xml:space="preserve"> </w:t>
            </w:r>
          </w:p>
          <w:p w14:paraId="5C068249" w14:textId="77777777" w:rsidR="00245725" w:rsidRPr="0085647E" w:rsidRDefault="00245725" w:rsidP="0085647E">
            <w:pPr>
              <w:spacing w:line="239" w:lineRule="auto"/>
              <w:ind w:left="1" w:right="61"/>
              <w:jc w:val="both"/>
              <w:rPr>
                <w:rFonts w:eastAsia="Arial" w:cs="Arial"/>
                <w:b/>
                <w:color w:val="000000"/>
                <w:lang w:val="en-US"/>
              </w:rPr>
            </w:pPr>
            <w:r w:rsidRPr="0085647E">
              <w:rPr>
                <w:rFonts w:eastAsia="Arial" w:cs="Arial"/>
                <w:b/>
                <w:color w:val="000000"/>
                <w:u w:val="single" w:color="000000"/>
                <w:lang w:val="en-US"/>
              </w:rPr>
              <w:t>GEOP End-User shall be</w:t>
            </w:r>
            <w:r w:rsidRPr="0085647E">
              <w:rPr>
                <w:rFonts w:eastAsia="Arial" w:cs="Arial"/>
                <w:b/>
                <w:color w:val="000000"/>
                <w:lang w:val="en-US"/>
              </w:rPr>
              <w:t xml:space="preserve"> </w:t>
            </w:r>
            <w:r w:rsidRPr="0085647E">
              <w:rPr>
                <w:rFonts w:eastAsia="Arial" w:cs="Arial"/>
                <w:b/>
                <w:color w:val="000000"/>
                <w:u w:val="single" w:color="000000"/>
                <w:lang w:val="en-US"/>
              </w:rPr>
              <w:t>facilitated by the prospective</w:t>
            </w:r>
            <w:r w:rsidRPr="0085647E">
              <w:rPr>
                <w:rFonts w:eastAsia="Arial" w:cs="Arial"/>
                <w:b/>
                <w:color w:val="000000"/>
                <w:lang w:val="en-US"/>
              </w:rPr>
              <w:t xml:space="preserve"> </w:t>
            </w:r>
            <w:r w:rsidRPr="0085647E">
              <w:rPr>
                <w:rFonts w:eastAsia="Arial" w:cs="Arial"/>
                <w:b/>
                <w:color w:val="000000"/>
                <w:u w:val="single" w:color="000000"/>
                <w:lang w:val="en-US"/>
              </w:rPr>
              <w:t>Renewable Energy Supplier</w:t>
            </w:r>
            <w:r w:rsidRPr="0085647E">
              <w:rPr>
                <w:rFonts w:eastAsia="Arial" w:cs="Arial"/>
                <w:b/>
                <w:color w:val="000000"/>
                <w:lang w:val="en-US"/>
              </w:rPr>
              <w:t xml:space="preserve"> </w:t>
            </w:r>
            <w:r w:rsidRPr="0085647E">
              <w:rPr>
                <w:rFonts w:eastAsia="Arial" w:cs="Arial"/>
                <w:b/>
                <w:color w:val="000000"/>
                <w:u w:val="single" w:color="000000"/>
                <w:lang w:val="en-US"/>
              </w:rPr>
              <w:t>through the submission of a</w:t>
            </w:r>
            <w:r w:rsidRPr="0085647E">
              <w:rPr>
                <w:rFonts w:eastAsia="Arial" w:cs="Arial"/>
                <w:b/>
                <w:color w:val="000000"/>
                <w:lang w:val="en-US"/>
              </w:rPr>
              <w:t xml:space="preserve"> </w:t>
            </w:r>
            <w:r w:rsidRPr="0085647E">
              <w:rPr>
                <w:rFonts w:eastAsia="Arial" w:cs="Arial"/>
                <w:b/>
                <w:color w:val="000000"/>
                <w:u w:val="single" w:color="000000"/>
                <w:lang w:val="en-US"/>
              </w:rPr>
              <w:t>switch request.</w:t>
            </w:r>
            <w:r w:rsidRPr="0085647E">
              <w:rPr>
                <w:rFonts w:eastAsia="Arial" w:cs="Arial"/>
                <w:b/>
                <w:color w:val="000000"/>
                <w:lang w:val="en-US"/>
              </w:rPr>
              <w:t xml:space="preserve"> </w:t>
            </w:r>
          </w:p>
          <w:p w14:paraId="00C11F7D" w14:textId="77777777" w:rsidR="00245725" w:rsidRPr="0085647E" w:rsidRDefault="00245725" w:rsidP="0085647E">
            <w:pPr>
              <w:spacing w:line="259" w:lineRule="auto"/>
              <w:ind w:left="1"/>
              <w:rPr>
                <w:rFonts w:eastAsia="Arial" w:cs="Arial"/>
                <w:b/>
                <w:color w:val="000000"/>
                <w:lang w:val="en-US"/>
              </w:rPr>
            </w:pPr>
            <w:r w:rsidRPr="0085647E">
              <w:rPr>
                <w:rFonts w:eastAsia="Arial" w:cs="Arial"/>
                <w:b/>
                <w:color w:val="000000"/>
                <w:lang w:val="en-US"/>
              </w:rPr>
              <w:t xml:space="preserve"> </w:t>
            </w:r>
          </w:p>
          <w:p w14:paraId="3717A64D" w14:textId="77777777" w:rsidR="00245725" w:rsidRDefault="00245725" w:rsidP="0085647E">
            <w:pPr>
              <w:rPr>
                <w:rFonts w:eastAsia="Arial" w:cs="Arial"/>
                <w:b/>
                <w:color w:val="000000"/>
                <w:u w:val="single" w:color="000000"/>
                <w:lang w:val="en-US"/>
              </w:rPr>
            </w:pPr>
            <w:r w:rsidRPr="0085647E">
              <w:rPr>
                <w:rFonts w:eastAsia="Arial" w:cs="Arial"/>
                <w:b/>
                <w:color w:val="000000"/>
                <w:u w:val="single" w:color="000000"/>
                <w:lang w:val="en-US"/>
              </w:rPr>
              <w:t>3.2.2 In the case of a last</w:t>
            </w:r>
            <w:r w:rsidRPr="0085647E">
              <w:rPr>
                <w:rFonts w:eastAsia="Arial" w:cs="Arial"/>
                <w:b/>
                <w:color w:val="000000"/>
                <w:lang w:val="en-US"/>
              </w:rPr>
              <w:t xml:space="preserve"> </w:t>
            </w:r>
            <w:r w:rsidRPr="0085647E">
              <w:rPr>
                <w:rFonts w:eastAsia="Arial" w:cs="Arial"/>
                <w:b/>
                <w:color w:val="000000"/>
                <w:u w:val="single" w:color="000000"/>
                <w:lang w:val="en-US"/>
              </w:rPr>
              <w:t>resort event, the Central</w:t>
            </w:r>
            <w:r w:rsidRPr="0085647E">
              <w:rPr>
                <w:rFonts w:eastAsia="Arial" w:cs="Arial"/>
                <w:b/>
                <w:color w:val="000000"/>
                <w:lang w:val="en-US"/>
              </w:rPr>
              <w:t xml:space="preserve"> </w:t>
            </w:r>
            <w:r w:rsidRPr="0085647E">
              <w:rPr>
                <w:rFonts w:eastAsia="Arial" w:cs="Arial"/>
                <w:b/>
                <w:color w:val="000000"/>
                <w:u w:val="single" w:color="000000"/>
                <w:lang w:val="en-US"/>
              </w:rPr>
              <w:t>Registration Body shall</w:t>
            </w:r>
            <w:r w:rsidRPr="0085647E">
              <w:rPr>
                <w:rFonts w:eastAsia="Arial" w:cs="Arial"/>
                <w:b/>
                <w:color w:val="000000"/>
                <w:lang w:val="en-US"/>
              </w:rPr>
              <w:t xml:space="preserve"> </w:t>
            </w:r>
            <w:r w:rsidRPr="0085647E">
              <w:rPr>
                <w:rFonts w:eastAsia="Arial" w:cs="Arial"/>
                <w:b/>
                <w:color w:val="000000"/>
                <w:u w:val="single" w:color="000000"/>
                <w:lang w:val="en-US"/>
              </w:rPr>
              <w:t>facilitate the transfer of the</w:t>
            </w:r>
            <w:r w:rsidRPr="0085647E">
              <w:rPr>
                <w:rFonts w:eastAsia="Arial" w:cs="Arial"/>
                <w:b/>
                <w:color w:val="000000"/>
                <w:lang w:val="en-US"/>
              </w:rPr>
              <w:t xml:space="preserve"> </w:t>
            </w:r>
            <w:r w:rsidRPr="0085647E">
              <w:rPr>
                <w:rFonts w:eastAsia="Arial" w:cs="Arial"/>
                <w:b/>
                <w:color w:val="000000"/>
                <w:u w:val="single" w:color="000000"/>
                <w:lang w:val="en-US"/>
              </w:rPr>
              <w:t>GEOP End-User to the</w:t>
            </w:r>
            <w:r w:rsidRPr="0085647E">
              <w:rPr>
                <w:rFonts w:eastAsia="Arial" w:cs="Arial"/>
                <w:b/>
                <w:color w:val="000000"/>
                <w:lang w:val="en-US"/>
              </w:rPr>
              <w:t xml:space="preserve"> </w:t>
            </w:r>
            <w:r w:rsidRPr="0085647E">
              <w:rPr>
                <w:rFonts w:eastAsia="Arial" w:cs="Arial"/>
                <w:b/>
                <w:color w:val="000000"/>
                <w:u w:val="single" w:color="000000"/>
                <w:lang w:val="en-US"/>
              </w:rPr>
              <w:t>Supplier of Last Resort.</w:t>
            </w:r>
          </w:p>
          <w:p w14:paraId="219A3897" w14:textId="77777777" w:rsidR="00245725" w:rsidRDefault="00245725" w:rsidP="0085647E">
            <w:pPr>
              <w:rPr>
                <w:rFonts w:cs="Arial"/>
                <w:b/>
                <w:bCs/>
                <w:u w:val="single" w:color="000000"/>
              </w:rPr>
            </w:pPr>
          </w:p>
          <w:p w14:paraId="6E1D6AB7" w14:textId="0E175519" w:rsidR="00245725" w:rsidRPr="00AB0356" w:rsidRDefault="00245725" w:rsidP="0085647E">
            <w:pPr>
              <w:spacing w:line="275" w:lineRule="auto"/>
              <w:ind w:left="1" w:right="61"/>
              <w:jc w:val="both"/>
              <w:rPr>
                <w:rFonts w:eastAsia="Arial" w:cs="Arial"/>
                <w:b/>
                <w:iCs/>
                <w:color w:val="FF0000"/>
                <w:u w:val="single"/>
                <w:lang w:val="en-US"/>
              </w:rPr>
            </w:pPr>
            <w:r w:rsidRPr="0085647E">
              <w:rPr>
                <w:rFonts w:cs="Arial"/>
                <w:b/>
                <w:bCs/>
                <w:color w:val="FF0000"/>
                <w:u w:val="single"/>
              </w:rPr>
              <w:t xml:space="preserve">3.2.3 </w:t>
            </w:r>
            <w:r w:rsidRPr="00AB0356">
              <w:rPr>
                <w:rFonts w:eastAsia="Arial" w:cs="Arial"/>
                <w:b/>
                <w:iCs/>
                <w:color w:val="FF0000"/>
                <w:u w:val="single"/>
                <w:lang w:val="en-US"/>
              </w:rPr>
              <w:t xml:space="preserve">A </w:t>
            </w:r>
            <w:r w:rsidRPr="00AB0356">
              <w:rPr>
                <w:rFonts w:eastAsia="Arial" w:cs="Arial"/>
                <w:b/>
                <w:i/>
                <w:color w:val="FF0000"/>
                <w:u w:val="single"/>
                <w:lang w:val="en-US"/>
              </w:rPr>
              <w:t xml:space="preserve">Renewable Energy Supplier </w:t>
            </w:r>
            <w:r w:rsidRPr="00AB0356">
              <w:rPr>
                <w:rFonts w:eastAsia="Arial" w:cs="Arial"/>
                <w:b/>
                <w:iCs/>
                <w:color w:val="FF0000"/>
                <w:u w:val="single"/>
                <w:lang w:val="en-US"/>
              </w:rPr>
              <w:t xml:space="preserve">may submit a switch request to the </w:t>
            </w:r>
            <w:r w:rsidRPr="00AB0356">
              <w:rPr>
                <w:rFonts w:eastAsia="Arial" w:cs="Arial"/>
                <w:b/>
                <w:i/>
                <w:color w:val="FF0000"/>
                <w:u w:val="single"/>
                <w:lang w:val="en-US"/>
              </w:rPr>
              <w:t xml:space="preserve">Central Registration Body </w:t>
            </w:r>
            <w:r w:rsidRPr="00AB0356">
              <w:rPr>
                <w:rFonts w:eastAsia="Arial" w:cs="Arial"/>
                <w:b/>
                <w:iCs/>
                <w:color w:val="FF0000"/>
                <w:u w:val="single"/>
                <w:lang w:val="en-US"/>
              </w:rPr>
              <w:t>if all of the following conditions are met:</w:t>
            </w:r>
            <w:r w:rsidRPr="00AB0356">
              <w:rPr>
                <w:rFonts w:eastAsia="Arial" w:cs="Arial"/>
                <w:iCs/>
                <w:color w:val="FF0000"/>
                <w:u w:val="single"/>
                <w:lang w:val="en-US"/>
              </w:rPr>
              <w:t xml:space="preserve"> </w:t>
            </w:r>
          </w:p>
          <w:p w14:paraId="7993F1D4" w14:textId="77777777" w:rsidR="00245725" w:rsidRPr="00AB0356" w:rsidRDefault="00245725" w:rsidP="0085647E">
            <w:pPr>
              <w:spacing w:after="20" w:line="259" w:lineRule="auto"/>
              <w:ind w:right="191"/>
              <w:jc w:val="center"/>
              <w:rPr>
                <w:rFonts w:eastAsia="Arial" w:cs="Arial"/>
                <w:b/>
                <w:color w:val="FF0000"/>
                <w:u w:val="single"/>
                <w:lang w:val="en-US"/>
              </w:rPr>
            </w:pPr>
            <w:r w:rsidRPr="00AB0356">
              <w:rPr>
                <w:rFonts w:eastAsia="Arial" w:cs="Arial"/>
                <w:b/>
                <w:color w:val="FF0000"/>
                <w:u w:val="single"/>
                <w:lang w:val="en-US"/>
              </w:rPr>
              <w:t xml:space="preserve"> </w:t>
            </w:r>
          </w:p>
          <w:p w14:paraId="3BB13BE4" w14:textId="15145DA1" w:rsidR="00245725" w:rsidRPr="0085647E" w:rsidRDefault="00245725" w:rsidP="00666944">
            <w:pPr>
              <w:pStyle w:val="ListParagraph"/>
              <w:numPr>
                <w:ilvl w:val="0"/>
                <w:numId w:val="34"/>
              </w:numPr>
              <w:tabs>
                <w:tab w:val="num" w:pos="618"/>
              </w:tabs>
              <w:rPr>
                <w:rFonts w:eastAsia="Arial" w:cs="Arial"/>
                <w:b/>
                <w:color w:val="FF0000"/>
                <w:u w:val="single"/>
                <w:lang w:val="en-US"/>
              </w:rPr>
            </w:pPr>
            <w:r w:rsidRPr="0085647E">
              <w:rPr>
                <w:rFonts w:eastAsia="Arial" w:cs="Arial"/>
                <w:b/>
                <w:color w:val="FF0000"/>
                <w:u w:val="single"/>
                <w:lang w:val="en-US"/>
              </w:rPr>
              <w:t xml:space="preserve">the </w:t>
            </w:r>
            <w:r w:rsidRPr="0085647E">
              <w:rPr>
                <w:rFonts w:eastAsia="Arial" w:cs="Arial"/>
                <w:b/>
                <w:i/>
                <w:color w:val="FF0000"/>
                <w:u w:val="single"/>
                <w:lang w:val="en-US"/>
              </w:rPr>
              <w:t>end-user</w:t>
            </w:r>
            <w:r w:rsidRPr="0085647E">
              <w:rPr>
                <w:rFonts w:eastAsia="Arial" w:cs="Arial"/>
                <w:b/>
                <w:color w:val="FF0000"/>
                <w:u w:val="single"/>
                <w:lang w:val="en-US"/>
              </w:rPr>
              <w:t xml:space="preserve"> has settled its financial obligations with its </w:t>
            </w:r>
            <w:r w:rsidRPr="0085647E">
              <w:rPr>
                <w:color w:val="FF0000"/>
                <w:u w:val="single"/>
              </w:rPr>
              <w:t xml:space="preserve"> </w:t>
            </w:r>
            <w:r w:rsidRPr="0085647E">
              <w:rPr>
                <w:rFonts w:eastAsia="Arial" w:cs="Arial"/>
                <w:b/>
                <w:color w:val="FF0000"/>
                <w:u w:val="single"/>
                <w:lang w:val="en-US"/>
              </w:rPr>
              <w:t>Distribution Utility, if the end-user is switching from a Distribution Utility, or its incumbent Supplier;</w:t>
            </w:r>
          </w:p>
          <w:p w14:paraId="195366A2" w14:textId="77777777" w:rsidR="00245725" w:rsidRPr="0085647E" w:rsidRDefault="00245725" w:rsidP="0085647E">
            <w:pPr>
              <w:rPr>
                <w:rFonts w:eastAsia="Arial" w:cs="Arial"/>
                <w:b/>
                <w:color w:val="FF0000"/>
                <w:u w:val="single"/>
                <w:lang w:val="en-US"/>
              </w:rPr>
            </w:pPr>
          </w:p>
          <w:p w14:paraId="0478A42A" w14:textId="5982AED3" w:rsidR="00245725" w:rsidRPr="00AB0356" w:rsidRDefault="00245725" w:rsidP="00666944">
            <w:pPr>
              <w:numPr>
                <w:ilvl w:val="0"/>
                <w:numId w:val="34"/>
              </w:numPr>
              <w:spacing w:line="280" w:lineRule="auto"/>
              <w:ind w:right="59"/>
              <w:jc w:val="both"/>
              <w:rPr>
                <w:rFonts w:eastAsia="Arial" w:cs="Arial"/>
                <w:b/>
                <w:color w:val="FF0000"/>
                <w:u w:val="single"/>
                <w:lang w:val="en-US"/>
              </w:rPr>
            </w:pPr>
            <w:r w:rsidRPr="00AB0356">
              <w:rPr>
                <w:rFonts w:eastAsia="Arial" w:cs="Arial"/>
                <w:b/>
                <w:color w:val="FF0000"/>
                <w:u w:val="single"/>
                <w:lang w:val="en-US"/>
              </w:rPr>
              <w:t xml:space="preserve">the end-user has entered into a </w:t>
            </w:r>
            <w:r w:rsidRPr="00AB0356">
              <w:rPr>
                <w:rFonts w:eastAsia="Arial" w:cs="Arial"/>
                <w:b/>
                <w:i/>
                <w:color w:val="FF0000"/>
                <w:u w:val="single"/>
                <w:lang w:val="en-US"/>
              </w:rPr>
              <w:t>GEOP Supply Contract</w:t>
            </w:r>
            <w:r w:rsidRPr="00AB0356">
              <w:rPr>
                <w:rFonts w:eastAsia="Arial" w:cs="Arial"/>
                <w:b/>
                <w:color w:val="FF0000"/>
                <w:u w:val="single"/>
                <w:lang w:val="en-US"/>
              </w:rPr>
              <w:t xml:space="preserve"> with a</w:t>
            </w:r>
            <w:r w:rsidRPr="0085647E">
              <w:rPr>
                <w:rFonts w:eastAsia="Arial" w:cs="Arial"/>
                <w:b/>
                <w:color w:val="FF0000"/>
                <w:u w:val="single"/>
                <w:lang w:val="en-US"/>
              </w:rPr>
              <w:t xml:space="preserve"> </w:t>
            </w:r>
            <w:r w:rsidRPr="00AB0356">
              <w:rPr>
                <w:rFonts w:eastAsia="Arial" w:cs="Arial"/>
                <w:b/>
                <w:i/>
                <w:color w:val="FF0000"/>
                <w:u w:val="single"/>
                <w:lang w:val="en-US"/>
              </w:rPr>
              <w:t>Renewable Energy Supplier</w:t>
            </w:r>
            <w:r w:rsidRPr="00AB0356">
              <w:rPr>
                <w:rFonts w:eastAsia="Arial" w:cs="Arial"/>
                <w:b/>
                <w:color w:val="FF0000"/>
                <w:u w:val="single"/>
                <w:lang w:val="en-US"/>
              </w:rPr>
              <w:t xml:space="preserve">; </w:t>
            </w:r>
          </w:p>
          <w:p w14:paraId="233E92A9" w14:textId="0ED58B13" w:rsidR="00245725" w:rsidRPr="00AB0356" w:rsidRDefault="00245725" w:rsidP="00666944">
            <w:pPr>
              <w:spacing w:after="19" w:line="259" w:lineRule="auto"/>
              <w:ind w:left="360" w:firstLine="60"/>
              <w:rPr>
                <w:rFonts w:eastAsia="Arial" w:cs="Arial"/>
                <w:b/>
                <w:color w:val="FF0000"/>
                <w:u w:val="single"/>
                <w:lang w:val="en-US"/>
              </w:rPr>
            </w:pPr>
          </w:p>
          <w:p w14:paraId="328D2819" w14:textId="77777777" w:rsidR="00245725" w:rsidRPr="00AB0356" w:rsidRDefault="00245725" w:rsidP="00666944">
            <w:pPr>
              <w:numPr>
                <w:ilvl w:val="0"/>
                <w:numId w:val="34"/>
              </w:numPr>
              <w:spacing w:after="4" w:line="275" w:lineRule="auto"/>
              <w:ind w:right="59"/>
              <w:jc w:val="both"/>
              <w:rPr>
                <w:rFonts w:eastAsia="Arial" w:cs="Arial"/>
                <w:b/>
                <w:color w:val="FF0000"/>
                <w:u w:val="single"/>
                <w:lang w:val="en-US"/>
              </w:rPr>
            </w:pPr>
            <w:r w:rsidRPr="00AB0356">
              <w:rPr>
                <w:rFonts w:eastAsia="Arial" w:cs="Arial"/>
                <w:b/>
                <w:color w:val="FF0000"/>
                <w:u w:val="single"/>
                <w:lang w:val="en-US"/>
              </w:rPr>
              <w:t xml:space="preserve">the end-user has entered into a valid Metering Services Agreement with a registered </w:t>
            </w:r>
            <w:r w:rsidRPr="00AB0356">
              <w:rPr>
                <w:rFonts w:eastAsia="Arial" w:cs="Arial"/>
                <w:b/>
                <w:i/>
                <w:color w:val="FF0000"/>
                <w:u w:val="single"/>
                <w:lang w:val="en-US"/>
              </w:rPr>
              <w:t xml:space="preserve">Retail Metering </w:t>
            </w:r>
            <w:r w:rsidRPr="00AB0356">
              <w:rPr>
                <w:rFonts w:eastAsia="Arial" w:cs="Arial"/>
                <w:b/>
                <w:i/>
                <w:color w:val="FF0000"/>
                <w:u w:val="single"/>
                <w:lang w:val="en-US"/>
              </w:rPr>
              <w:tab/>
              <w:t>Services Provider</w:t>
            </w:r>
            <w:r w:rsidRPr="00AB0356">
              <w:rPr>
                <w:rFonts w:eastAsia="Arial" w:cs="Arial"/>
                <w:b/>
                <w:color w:val="FF0000"/>
                <w:u w:val="single"/>
                <w:lang w:val="en-US"/>
              </w:rPr>
              <w:t xml:space="preserve">; and </w:t>
            </w:r>
          </w:p>
          <w:p w14:paraId="6C482497" w14:textId="3145126C" w:rsidR="00245725" w:rsidRPr="00AB0356" w:rsidRDefault="00245725" w:rsidP="00666944">
            <w:pPr>
              <w:spacing w:after="16" w:line="259" w:lineRule="auto"/>
              <w:ind w:right="550" w:firstLine="60"/>
              <w:jc w:val="center"/>
              <w:rPr>
                <w:rFonts w:eastAsia="Arial" w:cs="Arial"/>
                <w:b/>
                <w:color w:val="FF0000"/>
                <w:u w:val="single"/>
                <w:lang w:val="en-US"/>
              </w:rPr>
            </w:pPr>
          </w:p>
          <w:p w14:paraId="26B0A912" w14:textId="77777777" w:rsidR="00245725" w:rsidRPr="00AB0356" w:rsidRDefault="00245725" w:rsidP="00666944">
            <w:pPr>
              <w:numPr>
                <w:ilvl w:val="0"/>
                <w:numId w:val="34"/>
              </w:numPr>
              <w:spacing w:after="21" w:line="259" w:lineRule="auto"/>
              <w:ind w:right="59"/>
              <w:jc w:val="both"/>
              <w:rPr>
                <w:rFonts w:eastAsia="Arial" w:cs="Arial"/>
                <w:b/>
                <w:color w:val="FF0000"/>
                <w:u w:val="single"/>
                <w:lang w:val="en-US"/>
              </w:rPr>
            </w:pPr>
            <w:r w:rsidRPr="00AB0356">
              <w:rPr>
                <w:rFonts w:eastAsia="Arial" w:cs="Arial"/>
                <w:b/>
                <w:color w:val="FF0000"/>
                <w:u w:val="single"/>
                <w:lang w:val="en-US"/>
              </w:rPr>
              <w:t xml:space="preserve">if applicable, </w:t>
            </w:r>
            <w:r w:rsidRPr="00AB0356">
              <w:rPr>
                <w:rFonts w:eastAsia="Arial" w:cs="Arial"/>
                <w:b/>
                <w:color w:val="FF0000"/>
                <w:u w:val="single"/>
                <w:lang w:val="en-US"/>
              </w:rPr>
              <w:tab/>
              <w:t xml:space="preserve">the </w:t>
            </w:r>
            <w:r w:rsidRPr="0085647E">
              <w:rPr>
                <w:rFonts w:eastAsia="Arial" w:cs="Arial"/>
                <w:b/>
                <w:i/>
                <w:color w:val="FF0000"/>
                <w:u w:val="single"/>
                <w:lang w:val="en-US"/>
              </w:rPr>
              <w:t>Renewable Energy Supplier</w:t>
            </w:r>
            <w:r w:rsidRPr="0085647E">
              <w:rPr>
                <w:rFonts w:eastAsia="Arial" w:cs="Arial"/>
                <w:b/>
                <w:color w:val="FF0000"/>
                <w:u w:val="single"/>
                <w:lang w:val="en-US"/>
              </w:rPr>
              <w:t xml:space="preserve"> has entered into a valid Wheeling Services Agreement with the </w:t>
            </w:r>
            <w:r w:rsidRPr="0085647E">
              <w:rPr>
                <w:rFonts w:eastAsia="Arial" w:cs="Arial"/>
                <w:b/>
                <w:i/>
                <w:color w:val="FF0000"/>
                <w:u w:val="single"/>
                <w:lang w:val="en-US"/>
              </w:rPr>
              <w:t>Distribution Utility</w:t>
            </w:r>
            <w:r w:rsidRPr="0085647E">
              <w:rPr>
                <w:rFonts w:eastAsia="Arial" w:cs="Arial"/>
                <w:b/>
                <w:color w:val="FF0000"/>
                <w:u w:val="single"/>
                <w:lang w:val="en-US"/>
              </w:rPr>
              <w:t xml:space="preserve"> or </w:t>
            </w:r>
            <w:r w:rsidRPr="0085647E">
              <w:rPr>
                <w:rFonts w:eastAsia="Arial" w:cs="Arial"/>
                <w:b/>
                <w:i/>
                <w:color w:val="FF0000"/>
                <w:u w:val="single"/>
                <w:lang w:val="en-US"/>
              </w:rPr>
              <w:t xml:space="preserve">Network Service Provider </w:t>
            </w:r>
            <w:r w:rsidRPr="0085647E">
              <w:rPr>
                <w:rFonts w:eastAsia="Arial" w:cs="Arial"/>
                <w:b/>
                <w:color w:val="FF0000"/>
                <w:u w:val="single"/>
                <w:lang w:val="en-US"/>
              </w:rPr>
              <w:t xml:space="preserve">covering the end-user,  or in case the end-user enrolls in dual billing, the end-user has entered into a Wheeling Services Agreement with the </w:t>
            </w:r>
            <w:r w:rsidRPr="00AB0356">
              <w:rPr>
                <w:rFonts w:eastAsia="Arial" w:cs="Arial"/>
                <w:b/>
                <w:color w:val="FF0000"/>
                <w:u w:val="single"/>
                <w:lang w:val="en-US"/>
              </w:rPr>
              <w:t xml:space="preserve">Distribution Utility. </w:t>
            </w:r>
          </w:p>
          <w:p w14:paraId="487745BD" w14:textId="77777777" w:rsidR="00245725" w:rsidRDefault="00245725" w:rsidP="0085647E">
            <w:pPr>
              <w:rPr>
                <w:rFonts w:cs="Arial"/>
                <w:b/>
                <w:bCs/>
                <w:color w:val="FF0000"/>
              </w:rPr>
            </w:pPr>
          </w:p>
          <w:p w14:paraId="22BB41EC" w14:textId="507F3ADD" w:rsidR="00245725" w:rsidRDefault="00245725" w:rsidP="0085647E">
            <w:pPr>
              <w:rPr>
                <w:rFonts w:cs="Arial"/>
                <w:b/>
                <w:i/>
                <w:iCs/>
                <w:color w:val="FF0000"/>
                <w:u w:val="single"/>
              </w:rPr>
            </w:pPr>
            <w:r>
              <w:rPr>
                <w:rFonts w:cs="Arial"/>
                <w:b/>
                <w:color w:val="FF0000"/>
                <w:u w:val="single"/>
              </w:rPr>
              <w:t>3.2.3.4</w:t>
            </w:r>
            <w:r w:rsidRPr="000033A6">
              <w:rPr>
                <w:rFonts w:cs="Arial"/>
                <w:b/>
                <w:color w:val="FF0000"/>
                <w:u w:val="single"/>
              </w:rPr>
              <w:t xml:space="preserve"> Relative to the condition for switch under Clause </w:t>
            </w:r>
            <w:r>
              <w:rPr>
                <w:rFonts w:cs="Arial"/>
                <w:b/>
                <w:color w:val="FF0000"/>
                <w:u w:val="single"/>
              </w:rPr>
              <w:t>3.2.3.a</w:t>
            </w:r>
            <w:r w:rsidRPr="000033A6">
              <w:rPr>
                <w:rFonts w:cs="Arial"/>
                <w:b/>
                <w:color w:val="FF0000"/>
                <w:u w:val="single"/>
              </w:rPr>
              <w:t xml:space="preserve"> of this </w:t>
            </w:r>
            <w:r>
              <w:rPr>
                <w:rFonts w:cs="Arial"/>
                <w:b/>
                <w:color w:val="FF0000"/>
                <w:u w:val="single"/>
              </w:rPr>
              <w:t>manual</w:t>
            </w:r>
            <w:r w:rsidRPr="000033A6">
              <w:rPr>
                <w:rFonts w:cs="Arial"/>
                <w:b/>
                <w:color w:val="FF0000"/>
                <w:u w:val="single"/>
              </w:rPr>
              <w:t xml:space="preserve">, the </w:t>
            </w:r>
            <w:r>
              <w:rPr>
                <w:rFonts w:cs="Arial"/>
                <w:b/>
                <w:i/>
                <w:iCs/>
                <w:color w:val="FF0000"/>
                <w:u w:val="single"/>
              </w:rPr>
              <w:t>GEOP End-User</w:t>
            </w:r>
            <w:r w:rsidRPr="000033A6">
              <w:rPr>
                <w:rFonts w:cs="Arial"/>
                <w:b/>
                <w:i/>
                <w:iCs/>
                <w:color w:val="FF0000"/>
                <w:u w:val="single"/>
              </w:rPr>
              <w:t xml:space="preserve"> </w:t>
            </w:r>
            <w:r w:rsidRPr="000033A6">
              <w:rPr>
                <w:rFonts w:cs="Arial"/>
                <w:b/>
                <w:color w:val="FF0000"/>
                <w:u w:val="single"/>
              </w:rPr>
              <w:t xml:space="preserve">may submit a request for certification of no outstanding balance from its </w:t>
            </w:r>
            <w:r w:rsidRPr="000033A6">
              <w:rPr>
                <w:rFonts w:cs="Arial"/>
                <w:b/>
                <w:i/>
                <w:iCs/>
                <w:color w:val="FF0000"/>
                <w:u w:val="single"/>
              </w:rPr>
              <w:t xml:space="preserve">Network Service Provider, </w:t>
            </w:r>
            <w:r w:rsidRPr="000033A6">
              <w:rPr>
                <w:rFonts w:cs="Arial"/>
                <w:b/>
                <w:color w:val="FF0000"/>
                <w:u w:val="single"/>
              </w:rPr>
              <w:t xml:space="preserve">for initial switch, or from its incumbent </w:t>
            </w:r>
            <w:r w:rsidRPr="000033A6">
              <w:rPr>
                <w:rFonts w:cs="Arial"/>
                <w:b/>
                <w:i/>
                <w:iCs/>
                <w:color w:val="FF0000"/>
                <w:u w:val="single"/>
              </w:rPr>
              <w:t>Supplier</w:t>
            </w:r>
            <w:r w:rsidRPr="000033A6">
              <w:rPr>
                <w:rFonts w:cs="Arial"/>
                <w:b/>
                <w:color w:val="FF0000"/>
                <w:u w:val="single"/>
              </w:rPr>
              <w:t xml:space="preserve">, for regular switch, at least fourteen (14) </w:t>
            </w:r>
            <w:r w:rsidRPr="000033A6">
              <w:rPr>
                <w:rFonts w:cs="Arial"/>
                <w:b/>
                <w:i/>
                <w:iCs/>
                <w:color w:val="FF0000"/>
                <w:u w:val="single"/>
              </w:rPr>
              <w:t>working days</w:t>
            </w:r>
            <w:r w:rsidRPr="000033A6">
              <w:rPr>
                <w:rFonts w:cs="Arial"/>
                <w:b/>
                <w:color w:val="FF0000"/>
                <w:u w:val="single"/>
              </w:rPr>
              <w:t xml:space="preserve"> prior to the proposed effective switch date and furnish a copy of the request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Pr>
                <w:rFonts w:cs="Arial"/>
                <w:b/>
                <w:i/>
                <w:iCs/>
                <w:color w:val="FF0000"/>
                <w:u w:val="single"/>
              </w:rPr>
              <w:t xml:space="preserve">Renewable Energy </w:t>
            </w:r>
            <w:r w:rsidRPr="000033A6">
              <w:rPr>
                <w:rFonts w:cs="Arial"/>
                <w:b/>
                <w:i/>
                <w:iCs/>
                <w:color w:val="FF0000"/>
                <w:u w:val="single"/>
              </w:rPr>
              <w:t>Supplier.</w:t>
            </w:r>
          </w:p>
          <w:p w14:paraId="04DCC18C" w14:textId="77777777" w:rsidR="00245725" w:rsidRPr="000033A6" w:rsidRDefault="00245725" w:rsidP="0085647E">
            <w:pPr>
              <w:rPr>
                <w:rFonts w:cs="Arial"/>
                <w:b/>
                <w:i/>
                <w:iCs/>
                <w:color w:val="FF0000"/>
                <w:u w:val="single"/>
              </w:rPr>
            </w:pPr>
          </w:p>
          <w:p w14:paraId="23F9BDED" w14:textId="04BF78CD" w:rsidR="00245725" w:rsidRDefault="00245725" w:rsidP="0085647E">
            <w:pPr>
              <w:rPr>
                <w:rFonts w:cs="Arial"/>
                <w:b/>
                <w:i/>
                <w:iCs/>
                <w:color w:val="FF0000"/>
                <w:u w:val="single"/>
              </w:rPr>
            </w:pPr>
            <w:r>
              <w:rPr>
                <w:rFonts w:cs="Arial"/>
                <w:b/>
                <w:color w:val="FF0000"/>
                <w:u w:val="single"/>
              </w:rPr>
              <w:t>3.2.3.5</w:t>
            </w:r>
            <w:r w:rsidRPr="000033A6">
              <w:rPr>
                <w:rFonts w:cs="Arial"/>
                <w:b/>
                <w:color w:val="FF0000"/>
                <w:u w:val="single"/>
              </w:rPr>
              <w:t xml:space="preserve">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 xml:space="preserve">shall notify the </w:t>
            </w:r>
            <w:r>
              <w:rPr>
                <w:rFonts w:cs="Arial"/>
                <w:b/>
                <w:i/>
                <w:iCs/>
                <w:color w:val="FF0000"/>
                <w:u w:val="single"/>
              </w:rPr>
              <w:t>GEOP End-User</w:t>
            </w:r>
            <w:r w:rsidRPr="000033A6">
              <w:rPr>
                <w:rFonts w:cs="Arial"/>
                <w:b/>
                <w:color w:val="FF0000"/>
                <w:u w:val="single"/>
              </w:rPr>
              <w:t xml:space="preserve"> of any unpaid balance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Pr>
                <w:rFonts w:cs="Arial"/>
                <w:b/>
                <w:i/>
                <w:iCs/>
                <w:color w:val="FF0000"/>
                <w:u w:val="single"/>
              </w:rPr>
              <w:t>GEOP End-User’s</w:t>
            </w:r>
            <w:r w:rsidRPr="000033A6">
              <w:rPr>
                <w:rFonts w:cs="Arial"/>
                <w:b/>
                <w:i/>
                <w:iCs/>
                <w:color w:val="FF0000"/>
                <w:u w:val="single"/>
              </w:rPr>
              <w:t xml:space="preserve"> </w:t>
            </w:r>
            <w:r w:rsidRPr="000033A6">
              <w:rPr>
                <w:rFonts w:cs="Arial"/>
                <w:b/>
                <w:color w:val="FF0000"/>
                <w:u w:val="single"/>
              </w:rPr>
              <w:t xml:space="preserve">request and furnish a copy of the notice to the </w:t>
            </w:r>
            <w:r w:rsidRPr="000033A6">
              <w:rPr>
                <w:rFonts w:cs="Arial"/>
                <w:b/>
                <w:i/>
                <w:iCs/>
                <w:color w:val="FF0000"/>
                <w:u w:val="single"/>
              </w:rPr>
              <w:t xml:space="preserve">Central Registration Body </w:t>
            </w:r>
            <w:r w:rsidRPr="000033A6">
              <w:rPr>
                <w:rFonts w:cs="Arial"/>
                <w:b/>
                <w:color w:val="FF0000"/>
                <w:u w:val="single"/>
              </w:rPr>
              <w:t xml:space="preserve">and the prospective </w:t>
            </w:r>
            <w:r>
              <w:rPr>
                <w:rFonts w:cs="Arial"/>
                <w:b/>
                <w:i/>
                <w:iCs/>
                <w:color w:val="FF0000"/>
                <w:u w:val="single"/>
              </w:rPr>
              <w:t xml:space="preserve">Renewable Energy </w:t>
            </w:r>
            <w:r w:rsidRPr="000033A6">
              <w:rPr>
                <w:rFonts w:cs="Arial"/>
                <w:b/>
                <w:i/>
                <w:iCs/>
                <w:color w:val="FF0000"/>
                <w:u w:val="single"/>
              </w:rPr>
              <w:t>Supplier.</w:t>
            </w:r>
          </w:p>
          <w:p w14:paraId="3EF7EB10" w14:textId="77777777" w:rsidR="00245725" w:rsidRPr="000033A6" w:rsidRDefault="00245725" w:rsidP="0085647E">
            <w:pPr>
              <w:rPr>
                <w:rFonts w:cs="Arial"/>
                <w:b/>
                <w:i/>
                <w:iCs/>
                <w:color w:val="FF0000"/>
                <w:u w:val="single"/>
              </w:rPr>
            </w:pPr>
          </w:p>
          <w:p w14:paraId="4801A6F8" w14:textId="25EF8D15" w:rsidR="00245725" w:rsidRPr="000033A6" w:rsidRDefault="00245725" w:rsidP="0085647E">
            <w:pPr>
              <w:rPr>
                <w:rFonts w:cs="Arial"/>
                <w:b/>
                <w:color w:val="FF0000"/>
                <w:u w:val="single"/>
              </w:rPr>
            </w:pPr>
            <w:r>
              <w:rPr>
                <w:rFonts w:cs="Arial"/>
                <w:b/>
                <w:color w:val="FF0000"/>
                <w:u w:val="single"/>
              </w:rPr>
              <w:t xml:space="preserve">3.2.3.6 </w:t>
            </w:r>
            <w:r w:rsidRPr="000033A6">
              <w:rPr>
                <w:rFonts w:cs="Arial"/>
                <w:b/>
                <w:color w:val="FF0000"/>
                <w:u w:val="single"/>
              </w:rPr>
              <w:t xml:space="preserve"> Within two (2)</w:t>
            </w:r>
            <w:r w:rsidRPr="000033A6">
              <w:rPr>
                <w:rFonts w:cs="Arial"/>
                <w:b/>
                <w:i/>
                <w:iCs/>
                <w:color w:val="FF0000"/>
                <w:u w:val="single"/>
              </w:rPr>
              <w:t xml:space="preserve"> working days </w:t>
            </w:r>
            <w:r w:rsidRPr="000033A6">
              <w:rPr>
                <w:rFonts w:cs="Arial"/>
                <w:b/>
                <w:color w:val="FF0000"/>
                <w:u w:val="single"/>
              </w:rPr>
              <w:t xml:space="preserve">from receipt of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Supplier’s </w:t>
            </w:r>
            <w:r w:rsidRPr="000033A6">
              <w:rPr>
                <w:rFonts w:cs="Arial"/>
                <w:b/>
                <w:color w:val="FF0000"/>
                <w:u w:val="single"/>
              </w:rPr>
              <w:t xml:space="preserve">notice, the </w:t>
            </w:r>
            <w:r>
              <w:rPr>
                <w:rFonts w:cs="Arial"/>
                <w:b/>
                <w:i/>
                <w:iCs/>
                <w:color w:val="FF0000"/>
                <w:u w:val="single"/>
              </w:rPr>
              <w:t>GEOP End-User</w:t>
            </w:r>
            <w:r w:rsidRPr="000033A6">
              <w:rPr>
                <w:rFonts w:cs="Arial"/>
                <w:b/>
                <w:i/>
                <w:iCs/>
                <w:color w:val="FF0000"/>
                <w:u w:val="single"/>
              </w:rPr>
              <w:t xml:space="preserve"> </w:t>
            </w:r>
            <w:r w:rsidRPr="000033A6">
              <w:rPr>
                <w:rFonts w:cs="Arial"/>
                <w:b/>
                <w:color w:val="FF0000"/>
                <w:u w:val="single"/>
              </w:rPr>
              <w:t>shall:</w:t>
            </w:r>
          </w:p>
          <w:p w14:paraId="026F4FFD" w14:textId="51B382B3" w:rsidR="00245725" w:rsidRPr="000033A6" w:rsidRDefault="00245725" w:rsidP="00666944">
            <w:pPr>
              <w:pStyle w:val="ListParagraph"/>
              <w:numPr>
                <w:ilvl w:val="1"/>
                <w:numId w:val="36"/>
              </w:numPr>
              <w:rPr>
                <w:rFonts w:cs="Arial"/>
                <w:b/>
                <w:color w:val="FF0000"/>
                <w:u w:val="single"/>
              </w:rPr>
            </w:pPr>
            <w:r w:rsidRPr="000033A6">
              <w:rPr>
                <w:rFonts w:cs="Arial"/>
                <w:b/>
                <w:color w:val="FF0000"/>
                <w:u w:val="single"/>
              </w:rPr>
              <w:t xml:space="preserve">Settle the unpaid balance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 xml:space="preserve">Supplier; </w:t>
            </w:r>
            <w:r w:rsidRPr="000033A6">
              <w:rPr>
                <w:rFonts w:cs="Arial"/>
                <w:b/>
                <w:color w:val="FF0000"/>
                <w:u w:val="single"/>
              </w:rPr>
              <w:t>or</w:t>
            </w:r>
          </w:p>
          <w:p w14:paraId="035C52DD" w14:textId="4110D3F7" w:rsidR="00245725" w:rsidRPr="000033A6" w:rsidRDefault="00245725" w:rsidP="00666944">
            <w:pPr>
              <w:pStyle w:val="ListParagraph"/>
              <w:numPr>
                <w:ilvl w:val="1"/>
                <w:numId w:val="36"/>
              </w:numPr>
              <w:rPr>
                <w:rFonts w:cs="Arial"/>
                <w:b/>
                <w:i/>
                <w:iCs/>
                <w:color w:val="FF0000"/>
                <w:u w:val="single"/>
              </w:rPr>
            </w:pPr>
            <w:r w:rsidRPr="000033A6">
              <w:rPr>
                <w:rFonts w:cs="Arial"/>
                <w:b/>
                <w:color w:val="FF0000"/>
                <w:u w:val="single"/>
              </w:rPr>
              <w:t xml:space="preserve">Initiate a settlement agreement with the </w:t>
            </w:r>
            <w:r w:rsidRPr="000033A6">
              <w:rPr>
                <w:rFonts w:cs="Arial"/>
                <w:b/>
                <w:i/>
                <w:iCs/>
                <w:color w:val="FF0000"/>
                <w:u w:val="single"/>
              </w:rPr>
              <w:t xml:space="preserve">Network Service Provider </w:t>
            </w:r>
            <w:r w:rsidRPr="000033A6">
              <w:rPr>
                <w:rFonts w:cs="Arial"/>
                <w:b/>
                <w:color w:val="FF0000"/>
                <w:u w:val="single"/>
              </w:rPr>
              <w:t xml:space="preserve">or the incumbent </w:t>
            </w:r>
            <w:r w:rsidRPr="000033A6">
              <w:rPr>
                <w:rFonts w:cs="Arial"/>
                <w:b/>
                <w:i/>
                <w:iCs/>
                <w:color w:val="FF0000"/>
                <w:u w:val="single"/>
              </w:rPr>
              <w:t>Supplier</w:t>
            </w:r>
          </w:p>
          <w:p w14:paraId="4616DA02" w14:textId="77777777" w:rsidR="00245725" w:rsidRDefault="00245725" w:rsidP="0085647E">
            <w:pPr>
              <w:ind w:left="387"/>
              <w:rPr>
                <w:rFonts w:cs="Arial"/>
                <w:b/>
                <w:i/>
                <w:iCs/>
                <w:color w:val="FF0000"/>
                <w:u w:val="single"/>
              </w:rPr>
            </w:pPr>
          </w:p>
          <w:p w14:paraId="1F261001" w14:textId="77777777" w:rsidR="00245725" w:rsidRPr="00525A93" w:rsidRDefault="00245725" w:rsidP="00206215">
            <w:pPr>
              <w:rPr>
                <w:rFonts w:cs="Arial"/>
                <w:b/>
                <w:i/>
                <w:iCs/>
                <w:color w:val="FF0000"/>
                <w:u w:val="single"/>
              </w:rPr>
            </w:pPr>
            <w:r>
              <w:rPr>
                <w:rFonts w:cs="Arial"/>
                <w:b/>
                <w:color w:val="FF0000"/>
                <w:u w:val="single"/>
              </w:rPr>
              <w:t xml:space="preserve">Provided that any action undertaken under this clause shall be without prejudice to filing of dispute of involved parties with the </w:t>
            </w:r>
            <w:r>
              <w:rPr>
                <w:rFonts w:cs="Arial"/>
                <w:b/>
                <w:i/>
                <w:iCs/>
                <w:color w:val="FF0000"/>
                <w:u w:val="single"/>
              </w:rPr>
              <w:t>Energy Regulatory Commission.</w:t>
            </w:r>
          </w:p>
          <w:p w14:paraId="7008DD7E" w14:textId="77777777" w:rsidR="00245725" w:rsidRPr="000033A6" w:rsidRDefault="00245725" w:rsidP="00206215">
            <w:pPr>
              <w:rPr>
                <w:rFonts w:cs="Arial"/>
                <w:b/>
                <w:i/>
                <w:iCs/>
                <w:color w:val="FF0000"/>
                <w:u w:val="single"/>
              </w:rPr>
            </w:pPr>
          </w:p>
          <w:p w14:paraId="07E39360" w14:textId="77777777" w:rsidR="00245725" w:rsidRDefault="00245725" w:rsidP="0085647E">
            <w:pPr>
              <w:rPr>
                <w:rFonts w:cs="Arial"/>
                <w:b/>
                <w:color w:val="FF0000"/>
                <w:u w:val="single"/>
              </w:rPr>
            </w:pPr>
          </w:p>
          <w:p w14:paraId="40997EFD" w14:textId="5586B314" w:rsidR="00245725" w:rsidRPr="000033A6" w:rsidRDefault="00245725" w:rsidP="0085647E">
            <w:pPr>
              <w:rPr>
                <w:rFonts w:cs="Arial"/>
                <w:b/>
                <w:color w:val="FF0000"/>
                <w:u w:val="single"/>
              </w:rPr>
            </w:pPr>
            <w:r>
              <w:rPr>
                <w:rFonts w:cs="Arial"/>
                <w:b/>
                <w:color w:val="FF0000"/>
                <w:u w:val="single"/>
              </w:rPr>
              <w:t>3.2.3.7</w:t>
            </w:r>
            <w:r w:rsidRPr="000033A6">
              <w:rPr>
                <w:rFonts w:cs="Arial"/>
                <w:b/>
                <w:color w:val="FF0000"/>
                <w:u w:val="single"/>
              </w:rPr>
              <w:t xml:space="preserve"> Within two (2) </w:t>
            </w:r>
            <w:r w:rsidRPr="000033A6">
              <w:rPr>
                <w:rFonts w:cs="Arial"/>
                <w:b/>
                <w:i/>
                <w:iCs/>
                <w:color w:val="FF0000"/>
                <w:u w:val="single"/>
              </w:rPr>
              <w:t>working days</w:t>
            </w:r>
            <w:r w:rsidRPr="000033A6">
              <w:rPr>
                <w:rFonts w:cs="Arial"/>
                <w:b/>
                <w:color w:val="FF0000"/>
                <w:u w:val="single"/>
              </w:rPr>
              <w:t xml:space="preserve"> from the </w:t>
            </w:r>
            <w:r>
              <w:rPr>
                <w:rFonts w:cs="Arial"/>
                <w:b/>
                <w:i/>
                <w:iCs/>
                <w:color w:val="FF0000"/>
                <w:u w:val="single"/>
              </w:rPr>
              <w:t>GEOP End-User’s</w:t>
            </w:r>
            <w:r w:rsidRPr="000033A6">
              <w:rPr>
                <w:rFonts w:cs="Arial"/>
                <w:b/>
                <w:i/>
                <w:iCs/>
                <w:color w:val="FF0000"/>
                <w:u w:val="single"/>
              </w:rPr>
              <w:t xml:space="preserve"> </w:t>
            </w:r>
            <w:r w:rsidRPr="000033A6">
              <w:rPr>
                <w:rFonts w:cs="Arial"/>
                <w:b/>
                <w:color w:val="FF0000"/>
                <w:u w:val="single"/>
              </w:rPr>
              <w:t>action relative to clause</w:t>
            </w:r>
            <w:r>
              <w:rPr>
                <w:rFonts w:cs="Arial"/>
                <w:b/>
                <w:color w:val="FF0000"/>
                <w:u w:val="single"/>
              </w:rPr>
              <w:t xml:space="preserve"> 2.7</w:t>
            </w:r>
            <w:r w:rsidRPr="000033A6">
              <w:rPr>
                <w:rFonts w:cs="Arial"/>
                <w:b/>
                <w:color w:val="FF0000"/>
                <w:u w:val="single"/>
              </w:rPr>
              <w:t xml:space="preserve">, the </w:t>
            </w:r>
            <w:r w:rsidRPr="000033A6">
              <w:rPr>
                <w:rFonts w:cs="Arial"/>
                <w:b/>
                <w:i/>
                <w:iCs/>
                <w:color w:val="FF0000"/>
                <w:u w:val="single"/>
              </w:rPr>
              <w:t>Network Service Provider</w:t>
            </w:r>
            <w:r w:rsidRPr="000033A6">
              <w:rPr>
                <w:rFonts w:cs="Arial"/>
                <w:b/>
                <w:color w:val="FF0000"/>
                <w:u w:val="single"/>
              </w:rPr>
              <w:t xml:space="preserve"> or the incumbent </w:t>
            </w:r>
            <w:r w:rsidRPr="000033A6">
              <w:rPr>
                <w:rFonts w:cs="Arial"/>
                <w:b/>
                <w:i/>
                <w:iCs/>
                <w:color w:val="FF0000"/>
                <w:u w:val="single"/>
              </w:rPr>
              <w:t>Supplier</w:t>
            </w:r>
            <w:r w:rsidRPr="000033A6">
              <w:rPr>
                <w:rFonts w:cs="Arial"/>
                <w:b/>
                <w:color w:val="FF0000"/>
                <w:u w:val="single"/>
              </w:rPr>
              <w:t xml:space="preserve"> shall:</w:t>
            </w:r>
          </w:p>
          <w:p w14:paraId="7D71CEDF" w14:textId="21C79AEE" w:rsidR="00245725" w:rsidRDefault="00245725" w:rsidP="002558BD">
            <w:pPr>
              <w:ind w:left="387"/>
              <w:rPr>
                <w:rFonts w:cs="Arial"/>
                <w:b/>
                <w:color w:val="FF0000"/>
                <w:u w:val="single"/>
              </w:rPr>
            </w:pPr>
            <w:r w:rsidRPr="000033A6">
              <w:rPr>
                <w:rFonts w:cs="Arial"/>
                <w:b/>
                <w:color w:val="FF0000"/>
                <w:u w:val="single"/>
              </w:rPr>
              <w:t xml:space="preserve">a) </w:t>
            </w:r>
            <w:r>
              <w:rPr>
                <w:rFonts w:cs="Arial"/>
                <w:b/>
                <w:color w:val="FF0000"/>
                <w:u w:val="single"/>
              </w:rPr>
              <w:t>Sign the</w:t>
            </w:r>
            <w:r w:rsidRPr="000033A6">
              <w:rPr>
                <w:rFonts w:cs="Arial"/>
                <w:b/>
                <w:color w:val="FF0000"/>
                <w:u w:val="single"/>
              </w:rPr>
              <w:t xml:space="preserve"> certification of no outstanding balance</w:t>
            </w:r>
            <w:r>
              <w:rPr>
                <w:rFonts w:cs="Arial"/>
                <w:b/>
                <w:color w:val="FF0000"/>
                <w:u w:val="single"/>
              </w:rPr>
              <w:t xml:space="preserve"> and provide the same to the </w:t>
            </w:r>
            <w:r>
              <w:rPr>
                <w:rFonts w:cs="Arial"/>
                <w:b/>
                <w:i/>
                <w:iCs/>
                <w:color w:val="FF0000"/>
                <w:u w:val="single"/>
              </w:rPr>
              <w:t xml:space="preserve">GEOP End-User </w:t>
            </w:r>
            <w:r>
              <w:rPr>
                <w:rFonts w:cs="Arial"/>
                <w:b/>
                <w:color w:val="FF0000"/>
                <w:u w:val="single"/>
              </w:rPr>
              <w:t xml:space="preserve">and the new </w:t>
            </w:r>
            <w:r>
              <w:rPr>
                <w:rFonts w:cs="Arial"/>
                <w:b/>
                <w:i/>
                <w:iCs/>
                <w:color w:val="FF0000"/>
                <w:u w:val="single"/>
              </w:rPr>
              <w:t>Supplier</w:t>
            </w:r>
            <w:r w:rsidRPr="000033A6">
              <w:rPr>
                <w:rFonts w:cs="Arial"/>
                <w:b/>
                <w:color w:val="FF0000"/>
                <w:u w:val="single"/>
              </w:rPr>
              <w:t>; or</w:t>
            </w:r>
          </w:p>
          <w:p w14:paraId="2888D92C" w14:textId="0B85863E" w:rsidR="00245725" w:rsidRDefault="00245725" w:rsidP="002558BD">
            <w:pPr>
              <w:ind w:left="387"/>
              <w:rPr>
                <w:rFonts w:cs="Arial"/>
                <w:b/>
                <w:i/>
                <w:iCs/>
                <w:color w:val="FF0000"/>
                <w:u w:val="single"/>
              </w:rPr>
            </w:pPr>
            <w:r>
              <w:rPr>
                <w:rFonts w:cs="Arial"/>
                <w:b/>
                <w:color w:val="FF0000"/>
                <w:u w:val="single"/>
              </w:rPr>
              <w:t>b)</w:t>
            </w:r>
            <w:r w:rsidRPr="000033A6">
              <w:rPr>
                <w:rFonts w:cs="Arial"/>
                <w:b/>
                <w:color w:val="FF0000"/>
                <w:u w:val="single"/>
              </w:rPr>
              <w:t xml:space="preserve"> Execute a valid settlement agreement with the </w:t>
            </w:r>
            <w:r>
              <w:rPr>
                <w:rFonts w:cs="Arial"/>
                <w:b/>
                <w:i/>
                <w:iCs/>
                <w:color w:val="FF0000"/>
                <w:u w:val="single"/>
              </w:rPr>
              <w:t xml:space="preserve">GEOP End-User </w:t>
            </w:r>
            <w:r>
              <w:rPr>
                <w:rFonts w:cs="Arial"/>
                <w:b/>
                <w:color w:val="FF0000"/>
                <w:u w:val="single"/>
              </w:rPr>
              <w:t xml:space="preserve">and provide a copy to the new </w:t>
            </w:r>
            <w:r>
              <w:rPr>
                <w:rFonts w:cs="Arial"/>
                <w:b/>
                <w:i/>
                <w:iCs/>
                <w:color w:val="FF0000"/>
                <w:u w:val="single"/>
              </w:rPr>
              <w:t>Supplier.</w:t>
            </w:r>
          </w:p>
          <w:p w14:paraId="4449D8E0" w14:textId="25D647AF" w:rsidR="00245725" w:rsidRPr="002558BD" w:rsidRDefault="00245725" w:rsidP="002558BD">
            <w:pPr>
              <w:ind w:left="387"/>
              <w:rPr>
                <w:rFonts w:cs="Arial"/>
                <w:b/>
                <w:color w:val="FF0000"/>
                <w:u w:val="single"/>
              </w:rPr>
            </w:pPr>
          </w:p>
        </w:tc>
        <w:tc>
          <w:tcPr>
            <w:tcW w:w="549" w:type="pct"/>
          </w:tcPr>
          <w:p w14:paraId="1A323DAD" w14:textId="77777777" w:rsidR="00245725" w:rsidRDefault="00245725" w:rsidP="00AB0356">
            <w:pPr>
              <w:rPr>
                <w:rFonts w:eastAsia="Times New Roman" w:cs="Arial"/>
                <w:bCs/>
                <w:i/>
                <w:iCs/>
                <w:kern w:val="32"/>
                <w:lang w:val="en-US"/>
              </w:rPr>
            </w:pPr>
            <w:r w:rsidRPr="00327796">
              <w:rPr>
                <w:rFonts w:eastAsia="Times New Roman" w:cs="Arial"/>
                <w:bCs/>
                <w:i/>
                <w:iCs/>
                <w:kern w:val="32"/>
                <w:lang w:val="en-US"/>
              </w:rPr>
              <w:t>Note: The Retail Manual on Green Energy Option Program Procedures governs transactions between Renewable Energy Suppliers and GEOP End-Users as defined in Section 1.2 of the manual.</w:t>
            </w:r>
          </w:p>
          <w:p w14:paraId="60E8F4FA" w14:textId="77777777" w:rsidR="00245725" w:rsidRDefault="00245725" w:rsidP="00AB0356">
            <w:pPr>
              <w:rPr>
                <w:rFonts w:eastAsia="Times New Roman" w:cs="Arial"/>
                <w:bCs/>
                <w:i/>
                <w:iCs/>
                <w:kern w:val="32"/>
                <w:lang w:val="en-US"/>
              </w:rPr>
            </w:pPr>
          </w:p>
          <w:p w14:paraId="46FCD1ED" w14:textId="77777777" w:rsidR="00245725" w:rsidRDefault="00245725" w:rsidP="00AB0356">
            <w:pPr>
              <w:rPr>
                <w:rFonts w:eastAsia="Times New Roman" w:cs="Arial"/>
                <w:bCs/>
                <w:kern w:val="32"/>
                <w:lang w:val="en-US"/>
              </w:rPr>
            </w:pPr>
            <w:r>
              <w:rPr>
                <w:rFonts w:eastAsia="Times New Roman" w:cs="Arial"/>
                <w:bCs/>
                <w:kern w:val="32"/>
                <w:lang w:val="en-US"/>
              </w:rPr>
              <w:t>Transferred original clause 3.3.1 to clause 3.2.3 of Section 3.2 for consistency with the format used in the Retail Rules and Retail Manual on Market Transaction Procedures.</w:t>
            </w:r>
          </w:p>
          <w:p w14:paraId="7BCDC5D0" w14:textId="77777777" w:rsidR="00245725" w:rsidRDefault="00245725" w:rsidP="00AB0356">
            <w:pPr>
              <w:rPr>
                <w:rFonts w:eastAsia="Times New Roman" w:cs="Arial"/>
                <w:bCs/>
                <w:kern w:val="32"/>
                <w:lang w:val="en-US"/>
              </w:rPr>
            </w:pPr>
          </w:p>
          <w:p w14:paraId="46A6D55F" w14:textId="6470476B" w:rsidR="00245725" w:rsidRPr="009C6E3E" w:rsidRDefault="00245725" w:rsidP="009C6E3E">
            <w:pPr>
              <w:rPr>
                <w:rFonts w:eastAsia="Times New Roman" w:cs="Arial"/>
                <w:bCs/>
                <w:kern w:val="32"/>
                <w:lang w:val="en-US"/>
              </w:rPr>
            </w:pPr>
            <w:r w:rsidRPr="009C6E3E">
              <w:rPr>
                <w:rFonts w:eastAsia="Times New Roman" w:cs="Arial"/>
                <w:bCs/>
                <w:kern w:val="32"/>
                <w:lang w:val="en-US"/>
              </w:rPr>
              <w:t xml:space="preserve">The proposed amendments intend to introduce a pre-switching procedure that </w:t>
            </w:r>
            <w:r>
              <w:rPr>
                <w:rFonts w:eastAsia="Times New Roman" w:cs="Arial"/>
                <w:bCs/>
                <w:kern w:val="32"/>
                <w:lang w:val="en-US"/>
              </w:rPr>
              <w:t>GEOP End-Users</w:t>
            </w:r>
            <w:r w:rsidRPr="009C6E3E">
              <w:rPr>
                <w:rFonts w:eastAsia="Times New Roman" w:cs="Arial"/>
                <w:bCs/>
                <w:kern w:val="32"/>
                <w:lang w:val="en-US"/>
              </w:rPr>
              <w:t xml:space="preserve"> may </w:t>
            </w:r>
            <w:r w:rsidRPr="276E4E82">
              <w:rPr>
                <w:rFonts w:eastAsia="Times New Roman" w:cs="Arial"/>
                <w:kern w:val="32"/>
                <w:lang w:val="en-US"/>
              </w:rPr>
              <w:t>follow</w:t>
            </w:r>
            <w:r w:rsidRPr="009C6E3E">
              <w:rPr>
                <w:rFonts w:eastAsia="Times New Roman" w:cs="Arial"/>
                <w:bCs/>
                <w:kern w:val="32"/>
                <w:lang w:val="en-US"/>
              </w:rPr>
              <w:t xml:space="preserve"> to facilitate the timely compliance with the “no outstanding obligation” requirement pursuant to Clause 3.2.</w:t>
            </w:r>
            <w:r>
              <w:rPr>
                <w:rFonts w:eastAsia="Times New Roman" w:cs="Arial"/>
                <w:bCs/>
                <w:kern w:val="32"/>
                <w:lang w:val="en-US"/>
              </w:rPr>
              <w:t>3.a</w:t>
            </w:r>
          </w:p>
          <w:p w14:paraId="6011DEF1" w14:textId="2149BF87" w:rsidR="00245725" w:rsidRPr="00327796" w:rsidRDefault="00245725" w:rsidP="009C6E3E">
            <w:pPr>
              <w:rPr>
                <w:rFonts w:eastAsia="Times New Roman" w:cs="Arial"/>
                <w:bCs/>
                <w:kern w:val="32"/>
                <w:lang w:val="en-US"/>
              </w:rPr>
            </w:pPr>
            <w:r w:rsidRPr="009C6E3E">
              <w:rPr>
                <w:rFonts w:eastAsia="Times New Roman" w:cs="Arial"/>
                <w:bCs/>
                <w:kern w:val="32"/>
                <w:lang w:val="en-US"/>
              </w:rPr>
              <w:t>Aside from outright payment of outstanding balance, we propose that execution of a valid settlement agreement be considered as fulfillment of switch condition under Clause 3.2.</w:t>
            </w:r>
            <w:r>
              <w:rPr>
                <w:rFonts w:eastAsia="Times New Roman" w:cs="Arial"/>
                <w:bCs/>
                <w:kern w:val="32"/>
                <w:lang w:val="en-US"/>
              </w:rPr>
              <w:t>3.a</w:t>
            </w:r>
            <w:r w:rsidRPr="009C6E3E">
              <w:rPr>
                <w:rFonts w:eastAsia="Times New Roman" w:cs="Arial"/>
                <w:bCs/>
                <w:kern w:val="32"/>
                <w:lang w:val="en-US"/>
              </w:rPr>
              <w:t xml:space="preserve"> to mitigate </w:t>
            </w:r>
            <w:r w:rsidRPr="76E8B1A1">
              <w:rPr>
                <w:rFonts w:cs="Arial"/>
              </w:rPr>
              <w:t>or avoid a situation where the</w:t>
            </w:r>
            <w:r w:rsidRPr="76E8B1A1">
              <w:rPr>
                <w:rFonts w:eastAsia="Times New Roman" w:cs="Arial"/>
                <w:kern w:val="32"/>
                <w:lang w:val="en-US"/>
              </w:rPr>
              <w:t xml:space="preserve"> </w:t>
            </w:r>
            <w:r>
              <w:rPr>
                <w:rFonts w:eastAsia="Times New Roman" w:cs="Arial"/>
                <w:bCs/>
                <w:kern w:val="32"/>
                <w:lang w:val="en-US"/>
              </w:rPr>
              <w:t>GEOP End-</w:t>
            </w:r>
            <w:r w:rsidRPr="0D6592ED">
              <w:rPr>
                <w:rFonts w:eastAsia="Times New Roman" w:cs="Arial"/>
                <w:kern w:val="32"/>
                <w:lang w:val="en-US"/>
              </w:rPr>
              <w:t xml:space="preserve">User </w:t>
            </w:r>
            <w:r w:rsidRPr="3B0DEEB6">
              <w:rPr>
                <w:rFonts w:eastAsia="Times New Roman" w:cs="Arial"/>
                <w:kern w:val="32"/>
                <w:lang w:val="en-US"/>
              </w:rPr>
              <w:t xml:space="preserve">is unreasonably </w:t>
            </w:r>
            <w:r w:rsidRPr="2F9F6D7D">
              <w:rPr>
                <w:rFonts w:eastAsia="Times New Roman" w:cs="Arial"/>
                <w:kern w:val="32"/>
                <w:lang w:val="en-US"/>
              </w:rPr>
              <w:t xml:space="preserve">prevented from </w:t>
            </w:r>
            <w:r w:rsidRPr="3E000111">
              <w:rPr>
                <w:rFonts w:eastAsia="Times New Roman" w:cs="Arial"/>
                <w:kern w:val="32"/>
                <w:lang w:val="en-US"/>
              </w:rPr>
              <w:t>switching</w:t>
            </w:r>
            <w:r w:rsidRPr="009C6E3E">
              <w:rPr>
                <w:rFonts w:eastAsia="Times New Roman" w:cs="Arial"/>
                <w:bCs/>
                <w:kern w:val="32"/>
                <w:lang w:val="en-US"/>
              </w:rPr>
              <w:t xml:space="preserve"> to </w:t>
            </w:r>
            <w:r w:rsidRPr="3E000111">
              <w:rPr>
                <w:rFonts w:eastAsia="Times New Roman" w:cs="Arial"/>
                <w:kern w:val="32"/>
                <w:lang w:val="en-US"/>
              </w:rPr>
              <w:t xml:space="preserve">a </w:t>
            </w:r>
            <w:r w:rsidRPr="009C6E3E">
              <w:rPr>
                <w:rFonts w:eastAsia="Times New Roman" w:cs="Arial"/>
                <w:bCs/>
                <w:kern w:val="32"/>
                <w:lang w:val="en-US"/>
              </w:rPr>
              <w:t xml:space="preserve">new </w:t>
            </w:r>
            <w:r>
              <w:rPr>
                <w:rFonts w:eastAsia="Times New Roman" w:cs="Arial"/>
                <w:bCs/>
                <w:kern w:val="32"/>
                <w:lang w:val="en-US"/>
              </w:rPr>
              <w:t xml:space="preserve">Renewable Energy </w:t>
            </w:r>
            <w:r w:rsidRPr="009C6E3E">
              <w:rPr>
                <w:rFonts w:eastAsia="Times New Roman" w:cs="Arial"/>
                <w:bCs/>
                <w:kern w:val="32"/>
                <w:lang w:val="en-US"/>
              </w:rPr>
              <w:t>Supplier</w:t>
            </w:r>
            <w:r w:rsidRPr="1C87C1EE">
              <w:rPr>
                <w:rFonts w:eastAsia="Times New Roman" w:cs="Arial"/>
                <w:kern w:val="32"/>
                <w:lang w:val="en-US"/>
              </w:rPr>
              <w:t xml:space="preserve"> </w:t>
            </w:r>
            <w:r w:rsidRPr="1C87C1EE">
              <w:rPr>
                <w:rFonts w:cs="Arial"/>
              </w:rPr>
              <w:t>due to inability to provide the requirement</w:t>
            </w:r>
            <w:r w:rsidRPr="009C6E3E">
              <w:rPr>
                <w:rFonts w:eastAsia="Times New Roman" w:cs="Arial"/>
                <w:bCs/>
                <w:kern w:val="32"/>
                <w:lang w:val="en-US"/>
              </w:rPr>
              <w:t>.</w:t>
            </w:r>
          </w:p>
        </w:tc>
        <w:tc>
          <w:tcPr>
            <w:tcW w:w="604" w:type="pct"/>
          </w:tcPr>
          <w:p w14:paraId="32C9783F" w14:textId="77777777" w:rsidR="00245725" w:rsidRPr="00327796" w:rsidRDefault="00245725" w:rsidP="00AB0356">
            <w:pPr>
              <w:rPr>
                <w:rFonts w:eastAsia="Times New Roman" w:cs="Arial"/>
                <w:bCs/>
                <w:i/>
                <w:iCs/>
                <w:kern w:val="32"/>
                <w:lang w:val="en-US"/>
              </w:rPr>
            </w:pPr>
          </w:p>
        </w:tc>
        <w:tc>
          <w:tcPr>
            <w:tcW w:w="568" w:type="pct"/>
          </w:tcPr>
          <w:p w14:paraId="7F8314EF" w14:textId="77777777" w:rsidR="00245725" w:rsidRPr="00327796" w:rsidRDefault="00245725" w:rsidP="00AB0356">
            <w:pPr>
              <w:rPr>
                <w:rFonts w:eastAsia="Times New Roman" w:cs="Arial"/>
                <w:bCs/>
                <w:i/>
                <w:iCs/>
                <w:kern w:val="32"/>
                <w:lang w:val="en-US"/>
              </w:rPr>
            </w:pPr>
          </w:p>
        </w:tc>
        <w:tc>
          <w:tcPr>
            <w:tcW w:w="530" w:type="pct"/>
          </w:tcPr>
          <w:p w14:paraId="366A55BA" w14:textId="77777777" w:rsidR="00245725" w:rsidRPr="00327796" w:rsidRDefault="00245725" w:rsidP="00AB0356">
            <w:pPr>
              <w:rPr>
                <w:rFonts w:eastAsia="Times New Roman" w:cs="Arial"/>
                <w:bCs/>
                <w:i/>
                <w:iCs/>
                <w:kern w:val="32"/>
                <w:lang w:val="en-US"/>
              </w:rPr>
            </w:pPr>
          </w:p>
        </w:tc>
        <w:tc>
          <w:tcPr>
            <w:tcW w:w="494" w:type="pct"/>
          </w:tcPr>
          <w:p w14:paraId="08DF9FD5" w14:textId="77777777" w:rsidR="00245725" w:rsidRPr="00327796" w:rsidRDefault="00245725" w:rsidP="00AB0356">
            <w:pPr>
              <w:rPr>
                <w:rFonts w:eastAsia="Times New Roman" w:cs="Arial"/>
                <w:bCs/>
                <w:i/>
                <w:iCs/>
                <w:kern w:val="32"/>
                <w:lang w:val="en-US"/>
              </w:rPr>
            </w:pPr>
          </w:p>
        </w:tc>
      </w:tr>
      <w:tr w:rsidR="00245725" w:rsidRPr="00C16B8C" w14:paraId="4FA76DC9" w14:textId="78EA9330" w:rsidTr="004315DD">
        <w:tc>
          <w:tcPr>
            <w:tcW w:w="416" w:type="pct"/>
          </w:tcPr>
          <w:p w14:paraId="791ECDA6" w14:textId="011F61E2" w:rsidR="00245725" w:rsidRPr="00C16B8C" w:rsidRDefault="00245725" w:rsidP="00FC0839">
            <w:pPr>
              <w:rPr>
                <w:rFonts w:eastAsia="Times New Roman" w:cs="Arial"/>
                <w:b/>
                <w:kern w:val="32"/>
                <w:lang w:val="en-US"/>
              </w:rPr>
            </w:pPr>
            <w:permStart w:id="800475575" w:edGrp="everyone" w:colFirst="5" w:colLast="5"/>
            <w:permStart w:id="1211898122" w:edGrp="everyone" w:colFirst="6" w:colLast="6"/>
            <w:permEnd w:id="1867123471"/>
            <w:permEnd w:id="1617442071"/>
            <w:r>
              <w:rPr>
                <w:rFonts w:eastAsia="Times New Roman" w:cs="Arial"/>
                <w:b/>
                <w:kern w:val="32"/>
                <w:lang w:val="en-US"/>
              </w:rPr>
              <w:t xml:space="preserve">CUSTOMER TRANSFER </w:t>
            </w:r>
          </w:p>
        </w:tc>
        <w:tc>
          <w:tcPr>
            <w:tcW w:w="310" w:type="pct"/>
          </w:tcPr>
          <w:p w14:paraId="2DC445CD" w14:textId="2BFAD553" w:rsidR="00245725" w:rsidRPr="00C16B8C" w:rsidRDefault="00245725" w:rsidP="00FC0839">
            <w:pPr>
              <w:rPr>
                <w:rFonts w:eastAsia="Times New Roman" w:cs="Arial"/>
                <w:b/>
                <w:kern w:val="32"/>
                <w:lang w:val="en-US"/>
              </w:rPr>
            </w:pPr>
            <w:r>
              <w:rPr>
                <w:rFonts w:eastAsia="Times New Roman" w:cs="Arial"/>
                <w:b/>
                <w:kern w:val="32"/>
                <w:lang w:val="en-US"/>
              </w:rPr>
              <w:t>3</w:t>
            </w:r>
          </w:p>
        </w:tc>
        <w:tc>
          <w:tcPr>
            <w:tcW w:w="730" w:type="pct"/>
          </w:tcPr>
          <w:p w14:paraId="7F3ED925" w14:textId="77777777" w:rsidR="00245725" w:rsidRPr="00AB0356" w:rsidRDefault="00245725" w:rsidP="00FC0839">
            <w:pPr>
              <w:spacing w:line="275" w:lineRule="auto"/>
              <w:ind w:left="1" w:right="61"/>
              <w:jc w:val="both"/>
              <w:rPr>
                <w:rFonts w:eastAsia="Arial" w:cs="Arial"/>
                <w:b/>
                <w:color w:val="000000"/>
                <w:lang w:val="en-US"/>
              </w:rPr>
            </w:pPr>
            <w:r w:rsidRPr="00AB0356">
              <w:rPr>
                <w:rFonts w:eastAsia="Arial" w:cs="Arial"/>
                <w:b/>
                <w:i/>
                <w:color w:val="000000"/>
                <w:u w:val="single" w:color="000000"/>
                <w:lang w:val="en-US"/>
              </w:rPr>
              <w:t>3.3.1 A Renewable Energy</w:t>
            </w:r>
            <w:r w:rsidRPr="00AB0356">
              <w:rPr>
                <w:rFonts w:eastAsia="Arial" w:cs="Arial"/>
                <w:b/>
                <w:i/>
                <w:color w:val="000000"/>
                <w:lang w:val="en-US"/>
              </w:rPr>
              <w:t xml:space="preserve"> </w:t>
            </w:r>
            <w:r w:rsidRPr="00AB0356">
              <w:rPr>
                <w:rFonts w:eastAsia="Arial" w:cs="Arial"/>
                <w:b/>
                <w:i/>
                <w:color w:val="000000"/>
                <w:u w:val="single" w:color="000000"/>
                <w:lang w:val="en-US"/>
              </w:rPr>
              <w:t>Supplier may submit a switch</w:t>
            </w:r>
            <w:r w:rsidRPr="00AB0356">
              <w:rPr>
                <w:rFonts w:eastAsia="Arial" w:cs="Arial"/>
                <w:b/>
                <w:i/>
                <w:color w:val="000000"/>
                <w:lang w:val="en-US"/>
              </w:rPr>
              <w:t xml:space="preserve"> </w:t>
            </w:r>
            <w:r w:rsidRPr="00AB0356">
              <w:rPr>
                <w:rFonts w:eastAsia="Arial" w:cs="Arial"/>
                <w:b/>
                <w:i/>
                <w:color w:val="000000"/>
                <w:u w:val="single" w:color="000000"/>
                <w:lang w:val="en-US"/>
              </w:rPr>
              <w:t>request to the Central</w:t>
            </w:r>
            <w:r w:rsidRPr="00AB0356">
              <w:rPr>
                <w:rFonts w:eastAsia="Arial" w:cs="Arial"/>
                <w:b/>
                <w:i/>
                <w:color w:val="000000"/>
                <w:lang w:val="en-US"/>
              </w:rPr>
              <w:t xml:space="preserve"> </w:t>
            </w:r>
            <w:r w:rsidRPr="00AB0356">
              <w:rPr>
                <w:rFonts w:eastAsia="Arial" w:cs="Arial"/>
                <w:b/>
                <w:i/>
                <w:color w:val="000000"/>
                <w:u w:val="single" w:color="000000"/>
                <w:lang w:val="en-US"/>
              </w:rPr>
              <w:t>Registration Body if all of the</w:t>
            </w:r>
            <w:r w:rsidRPr="00AB0356">
              <w:rPr>
                <w:rFonts w:eastAsia="Arial" w:cs="Arial"/>
                <w:b/>
                <w:i/>
                <w:color w:val="000000"/>
                <w:lang w:val="en-US"/>
              </w:rPr>
              <w:t xml:space="preserve"> </w:t>
            </w:r>
            <w:r w:rsidRPr="00AB0356">
              <w:rPr>
                <w:rFonts w:eastAsia="Arial" w:cs="Arial"/>
                <w:b/>
                <w:i/>
                <w:color w:val="000000"/>
                <w:u w:val="single" w:color="000000"/>
                <w:lang w:val="en-US"/>
              </w:rPr>
              <w:t>following conditions are met:</w:t>
            </w:r>
            <w:r w:rsidRPr="00AB0356">
              <w:rPr>
                <w:rFonts w:eastAsia="Arial" w:cs="Arial"/>
                <w:i/>
                <w:color w:val="000000"/>
                <w:lang w:val="en-US"/>
              </w:rPr>
              <w:t xml:space="preserve"> </w:t>
            </w:r>
          </w:p>
          <w:p w14:paraId="291D60B8" w14:textId="77777777" w:rsidR="00245725" w:rsidRPr="00AB0356" w:rsidRDefault="00245725" w:rsidP="00FC0839">
            <w:pPr>
              <w:spacing w:after="20" w:line="259" w:lineRule="auto"/>
              <w:ind w:right="191"/>
              <w:jc w:val="center"/>
              <w:rPr>
                <w:rFonts w:eastAsia="Arial" w:cs="Arial"/>
                <w:b/>
                <w:color w:val="000000"/>
                <w:lang w:val="en-US"/>
              </w:rPr>
            </w:pPr>
            <w:r w:rsidRPr="00AB0356">
              <w:rPr>
                <w:rFonts w:eastAsia="Arial" w:cs="Arial"/>
                <w:b/>
                <w:color w:val="000000"/>
                <w:lang w:val="en-US"/>
              </w:rPr>
              <w:t xml:space="preserve"> </w:t>
            </w:r>
          </w:p>
          <w:p w14:paraId="600843FD" w14:textId="5C63F68D" w:rsidR="00245725" w:rsidRPr="000B0951" w:rsidRDefault="00245725" w:rsidP="00E908BD">
            <w:pPr>
              <w:pStyle w:val="ListParagraph"/>
              <w:numPr>
                <w:ilvl w:val="0"/>
                <w:numId w:val="17"/>
              </w:numPr>
              <w:rPr>
                <w:rFonts w:eastAsia="Arial" w:cs="Arial"/>
                <w:b/>
                <w:color w:val="000000"/>
                <w:u w:val="single" w:color="000000"/>
                <w:lang w:val="en-US"/>
              </w:rPr>
            </w:pPr>
            <w:r w:rsidRPr="000B0951">
              <w:rPr>
                <w:rFonts w:eastAsia="Arial" w:cs="Arial"/>
                <w:b/>
                <w:color w:val="000000"/>
                <w:lang w:val="en-US"/>
              </w:rPr>
              <w:t xml:space="preserve"> </w:t>
            </w:r>
            <w:r w:rsidRPr="000B0951">
              <w:rPr>
                <w:rFonts w:eastAsia="Arial" w:cs="Arial"/>
                <w:b/>
                <w:color w:val="000000"/>
                <w:u w:val="single" w:color="000000"/>
                <w:lang w:val="en-US"/>
              </w:rPr>
              <w:t xml:space="preserve">the </w:t>
            </w:r>
            <w:r w:rsidRPr="000B0951">
              <w:rPr>
                <w:rFonts w:eastAsia="Arial" w:cs="Arial"/>
                <w:b/>
                <w:i/>
                <w:color w:val="000000"/>
                <w:u w:val="single" w:color="000000"/>
                <w:lang w:val="en-US"/>
              </w:rPr>
              <w:t>end-user</w:t>
            </w:r>
            <w:r w:rsidRPr="000B0951">
              <w:rPr>
                <w:rFonts w:eastAsia="Arial" w:cs="Arial"/>
                <w:b/>
                <w:color w:val="000000"/>
                <w:u w:val="single" w:color="000000"/>
                <w:lang w:val="en-US"/>
              </w:rPr>
              <w:t xml:space="preserve"> has</w:t>
            </w:r>
            <w:r w:rsidRPr="000B0951">
              <w:rPr>
                <w:rFonts w:eastAsia="Arial" w:cs="Arial"/>
                <w:b/>
                <w:color w:val="000000"/>
                <w:lang w:val="en-US"/>
              </w:rPr>
              <w:t xml:space="preserve"> </w:t>
            </w:r>
            <w:r w:rsidRPr="000B0951">
              <w:rPr>
                <w:rFonts w:eastAsia="Arial" w:cs="Arial"/>
                <w:b/>
                <w:color w:val="000000"/>
                <w:u w:val="single" w:color="000000"/>
                <w:lang w:val="en-US"/>
              </w:rPr>
              <w:t>settled its financial</w:t>
            </w:r>
            <w:r w:rsidRPr="000B0951">
              <w:rPr>
                <w:rFonts w:eastAsia="Arial" w:cs="Arial"/>
                <w:b/>
                <w:color w:val="000000"/>
                <w:lang w:val="en-US"/>
              </w:rPr>
              <w:t xml:space="preserve"> </w:t>
            </w:r>
            <w:r w:rsidRPr="000B0951">
              <w:rPr>
                <w:rFonts w:eastAsia="Arial" w:cs="Arial"/>
                <w:b/>
                <w:color w:val="000000"/>
                <w:u w:val="single" w:color="000000"/>
                <w:lang w:val="en-US"/>
              </w:rPr>
              <w:t xml:space="preserve">obligations with its </w:t>
            </w:r>
            <w:r>
              <w:t xml:space="preserve"> </w:t>
            </w:r>
            <w:r w:rsidRPr="000B0951">
              <w:rPr>
                <w:rFonts w:eastAsia="Arial" w:cs="Arial"/>
                <w:b/>
                <w:color w:val="000000"/>
                <w:u w:val="single" w:color="000000"/>
                <w:lang w:val="en-US"/>
              </w:rPr>
              <w:t>Distribution Utility, if the end-user is switching from a Distribution Utility, or its incumbent Supplier;</w:t>
            </w:r>
          </w:p>
          <w:p w14:paraId="04E16E02" w14:textId="77777777" w:rsidR="00245725" w:rsidRDefault="00245725" w:rsidP="00FC0839">
            <w:pPr>
              <w:rPr>
                <w:rFonts w:eastAsia="Arial" w:cs="Arial"/>
                <w:b/>
                <w:color w:val="000000"/>
                <w:u w:val="single" w:color="000000"/>
                <w:lang w:val="en-US"/>
              </w:rPr>
            </w:pPr>
          </w:p>
          <w:p w14:paraId="6452EB0C" w14:textId="158A6519" w:rsidR="00245725" w:rsidRPr="002558BD" w:rsidRDefault="00245725" w:rsidP="00E908BD">
            <w:pPr>
              <w:pStyle w:val="ListParagraph"/>
              <w:numPr>
                <w:ilvl w:val="0"/>
                <w:numId w:val="17"/>
              </w:numPr>
              <w:spacing w:line="280" w:lineRule="auto"/>
              <w:ind w:right="59"/>
              <w:jc w:val="both"/>
              <w:rPr>
                <w:rFonts w:eastAsia="Arial" w:cs="Arial"/>
                <w:b/>
                <w:color w:val="000000"/>
                <w:lang w:val="en-US"/>
              </w:rPr>
            </w:pPr>
            <w:r w:rsidRPr="002558BD">
              <w:rPr>
                <w:rFonts w:eastAsia="Arial" w:cs="Arial"/>
                <w:b/>
                <w:color w:val="000000"/>
                <w:u w:val="single" w:color="000000"/>
                <w:lang w:val="en-US"/>
              </w:rPr>
              <w:t>the end-user has</w:t>
            </w:r>
            <w:r w:rsidRPr="002558BD">
              <w:rPr>
                <w:rFonts w:eastAsia="Arial" w:cs="Arial"/>
                <w:b/>
                <w:color w:val="000000"/>
                <w:lang w:val="en-US"/>
              </w:rPr>
              <w:t xml:space="preserve"> </w:t>
            </w:r>
            <w:r w:rsidRPr="002558BD">
              <w:rPr>
                <w:rFonts w:eastAsia="Arial" w:cs="Arial"/>
                <w:b/>
                <w:color w:val="000000"/>
                <w:u w:val="single" w:color="000000"/>
                <w:lang w:val="en-US"/>
              </w:rPr>
              <w:t xml:space="preserve">entered into a </w:t>
            </w:r>
            <w:r w:rsidRPr="002558BD">
              <w:rPr>
                <w:rFonts w:eastAsia="Arial" w:cs="Arial"/>
                <w:b/>
                <w:i/>
                <w:color w:val="000000"/>
                <w:u w:val="single" w:color="000000"/>
                <w:lang w:val="en-US"/>
              </w:rPr>
              <w:t>GEOP</w:t>
            </w:r>
            <w:r w:rsidRPr="002558BD">
              <w:rPr>
                <w:rFonts w:eastAsia="Arial" w:cs="Arial"/>
                <w:b/>
                <w:i/>
                <w:color w:val="000000"/>
                <w:lang w:val="en-US"/>
              </w:rPr>
              <w:t xml:space="preserve"> </w:t>
            </w:r>
            <w:r w:rsidRPr="002558BD">
              <w:rPr>
                <w:rFonts w:eastAsia="Arial" w:cs="Arial"/>
                <w:b/>
                <w:i/>
                <w:color w:val="000000"/>
                <w:u w:val="single" w:color="000000"/>
                <w:lang w:val="en-US"/>
              </w:rPr>
              <w:t>Supply Contract</w:t>
            </w:r>
            <w:r w:rsidRPr="002558BD">
              <w:rPr>
                <w:rFonts w:eastAsia="Arial" w:cs="Arial"/>
                <w:b/>
                <w:color w:val="000000"/>
                <w:u w:val="single" w:color="000000"/>
                <w:lang w:val="en-US"/>
              </w:rPr>
              <w:t xml:space="preserve"> with a </w:t>
            </w:r>
            <w:r w:rsidRPr="002558BD">
              <w:rPr>
                <w:rFonts w:eastAsia="Arial" w:cs="Arial"/>
                <w:b/>
                <w:i/>
                <w:color w:val="000000"/>
                <w:u w:val="single" w:color="000000"/>
                <w:lang w:val="en-US"/>
              </w:rPr>
              <w:t>Renewable Energy</w:t>
            </w:r>
            <w:r w:rsidRPr="002558BD">
              <w:rPr>
                <w:rFonts w:eastAsia="Arial" w:cs="Arial"/>
                <w:b/>
                <w:i/>
                <w:color w:val="000000"/>
                <w:lang w:val="en-US"/>
              </w:rPr>
              <w:t xml:space="preserve"> </w:t>
            </w:r>
            <w:r w:rsidRPr="002558BD">
              <w:rPr>
                <w:rFonts w:eastAsia="Arial" w:cs="Arial"/>
                <w:b/>
                <w:i/>
                <w:color w:val="000000"/>
                <w:u w:val="single" w:color="000000"/>
                <w:lang w:val="en-US"/>
              </w:rPr>
              <w:t>Supplier</w:t>
            </w:r>
            <w:r w:rsidRPr="002558BD">
              <w:rPr>
                <w:rFonts w:eastAsia="Arial" w:cs="Arial"/>
                <w:b/>
                <w:color w:val="000000"/>
                <w:u w:val="single" w:color="000000"/>
                <w:lang w:val="en-US"/>
              </w:rPr>
              <w:t>;</w:t>
            </w:r>
            <w:r w:rsidRPr="002558BD">
              <w:rPr>
                <w:rFonts w:eastAsia="Arial" w:cs="Arial"/>
                <w:b/>
                <w:color w:val="000000"/>
                <w:lang w:val="en-US"/>
              </w:rPr>
              <w:t xml:space="preserve"> </w:t>
            </w:r>
          </w:p>
          <w:p w14:paraId="5C10050C" w14:textId="77777777" w:rsidR="00245725" w:rsidRPr="00AB0356" w:rsidRDefault="00245725" w:rsidP="00FC0839">
            <w:pPr>
              <w:spacing w:after="19" w:line="259" w:lineRule="auto"/>
              <w:ind w:left="360"/>
              <w:rPr>
                <w:rFonts w:eastAsia="Arial" w:cs="Arial"/>
                <w:b/>
                <w:color w:val="000000"/>
                <w:lang w:val="en-US"/>
              </w:rPr>
            </w:pPr>
            <w:r w:rsidRPr="00AB0356">
              <w:rPr>
                <w:rFonts w:eastAsia="Arial" w:cs="Arial"/>
                <w:b/>
                <w:color w:val="000000"/>
                <w:lang w:val="en-US"/>
              </w:rPr>
              <w:t xml:space="preserve"> </w:t>
            </w:r>
          </w:p>
          <w:p w14:paraId="4CFD8D44" w14:textId="6F74DFF2" w:rsidR="00245725" w:rsidRPr="00AB0356" w:rsidRDefault="00245725" w:rsidP="00E908BD">
            <w:pPr>
              <w:numPr>
                <w:ilvl w:val="0"/>
                <w:numId w:val="17"/>
              </w:numPr>
              <w:spacing w:after="4" w:line="275" w:lineRule="auto"/>
              <w:ind w:right="59"/>
              <w:jc w:val="both"/>
              <w:rPr>
                <w:rFonts w:eastAsia="Arial" w:cs="Arial"/>
                <w:b/>
                <w:color w:val="000000"/>
                <w:lang w:val="en-US"/>
              </w:rPr>
            </w:pPr>
            <w:r w:rsidRPr="00AB0356">
              <w:rPr>
                <w:rFonts w:eastAsia="Arial" w:cs="Arial"/>
                <w:b/>
                <w:color w:val="000000"/>
                <w:u w:val="single" w:color="000000"/>
                <w:lang w:val="en-US"/>
              </w:rPr>
              <w:t>the end-user has</w:t>
            </w:r>
            <w:r w:rsidRPr="00AB0356">
              <w:rPr>
                <w:rFonts w:eastAsia="Arial" w:cs="Arial"/>
                <w:b/>
                <w:color w:val="000000"/>
                <w:lang w:val="en-US"/>
              </w:rPr>
              <w:t xml:space="preserve"> </w:t>
            </w:r>
            <w:r w:rsidRPr="00AB0356">
              <w:rPr>
                <w:rFonts w:eastAsia="Arial" w:cs="Arial"/>
                <w:b/>
                <w:color w:val="000000"/>
                <w:u w:val="single" w:color="000000"/>
                <w:lang w:val="en-US"/>
              </w:rPr>
              <w:t>entered into a valid</w:t>
            </w:r>
            <w:r w:rsidRPr="00AB0356">
              <w:rPr>
                <w:rFonts w:eastAsia="Arial" w:cs="Arial"/>
                <w:b/>
                <w:color w:val="000000"/>
                <w:lang w:val="en-US"/>
              </w:rPr>
              <w:t xml:space="preserve"> </w:t>
            </w:r>
            <w:r w:rsidRPr="00AB0356">
              <w:rPr>
                <w:rFonts w:eastAsia="Arial" w:cs="Arial"/>
                <w:b/>
                <w:color w:val="000000"/>
                <w:u w:val="single" w:color="000000"/>
                <w:lang w:val="en-US"/>
              </w:rPr>
              <w:t>Metering Services</w:t>
            </w:r>
            <w:r w:rsidRPr="00AB0356">
              <w:rPr>
                <w:rFonts w:eastAsia="Arial" w:cs="Arial"/>
                <w:b/>
                <w:color w:val="000000"/>
                <w:lang w:val="en-US"/>
              </w:rPr>
              <w:t xml:space="preserve"> </w:t>
            </w:r>
            <w:r w:rsidRPr="00AB0356">
              <w:rPr>
                <w:rFonts w:eastAsia="Arial" w:cs="Arial"/>
                <w:b/>
                <w:color w:val="000000"/>
                <w:u w:val="single" w:color="000000"/>
                <w:lang w:val="en-US"/>
              </w:rPr>
              <w:t>Agreement with a</w:t>
            </w:r>
            <w:r w:rsidRPr="00AB0356">
              <w:rPr>
                <w:rFonts w:eastAsia="Arial" w:cs="Arial"/>
                <w:b/>
                <w:color w:val="000000"/>
                <w:lang w:val="en-US"/>
              </w:rPr>
              <w:t xml:space="preserve"> </w:t>
            </w:r>
            <w:r w:rsidRPr="00AB0356">
              <w:rPr>
                <w:rFonts w:eastAsia="Arial" w:cs="Arial"/>
                <w:b/>
                <w:color w:val="000000"/>
                <w:u w:val="single" w:color="000000"/>
                <w:lang w:val="en-US"/>
              </w:rPr>
              <w:t xml:space="preserve">registered </w:t>
            </w:r>
            <w:r w:rsidRPr="00AB0356">
              <w:rPr>
                <w:rFonts w:eastAsia="Arial" w:cs="Arial"/>
                <w:b/>
                <w:i/>
                <w:color w:val="000000"/>
                <w:u w:val="single" w:color="000000"/>
                <w:lang w:val="en-US"/>
              </w:rPr>
              <w:t>Retail</w:t>
            </w:r>
            <w:r w:rsidRPr="00AB0356">
              <w:rPr>
                <w:rFonts w:eastAsia="Arial" w:cs="Arial"/>
                <w:b/>
                <w:i/>
                <w:color w:val="000000"/>
                <w:lang w:val="en-US"/>
              </w:rPr>
              <w:t xml:space="preserve"> </w:t>
            </w:r>
            <w:r w:rsidRPr="00AB0356">
              <w:rPr>
                <w:rFonts w:eastAsia="Arial" w:cs="Arial"/>
                <w:b/>
                <w:i/>
                <w:color w:val="000000"/>
                <w:u w:val="single" w:color="000000"/>
                <w:lang w:val="en-US"/>
              </w:rPr>
              <w:t xml:space="preserve">Metering </w:t>
            </w:r>
            <w:r w:rsidRPr="00AB0356">
              <w:rPr>
                <w:rFonts w:eastAsia="Arial" w:cs="Arial"/>
                <w:b/>
                <w:i/>
                <w:color w:val="000000"/>
                <w:u w:val="single" w:color="000000"/>
                <w:lang w:val="en-US"/>
              </w:rPr>
              <w:tab/>
              <w:t>Services</w:t>
            </w:r>
            <w:r w:rsidRPr="00AB0356">
              <w:rPr>
                <w:rFonts w:eastAsia="Arial" w:cs="Arial"/>
                <w:b/>
                <w:i/>
                <w:color w:val="000000"/>
                <w:lang w:val="en-US"/>
              </w:rPr>
              <w:t xml:space="preserve"> </w:t>
            </w:r>
            <w:r w:rsidRPr="00AB0356">
              <w:rPr>
                <w:rFonts w:eastAsia="Arial" w:cs="Arial"/>
                <w:b/>
                <w:i/>
                <w:color w:val="000000"/>
                <w:u w:val="single" w:color="000000"/>
                <w:lang w:val="en-US"/>
              </w:rPr>
              <w:t>Provider</w:t>
            </w:r>
            <w:r w:rsidRPr="00AB0356">
              <w:rPr>
                <w:rFonts w:eastAsia="Arial" w:cs="Arial"/>
                <w:b/>
                <w:color w:val="000000"/>
                <w:u w:val="single" w:color="000000"/>
                <w:lang w:val="en-US"/>
              </w:rPr>
              <w:t>; and</w:t>
            </w:r>
            <w:r w:rsidRPr="00AB0356">
              <w:rPr>
                <w:rFonts w:eastAsia="Arial" w:cs="Arial"/>
                <w:b/>
                <w:color w:val="000000"/>
                <w:lang w:val="en-US"/>
              </w:rPr>
              <w:t xml:space="preserve"> </w:t>
            </w:r>
          </w:p>
          <w:p w14:paraId="3621438B" w14:textId="77777777" w:rsidR="00245725" w:rsidRPr="00AB0356" w:rsidRDefault="00245725" w:rsidP="00FC0839">
            <w:pPr>
              <w:spacing w:after="16" w:line="259" w:lineRule="auto"/>
              <w:ind w:right="550"/>
              <w:jc w:val="center"/>
              <w:rPr>
                <w:rFonts w:eastAsia="Arial" w:cs="Arial"/>
                <w:b/>
                <w:color w:val="000000"/>
                <w:lang w:val="en-US"/>
              </w:rPr>
            </w:pPr>
            <w:r w:rsidRPr="00AB0356">
              <w:rPr>
                <w:rFonts w:eastAsia="Arial" w:cs="Arial"/>
                <w:b/>
                <w:color w:val="000000"/>
                <w:lang w:val="en-US"/>
              </w:rPr>
              <w:t xml:space="preserve"> </w:t>
            </w:r>
          </w:p>
          <w:p w14:paraId="078E79AD" w14:textId="395DBB22" w:rsidR="00245725" w:rsidRPr="00AB0356" w:rsidRDefault="00245725" w:rsidP="00E908BD">
            <w:pPr>
              <w:numPr>
                <w:ilvl w:val="0"/>
                <w:numId w:val="17"/>
              </w:numPr>
              <w:spacing w:after="21" w:line="259" w:lineRule="auto"/>
              <w:ind w:right="59"/>
              <w:jc w:val="both"/>
              <w:rPr>
                <w:rFonts w:eastAsia="Arial" w:cs="Arial"/>
                <w:b/>
                <w:color w:val="000000"/>
                <w:lang w:val="en-US"/>
              </w:rPr>
            </w:pPr>
            <w:r w:rsidRPr="00AB0356">
              <w:rPr>
                <w:rFonts w:eastAsia="Arial" w:cs="Arial"/>
                <w:b/>
                <w:color w:val="000000"/>
                <w:u w:val="single" w:color="000000"/>
                <w:lang w:val="en-US"/>
              </w:rPr>
              <w:t xml:space="preserve">if applicable, </w:t>
            </w:r>
            <w:r w:rsidRPr="00AB0356">
              <w:rPr>
                <w:rFonts w:eastAsia="Arial" w:cs="Arial"/>
                <w:b/>
                <w:color w:val="000000"/>
                <w:u w:val="single" w:color="000000"/>
                <w:lang w:val="en-US"/>
              </w:rPr>
              <w:tab/>
              <w:t>the</w:t>
            </w:r>
            <w:r w:rsidRPr="00AB0356">
              <w:rPr>
                <w:rFonts w:eastAsia="Arial" w:cs="Arial"/>
                <w:b/>
                <w:color w:val="000000"/>
                <w:lang w:val="en-US"/>
              </w:rPr>
              <w:t xml:space="preserve"> </w:t>
            </w:r>
            <w:r w:rsidRPr="008F26B2">
              <w:rPr>
                <w:rFonts w:eastAsia="Arial" w:cs="Arial"/>
                <w:b/>
                <w:i/>
                <w:color w:val="000000"/>
                <w:u w:val="single" w:color="000000"/>
                <w:lang w:val="en-US"/>
              </w:rPr>
              <w:t>Renewable Energy</w:t>
            </w:r>
            <w:r w:rsidRPr="008F26B2">
              <w:rPr>
                <w:rFonts w:eastAsia="Arial" w:cs="Arial"/>
                <w:b/>
                <w:i/>
                <w:color w:val="000000"/>
                <w:lang w:val="en-US"/>
              </w:rPr>
              <w:t xml:space="preserve"> </w:t>
            </w:r>
            <w:r w:rsidRPr="008F26B2">
              <w:rPr>
                <w:rFonts w:eastAsia="Arial" w:cs="Arial"/>
                <w:b/>
                <w:i/>
                <w:color w:val="000000"/>
                <w:u w:val="single" w:color="000000"/>
                <w:lang w:val="en-US"/>
              </w:rPr>
              <w:t>Supplier</w:t>
            </w:r>
            <w:r w:rsidRPr="008F26B2">
              <w:rPr>
                <w:rFonts w:eastAsia="Arial" w:cs="Arial"/>
                <w:b/>
                <w:color w:val="000000"/>
                <w:u w:val="single" w:color="000000"/>
                <w:lang w:val="en-US"/>
              </w:rPr>
              <w:t xml:space="preserve"> has entered</w:t>
            </w:r>
            <w:r w:rsidRPr="008F26B2">
              <w:rPr>
                <w:rFonts w:eastAsia="Arial" w:cs="Arial"/>
                <w:b/>
                <w:color w:val="000000"/>
                <w:lang w:val="en-US"/>
              </w:rPr>
              <w:t xml:space="preserve"> </w:t>
            </w:r>
            <w:r w:rsidRPr="008F26B2">
              <w:rPr>
                <w:rFonts w:eastAsia="Arial" w:cs="Arial"/>
                <w:b/>
                <w:color w:val="000000"/>
                <w:u w:val="single" w:color="000000"/>
                <w:lang w:val="en-US"/>
              </w:rPr>
              <w:t>into a valid Wheeling</w:t>
            </w:r>
            <w:r>
              <w:rPr>
                <w:rFonts w:eastAsia="Arial" w:cs="Arial"/>
                <w:b/>
                <w:color w:val="000000"/>
                <w:u w:val="single" w:color="000000"/>
                <w:lang w:val="en-US"/>
              </w:rPr>
              <w:t xml:space="preserve"> </w:t>
            </w:r>
            <w:r w:rsidRPr="008F26B2">
              <w:rPr>
                <w:rFonts w:eastAsia="Arial" w:cs="Arial"/>
                <w:b/>
                <w:color w:val="000000"/>
                <w:u w:val="single" w:color="000000"/>
                <w:lang w:val="en-US"/>
              </w:rPr>
              <w:t>Services Agreement</w:t>
            </w:r>
            <w:r w:rsidRPr="008F26B2">
              <w:rPr>
                <w:rFonts w:eastAsia="Arial" w:cs="Arial"/>
                <w:b/>
                <w:color w:val="000000"/>
                <w:lang w:val="en-US"/>
              </w:rPr>
              <w:t xml:space="preserve"> </w:t>
            </w:r>
            <w:r w:rsidRPr="008F26B2">
              <w:rPr>
                <w:rFonts w:eastAsia="Arial" w:cs="Arial"/>
                <w:b/>
                <w:color w:val="000000"/>
                <w:u w:val="single" w:color="000000"/>
                <w:lang w:val="en-US"/>
              </w:rPr>
              <w:t xml:space="preserve">with the </w:t>
            </w:r>
            <w:r w:rsidRPr="008F26B2">
              <w:rPr>
                <w:rFonts w:eastAsia="Arial" w:cs="Arial"/>
                <w:b/>
                <w:i/>
                <w:color w:val="000000"/>
                <w:u w:val="single" w:color="000000"/>
                <w:lang w:val="en-US"/>
              </w:rPr>
              <w:t>Distribution</w:t>
            </w:r>
            <w:r w:rsidRPr="008F26B2">
              <w:rPr>
                <w:rFonts w:eastAsia="Arial" w:cs="Arial"/>
                <w:b/>
                <w:i/>
                <w:color w:val="000000"/>
                <w:lang w:val="en-US"/>
              </w:rPr>
              <w:t xml:space="preserve"> </w:t>
            </w:r>
            <w:r w:rsidRPr="008F26B2">
              <w:rPr>
                <w:rFonts w:eastAsia="Arial" w:cs="Arial"/>
                <w:b/>
                <w:i/>
                <w:color w:val="000000"/>
                <w:u w:val="single" w:color="000000"/>
                <w:lang w:val="en-US"/>
              </w:rPr>
              <w:t>Utility</w:t>
            </w:r>
            <w:r w:rsidRPr="008F26B2">
              <w:rPr>
                <w:rFonts w:eastAsia="Arial" w:cs="Arial"/>
                <w:b/>
                <w:color w:val="000000"/>
                <w:u w:val="single" w:color="000000"/>
                <w:lang w:val="en-US"/>
              </w:rPr>
              <w:t xml:space="preserve"> or </w:t>
            </w:r>
            <w:r w:rsidRPr="008F26B2">
              <w:rPr>
                <w:rFonts w:eastAsia="Arial" w:cs="Arial"/>
                <w:b/>
                <w:i/>
                <w:color w:val="000000"/>
                <w:u w:val="single" w:color="000000"/>
                <w:lang w:val="en-US"/>
              </w:rPr>
              <w:t>Network</w:t>
            </w:r>
            <w:r w:rsidRPr="008F26B2">
              <w:rPr>
                <w:rFonts w:eastAsia="Arial" w:cs="Arial"/>
                <w:b/>
                <w:i/>
                <w:color w:val="000000"/>
                <w:lang w:val="en-US"/>
              </w:rPr>
              <w:t xml:space="preserve"> </w:t>
            </w:r>
            <w:r w:rsidRPr="008F26B2">
              <w:rPr>
                <w:rFonts w:eastAsia="Arial" w:cs="Arial"/>
                <w:b/>
                <w:i/>
                <w:color w:val="000000"/>
                <w:u w:val="single" w:color="000000"/>
                <w:lang w:val="en-US"/>
              </w:rPr>
              <w:t>Service Provider</w:t>
            </w:r>
            <w:r w:rsidRPr="008F26B2">
              <w:rPr>
                <w:rFonts w:eastAsia="Arial" w:cs="Arial"/>
                <w:b/>
                <w:i/>
                <w:color w:val="000000"/>
                <w:lang w:val="en-US"/>
              </w:rPr>
              <w:t xml:space="preserve"> </w:t>
            </w:r>
            <w:r w:rsidRPr="008F26B2">
              <w:rPr>
                <w:rFonts w:eastAsia="Arial" w:cs="Arial"/>
                <w:b/>
                <w:color w:val="000000"/>
                <w:u w:val="single" w:color="000000"/>
                <w:lang w:val="en-US"/>
              </w:rPr>
              <w:t>covering the end-user,  or in case the end-user</w:t>
            </w:r>
            <w:r w:rsidRPr="008F26B2">
              <w:rPr>
                <w:rFonts w:eastAsia="Arial" w:cs="Arial"/>
                <w:b/>
                <w:color w:val="000000"/>
                <w:lang w:val="en-US"/>
              </w:rPr>
              <w:t xml:space="preserve"> </w:t>
            </w:r>
            <w:r w:rsidRPr="008F26B2">
              <w:rPr>
                <w:rFonts w:eastAsia="Arial" w:cs="Arial"/>
                <w:b/>
                <w:color w:val="000000"/>
                <w:u w:val="single" w:color="000000"/>
                <w:lang w:val="en-US"/>
              </w:rPr>
              <w:t>enrolls in dual billing,</w:t>
            </w:r>
            <w:r w:rsidRPr="008F26B2">
              <w:rPr>
                <w:rFonts w:eastAsia="Arial" w:cs="Arial"/>
                <w:b/>
                <w:color w:val="000000"/>
                <w:lang w:val="en-US"/>
              </w:rPr>
              <w:t xml:space="preserve"> </w:t>
            </w:r>
            <w:r w:rsidRPr="008F26B2">
              <w:rPr>
                <w:rFonts w:eastAsia="Arial" w:cs="Arial"/>
                <w:b/>
                <w:color w:val="000000"/>
                <w:u w:val="single" w:color="000000"/>
                <w:lang w:val="en-US"/>
              </w:rPr>
              <w:t>the end-user has</w:t>
            </w:r>
            <w:r w:rsidRPr="008F26B2">
              <w:rPr>
                <w:rFonts w:eastAsia="Arial" w:cs="Arial"/>
                <w:b/>
                <w:color w:val="000000"/>
                <w:lang w:val="en-US"/>
              </w:rPr>
              <w:t xml:space="preserve"> </w:t>
            </w:r>
            <w:r w:rsidRPr="008F26B2">
              <w:rPr>
                <w:rFonts w:eastAsia="Arial" w:cs="Arial"/>
                <w:b/>
                <w:color w:val="000000"/>
                <w:u w:val="single" w:color="000000"/>
                <w:lang w:val="en-US"/>
              </w:rPr>
              <w:t>entered into a</w:t>
            </w:r>
            <w:r w:rsidRPr="008F26B2">
              <w:rPr>
                <w:rFonts w:eastAsia="Arial" w:cs="Arial"/>
                <w:b/>
                <w:color w:val="000000"/>
                <w:lang w:val="en-US"/>
              </w:rPr>
              <w:t xml:space="preserve"> </w:t>
            </w:r>
            <w:r w:rsidRPr="008F26B2">
              <w:rPr>
                <w:rFonts w:eastAsia="Arial" w:cs="Arial"/>
                <w:b/>
                <w:color w:val="000000"/>
                <w:u w:val="single" w:color="000000"/>
                <w:lang w:val="en-US"/>
              </w:rPr>
              <w:t>Wheeling Services</w:t>
            </w:r>
            <w:r w:rsidRPr="008F26B2">
              <w:rPr>
                <w:rFonts w:eastAsia="Arial" w:cs="Arial"/>
                <w:b/>
                <w:color w:val="000000"/>
                <w:lang w:val="en-US"/>
              </w:rPr>
              <w:t xml:space="preserve"> </w:t>
            </w:r>
            <w:r w:rsidRPr="008F26B2">
              <w:rPr>
                <w:rFonts w:eastAsia="Arial" w:cs="Arial"/>
                <w:b/>
                <w:color w:val="000000"/>
                <w:u w:val="single" w:color="000000"/>
                <w:lang w:val="en-US"/>
              </w:rPr>
              <w:t>Agreement with the</w:t>
            </w:r>
            <w:r w:rsidRPr="008F26B2">
              <w:rPr>
                <w:rFonts w:eastAsia="Arial" w:cs="Arial"/>
                <w:b/>
                <w:color w:val="000000"/>
                <w:lang w:val="en-US"/>
              </w:rPr>
              <w:t xml:space="preserve"> </w:t>
            </w:r>
            <w:r w:rsidRPr="00AB0356">
              <w:rPr>
                <w:rFonts w:eastAsia="Arial" w:cs="Arial"/>
                <w:b/>
                <w:color w:val="000000"/>
                <w:u w:val="single" w:color="000000"/>
                <w:lang w:val="en-US"/>
              </w:rPr>
              <w:t>Distribution Utility.</w:t>
            </w:r>
            <w:r w:rsidRPr="00AB0356">
              <w:rPr>
                <w:rFonts w:eastAsia="Arial" w:cs="Arial"/>
                <w:b/>
                <w:color w:val="000000"/>
                <w:lang w:val="en-US"/>
              </w:rPr>
              <w:t xml:space="preserve"> </w:t>
            </w:r>
          </w:p>
          <w:p w14:paraId="29488A51" w14:textId="77777777" w:rsidR="00245725" w:rsidRDefault="00245725" w:rsidP="00FC0839">
            <w:pPr>
              <w:rPr>
                <w:rFonts w:eastAsia="Times New Roman" w:cs="Arial"/>
                <w:b/>
                <w:kern w:val="32"/>
                <w:lang w:val="en-US"/>
              </w:rPr>
            </w:pPr>
          </w:p>
          <w:p w14:paraId="5DB6A3E9" w14:textId="540A46BC" w:rsidR="00245725" w:rsidRPr="000B0951" w:rsidRDefault="00245725" w:rsidP="00FC0839">
            <w:pPr>
              <w:rPr>
                <w:rFonts w:eastAsia="Times New Roman" w:cs="Arial"/>
                <w:b/>
                <w:color w:val="FF0000"/>
                <w:kern w:val="32"/>
                <w:u w:val="single"/>
                <w:lang w:val="en-US"/>
              </w:rPr>
            </w:pPr>
          </w:p>
        </w:tc>
        <w:tc>
          <w:tcPr>
            <w:tcW w:w="799" w:type="pct"/>
          </w:tcPr>
          <w:p w14:paraId="354991D6" w14:textId="77777777" w:rsidR="00245725" w:rsidRPr="00AB0356" w:rsidRDefault="00245725" w:rsidP="00FC0839">
            <w:pPr>
              <w:spacing w:line="275" w:lineRule="auto"/>
              <w:ind w:left="1" w:right="61"/>
              <w:jc w:val="both"/>
              <w:rPr>
                <w:rFonts w:eastAsia="Arial" w:cs="Arial"/>
                <w:b/>
                <w:strike/>
                <w:color w:val="FF0000"/>
                <w:lang w:val="en-US"/>
              </w:rPr>
            </w:pPr>
            <w:r w:rsidRPr="00AB0356">
              <w:rPr>
                <w:rFonts w:eastAsia="Arial" w:cs="Arial"/>
                <w:b/>
                <w:i/>
                <w:strike/>
                <w:color w:val="FF0000"/>
                <w:u w:val="single" w:color="000000"/>
                <w:lang w:val="en-US"/>
              </w:rPr>
              <w:t>3.3.1 A Renewable Energy</w:t>
            </w:r>
            <w:r w:rsidRPr="00AB0356">
              <w:rPr>
                <w:rFonts w:eastAsia="Arial" w:cs="Arial"/>
                <w:b/>
                <w:i/>
                <w:strike/>
                <w:color w:val="FF0000"/>
                <w:lang w:val="en-US"/>
              </w:rPr>
              <w:t xml:space="preserve"> </w:t>
            </w:r>
            <w:r w:rsidRPr="00AB0356">
              <w:rPr>
                <w:rFonts w:eastAsia="Arial" w:cs="Arial"/>
                <w:b/>
                <w:i/>
                <w:strike/>
                <w:color w:val="FF0000"/>
                <w:u w:val="single" w:color="000000"/>
                <w:lang w:val="en-US"/>
              </w:rPr>
              <w:t>Supplier may submit a switch</w:t>
            </w:r>
            <w:r w:rsidRPr="00AB0356">
              <w:rPr>
                <w:rFonts w:eastAsia="Arial" w:cs="Arial"/>
                <w:b/>
                <w:i/>
                <w:strike/>
                <w:color w:val="FF0000"/>
                <w:lang w:val="en-US"/>
              </w:rPr>
              <w:t xml:space="preserve"> </w:t>
            </w:r>
            <w:r w:rsidRPr="00AB0356">
              <w:rPr>
                <w:rFonts w:eastAsia="Arial" w:cs="Arial"/>
                <w:b/>
                <w:i/>
                <w:strike/>
                <w:color w:val="FF0000"/>
                <w:u w:val="single" w:color="000000"/>
                <w:lang w:val="en-US"/>
              </w:rPr>
              <w:t>request to the Central</w:t>
            </w:r>
            <w:r w:rsidRPr="00AB0356">
              <w:rPr>
                <w:rFonts w:eastAsia="Arial" w:cs="Arial"/>
                <w:b/>
                <w:i/>
                <w:strike/>
                <w:color w:val="FF0000"/>
                <w:lang w:val="en-US"/>
              </w:rPr>
              <w:t xml:space="preserve"> </w:t>
            </w:r>
            <w:r w:rsidRPr="00AB0356">
              <w:rPr>
                <w:rFonts w:eastAsia="Arial" w:cs="Arial"/>
                <w:b/>
                <w:i/>
                <w:strike/>
                <w:color w:val="FF0000"/>
                <w:u w:val="single" w:color="000000"/>
                <w:lang w:val="en-US"/>
              </w:rPr>
              <w:t>Registration Body if all of the</w:t>
            </w:r>
            <w:r w:rsidRPr="00AB0356">
              <w:rPr>
                <w:rFonts w:eastAsia="Arial" w:cs="Arial"/>
                <w:b/>
                <w:i/>
                <w:strike/>
                <w:color w:val="FF0000"/>
                <w:lang w:val="en-US"/>
              </w:rPr>
              <w:t xml:space="preserve"> </w:t>
            </w:r>
            <w:r w:rsidRPr="00AB0356">
              <w:rPr>
                <w:rFonts w:eastAsia="Arial" w:cs="Arial"/>
                <w:b/>
                <w:i/>
                <w:strike/>
                <w:color w:val="FF0000"/>
                <w:u w:val="single" w:color="000000"/>
                <w:lang w:val="en-US"/>
              </w:rPr>
              <w:t>following conditions are met:</w:t>
            </w:r>
            <w:r w:rsidRPr="00AB0356">
              <w:rPr>
                <w:rFonts w:eastAsia="Arial" w:cs="Arial"/>
                <w:i/>
                <w:strike/>
                <w:color w:val="FF0000"/>
                <w:lang w:val="en-US"/>
              </w:rPr>
              <w:t xml:space="preserve"> </w:t>
            </w:r>
          </w:p>
          <w:p w14:paraId="626C99C7" w14:textId="77777777" w:rsidR="00245725" w:rsidRPr="00AB0356" w:rsidRDefault="00245725" w:rsidP="00FC0839">
            <w:pPr>
              <w:spacing w:after="20" w:line="259" w:lineRule="auto"/>
              <w:ind w:right="191"/>
              <w:jc w:val="center"/>
              <w:rPr>
                <w:rFonts w:eastAsia="Arial" w:cs="Arial"/>
                <w:b/>
                <w:strike/>
                <w:color w:val="FF0000"/>
                <w:lang w:val="en-US"/>
              </w:rPr>
            </w:pPr>
            <w:r w:rsidRPr="00AB0356">
              <w:rPr>
                <w:rFonts w:eastAsia="Arial" w:cs="Arial"/>
                <w:b/>
                <w:strike/>
                <w:color w:val="FF0000"/>
                <w:lang w:val="en-US"/>
              </w:rPr>
              <w:t xml:space="preserve"> </w:t>
            </w:r>
          </w:p>
          <w:p w14:paraId="7B545BBA" w14:textId="77777777" w:rsidR="00245725" w:rsidRPr="00F9154D" w:rsidRDefault="00245725" w:rsidP="00E908BD">
            <w:pPr>
              <w:pStyle w:val="ListParagraph"/>
              <w:numPr>
                <w:ilvl w:val="0"/>
                <w:numId w:val="18"/>
              </w:numPr>
              <w:rPr>
                <w:rFonts w:eastAsia="Arial" w:cs="Arial"/>
                <w:b/>
                <w:strike/>
                <w:color w:val="FF0000"/>
                <w:u w:val="single" w:color="000000"/>
                <w:lang w:val="en-US"/>
              </w:rPr>
            </w:pPr>
            <w:r w:rsidRPr="00F9154D">
              <w:rPr>
                <w:rFonts w:eastAsia="Arial" w:cs="Arial"/>
                <w:b/>
                <w:strike/>
                <w:color w:val="FF0000"/>
                <w:lang w:val="en-US"/>
              </w:rPr>
              <w:t xml:space="preserve"> </w:t>
            </w:r>
            <w:r w:rsidRPr="00F9154D">
              <w:rPr>
                <w:rFonts w:eastAsia="Arial" w:cs="Arial"/>
                <w:b/>
                <w:strike/>
                <w:color w:val="FF0000"/>
                <w:u w:val="single" w:color="000000"/>
                <w:lang w:val="en-US"/>
              </w:rPr>
              <w:t xml:space="preserve">the </w:t>
            </w:r>
            <w:r w:rsidRPr="00F9154D">
              <w:rPr>
                <w:rFonts w:eastAsia="Arial" w:cs="Arial"/>
                <w:b/>
                <w:i/>
                <w:strike/>
                <w:color w:val="FF0000"/>
                <w:u w:val="single" w:color="000000"/>
                <w:lang w:val="en-US"/>
              </w:rPr>
              <w:t>end-user</w:t>
            </w:r>
            <w:r w:rsidRPr="00F9154D">
              <w:rPr>
                <w:rFonts w:eastAsia="Arial" w:cs="Arial"/>
                <w:b/>
                <w:strike/>
                <w:color w:val="FF0000"/>
                <w:u w:val="single" w:color="000000"/>
                <w:lang w:val="en-US"/>
              </w:rPr>
              <w:t xml:space="preserve"> has</w:t>
            </w:r>
            <w:r w:rsidRPr="00F9154D">
              <w:rPr>
                <w:rFonts w:eastAsia="Arial" w:cs="Arial"/>
                <w:b/>
                <w:strike/>
                <w:color w:val="FF0000"/>
                <w:lang w:val="en-US"/>
              </w:rPr>
              <w:t xml:space="preserve"> </w:t>
            </w:r>
            <w:r w:rsidRPr="00F9154D">
              <w:rPr>
                <w:rFonts w:eastAsia="Arial" w:cs="Arial"/>
                <w:b/>
                <w:strike/>
                <w:color w:val="FF0000"/>
                <w:u w:val="single" w:color="000000"/>
                <w:lang w:val="en-US"/>
              </w:rPr>
              <w:t>settled its financial</w:t>
            </w:r>
            <w:r w:rsidRPr="00F9154D">
              <w:rPr>
                <w:rFonts w:eastAsia="Arial" w:cs="Arial"/>
                <w:b/>
                <w:strike/>
                <w:color w:val="FF0000"/>
                <w:lang w:val="en-US"/>
              </w:rPr>
              <w:t xml:space="preserve"> </w:t>
            </w:r>
            <w:r w:rsidRPr="00F9154D">
              <w:rPr>
                <w:rFonts w:eastAsia="Arial" w:cs="Arial"/>
                <w:b/>
                <w:strike/>
                <w:color w:val="FF0000"/>
                <w:u w:val="single" w:color="000000"/>
                <w:lang w:val="en-US"/>
              </w:rPr>
              <w:t xml:space="preserve">obligations with its </w:t>
            </w:r>
            <w:r w:rsidRPr="00F9154D">
              <w:rPr>
                <w:strike/>
                <w:color w:val="FF0000"/>
              </w:rPr>
              <w:t xml:space="preserve"> </w:t>
            </w:r>
            <w:r w:rsidRPr="00F9154D">
              <w:rPr>
                <w:rFonts w:eastAsia="Arial" w:cs="Arial"/>
                <w:b/>
                <w:strike/>
                <w:color w:val="FF0000"/>
                <w:u w:val="single" w:color="000000"/>
                <w:lang w:val="en-US"/>
              </w:rPr>
              <w:t>Distribution Utility, if the end-user is switching from a Distribution Utility, or its incumbent Supplier;</w:t>
            </w:r>
          </w:p>
          <w:p w14:paraId="6E4FF91C" w14:textId="77777777" w:rsidR="00245725" w:rsidRPr="00F9154D" w:rsidRDefault="00245725" w:rsidP="00FC0839">
            <w:pPr>
              <w:rPr>
                <w:rFonts w:eastAsia="Arial" w:cs="Arial"/>
                <w:b/>
                <w:strike/>
                <w:color w:val="FF0000"/>
                <w:u w:val="single" w:color="000000"/>
                <w:lang w:val="en-US"/>
              </w:rPr>
            </w:pPr>
          </w:p>
          <w:p w14:paraId="0D14A1D5" w14:textId="77777777" w:rsidR="00245725" w:rsidRPr="00F9154D" w:rsidRDefault="00245725" w:rsidP="00E908BD">
            <w:pPr>
              <w:pStyle w:val="ListParagraph"/>
              <w:numPr>
                <w:ilvl w:val="0"/>
                <w:numId w:val="18"/>
              </w:numPr>
              <w:spacing w:line="280" w:lineRule="auto"/>
              <w:ind w:right="59"/>
              <w:jc w:val="both"/>
              <w:rPr>
                <w:rFonts w:eastAsia="Arial" w:cs="Arial"/>
                <w:b/>
                <w:strike/>
                <w:color w:val="FF0000"/>
                <w:lang w:val="en-US"/>
              </w:rPr>
            </w:pPr>
            <w:r w:rsidRPr="00F9154D">
              <w:rPr>
                <w:rFonts w:eastAsia="Arial" w:cs="Arial"/>
                <w:b/>
                <w:strike/>
                <w:color w:val="FF0000"/>
                <w:u w:val="single" w:color="000000"/>
                <w:lang w:val="en-US"/>
              </w:rPr>
              <w:t>the end-user has</w:t>
            </w:r>
            <w:r w:rsidRPr="00F9154D">
              <w:rPr>
                <w:rFonts w:eastAsia="Arial" w:cs="Arial"/>
                <w:b/>
                <w:strike/>
                <w:color w:val="FF0000"/>
                <w:lang w:val="en-US"/>
              </w:rPr>
              <w:t xml:space="preserve"> </w:t>
            </w:r>
            <w:r w:rsidRPr="00F9154D">
              <w:rPr>
                <w:rFonts w:eastAsia="Arial" w:cs="Arial"/>
                <w:b/>
                <w:strike/>
                <w:color w:val="FF0000"/>
                <w:u w:val="single" w:color="000000"/>
                <w:lang w:val="en-US"/>
              </w:rPr>
              <w:t xml:space="preserve">entered into a </w:t>
            </w:r>
            <w:r w:rsidRPr="00F9154D">
              <w:rPr>
                <w:rFonts w:eastAsia="Arial" w:cs="Arial"/>
                <w:b/>
                <w:i/>
                <w:strike/>
                <w:color w:val="FF0000"/>
                <w:u w:val="single" w:color="000000"/>
                <w:lang w:val="en-US"/>
              </w:rPr>
              <w:t>GEOP</w:t>
            </w:r>
            <w:r w:rsidRPr="00F9154D">
              <w:rPr>
                <w:rFonts w:eastAsia="Arial" w:cs="Arial"/>
                <w:b/>
                <w:i/>
                <w:strike/>
                <w:color w:val="FF0000"/>
                <w:lang w:val="en-US"/>
              </w:rPr>
              <w:t xml:space="preserve"> </w:t>
            </w:r>
            <w:r w:rsidRPr="00F9154D">
              <w:rPr>
                <w:rFonts w:eastAsia="Arial" w:cs="Arial"/>
                <w:b/>
                <w:i/>
                <w:strike/>
                <w:color w:val="FF0000"/>
                <w:u w:val="single" w:color="000000"/>
                <w:lang w:val="en-US"/>
              </w:rPr>
              <w:t>Supply Contract</w:t>
            </w:r>
            <w:r w:rsidRPr="00F9154D">
              <w:rPr>
                <w:rFonts w:eastAsia="Arial" w:cs="Arial"/>
                <w:b/>
                <w:strike/>
                <w:color w:val="FF0000"/>
                <w:u w:val="single" w:color="000000"/>
                <w:lang w:val="en-US"/>
              </w:rPr>
              <w:t xml:space="preserve"> with a </w:t>
            </w:r>
            <w:r w:rsidRPr="00F9154D">
              <w:rPr>
                <w:rFonts w:eastAsia="Arial" w:cs="Arial"/>
                <w:b/>
                <w:i/>
                <w:strike/>
                <w:color w:val="FF0000"/>
                <w:u w:val="single" w:color="000000"/>
                <w:lang w:val="en-US"/>
              </w:rPr>
              <w:t>Renewable Energy</w:t>
            </w:r>
            <w:r w:rsidRPr="00F9154D">
              <w:rPr>
                <w:rFonts w:eastAsia="Arial" w:cs="Arial"/>
                <w:b/>
                <w:i/>
                <w:strike/>
                <w:color w:val="FF0000"/>
                <w:lang w:val="en-US"/>
              </w:rPr>
              <w:t xml:space="preserve"> </w:t>
            </w:r>
            <w:r w:rsidRPr="00F9154D">
              <w:rPr>
                <w:rFonts w:eastAsia="Arial" w:cs="Arial"/>
                <w:b/>
                <w:i/>
                <w:strike/>
                <w:color w:val="FF0000"/>
                <w:u w:val="single" w:color="000000"/>
                <w:lang w:val="en-US"/>
              </w:rPr>
              <w:t>Supplier</w:t>
            </w:r>
            <w:r w:rsidRPr="00F9154D">
              <w:rPr>
                <w:rFonts w:eastAsia="Arial" w:cs="Arial"/>
                <w:b/>
                <w:strike/>
                <w:color w:val="FF0000"/>
                <w:u w:val="single" w:color="000000"/>
                <w:lang w:val="en-US"/>
              </w:rPr>
              <w:t>;</w:t>
            </w:r>
            <w:r w:rsidRPr="00F9154D">
              <w:rPr>
                <w:rFonts w:eastAsia="Arial" w:cs="Arial"/>
                <w:b/>
                <w:strike/>
                <w:color w:val="FF0000"/>
                <w:lang w:val="en-US"/>
              </w:rPr>
              <w:t xml:space="preserve"> </w:t>
            </w:r>
          </w:p>
          <w:p w14:paraId="6B912931" w14:textId="77777777" w:rsidR="00245725" w:rsidRPr="00AB0356" w:rsidRDefault="00245725" w:rsidP="00FC0839">
            <w:pPr>
              <w:spacing w:after="19" w:line="259" w:lineRule="auto"/>
              <w:ind w:left="360"/>
              <w:rPr>
                <w:rFonts w:eastAsia="Arial" w:cs="Arial"/>
                <w:b/>
                <w:strike/>
                <w:color w:val="FF0000"/>
                <w:lang w:val="en-US"/>
              </w:rPr>
            </w:pPr>
            <w:r w:rsidRPr="00AB0356">
              <w:rPr>
                <w:rFonts w:eastAsia="Arial" w:cs="Arial"/>
                <w:b/>
                <w:strike/>
                <w:color w:val="FF0000"/>
                <w:lang w:val="en-US"/>
              </w:rPr>
              <w:t xml:space="preserve"> </w:t>
            </w:r>
          </w:p>
          <w:p w14:paraId="3AE61B36" w14:textId="77777777" w:rsidR="00245725" w:rsidRPr="00AB0356" w:rsidRDefault="00245725" w:rsidP="00E908BD">
            <w:pPr>
              <w:numPr>
                <w:ilvl w:val="0"/>
                <w:numId w:val="18"/>
              </w:numPr>
              <w:spacing w:after="4" w:line="275" w:lineRule="auto"/>
              <w:ind w:right="59"/>
              <w:jc w:val="both"/>
              <w:rPr>
                <w:rFonts w:eastAsia="Arial" w:cs="Arial"/>
                <w:b/>
                <w:strike/>
                <w:color w:val="FF0000"/>
                <w:lang w:val="en-US"/>
              </w:rPr>
            </w:pPr>
            <w:r w:rsidRPr="00AB0356">
              <w:rPr>
                <w:rFonts w:eastAsia="Arial" w:cs="Arial"/>
                <w:b/>
                <w:strike/>
                <w:color w:val="FF0000"/>
                <w:u w:val="single" w:color="000000"/>
                <w:lang w:val="en-US"/>
              </w:rPr>
              <w:t>the end-user has</w:t>
            </w:r>
            <w:r w:rsidRPr="00AB0356">
              <w:rPr>
                <w:rFonts w:eastAsia="Arial" w:cs="Arial"/>
                <w:b/>
                <w:strike/>
                <w:color w:val="FF0000"/>
                <w:lang w:val="en-US"/>
              </w:rPr>
              <w:t xml:space="preserve"> </w:t>
            </w:r>
            <w:r w:rsidRPr="00AB0356">
              <w:rPr>
                <w:rFonts w:eastAsia="Arial" w:cs="Arial"/>
                <w:b/>
                <w:strike/>
                <w:color w:val="FF0000"/>
                <w:u w:val="single" w:color="000000"/>
                <w:lang w:val="en-US"/>
              </w:rPr>
              <w:t>entered into a valid</w:t>
            </w:r>
            <w:r w:rsidRPr="00AB0356">
              <w:rPr>
                <w:rFonts w:eastAsia="Arial" w:cs="Arial"/>
                <w:b/>
                <w:strike/>
                <w:color w:val="FF0000"/>
                <w:lang w:val="en-US"/>
              </w:rPr>
              <w:t xml:space="preserve"> </w:t>
            </w:r>
            <w:r w:rsidRPr="00AB0356">
              <w:rPr>
                <w:rFonts w:eastAsia="Arial" w:cs="Arial"/>
                <w:b/>
                <w:strike/>
                <w:color w:val="FF0000"/>
                <w:u w:val="single" w:color="000000"/>
                <w:lang w:val="en-US"/>
              </w:rPr>
              <w:t>Metering Services</w:t>
            </w:r>
            <w:r w:rsidRPr="00AB0356">
              <w:rPr>
                <w:rFonts w:eastAsia="Arial" w:cs="Arial"/>
                <w:b/>
                <w:strike/>
                <w:color w:val="FF0000"/>
                <w:lang w:val="en-US"/>
              </w:rPr>
              <w:t xml:space="preserve"> </w:t>
            </w:r>
            <w:r w:rsidRPr="00AB0356">
              <w:rPr>
                <w:rFonts w:eastAsia="Arial" w:cs="Arial"/>
                <w:b/>
                <w:strike/>
                <w:color w:val="FF0000"/>
                <w:u w:val="single" w:color="000000"/>
                <w:lang w:val="en-US"/>
              </w:rPr>
              <w:t>Agreement with a</w:t>
            </w:r>
            <w:r w:rsidRPr="00AB0356">
              <w:rPr>
                <w:rFonts w:eastAsia="Arial" w:cs="Arial"/>
                <w:b/>
                <w:strike/>
                <w:color w:val="FF0000"/>
                <w:lang w:val="en-US"/>
              </w:rPr>
              <w:t xml:space="preserve"> </w:t>
            </w:r>
            <w:r w:rsidRPr="00AB0356">
              <w:rPr>
                <w:rFonts w:eastAsia="Arial" w:cs="Arial"/>
                <w:b/>
                <w:strike/>
                <w:color w:val="FF0000"/>
                <w:u w:val="single" w:color="000000"/>
                <w:lang w:val="en-US"/>
              </w:rPr>
              <w:t xml:space="preserve">registered </w:t>
            </w:r>
            <w:r w:rsidRPr="00AB0356">
              <w:rPr>
                <w:rFonts w:eastAsia="Arial" w:cs="Arial"/>
                <w:b/>
                <w:i/>
                <w:strike/>
                <w:color w:val="FF0000"/>
                <w:u w:val="single" w:color="000000"/>
                <w:lang w:val="en-US"/>
              </w:rPr>
              <w:t>Retail</w:t>
            </w:r>
            <w:r w:rsidRPr="00AB0356">
              <w:rPr>
                <w:rFonts w:eastAsia="Arial" w:cs="Arial"/>
                <w:b/>
                <w:i/>
                <w:strike/>
                <w:color w:val="FF0000"/>
                <w:lang w:val="en-US"/>
              </w:rPr>
              <w:t xml:space="preserve"> </w:t>
            </w:r>
            <w:r w:rsidRPr="00AB0356">
              <w:rPr>
                <w:rFonts w:eastAsia="Arial" w:cs="Arial"/>
                <w:b/>
                <w:i/>
                <w:strike/>
                <w:color w:val="FF0000"/>
                <w:u w:val="single" w:color="000000"/>
                <w:lang w:val="en-US"/>
              </w:rPr>
              <w:t xml:space="preserve">Metering </w:t>
            </w:r>
            <w:r w:rsidRPr="00AB0356">
              <w:rPr>
                <w:rFonts w:eastAsia="Arial" w:cs="Arial"/>
                <w:b/>
                <w:i/>
                <w:strike/>
                <w:color w:val="FF0000"/>
                <w:u w:val="single" w:color="000000"/>
                <w:lang w:val="en-US"/>
              </w:rPr>
              <w:tab/>
              <w:t>Services</w:t>
            </w:r>
            <w:r w:rsidRPr="00AB0356">
              <w:rPr>
                <w:rFonts w:eastAsia="Arial" w:cs="Arial"/>
                <w:b/>
                <w:i/>
                <w:strike/>
                <w:color w:val="FF0000"/>
                <w:lang w:val="en-US"/>
              </w:rPr>
              <w:t xml:space="preserve"> </w:t>
            </w:r>
            <w:r w:rsidRPr="00AB0356">
              <w:rPr>
                <w:rFonts w:eastAsia="Arial" w:cs="Arial"/>
                <w:b/>
                <w:i/>
                <w:strike/>
                <w:color w:val="FF0000"/>
                <w:u w:val="single" w:color="000000"/>
                <w:lang w:val="en-US"/>
              </w:rPr>
              <w:t>Provider</w:t>
            </w:r>
            <w:r w:rsidRPr="00AB0356">
              <w:rPr>
                <w:rFonts w:eastAsia="Arial" w:cs="Arial"/>
                <w:b/>
                <w:strike/>
                <w:color w:val="FF0000"/>
                <w:u w:val="single" w:color="000000"/>
                <w:lang w:val="en-US"/>
              </w:rPr>
              <w:t>; and</w:t>
            </w:r>
            <w:r w:rsidRPr="00AB0356">
              <w:rPr>
                <w:rFonts w:eastAsia="Arial" w:cs="Arial"/>
                <w:b/>
                <w:strike/>
                <w:color w:val="FF0000"/>
                <w:lang w:val="en-US"/>
              </w:rPr>
              <w:t xml:space="preserve"> </w:t>
            </w:r>
          </w:p>
          <w:p w14:paraId="28AEBB5D" w14:textId="77777777" w:rsidR="00245725" w:rsidRPr="00AB0356" w:rsidRDefault="00245725" w:rsidP="00FC0839">
            <w:pPr>
              <w:spacing w:after="16" w:line="259" w:lineRule="auto"/>
              <w:ind w:right="550"/>
              <w:jc w:val="center"/>
              <w:rPr>
                <w:rFonts w:eastAsia="Arial" w:cs="Arial"/>
                <w:b/>
                <w:strike/>
                <w:color w:val="FF0000"/>
                <w:lang w:val="en-US"/>
              </w:rPr>
            </w:pPr>
            <w:r w:rsidRPr="00AB0356">
              <w:rPr>
                <w:rFonts w:eastAsia="Arial" w:cs="Arial"/>
                <w:b/>
                <w:strike/>
                <w:color w:val="FF0000"/>
                <w:lang w:val="en-US"/>
              </w:rPr>
              <w:t xml:space="preserve"> </w:t>
            </w:r>
          </w:p>
          <w:p w14:paraId="5256A2F8" w14:textId="77777777" w:rsidR="00245725" w:rsidRPr="00AB0356" w:rsidRDefault="00245725" w:rsidP="00E908BD">
            <w:pPr>
              <w:numPr>
                <w:ilvl w:val="0"/>
                <w:numId w:val="18"/>
              </w:numPr>
              <w:spacing w:after="21" w:line="259" w:lineRule="auto"/>
              <w:ind w:right="59"/>
              <w:jc w:val="both"/>
              <w:rPr>
                <w:rFonts w:eastAsia="Arial" w:cs="Arial"/>
                <w:b/>
                <w:strike/>
                <w:color w:val="FF0000"/>
                <w:lang w:val="en-US"/>
              </w:rPr>
            </w:pPr>
            <w:r w:rsidRPr="00AB0356">
              <w:rPr>
                <w:rFonts w:eastAsia="Arial" w:cs="Arial"/>
                <w:b/>
                <w:strike/>
                <w:color w:val="FF0000"/>
                <w:u w:val="single" w:color="000000"/>
                <w:lang w:val="en-US"/>
              </w:rPr>
              <w:t xml:space="preserve">if applicable, </w:t>
            </w:r>
            <w:r w:rsidRPr="00AB0356">
              <w:rPr>
                <w:rFonts w:eastAsia="Arial" w:cs="Arial"/>
                <w:b/>
                <w:strike/>
                <w:color w:val="FF0000"/>
                <w:u w:val="single" w:color="000000"/>
                <w:lang w:val="en-US"/>
              </w:rPr>
              <w:tab/>
              <w:t>the</w:t>
            </w:r>
            <w:r w:rsidRPr="00AB0356">
              <w:rPr>
                <w:rFonts w:eastAsia="Arial" w:cs="Arial"/>
                <w:b/>
                <w:strike/>
                <w:color w:val="FF0000"/>
                <w:lang w:val="en-US"/>
              </w:rPr>
              <w:t xml:space="preserve"> </w:t>
            </w:r>
            <w:r w:rsidRPr="00F9154D">
              <w:rPr>
                <w:rFonts w:eastAsia="Arial" w:cs="Arial"/>
                <w:b/>
                <w:i/>
                <w:strike/>
                <w:color w:val="FF0000"/>
                <w:u w:val="single" w:color="000000"/>
                <w:lang w:val="en-US"/>
              </w:rPr>
              <w:t>Renewable Energy</w:t>
            </w:r>
            <w:r w:rsidRPr="00F9154D">
              <w:rPr>
                <w:rFonts w:eastAsia="Arial" w:cs="Arial"/>
                <w:b/>
                <w:i/>
                <w:strike/>
                <w:color w:val="FF0000"/>
                <w:lang w:val="en-US"/>
              </w:rPr>
              <w:t xml:space="preserve"> </w:t>
            </w:r>
            <w:r w:rsidRPr="00F9154D">
              <w:rPr>
                <w:rFonts w:eastAsia="Arial" w:cs="Arial"/>
                <w:b/>
                <w:i/>
                <w:strike/>
                <w:color w:val="FF0000"/>
                <w:u w:val="single" w:color="000000"/>
                <w:lang w:val="en-US"/>
              </w:rPr>
              <w:t>Supplier</w:t>
            </w:r>
            <w:r w:rsidRPr="00F9154D">
              <w:rPr>
                <w:rFonts w:eastAsia="Arial" w:cs="Arial"/>
                <w:b/>
                <w:strike/>
                <w:color w:val="FF0000"/>
                <w:u w:val="single" w:color="000000"/>
                <w:lang w:val="en-US"/>
              </w:rPr>
              <w:t xml:space="preserve"> has entered</w:t>
            </w:r>
            <w:r w:rsidRPr="00F9154D">
              <w:rPr>
                <w:rFonts w:eastAsia="Arial" w:cs="Arial"/>
                <w:b/>
                <w:strike/>
                <w:color w:val="FF0000"/>
                <w:lang w:val="en-US"/>
              </w:rPr>
              <w:t xml:space="preserve"> </w:t>
            </w:r>
            <w:r w:rsidRPr="00F9154D">
              <w:rPr>
                <w:rFonts w:eastAsia="Arial" w:cs="Arial"/>
                <w:b/>
                <w:strike/>
                <w:color w:val="FF0000"/>
                <w:u w:val="single" w:color="000000"/>
                <w:lang w:val="en-US"/>
              </w:rPr>
              <w:t>into a valid Wheeling Services Agreement</w:t>
            </w:r>
            <w:r w:rsidRPr="00F9154D">
              <w:rPr>
                <w:rFonts w:eastAsia="Arial" w:cs="Arial"/>
                <w:b/>
                <w:strike/>
                <w:color w:val="FF0000"/>
                <w:lang w:val="en-US"/>
              </w:rPr>
              <w:t xml:space="preserve"> </w:t>
            </w:r>
            <w:r w:rsidRPr="00F9154D">
              <w:rPr>
                <w:rFonts w:eastAsia="Arial" w:cs="Arial"/>
                <w:b/>
                <w:strike/>
                <w:color w:val="FF0000"/>
                <w:u w:val="single" w:color="000000"/>
                <w:lang w:val="en-US"/>
              </w:rPr>
              <w:t xml:space="preserve">with the </w:t>
            </w:r>
            <w:r w:rsidRPr="00F9154D">
              <w:rPr>
                <w:rFonts w:eastAsia="Arial" w:cs="Arial"/>
                <w:b/>
                <w:i/>
                <w:strike/>
                <w:color w:val="FF0000"/>
                <w:u w:val="single" w:color="000000"/>
                <w:lang w:val="en-US"/>
              </w:rPr>
              <w:t>Distribution</w:t>
            </w:r>
            <w:r w:rsidRPr="00F9154D">
              <w:rPr>
                <w:rFonts w:eastAsia="Arial" w:cs="Arial"/>
                <w:b/>
                <w:i/>
                <w:strike/>
                <w:color w:val="FF0000"/>
                <w:lang w:val="en-US"/>
              </w:rPr>
              <w:t xml:space="preserve"> </w:t>
            </w:r>
            <w:r w:rsidRPr="00F9154D">
              <w:rPr>
                <w:rFonts w:eastAsia="Arial" w:cs="Arial"/>
                <w:b/>
                <w:i/>
                <w:strike/>
                <w:color w:val="FF0000"/>
                <w:u w:val="single" w:color="000000"/>
                <w:lang w:val="en-US"/>
              </w:rPr>
              <w:t>Utility</w:t>
            </w:r>
            <w:r w:rsidRPr="00F9154D">
              <w:rPr>
                <w:rFonts w:eastAsia="Arial" w:cs="Arial"/>
                <w:b/>
                <w:strike/>
                <w:color w:val="FF0000"/>
                <w:u w:val="single" w:color="000000"/>
                <w:lang w:val="en-US"/>
              </w:rPr>
              <w:t xml:space="preserve"> or </w:t>
            </w:r>
            <w:r w:rsidRPr="00F9154D">
              <w:rPr>
                <w:rFonts w:eastAsia="Arial" w:cs="Arial"/>
                <w:b/>
                <w:i/>
                <w:strike/>
                <w:color w:val="FF0000"/>
                <w:u w:val="single" w:color="000000"/>
                <w:lang w:val="en-US"/>
              </w:rPr>
              <w:t>Network</w:t>
            </w:r>
            <w:r w:rsidRPr="00F9154D">
              <w:rPr>
                <w:rFonts w:eastAsia="Arial" w:cs="Arial"/>
                <w:b/>
                <w:i/>
                <w:strike/>
                <w:color w:val="FF0000"/>
                <w:lang w:val="en-US"/>
              </w:rPr>
              <w:t xml:space="preserve"> </w:t>
            </w:r>
            <w:r w:rsidRPr="00F9154D">
              <w:rPr>
                <w:rFonts w:eastAsia="Arial" w:cs="Arial"/>
                <w:b/>
                <w:i/>
                <w:strike/>
                <w:color w:val="FF0000"/>
                <w:u w:val="single" w:color="000000"/>
                <w:lang w:val="en-US"/>
              </w:rPr>
              <w:t>Service Provider</w:t>
            </w:r>
            <w:r w:rsidRPr="00F9154D">
              <w:rPr>
                <w:rFonts w:eastAsia="Arial" w:cs="Arial"/>
                <w:b/>
                <w:i/>
                <w:strike/>
                <w:color w:val="FF0000"/>
                <w:lang w:val="en-US"/>
              </w:rPr>
              <w:t xml:space="preserve"> </w:t>
            </w:r>
            <w:r w:rsidRPr="00F9154D">
              <w:rPr>
                <w:rFonts w:eastAsia="Arial" w:cs="Arial"/>
                <w:b/>
                <w:strike/>
                <w:color w:val="FF0000"/>
                <w:u w:val="single" w:color="000000"/>
                <w:lang w:val="en-US"/>
              </w:rPr>
              <w:t>covering the end-user,  or in case the end-user</w:t>
            </w:r>
            <w:r w:rsidRPr="00F9154D">
              <w:rPr>
                <w:rFonts w:eastAsia="Arial" w:cs="Arial"/>
                <w:b/>
                <w:strike/>
                <w:color w:val="FF0000"/>
                <w:lang w:val="en-US"/>
              </w:rPr>
              <w:t xml:space="preserve"> </w:t>
            </w:r>
            <w:r w:rsidRPr="00F9154D">
              <w:rPr>
                <w:rFonts w:eastAsia="Arial" w:cs="Arial"/>
                <w:b/>
                <w:strike/>
                <w:color w:val="FF0000"/>
                <w:u w:val="single" w:color="000000"/>
                <w:lang w:val="en-US"/>
              </w:rPr>
              <w:t>enrolls in dual billing,</w:t>
            </w:r>
            <w:r w:rsidRPr="00F9154D">
              <w:rPr>
                <w:rFonts w:eastAsia="Arial" w:cs="Arial"/>
                <w:b/>
                <w:strike/>
                <w:color w:val="FF0000"/>
                <w:lang w:val="en-US"/>
              </w:rPr>
              <w:t xml:space="preserve"> </w:t>
            </w:r>
            <w:r w:rsidRPr="00F9154D">
              <w:rPr>
                <w:rFonts w:eastAsia="Arial" w:cs="Arial"/>
                <w:b/>
                <w:strike/>
                <w:color w:val="FF0000"/>
                <w:u w:val="single" w:color="000000"/>
                <w:lang w:val="en-US"/>
              </w:rPr>
              <w:t>the end-user has</w:t>
            </w:r>
            <w:r w:rsidRPr="00F9154D">
              <w:rPr>
                <w:rFonts w:eastAsia="Arial" w:cs="Arial"/>
                <w:b/>
                <w:strike/>
                <w:color w:val="FF0000"/>
                <w:lang w:val="en-US"/>
              </w:rPr>
              <w:t xml:space="preserve"> </w:t>
            </w:r>
            <w:r w:rsidRPr="00F9154D">
              <w:rPr>
                <w:rFonts w:eastAsia="Arial" w:cs="Arial"/>
                <w:b/>
                <w:strike/>
                <w:color w:val="FF0000"/>
                <w:u w:val="single" w:color="000000"/>
                <w:lang w:val="en-US"/>
              </w:rPr>
              <w:t>entered into a</w:t>
            </w:r>
            <w:r w:rsidRPr="00F9154D">
              <w:rPr>
                <w:rFonts w:eastAsia="Arial" w:cs="Arial"/>
                <w:b/>
                <w:strike/>
                <w:color w:val="FF0000"/>
                <w:lang w:val="en-US"/>
              </w:rPr>
              <w:t xml:space="preserve"> </w:t>
            </w:r>
            <w:r w:rsidRPr="00F9154D">
              <w:rPr>
                <w:rFonts w:eastAsia="Arial" w:cs="Arial"/>
                <w:b/>
                <w:strike/>
                <w:color w:val="FF0000"/>
                <w:u w:val="single" w:color="000000"/>
                <w:lang w:val="en-US"/>
              </w:rPr>
              <w:t>Wheeling Services</w:t>
            </w:r>
            <w:r w:rsidRPr="00F9154D">
              <w:rPr>
                <w:rFonts w:eastAsia="Arial" w:cs="Arial"/>
                <w:b/>
                <w:strike/>
                <w:color w:val="FF0000"/>
                <w:lang w:val="en-US"/>
              </w:rPr>
              <w:t xml:space="preserve"> </w:t>
            </w:r>
            <w:r w:rsidRPr="00F9154D">
              <w:rPr>
                <w:rFonts w:eastAsia="Arial" w:cs="Arial"/>
                <w:b/>
                <w:strike/>
                <w:color w:val="FF0000"/>
                <w:u w:val="single" w:color="000000"/>
                <w:lang w:val="en-US"/>
              </w:rPr>
              <w:t>Agreement with the</w:t>
            </w:r>
            <w:r w:rsidRPr="00F9154D">
              <w:rPr>
                <w:rFonts w:eastAsia="Arial" w:cs="Arial"/>
                <w:b/>
                <w:strike/>
                <w:color w:val="FF0000"/>
                <w:lang w:val="en-US"/>
              </w:rPr>
              <w:t xml:space="preserve"> </w:t>
            </w:r>
            <w:r w:rsidRPr="00AB0356">
              <w:rPr>
                <w:rFonts w:eastAsia="Arial" w:cs="Arial"/>
                <w:b/>
                <w:strike/>
                <w:color w:val="FF0000"/>
                <w:u w:val="single" w:color="000000"/>
                <w:lang w:val="en-US"/>
              </w:rPr>
              <w:t>Distribution Utility.</w:t>
            </w:r>
            <w:r w:rsidRPr="00AB0356">
              <w:rPr>
                <w:rFonts w:eastAsia="Arial" w:cs="Arial"/>
                <w:b/>
                <w:strike/>
                <w:color w:val="FF0000"/>
                <w:lang w:val="en-US"/>
              </w:rPr>
              <w:t xml:space="preserve"> </w:t>
            </w:r>
          </w:p>
          <w:p w14:paraId="60B6E92C" w14:textId="77777777" w:rsidR="00245725" w:rsidRDefault="00245725" w:rsidP="00FC0839">
            <w:pPr>
              <w:rPr>
                <w:rFonts w:eastAsia="Times New Roman" w:cs="Arial"/>
                <w:b/>
                <w:kern w:val="32"/>
                <w:lang w:val="en-US"/>
              </w:rPr>
            </w:pPr>
          </w:p>
          <w:p w14:paraId="42BB04B3" w14:textId="77777777" w:rsidR="00245725" w:rsidRPr="00C16B8C" w:rsidRDefault="00245725" w:rsidP="00FC0839">
            <w:pPr>
              <w:rPr>
                <w:rFonts w:eastAsia="Times New Roman" w:cs="Arial"/>
                <w:b/>
                <w:kern w:val="32"/>
                <w:lang w:val="en-US"/>
              </w:rPr>
            </w:pPr>
          </w:p>
        </w:tc>
        <w:tc>
          <w:tcPr>
            <w:tcW w:w="549" w:type="pct"/>
          </w:tcPr>
          <w:p w14:paraId="223323AD" w14:textId="77777777" w:rsidR="00245725" w:rsidRDefault="00245725" w:rsidP="00FC0839">
            <w:pPr>
              <w:rPr>
                <w:rFonts w:eastAsia="Times New Roman" w:cs="Arial"/>
                <w:bCs/>
                <w:kern w:val="32"/>
                <w:lang w:val="en-US"/>
              </w:rPr>
            </w:pPr>
            <w:r>
              <w:rPr>
                <w:rFonts w:eastAsia="Times New Roman" w:cs="Arial"/>
                <w:bCs/>
                <w:kern w:val="32"/>
                <w:lang w:val="en-US"/>
              </w:rPr>
              <w:t>Transferred original clause 3.3.1 to clause 3.2.3 of Section 3.2 for consistency with the format used in the Retail Rules and Retail Manual on Market Transaction Procedures.</w:t>
            </w:r>
          </w:p>
          <w:p w14:paraId="1BB025D0" w14:textId="77777777" w:rsidR="00245725" w:rsidRPr="00C16B8C" w:rsidRDefault="00245725" w:rsidP="00FC0839">
            <w:pPr>
              <w:rPr>
                <w:rFonts w:eastAsia="Times New Roman" w:cs="Arial"/>
                <w:b/>
                <w:kern w:val="32"/>
                <w:lang w:val="en-US"/>
              </w:rPr>
            </w:pPr>
          </w:p>
        </w:tc>
        <w:tc>
          <w:tcPr>
            <w:tcW w:w="604" w:type="pct"/>
          </w:tcPr>
          <w:p w14:paraId="3E0A1B43" w14:textId="77777777" w:rsidR="00245725" w:rsidRDefault="00245725" w:rsidP="00FC0839">
            <w:pPr>
              <w:rPr>
                <w:rFonts w:eastAsia="Times New Roman" w:cs="Arial"/>
                <w:bCs/>
                <w:kern w:val="32"/>
                <w:lang w:val="en-US"/>
              </w:rPr>
            </w:pPr>
          </w:p>
        </w:tc>
        <w:tc>
          <w:tcPr>
            <w:tcW w:w="568" w:type="pct"/>
          </w:tcPr>
          <w:p w14:paraId="5A44CDED" w14:textId="77777777" w:rsidR="00245725" w:rsidRDefault="00245725" w:rsidP="00FC0839">
            <w:pPr>
              <w:rPr>
                <w:rFonts w:eastAsia="Times New Roman" w:cs="Arial"/>
                <w:bCs/>
                <w:kern w:val="32"/>
                <w:lang w:val="en-US"/>
              </w:rPr>
            </w:pPr>
          </w:p>
        </w:tc>
        <w:tc>
          <w:tcPr>
            <w:tcW w:w="530" w:type="pct"/>
          </w:tcPr>
          <w:p w14:paraId="3319CFB0" w14:textId="77777777" w:rsidR="00245725" w:rsidRDefault="00245725" w:rsidP="00FC0839">
            <w:pPr>
              <w:rPr>
                <w:rFonts w:eastAsia="Times New Roman" w:cs="Arial"/>
                <w:bCs/>
                <w:kern w:val="32"/>
                <w:lang w:val="en-US"/>
              </w:rPr>
            </w:pPr>
          </w:p>
        </w:tc>
        <w:tc>
          <w:tcPr>
            <w:tcW w:w="494" w:type="pct"/>
          </w:tcPr>
          <w:p w14:paraId="5A1D9AD0" w14:textId="77777777" w:rsidR="00245725" w:rsidRDefault="00245725" w:rsidP="00FC0839">
            <w:pPr>
              <w:rPr>
                <w:rFonts w:eastAsia="Times New Roman" w:cs="Arial"/>
                <w:bCs/>
                <w:kern w:val="32"/>
                <w:lang w:val="en-US"/>
              </w:rPr>
            </w:pPr>
          </w:p>
        </w:tc>
      </w:tr>
      <w:tr w:rsidR="00245725" w:rsidRPr="00C16B8C" w14:paraId="71C1E67A" w14:textId="16D26CB0" w:rsidTr="004315DD">
        <w:tc>
          <w:tcPr>
            <w:tcW w:w="416" w:type="pct"/>
          </w:tcPr>
          <w:p w14:paraId="5C28D7A1" w14:textId="77777777" w:rsidR="00245725" w:rsidRPr="00C16B8C" w:rsidRDefault="00245725" w:rsidP="00FC0839">
            <w:pPr>
              <w:rPr>
                <w:rFonts w:eastAsia="Times New Roman" w:cs="Arial"/>
                <w:b/>
                <w:kern w:val="32"/>
                <w:lang w:val="en-US"/>
              </w:rPr>
            </w:pPr>
            <w:permStart w:id="1961785595" w:edGrp="everyone" w:colFirst="5" w:colLast="5"/>
            <w:permStart w:id="1604464114" w:edGrp="everyone" w:colFirst="6" w:colLast="6"/>
            <w:permEnd w:id="800475575"/>
            <w:permEnd w:id="1211898122"/>
          </w:p>
        </w:tc>
        <w:tc>
          <w:tcPr>
            <w:tcW w:w="310" w:type="pct"/>
          </w:tcPr>
          <w:p w14:paraId="25E5225E" w14:textId="77777777" w:rsidR="00245725" w:rsidRPr="00C16B8C" w:rsidRDefault="00245725" w:rsidP="00FC0839">
            <w:pPr>
              <w:rPr>
                <w:rFonts w:eastAsia="Times New Roman" w:cs="Arial"/>
                <w:bCs/>
                <w:kern w:val="32"/>
                <w:lang w:val="en-US"/>
              </w:rPr>
            </w:pPr>
          </w:p>
        </w:tc>
        <w:tc>
          <w:tcPr>
            <w:tcW w:w="730" w:type="pct"/>
          </w:tcPr>
          <w:p w14:paraId="359E455C" w14:textId="3A7B39E5" w:rsidR="00245725" w:rsidRPr="00F9154D" w:rsidRDefault="00245725" w:rsidP="00FC0839">
            <w:pPr>
              <w:spacing w:line="275" w:lineRule="auto"/>
              <w:ind w:left="1" w:right="61"/>
              <w:jc w:val="both"/>
              <w:rPr>
                <w:rFonts w:eastAsia="Arial" w:cs="Arial"/>
                <w:b/>
                <w:color w:val="000000"/>
                <w:lang w:val="en-US"/>
              </w:rPr>
            </w:pPr>
            <w:r w:rsidRPr="00F9154D">
              <w:rPr>
                <w:rFonts w:eastAsia="Arial" w:cs="Arial"/>
                <w:b/>
                <w:i/>
                <w:color w:val="000000"/>
                <w:u w:val="single" w:color="000000"/>
                <w:lang w:val="en-US"/>
              </w:rPr>
              <w:t>3.3.2 Once all the conditions</w:t>
            </w:r>
            <w:r w:rsidRPr="00F9154D">
              <w:rPr>
                <w:rFonts w:eastAsia="Arial" w:cs="Arial"/>
                <w:b/>
                <w:i/>
                <w:color w:val="000000"/>
                <w:lang w:val="en-US"/>
              </w:rPr>
              <w:t xml:space="preserve"> </w:t>
            </w:r>
            <w:r w:rsidRPr="00F9154D">
              <w:rPr>
                <w:rFonts w:eastAsia="Arial" w:cs="Arial"/>
                <w:b/>
                <w:i/>
                <w:color w:val="000000"/>
                <w:u w:val="single" w:color="000000"/>
                <w:lang w:val="en-US"/>
              </w:rPr>
              <w:t>set forth in Clause 3.3.1 are</w:t>
            </w:r>
            <w:r w:rsidRPr="00F9154D">
              <w:rPr>
                <w:rFonts w:eastAsia="Arial" w:cs="Arial"/>
                <w:b/>
                <w:i/>
                <w:color w:val="000000"/>
                <w:lang w:val="en-US"/>
              </w:rPr>
              <w:t xml:space="preserve"> </w:t>
            </w:r>
            <w:r w:rsidRPr="00F9154D">
              <w:rPr>
                <w:rFonts w:eastAsia="Arial" w:cs="Arial"/>
                <w:b/>
                <w:i/>
                <w:color w:val="000000"/>
                <w:u w:val="single" w:color="000000"/>
                <w:lang w:val="en-US"/>
              </w:rPr>
              <w:t>met, the new Renewable</w:t>
            </w:r>
            <w:r w:rsidRPr="00F9154D">
              <w:rPr>
                <w:rFonts w:eastAsia="Arial" w:cs="Arial"/>
                <w:b/>
                <w:i/>
                <w:color w:val="000000"/>
                <w:lang w:val="en-US"/>
              </w:rPr>
              <w:t xml:space="preserve"> </w:t>
            </w:r>
            <w:r w:rsidRPr="00F9154D">
              <w:rPr>
                <w:rFonts w:eastAsia="Arial" w:cs="Arial"/>
                <w:b/>
                <w:i/>
                <w:color w:val="000000"/>
                <w:u w:val="single" w:color="000000"/>
                <w:lang w:val="en-US"/>
              </w:rPr>
              <w:t>Energy Supplier shall submit</w:t>
            </w:r>
            <w:r w:rsidRPr="00F9154D">
              <w:rPr>
                <w:rFonts w:eastAsia="Arial" w:cs="Arial"/>
                <w:b/>
                <w:i/>
                <w:color w:val="000000"/>
                <w:lang w:val="en-US"/>
              </w:rPr>
              <w:t xml:space="preserve"> </w:t>
            </w:r>
            <w:r w:rsidRPr="00F9154D">
              <w:rPr>
                <w:rFonts w:eastAsia="Arial" w:cs="Arial"/>
                <w:b/>
                <w:i/>
                <w:color w:val="000000"/>
                <w:u w:val="single" w:color="000000"/>
                <w:lang w:val="en-US"/>
              </w:rPr>
              <w:t>the switch request to the</w:t>
            </w:r>
            <w:r w:rsidRPr="00F9154D">
              <w:rPr>
                <w:rFonts w:eastAsia="Arial" w:cs="Arial"/>
                <w:b/>
                <w:i/>
                <w:color w:val="000000"/>
                <w:lang w:val="en-US"/>
              </w:rPr>
              <w:t xml:space="preserve"> </w:t>
            </w:r>
            <w:r w:rsidRPr="00F9154D">
              <w:rPr>
                <w:rFonts w:eastAsia="Arial" w:cs="Arial"/>
                <w:b/>
                <w:i/>
                <w:color w:val="000000"/>
                <w:u w:val="single" w:color="000000"/>
                <w:lang w:val="en-US"/>
              </w:rPr>
              <w:t>Central Registration Body,</w:t>
            </w:r>
            <w:r w:rsidRPr="00F9154D">
              <w:rPr>
                <w:rFonts w:eastAsia="Arial" w:cs="Arial"/>
                <w:b/>
                <w:i/>
                <w:color w:val="000000"/>
                <w:lang w:val="en-US"/>
              </w:rPr>
              <w:t xml:space="preserve"> </w:t>
            </w:r>
            <w:r w:rsidRPr="00F9154D">
              <w:rPr>
                <w:rFonts w:eastAsia="Arial" w:cs="Arial"/>
                <w:b/>
                <w:i/>
                <w:color w:val="000000"/>
                <w:u w:val="single" w:color="000000"/>
                <w:lang w:val="en-US"/>
              </w:rPr>
              <w:t>copy furnished its Network</w:t>
            </w:r>
            <w:r w:rsidRPr="00F9154D">
              <w:rPr>
                <w:rFonts w:eastAsia="Arial" w:cs="Arial"/>
                <w:b/>
                <w:i/>
                <w:color w:val="000000"/>
                <w:lang w:val="en-US"/>
              </w:rPr>
              <w:t xml:space="preserve"> </w:t>
            </w:r>
            <w:r w:rsidRPr="00F9154D">
              <w:rPr>
                <w:rFonts w:eastAsia="Arial" w:cs="Arial"/>
                <w:b/>
                <w:i/>
                <w:color w:val="000000"/>
                <w:u w:val="single" w:color="000000"/>
                <w:lang w:val="en-US"/>
              </w:rPr>
              <w:t>Service Provider, not later</w:t>
            </w:r>
            <w:r w:rsidRPr="00F9154D">
              <w:rPr>
                <w:rFonts w:eastAsia="Arial" w:cs="Arial"/>
                <w:b/>
                <w:i/>
                <w:color w:val="000000"/>
                <w:lang w:val="en-US"/>
              </w:rPr>
              <w:t xml:space="preserve"> </w:t>
            </w:r>
            <w:r w:rsidRPr="00F9154D">
              <w:rPr>
                <w:rFonts w:eastAsia="Arial" w:cs="Arial"/>
                <w:b/>
                <w:i/>
                <w:color w:val="000000"/>
                <w:u w:val="single" w:color="000000"/>
                <w:lang w:val="en-US"/>
              </w:rPr>
              <w:t>than seven (7) working days</w:t>
            </w:r>
            <w:r w:rsidRPr="00F9154D">
              <w:rPr>
                <w:rFonts w:eastAsia="Arial" w:cs="Arial"/>
                <w:b/>
                <w:i/>
                <w:color w:val="000000"/>
                <w:lang w:val="en-US"/>
              </w:rPr>
              <w:t xml:space="preserve"> </w:t>
            </w:r>
            <w:r w:rsidRPr="00F9154D">
              <w:rPr>
                <w:rFonts w:eastAsia="Arial" w:cs="Arial"/>
                <w:b/>
                <w:i/>
                <w:color w:val="000000"/>
                <w:u w:val="single" w:color="000000"/>
                <w:lang w:val="en-US"/>
              </w:rPr>
              <w:t>prior to the proposed switch</w:t>
            </w:r>
            <w:r w:rsidRPr="00F9154D">
              <w:rPr>
                <w:rFonts w:eastAsia="Arial" w:cs="Arial"/>
                <w:b/>
                <w:i/>
                <w:color w:val="000000"/>
                <w:lang w:val="en-US"/>
              </w:rPr>
              <w:t xml:space="preserve"> </w:t>
            </w:r>
            <w:r w:rsidRPr="00F9154D">
              <w:rPr>
                <w:rFonts w:eastAsia="Arial" w:cs="Arial"/>
                <w:b/>
                <w:i/>
                <w:color w:val="000000"/>
                <w:u w:val="single" w:color="000000"/>
                <w:lang w:val="en-US"/>
              </w:rPr>
              <w:t>effective date.</w:t>
            </w:r>
            <w:r w:rsidRPr="00F9154D">
              <w:rPr>
                <w:rFonts w:eastAsia="Arial" w:cs="Arial"/>
                <w:i/>
                <w:color w:val="000000"/>
                <w:lang w:val="en-US"/>
              </w:rPr>
              <w:t xml:space="preserve"> </w:t>
            </w:r>
          </w:p>
          <w:p w14:paraId="626432AF" w14:textId="77777777" w:rsidR="00245725" w:rsidRPr="0082556B" w:rsidRDefault="00245725" w:rsidP="00FC0839">
            <w:pPr>
              <w:spacing w:after="5" w:line="272" w:lineRule="auto"/>
              <w:ind w:left="1"/>
              <w:jc w:val="both"/>
              <w:rPr>
                <w:rFonts w:eastAsia="Arial" w:cs="Arial"/>
                <w:b/>
                <w:i/>
                <w:color w:val="000000"/>
                <w:u w:val="single" w:color="000000"/>
                <w:lang w:val="en-US"/>
              </w:rPr>
            </w:pPr>
          </w:p>
        </w:tc>
        <w:tc>
          <w:tcPr>
            <w:tcW w:w="799" w:type="pct"/>
          </w:tcPr>
          <w:p w14:paraId="4751A04D" w14:textId="764D8006" w:rsidR="00245725" w:rsidRPr="00F9154D" w:rsidRDefault="00245725" w:rsidP="00FC0839">
            <w:pPr>
              <w:spacing w:line="275" w:lineRule="auto"/>
              <w:ind w:left="1" w:right="61"/>
              <w:jc w:val="both"/>
              <w:rPr>
                <w:rFonts w:eastAsia="Arial" w:cs="Arial"/>
                <w:b/>
                <w:color w:val="000000"/>
                <w:lang w:val="en-US"/>
              </w:rPr>
            </w:pPr>
            <w:r w:rsidRPr="00F9154D">
              <w:rPr>
                <w:rFonts w:eastAsia="Arial" w:cs="Arial"/>
                <w:b/>
                <w:i/>
                <w:strike/>
                <w:color w:val="FF0000"/>
                <w:u w:val="single" w:color="000000"/>
                <w:lang w:val="en-US"/>
              </w:rPr>
              <w:t>3.3.2</w:t>
            </w:r>
            <w:r w:rsidRPr="00F9154D">
              <w:rPr>
                <w:rFonts w:eastAsia="Arial" w:cs="Arial"/>
                <w:b/>
                <w:i/>
                <w:color w:val="FF0000"/>
                <w:u w:val="single" w:color="000000"/>
                <w:lang w:val="en-US"/>
              </w:rPr>
              <w:t xml:space="preserve"> </w:t>
            </w:r>
            <w:r>
              <w:rPr>
                <w:rFonts w:eastAsia="Arial" w:cs="Arial"/>
                <w:b/>
                <w:i/>
                <w:color w:val="FF0000"/>
                <w:u w:val="single" w:color="000000"/>
                <w:lang w:val="en-US"/>
              </w:rPr>
              <w:t xml:space="preserve">3.3.1 </w:t>
            </w:r>
            <w:r w:rsidRPr="00F9154D">
              <w:rPr>
                <w:rFonts w:eastAsia="Arial" w:cs="Arial"/>
                <w:b/>
                <w:i/>
                <w:color w:val="000000"/>
                <w:u w:val="single" w:color="000000"/>
                <w:lang w:val="en-US"/>
              </w:rPr>
              <w:t>Once all the conditions</w:t>
            </w:r>
            <w:r w:rsidRPr="00F9154D">
              <w:rPr>
                <w:rFonts w:eastAsia="Arial" w:cs="Arial"/>
                <w:b/>
                <w:i/>
                <w:color w:val="000000"/>
                <w:lang w:val="en-US"/>
              </w:rPr>
              <w:t xml:space="preserve"> </w:t>
            </w:r>
            <w:r w:rsidRPr="00F9154D">
              <w:rPr>
                <w:rFonts w:eastAsia="Arial" w:cs="Arial"/>
                <w:b/>
                <w:i/>
                <w:color w:val="000000"/>
                <w:u w:val="single" w:color="000000"/>
                <w:lang w:val="en-US"/>
              </w:rPr>
              <w:t xml:space="preserve">set forth in Clause </w:t>
            </w:r>
            <w:r w:rsidRPr="00F9154D">
              <w:rPr>
                <w:rFonts w:eastAsia="Arial" w:cs="Arial"/>
                <w:b/>
                <w:i/>
                <w:strike/>
                <w:color w:val="FF0000"/>
                <w:u w:val="single" w:color="000000"/>
                <w:lang w:val="en-US"/>
              </w:rPr>
              <w:t>3.</w:t>
            </w:r>
            <w:r w:rsidRPr="0092721F">
              <w:rPr>
                <w:rFonts w:eastAsia="Arial" w:cs="Arial"/>
                <w:b/>
                <w:i/>
                <w:strike/>
                <w:color w:val="FF0000"/>
                <w:u w:val="single" w:color="000000"/>
                <w:lang w:val="en-US"/>
              </w:rPr>
              <w:t>3.1</w:t>
            </w:r>
            <w:r w:rsidRPr="00F9154D">
              <w:rPr>
                <w:rFonts w:eastAsia="Arial" w:cs="Arial"/>
                <w:b/>
                <w:i/>
                <w:color w:val="FF0000"/>
                <w:u w:val="single" w:color="000000"/>
                <w:lang w:val="en-US"/>
              </w:rPr>
              <w:t xml:space="preserve"> </w:t>
            </w:r>
            <w:r w:rsidRPr="0092721F">
              <w:rPr>
                <w:rFonts w:eastAsia="Arial" w:cs="Arial"/>
                <w:b/>
                <w:i/>
                <w:color w:val="FF0000"/>
                <w:u w:val="single" w:color="000000"/>
                <w:lang w:val="en-US"/>
              </w:rPr>
              <w:t xml:space="preserve">3.2.3 </w:t>
            </w:r>
            <w:r w:rsidRPr="00F9154D">
              <w:rPr>
                <w:rFonts w:eastAsia="Arial" w:cs="Arial"/>
                <w:b/>
                <w:i/>
                <w:color w:val="000000"/>
                <w:u w:val="single" w:color="000000"/>
                <w:lang w:val="en-US"/>
              </w:rPr>
              <w:t>are</w:t>
            </w:r>
            <w:r w:rsidRPr="00F9154D">
              <w:rPr>
                <w:rFonts w:eastAsia="Arial" w:cs="Arial"/>
                <w:b/>
                <w:i/>
                <w:color w:val="000000"/>
                <w:lang w:val="en-US"/>
              </w:rPr>
              <w:t xml:space="preserve"> </w:t>
            </w:r>
            <w:r w:rsidRPr="00F9154D">
              <w:rPr>
                <w:rFonts w:eastAsia="Arial" w:cs="Arial"/>
                <w:b/>
                <w:i/>
                <w:color w:val="000000"/>
                <w:u w:val="single" w:color="000000"/>
                <w:lang w:val="en-US"/>
              </w:rPr>
              <w:t>met, the new Renewable</w:t>
            </w:r>
            <w:r w:rsidRPr="00F9154D">
              <w:rPr>
                <w:rFonts w:eastAsia="Arial" w:cs="Arial"/>
                <w:b/>
                <w:i/>
                <w:color w:val="000000"/>
                <w:lang w:val="en-US"/>
              </w:rPr>
              <w:t xml:space="preserve"> </w:t>
            </w:r>
            <w:r w:rsidRPr="00F9154D">
              <w:rPr>
                <w:rFonts w:eastAsia="Arial" w:cs="Arial"/>
                <w:b/>
                <w:i/>
                <w:color w:val="000000"/>
                <w:u w:val="single" w:color="000000"/>
                <w:lang w:val="en-US"/>
              </w:rPr>
              <w:t>Energy Supplier shall submit</w:t>
            </w:r>
            <w:r w:rsidRPr="00F9154D">
              <w:rPr>
                <w:rFonts w:eastAsia="Arial" w:cs="Arial"/>
                <w:b/>
                <w:i/>
                <w:color w:val="000000"/>
                <w:lang w:val="en-US"/>
              </w:rPr>
              <w:t xml:space="preserve"> </w:t>
            </w:r>
            <w:r w:rsidRPr="00F9154D">
              <w:rPr>
                <w:rFonts w:eastAsia="Arial" w:cs="Arial"/>
                <w:b/>
                <w:i/>
                <w:color w:val="000000"/>
                <w:u w:val="single" w:color="000000"/>
                <w:lang w:val="en-US"/>
              </w:rPr>
              <w:t>the switch request to the</w:t>
            </w:r>
            <w:r w:rsidRPr="00F9154D">
              <w:rPr>
                <w:rFonts w:eastAsia="Arial" w:cs="Arial"/>
                <w:b/>
                <w:i/>
                <w:color w:val="000000"/>
                <w:lang w:val="en-US"/>
              </w:rPr>
              <w:t xml:space="preserve"> </w:t>
            </w:r>
            <w:r w:rsidRPr="00F9154D">
              <w:rPr>
                <w:rFonts w:eastAsia="Arial" w:cs="Arial"/>
                <w:b/>
                <w:i/>
                <w:color w:val="000000"/>
                <w:u w:val="single" w:color="000000"/>
                <w:lang w:val="en-US"/>
              </w:rPr>
              <w:t>Central Registration Body,</w:t>
            </w:r>
            <w:r w:rsidRPr="00F9154D">
              <w:rPr>
                <w:rFonts w:eastAsia="Arial" w:cs="Arial"/>
                <w:b/>
                <w:i/>
                <w:color w:val="000000"/>
                <w:lang w:val="en-US"/>
              </w:rPr>
              <w:t xml:space="preserve"> </w:t>
            </w:r>
            <w:r w:rsidRPr="00F9154D">
              <w:rPr>
                <w:rFonts w:eastAsia="Arial" w:cs="Arial"/>
                <w:b/>
                <w:i/>
                <w:color w:val="000000"/>
                <w:u w:val="single" w:color="000000"/>
                <w:lang w:val="en-US"/>
              </w:rPr>
              <w:t>copy furnished its Network</w:t>
            </w:r>
            <w:r w:rsidRPr="00F9154D">
              <w:rPr>
                <w:rFonts w:eastAsia="Arial" w:cs="Arial"/>
                <w:b/>
                <w:i/>
                <w:color w:val="000000"/>
                <w:lang w:val="en-US"/>
              </w:rPr>
              <w:t xml:space="preserve"> </w:t>
            </w:r>
            <w:r w:rsidRPr="00F9154D">
              <w:rPr>
                <w:rFonts w:eastAsia="Arial" w:cs="Arial"/>
                <w:b/>
                <w:i/>
                <w:color w:val="000000"/>
                <w:u w:val="single" w:color="000000"/>
                <w:lang w:val="en-US"/>
              </w:rPr>
              <w:t>Service Provider, not later</w:t>
            </w:r>
            <w:r w:rsidRPr="00F9154D">
              <w:rPr>
                <w:rFonts w:eastAsia="Arial" w:cs="Arial"/>
                <w:b/>
                <w:i/>
                <w:color w:val="000000"/>
                <w:lang w:val="en-US"/>
              </w:rPr>
              <w:t xml:space="preserve"> </w:t>
            </w:r>
            <w:r w:rsidRPr="00F9154D">
              <w:rPr>
                <w:rFonts w:eastAsia="Arial" w:cs="Arial"/>
                <w:b/>
                <w:i/>
                <w:color w:val="000000"/>
                <w:u w:val="single" w:color="000000"/>
                <w:lang w:val="en-US"/>
              </w:rPr>
              <w:t>than seven (7) working days</w:t>
            </w:r>
            <w:r w:rsidRPr="00F9154D">
              <w:rPr>
                <w:rFonts w:eastAsia="Arial" w:cs="Arial"/>
                <w:b/>
                <w:i/>
                <w:color w:val="000000"/>
                <w:lang w:val="en-US"/>
              </w:rPr>
              <w:t xml:space="preserve"> </w:t>
            </w:r>
            <w:r w:rsidRPr="00F9154D">
              <w:rPr>
                <w:rFonts w:eastAsia="Arial" w:cs="Arial"/>
                <w:b/>
                <w:i/>
                <w:color w:val="000000"/>
                <w:u w:val="single" w:color="000000"/>
                <w:lang w:val="en-US"/>
              </w:rPr>
              <w:t>prior to the proposed switch</w:t>
            </w:r>
            <w:r w:rsidRPr="00F9154D">
              <w:rPr>
                <w:rFonts w:eastAsia="Arial" w:cs="Arial"/>
                <w:b/>
                <w:i/>
                <w:color w:val="000000"/>
                <w:lang w:val="en-US"/>
              </w:rPr>
              <w:t xml:space="preserve"> </w:t>
            </w:r>
            <w:r w:rsidRPr="00F9154D">
              <w:rPr>
                <w:rFonts w:eastAsia="Arial" w:cs="Arial"/>
                <w:b/>
                <w:i/>
                <w:color w:val="000000"/>
                <w:u w:val="single" w:color="000000"/>
                <w:lang w:val="en-US"/>
              </w:rPr>
              <w:t>effective date.</w:t>
            </w:r>
            <w:r w:rsidRPr="00F9154D">
              <w:rPr>
                <w:rFonts w:eastAsia="Arial" w:cs="Arial"/>
                <w:i/>
                <w:color w:val="000000"/>
                <w:lang w:val="en-US"/>
              </w:rPr>
              <w:t xml:space="preserve"> </w:t>
            </w:r>
          </w:p>
          <w:p w14:paraId="38F948CE" w14:textId="77777777" w:rsidR="00245725" w:rsidRPr="00C16B8C" w:rsidRDefault="00245725" w:rsidP="00FC0839">
            <w:pPr>
              <w:pStyle w:val="Heading2"/>
              <w:numPr>
                <w:ilvl w:val="0"/>
                <w:numId w:val="0"/>
              </w:numPr>
              <w:ind w:left="360" w:hanging="360"/>
              <w:outlineLvl w:val="1"/>
              <w:rPr>
                <w:rFonts w:ascii="Arial" w:hAnsi="Arial" w:cs="Arial"/>
                <w:color w:val="auto"/>
                <w:sz w:val="22"/>
                <w:szCs w:val="22"/>
              </w:rPr>
            </w:pPr>
          </w:p>
        </w:tc>
        <w:tc>
          <w:tcPr>
            <w:tcW w:w="549" w:type="pct"/>
          </w:tcPr>
          <w:p w14:paraId="4E6AC986" w14:textId="2A335C06" w:rsidR="00245725" w:rsidRPr="00C16B8C" w:rsidRDefault="00245725" w:rsidP="00FC0839">
            <w:pPr>
              <w:pStyle w:val="CommentText"/>
              <w:rPr>
                <w:rStyle w:val="CommentReference"/>
                <w:rFonts w:cs="Arial"/>
                <w:iCs/>
                <w:sz w:val="22"/>
                <w:szCs w:val="22"/>
              </w:rPr>
            </w:pPr>
            <w:r>
              <w:rPr>
                <w:rStyle w:val="CommentReference"/>
                <w:rFonts w:cs="Arial"/>
                <w:iCs/>
                <w:sz w:val="22"/>
                <w:szCs w:val="22"/>
              </w:rPr>
              <w:t>Renumbering due to changes in previous clauses</w:t>
            </w:r>
          </w:p>
        </w:tc>
        <w:tc>
          <w:tcPr>
            <w:tcW w:w="604" w:type="pct"/>
          </w:tcPr>
          <w:p w14:paraId="2F64EDE5" w14:textId="77777777" w:rsidR="00245725" w:rsidRDefault="00245725" w:rsidP="00FC0839">
            <w:pPr>
              <w:pStyle w:val="CommentText"/>
              <w:rPr>
                <w:rStyle w:val="CommentReference"/>
                <w:rFonts w:cs="Arial"/>
                <w:iCs/>
                <w:sz w:val="22"/>
                <w:szCs w:val="22"/>
              </w:rPr>
            </w:pPr>
          </w:p>
        </w:tc>
        <w:tc>
          <w:tcPr>
            <w:tcW w:w="568" w:type="pct"/>
          </w:tcPr>
          <w:p w14:paraId="0F8B215F" w14:textId="77777777" w:rsidR="00245725" w:rsidRDefault="00245725" w:rsidP="00FC0839">
            <w:pPr>
              <w:pStyle w:val="CommentText"/>
              <w:rPr>
                <w:rStyle w:val="CommentReference"/>
                <w:rFonts w:cs="Arial"/>
                <w:iCs/>
                <w:sz w:val="22"/>
                <w:szCs w:val="22"/>
              </w:rPr>
            </w:pPr>
          </w:p>
        </w:tc>
        <w:tc>
          <w:tcPr>
            <w:tcW w:w="530" w:type="pct"/>
          </w:tcPr>
          <w:p w14:paraId="3BAFDEA1" w14:textId="77777777" w:rsidR="00245725" w:rsidRDefault="00245725" w:rsidP="00FC0839">
            <w:pPr>
              <w:pStyle w:val="CommentText"/>
              <w:rPr>
                <w:rStyle w:val="CommentReference"/>
                <w:rFonts w:cs="Arial"/>
                <w:iCs/>
                <w:sz w:val="22"/>
                <w:szCs w:val="22"/>
              </w:rPr>
            </w:pPr>
          </w:p>
        </w:tc>
        <w:tc>
          <w:tcPr>
            <w:tcW w:w="494" w:type="pct"/>
          </w:tcPr>
          <w:p w14:paraId="21A04E4B" w14:textId="77777777" w:rsidR="00245725" w:rsidRDefault="00245725" w:rsidP="00FC0839">
            <w:pPr>
              <w:pStyle w:val="CommentText"/>
              <w:rPr>
                <w:rStyle w:val="CommentReference"/>
                <w:rFonts w:cs="Arial"/>
                <w:iCs/>
                <w:sz w:val="22"/>
                <w:szCs w:val="22"/>
              </w:rPr>
            </w:pPr>
          </w:p>
        </w:tc>
      </w:tr>
      <w:tr w:rsidR="00245725" w:rsidRPr="00C16B8C" w14:paraId="71D79BD6" w14:textId="773EE5A0" w:rsidTr="004315DD">
        <w:tc>
          <w:tcPr>
            <w:tcW w:w="416" w:type="pct"/>
          </w:tcPr>
          <w:p w14:paraId="736A210C" w14:textId="3292DAC7" w:rsidR="00245725" w:rsidRPr="00C16B8C" w:rsidRDefault="00245725" w:rsidP="00FC0839">
            <w:pPr>
              <w:rPr>
                <w:rFonts w:eastAsia="Times New Roman" w:cs="Arial"/>
                <w:b/>
                <w:kern w:val="32"/>
                <w:lang w:val="en-US"/>
              </w:rPr>
            </w:pPr>
            <w:permStart w:id="144510906" w:edGrp="everyone" w:colFirst="5" w:colLast="5"/>
            <w:permStart w:id="1470044887" w:edGrp="everyone" w:colFirst="6" w:colLast="6"/>
            <w:permEnd w:id="1961785595"/>
            <w:permEnd w:id="1604464114"/>
            <w:r>
              <w:rPr>
                <w:rFonts w:eastAsia="Times New Roman" w:cs="Arial"/>
                <w:b/>
                <w:kern w:val="32"/>
                <w:lang w:val="en-US"/>
              </w:rPr>
              <w:t xml:space="preserve">CUSTOMER TRANSFER </w:t>
            </w:r>
          </w:p>
        </w:tc>
        <w:tc>
          <w:tcPr>
            <w:tcW w:w="310" w:type="pct"/>
          </w:tcPr>
          <w:p w14:paraId="4982D15B" w14:textId="13AA636D"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34B49041" w14:textId="31C7E4C0" w:rsidR="00245725" w:rsidRPr="0082556B" w:rsidRDefault="00245725" w:rsidP="00FC0839">
            <w:pPr>
              <w:spacing w:after="5" w:line="272" w:lineRule="auto"/>
              <w:ind w:left="1"/>
              <w:jc w:val="both"/>
              <w:rPr>
                <w:rFonts w:eastAsia="Arial" w:cs="Arial"/>
                <w:b/>
                <w:color w:val="000000"/>
                <w:lang w:val="en-US"/>
              </w:rPr>
            </w:pPr>
            <w:r w:rsidRPr="0082556B">
              <w:rPr>
                <w:rFonts w:eastAsia="Arial" w:cs="Arial"/>
                <w:b/>
                <w:i/>
                <w:color w:val="000000"/>
                <w:u w:val="single" w:color="000000"/>
                <w:lang w:val="en-US"/>
              </w:rPr>
              <w:t>3.3.3 The switch request</w:t>
            </w:r>
            <w:r w:rsidRPr="0082556B">
              <w:rPr>
                <w:rFonts w:eastAsia="Arial" w:cs="Arial"/>
                <w:b/>
                <w:i/>
                <w:color w:val="000000"/>
                <w:lang w:val="en-US"/>
              </w:rPr>
              <w:t xml:space="preserve"> </w:t>
            </w:r>
            <w:r w:rsidRPr="0082556B">
              <w:rPr>
                <w:rFonts w:eastAsia="Arial" w:cs="Arial"/>
                <w:b/>
                <w:i/>
                <w:color w:val="000000"/>
                <w:u w:val="single" w:color="000000"/>
                <w:lang w:val="en-US"/>
              </w:rPr>
              <w:t>submitted under Section</w:t>
            </w:r>
            <w:r w:rsidRPr="0082556B">
              <w:rPr>
                <w:rFonts w:eastAsia="Arial" w:cs="Arial"/>
                <w:b/>
                <w:i/>
                <w:color w:val="000000"/>
                <w:lang w:val="en-US"/>
              </w:rPr>
              <w:t xml:space="preserve"> </w:t>
            </w:r>
            <w:r w:rsidRPr="0082556B">
              <w:rPr>
                <w:rFonts w:eastAsia="Arial" w:cs="Arial"/>
                <w:b/>
                <w:i/>
                <w:color w:val="000000"/>
                <w:u w:val="single" w:color="000000"/>
                <w:lang w:val="en-US"/>
              </w:rPr>
              <w:t>3.3.2 shall be electronically</w:t>
            </w:r>
            <w:r w:rsidRPr="0082556B">
              <w:rPr>
                <w:rFonts w:eastAsia="Arial" w:cs="Arial"/>
                <w:b/>
                <w:i/>
                <w:color w:val="000000"/>
                <w:lang w:val="en-US"/>
              </w:rPr>
              <w:t xml:space="preserve"> </w:t>
            </w:r>
            <w:r w:rsidRPr="0082556B">
              <w:rPr>
                <w:rFonts w:eastAsia="Arial" w:cs="Arial"/>
                <w:b/>
                <w:i/>
                <w:color w:val="000000"/>
                <w:u w:val="single" w:color="000000"/>
                <w:lang w:val="en-US"/>
              </w:rPr>
              <w:t>filled out and shall include a</w:t>
            </w:r>
            <w:r w:rsidRPr="0082556B">
              <w:rPr>
                <w:rFonts w:eastAsia="Arial" w:cs="Arial"/>
                <w:b/>
                <w:i/>
                <w:color w:val="000000"/>
                <w:lang w:val="en-US"/>
              </w:rPr>
              <w:t xml:space="preserve"> </w:t>
            </w:r>
            <w:r w:rsidRPr="0082556B">
              <w:rPr>
                <w:rFonts w:eastAsia="Arial" w:cs="Arial"/>
                <w:b/>
                <w:i/>
                <w:color w:val="000000"/>
                <w:u w:val="single" w:color="000000"/>
                <w:lang w:val="en-US"/>
              </w:rPr>
              <w:t>confirmation by the</w:t>
            </w:r>
            <w:r w:rsidRPr="0082556B">
              <w:rPr>
                <w:rFonts w:eastAsia="Arial" w:cs="Arial"/>
                <w:b/>
                <w:i/>
                <w:color w:val="000000"/>
                <w:lang w:val="en-US"/>
              </w:rPr>
              <w:t xml:space="preserve"> </w:t>
            </w:r>
            <w:r w:rsidRPr="0082556B">
              <w:rPr>
                <w:rFonts w:eastAsia="Arial" w:cs="Arial"/>
                <w:b/>
                <w:i/>
                <w:color w:val="000000"/>
                <w:u w:val="single" w:color="000000"/>
                <w:lang w:val="en-US"/>
              </w:rPr>
              <w:t>authorized representatives of</w:t>
            </w:r>
            <w:r w:rsidRPr="0082556B">
              <w:rPr>
                <w:rFonts w:eastAsia="Arial" w:cs="Arial"/>
                <w:b/>
                <w:i/>
                <w:color w:val="000000"/>
                <w:lang w:val="en-US"/>
              </w:rPr>
              <w:t xml:space="preserve"> </w:t>
            </w:r>
            <w:r w:rsidRPr="0082556B">
              <w:rPr>
                <w:rFonts w:eastAsia="Arial" w:cs="Arial"/>
                <w:b/>
                <w:i/>
                <w:color w:val="000000"/>
                <w:u w:val="single" w:color="000000"/>
                <w:lang w:val="en-US"/>
              </w:rPr>
              <w:t>the following:</w:t>
            </w:r>
            <w:r w:rsidRPr="0082556B">
              <w:rPr>
                <w:rFonts w:eastAsia="Arial" w:cs="Arial"/>
                <w:i/>
                <w:color w:val="000000"/>
                <w:lang w:val="en-US"/>
              </w:rPr>
              <w:t xml:space="preserve"> </w:t>
            </w:r>
          </w:p>
          <w:p w14:paraId="0E0EE92E" w14:textId="77777777" w:rsidR="00245725" w:rsidRPr="0082556B" w:rsidRDefault="00245725" w:rsidP="00FC0839">
            <w:pPr>
              <w:spacing w:after="20" w:line="259" w:lineRule="auto"/>
              <w:ind w:right="191"/>
              <w:jc w:val="center"/>
              <w:rPr>
                <w:rFonts w:eastAsia="Arial" w:cs="Arial"/>
                <w:b/>
                <w:color w:val="000000"/>
                <w:lang w:val="en-US"/>
              </w:rPr>
            </w:pPr>
            <w:r w:rsidRPr="0082556B">
              <w:rPr>
                <w:rFonts w:eastAsia="Arial" w:cs="Arial"/>
                <w:b/>
                <w:color w:val="000000"/>
                <w:lang w:val="en-US"/>
              </w:rPr>
              <w:t xml:space="preserve"> </w:t>
            </w:r>
          </w:p>
          <w:p w14:paraId="6D143BD6" w14:textId="77777777" w:rsidR="00245725" w:rsidRPr="0082556B" w:rsidRDefault="00245725" w:rsidP="00E908BD">
            <w:pPr>
              <w:numPr>
                <w:ilvl w:val="0"/>
                <w:numId w:val="11"/>
              </w:numPr>
              <w:spacing w:line="275" w:lineRule="auto"/>
              <w:ind w:right="61"/>
              <w:jc w:val="both"/>
              <w:rPr>
                <w:rFonts w:eastAsia="Arial" w:cs="Arial"/>
                <w:b/>
                <w:color w:val="000000"/>
                <w:lang w:val="en-US"/>
              </w:rPr>
            </w:pP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end-user</w:t>
            </w:r>
            <w:r w:rsidRPr="0082556B">
              <w:rPr>
                <w:rFonts w:eastAsia="Arial" w:cs="Arial"/>
                <w:b/>
                <w:color w:val="000000"/>
                <w:u w:val="single" w:color="000000"/>
                <w:lang w:val="en-US"/>
              </w:rPr>
              <w:t xml:space="preserve"> has</w:t>
            </w:r>
            <w:r w:rsidRPr="0082556B">
              <w:rPr>
                <w:rFonts w:eastAsia="Arial" w:cs="Arial"/>
                <w:b/>
                <w:color w:val="000000"/>
                <w:lang w:val="en-US"/>
              </w:rPr>
              <w:t xml:space="preserve"> </w:t>
            </w:r>
            <w:r w:rsidRPr="0082556B">
              <w:rPr>
                <w:rFonts w:eastAsia="Arial" w:cs="Arial"/>
                <w:b/>
                <w:color w:val="000000"/>
                <w:u w:val="single" w:color="030303"/>
                <w:lang w:val="en-US"/>
              </w:rPr>
              <w:t xml:space="preserve">settled </w:t>
            </w:r>
            <w:r w:rsidRPr="0082556B">
              <w:rPr>
                <w:rFonts w:eastAsia="Arial" w:cs="Arial"/>
                <w:b/>
                <w:color w:val="030303"/>
                <w:u w:val="single" w:color="030303"/>
                <w:lang w:val="en-US"/>
              </w:rPr>
              <w:t>its financial</w:t>
            </w:r>
            <w:r w:rsidRPr="0082556B">
              <w:rPr>
                <w:rFonts w:eastAsia="Arial" w:cs="Arial"/>
                <w:b/>
                <w:color w:val="030303"/>
                <w:lang w:val="en-US"/>
              </w:rPr>
              <w:t xml:space="preserve"> </w:t>
            </w:r>
            <w:r w:rsidRPr="0082556B">
              <w:rPr>
                <w:rFonts w:eastAsia="Arial" w:cs="Arial"/>
                <w:b/>
                <w:color w:val="030303"/>
                <w:u w:val="single" w:color="030303"/>
                <w:lang w:val="en-US"/>
              </w:rPr>
              <w:t>obligations with the</w:t>
            </w:r>
            <w:r w:rsidRPr="0082556B">
              <w:rPr>
                <w:rFonts w:eastAsia="Arial" w:cs="Arial"/>
                <w:b/>
                <w:color w:val="030303"/>
                <w:lang w:val="en-US"/>
              </w:rPr>
              <w:t xml:space="preserve"> </w:t>
            </w:r>
            <w:r w:rsidRPr="0082556B">
              <w:rPr>
                <w:rFonts w:eastAsia="Arial" w:cs="Arial"/>
                <w:b/>
                <w:color w:val="030303"/>
                <w:u w:val="single" w:color="030303"/>
                <w:lang w:val="en-US"/>
              </w:rPr>
              <w:t>Distribution Utility or</w:t>
            </w:r>
            <w:r w:rsidRPr="0082556B">
              <w:rPr>
                <w:rFonts w:eastAsia="Arial" w:cs="Arial"/>
                <w:b/>
                <w:color w:val="030303"/>
                <w:lang w:val="en-US"/>
              </w:rPr>
              <w:t xml:space="preserve"> </w:t>
            </w:r>
          </w:p>
          <w:p w14:paraId="3C486E70" w14:textId="77777777" w:rsidR="00245725" w:rsidRPr="0082556B" w:rsidRDefault="00245725" w:rsidP="00FC0839">
            <w:pPr>
              <w:spacing w:after="16" w:line="259" w:lineRule="auto"/>
              <w:ind w:left="721"/>
              <w:rPr>
                <w:rFonts w:eastAsia="Arial" w:cs="Arial"/>
                <w:b/>
                <w:color w:val="000000"/>
                <w:lang w:val="en-US"/>
              </w:rPr>
            </w:pPr>
            <w:r w:rsidRPr="0082556B">
              <w:rPr>
                <w:rFonts w:eastAsia="Arial" w:cs="Arial"/>
                <w:b/>
                <w:color w:val="030303"/>
                <w:u w:val="single" w:color="030303"/>
                <w:lang w:val="en-US"/>
              </w:rPr>
              <w:t>incumbent Supplier</w:t>
            </w:r>
            <w:r w:rsidRPr="0082556B">
              <w:rPr>
                <w:rFonts w:eastAsia="Arial" w:cs="Arial"/>
                <w:b/>
                <w:color w:val="000000"/>
                <w:lang w:val="en-US"/>
              </w:rPr>
              <w:t xml:space="preserve"> </w:t>
            </w:r>
          </w:p>
          <w:p w14:paraId="41C19588" w14:textId="77777777" w:rsidR="00245725" w:rsidRPr="0082556B" w:rsidRDefault="00245725" w:rsidP="00FC0839">
            <w:pPr>
              <w:spacing w:after="23" w:line="259" w:lineRule="auto"/>
              <w:ind w:left="721"/>
              <w:rPr>
                <w:rFonts w:eastAsia="Arial" w:cs="Arial"/>
                <w:b/>
                <w:color w:val="000000"/>
                <w:lang w:val="en-US"/>
              </w:rPr>
            </w:pPr>
            <w:r w:rsidRPr="0082556B">
              <w:rPr>
                <w:rFonts w:eastAsia="Arial" w:cs="Arial"/>
                <w:b/>
                <w:color w:val="000000"/>
                <w:lang w:val="en-US"/>
              </w:rPr>
              <w:t xml:space="preserve"> </w:t>
            </w:r>
          </w:p>
          <w:p w14:paraId="3A9249E3" w14:textId="1D681ED6" w:rsidR="00245725" w:rsidRPr="0082556B" w:rsidRDefault="00245725" w:rsidP="00E908BD">
            <w:pPr>
              <w:numPr>
                <w:ilvl w:val="0"/>
                <w:numId w:val="11"/>
              </w:numPr>
              <w:spacing w:line="277" w:lineRule="auto"/>
              <w:ind w:right="61"/>
              <w:jc w:val="both"/>
              <w:rPr>
                <w:rFonts w:eastAsia="Arial" w:cs="Arial"/>
                <w:b/>
                <w:color w:val="000000"/>
                <w:lang w:val="en-US"/>
              </w:rPr>
            </w:pP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Renewable Energy</w:t>
            </w:r>
            <w:r w:rsidRPr="0082556B">
              <w:rPr>
                <w:rFonts w:eastAsia="Arial" w:cs="Arial"/>
                <w:b/>
                <w:i/>
                <w:color w:val="000000"/>
                <w:lang w:val="en-US"/>
              </w:rPr>
              <w:t xml:space="preserve"> </w:t>
            </w:r>
            <w:r w:rsidRPr="0082556B">
              <w:rPr>
                <w:rFonts w:eastAsia="Arial" w:cs="Arial"/>
                <w:b/>
                <w:i/>
                <w:color w:val="000000"/>
                <w:u w:val="single" w:color="000000"/>
                <w:lang w:val="en-US"/>
              </w:rPr>
              <w:t>Supplier</w:t>
            </w:r>
            <w:r w:rsidRPr="0082556B">
              <w:rPr>
                <w:rFonts w:eastAsia="Arial" w:cs="Arial"/>
                <w:b/>
                <w:color w:val="000000"/>
                <w:u w:val="single" w:color="000000"/>
                <w:lang w:val="en-US"/>
              </w:rPr>
              <w:t xml:space="preserve"> and the </w:t>
            </w:r>
            <w:r w:rsidRPr="0082556B">
              <w:rPr>
                <w:rFonts w:eastAsia="Arial" w:cs="Arial"/>
                <w:b/>
                <w:i/>
                <w:color w:val="000000"/>
                <w:u w:val="single" w:color="000000"/>
                <w:lang w:val="en-US"/>
              </w:rPr>
              <w:t>end</w:t>
            </w:r>
            <w:r>
              <w:rPr>
                <w:rFonts w:eastAsia="Arial" w:cs="Arial"/>
                <w:b/>
                <w:i/>
                <w:color w:val="000000"/>
                <w:u w:val="single" w:color="000000"/>
                <w:lang w:val="en-US"/>
              </w:rPr>
              <w:t>-</w:t>
            </w:r>
            <w:r w:rsidRPr="0082556B">
              <w:rPr>
                <w:rFonts w:eastAsia="Arial" w:cs="Arial"/>
                <w:b/>
                <w:i/>
                <w:color w:val="000000"/>
                <w:u w:val="single" w:color="000000"/>
                <w:lang w:val="en-US"/>
              </w:rPr>
              <w:t>user</w:t>
            </w:r>
            <w:r w:rsidRPr="0082556B">
              <w:rPr>
                <w:rFonts w:eastAsia="Arial" w:cs="Arial"/>
                <w:b/>
                <w:color w:val="000000"/>
                <w:u w:val="single" w:color="000000"/>
                <w:lang w:val="en-US"/>
              </w:rPr>
              <w:t xml:space="preserve"> on the existence</w:t>
            </w:r>
            <w:r w:rsidRPr="0082556B">
              <w:rPr>
                <w:rFonts w:eastAsia="Arial" w:cs="Arial"/>
                <w:b/>
                <w:color w:val="000000"/>
                <w:lang w:val="en-US"/>
              </w:rPr>
              <w:t xml:space="preserve"> </w:t>
            </w:r>
            <w:r w:rsidRPr="0082556B">
              <w:rPr>
                <w:rFonts w:eastAsia="Arial" w:cs="Arial"/>
                <w:b/>
                <w:color w:val="000000"/>
                <w:u w:val="single" w:color="000000"/>
                <w:lang w:val="en-US"/>
              </w:rPr>
              <w:t>of a GEOP Supply</w:t>
            </w:r>
            <w:r w:rsidRPr="0082556B">
              <w:rPr>
                <w:rFonts w:eastAsia="Arial" w:cs="Arial"/>
                <w:b/>
                <w:color w:val="000000"/>
                <w:lang w:val="en-US"/>
              </w:rPr>
              <w:t xml:space="preserve"> </w:t>
            </w:r>
          </w:p>
          <w:p w14:paraId="19296E3F" w14:textId="77777777" w:rsidR="00245725" w:rsidRPr="0082556B" w:rsidRDefault="00245725" w:rsidP="00FC0839">
            <w:pPr>
              <w:spacing w:line="275" w:lineRule="auto"/>
              <w:ind w:left="721" w:right="60"/>
              <w:jc w:val="both"/>
              <w:rPr>
                <w:rFonts w:eastAsia="Arial" w:cs="Arial"/>
                <w:b/>
                <w:color w:val="000000"/>
                <w:lang w:val="en-US"/>
              </w:rPr>
            </w:pPr>
            <w:r w:rsidRPr="0082556B">
              <w:rPr>
                <w:rFonts w:eastAsia="Arial" w:cs="Arial"/>
                <w:b/>
                <w:color w:val="000000"/>
                <w:u w:val="single" w:color="000000"/>
                <w:lang w:val="en-US"/>
              </w:rPr>
              <w:t>Contract between said</w:t>
            </w:r>
            <w:r w:rsidRPr="0082556B">
              <w:rPr>
                <w:rFonts w:eastAsia="Arial" w:cs="Arial"/>
                <w:b/>
                <w:color w:val="000000"/>
                <w:lang w:val="en-US"/>
              </w:rPr>
              <w:t xml:space="preserve"> </w:t>
            </w:r>
            <w:r w:rsidRPr="0082556B">
              <w:rPr>
                <w:rFonts w:eastAsia="Arial" w:cs="Arial"/>
                <w:b/>
                <w:color w:val="000000"/>
                <w:u w:val="single" w:color="000000"/>
                <w:lang w:val="en-US"/>
              </w:rPr>
              <w:t>parties, including the</w:t>
            </w:r>
            <w:r w:rsidRPr="0082556B">
              <w:rPr>
                <w:rFonts w:eastAsia="Arial" w:cs="Arial"/>
                <w:b/>
                <w:color w:val="000000"/>
                <w:lang w:val="en-US"/>
              </w:rPr>
              <w:t xml:space="preserve"> </w:t>
            </w:r>
            <w:r w:rsidRPr="0082556B">
              <w:rPr>
                <w:rFonts w:eastAsia="Arial" w:cs="Arial"/>
                <w:b/>
                <w:color w:val="000000"/>
                <w:u w:val="single" w:color="000000"/>
                <w:lang w:val="en-US"/>
              </w:rPr>
              <w:t>term and effectivity</w:t>
            </w:r>
            <w:r w:rsidRPr="0082556B">
              <w:rPr>
                <w:rFonts w:eastAsia="Arial" w:cs="Arial"/>
                <w:b/>
                <w:color w:val="000000"/>
                <w:lang w:val="en-US"/>
              </w:rPr>
              <w:t xml:space="preserve"> </w:t>
            </w:r>
            <w:r w:rsidRPr="0082556B">
              <w:rPr>
                <w:rFonts w:eastAsia="Arial" w:cs="Arial"/>
                <w:b/>
                <w:color w:val="000000"/>
                <w:u w:val="single" w:color="000000"/>
                <w:lang w:val="en-US"/>
              </w:rPr>
              <w:t>date of the GEOP</w:t>
            </w:r>
            <w:r w:rsidRPr="0082556B">
              <w:rPr>
                <w:rFonts w:eastAsia="Arial" w:cs="Arial"/>
                <w:b/>
                <w:color w:val="000000"/>
                <w:lang w:val="en-US"/>
              </w:rPr>
              <w:t xml:space="preserve"> </w:t>
            </w:r>
          </w:p>
          <w:p w14:paraId="65772620" w14:textId="77777777" w:rsidR="00245725" w:rsidRPr="0082556B" w:rsidRDefault="00245725" w:rsidP="00FC0839">
            <w:pPr>
              <w:spacing w:after="16" w:line="259" w:lineRule="auto"/>
              <w:ind w:left="721"/>
              <w:rPr>
                <w:rFonts w:eastAsia="Arial" w:cs="Arial"/>
                <w:b/>
                <w:color w:val="000000"/>
                <w:lang w:val="en-US"/>
              </w:rPr>
            </w:pPr>
            <w:r w:rsidRPr="0082556B">
              <w:rPr>
                <w:rFonts w:eastAsia="Arial" w:cs="Arial"/>
                <w:b/>
                <w:color w:val="000000"/>
                <w:u w:val="single" w:color="000000"/>
                <w:lang w:val="en-US"/>
              </w:rPr>
              <w:t>Supply Contract;</w:t>
            </w:r>
            <w:r w:rsidRPr="0082556B">
              <w:rPr>
                <w:rFonts w:eastAsia="Arial" w:cs="Arial"/>
                <w:b/>
                <w:color w:val="000000"/>
                <w:lang w:val="en-US"/>
              </w:rPr>
              <w:t xml:space="preserve"> </w:t>
            </w:r>
          </w:p>
          <w:p w14:paraId="26FE7F28" w14:textId="77777777" w:rsidR="00245725" w:rsidRPr="0082556B" w:rsidRDefault="00245725" w:rsidP="00FC0839">
            <w:pPr>
              <w:spacing w:after="25" w:line="259" w:lineRule="auto"/>
              <w:ind w:left="721"/>
              <w:rPr>
                <w:rFonts w:eastAsia="Arial" w:cs="Arial"/>
                <w:b/>
                <w:color w:val="000000"/>
                <w:lang w:val="en-US"/>
              </w:rPr>
            </w:pPr>
            <w:r w:rsidRPr="0082556B">
              <w:rPr>
                <w:rFonts w:eastAsia="Arial" w:cs="Arial"/>
                <w:b/>
                <w:color w:val="000000"/>
                <w:lang w:val="en-US"/>
              </w:rPr>
              <w:t xml:space="preserve"> </w:t>
            </w:r>
          </w:p>
          <w:p w14:paraId="55000DDA" w14:textId="382A0243" w:rsidR="00245725" w:rsidRPr="00911B32" w:rsidRDefault="00245725" w:rsidP="00E908BD">
            <w:pPr>
              <w:pStyle w:val="ListParagraph"/>
              <w:numPr>
                <w:ilvl w:val="0"/>
                <w:numId w:val="11"/>
              </w:numPr>
              <w:spacing w:line="277" w:lineRule="auto"/>
              <w:ind w:right="59"/>
              <w:jc w:val="both"/>
              <w:rPr>
                <w:rFonts w:eastAsia="Arial" w:cs="Arial"/>
                <w:b/>
                <w:color w:val="000000"/>
                <w:lang w:val="en-US"/>
              </w:rPr>
            </w:pP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Renewable Energy</w:t>
            </w:r>
            <w:r w:rsidRPr="00911B32">
              <w:rPr>
                <w:rFonts w:eastAsia="Arial" w:cs="Arial"/>
                <w:b/>
                <w:i/>
                <w:color w:val="000000"/>
                <w:lang w:val="en-US"/>
              </w:rPr>
              <w:t xml:space="preserve"> </w:t>
            </w:r>
            <w:r w:rsidRPr="00911B32">
              <w:rPr>
                <w:rFonts w:eastAsia="Arial" w:cs="Arial"/>
                <w:b/>
                <w:i/>
                <w:color w:val="000000"/>
                <w:u w:val="single" w:color="000000"/>
                <w:lang w:val="en-US"/>
              </w:rPr>
              <w:t>Supplier</w:t>
            </w:r>
            <w:r w:rsidRPr="00911B32">
              <w:rPr>
                <w:rFonts w:eastAsia="Arial" w:cs="Arial"/>
                <w:b/>
                <w:color w:val="000000"/>
                <w:u w:val="single" w:color="000000"/>
                <w:lang w:val="en-US"/>
              </w:rPr>
              <w:t xml:space="preserve"> and the</w:t>
            </w:r>
            <w:r w:rsidRPr="00911B32">
              <w:rPr>
                <w:rFonts w:eastAsia="Arial" w:cs="Arial"/>
                <w:b/>
                <w:color w:val="000000"/>
                <w:lang w:val="en-US"/>
              </w:rPr>
              <w:t xml:space="preserve"> </w:t>
            </w:r>
            <w:r w:rsidRPr="00911B32">
              <w:rPr>
                <w:rFonts w:eastAsia="Arial" w:cs="Arial"/>
                <w:b/>
                <w:color w:val="000000"/>
                <w:u w:val="single" w:color="000000"/>
                <w:lang w:val="en-US"/>
              </w:rPr>
              <w:t xml:space="preserve">relevant </w:t>
            </w:r>
            <w:r w:rsidRPr="00911B32">
              <w:rPr>
                <w:rFonts w:eastAsia="Arial" w:cs="Arial"/>
                <w:b/>
                <w:i/>
                <w:color w:val="000000"/>
                <w:u w:val="single" w:color="000000"/>
                <w:lang w:val="en-US"/>
              </w:rPr>
              <w:t>Distribution  Utility</w:t>
            </w:r>
            <w:r w:rsidRPr="00911B32">
              <w:rPr>
                <w:rFonts w:eastAsia="Arial" w:cs="Arial"/>
                <w:b/>
                <w:color w:val="000000"/>
                <w:u w:val="single" w:color="000000"/>
                <w:lang w:val="en-US"/>
              </w:rPr>
              <w:t xml:space="preserve"> or </w:t>
            </w:r>
            <w:r w:rsidRPr="00911B32">
              <w:rPr>
                <w:rFonts w:eastAsia="Arial" w:cs="Arial"/>
                <w:b/>
                <w:i/>
                <w:color w:val="000000"/>
                <w:u w:val="single" w:color="000000"/>
                <w:lang w:val="en-US"/>
              </w:rPr>
              <w:t>Network</w:t>
            </w:r>
            <w:r w:rsidRPr="00911B32">
              <w:rPr>
                <w:rFonts w:eastAsia="Arial" w:cs="Arial"/>
                <w:b/>
                <w:i/>
                <w:color w:val="000000"/>
                <w:lang w:val="en-US"/>
              </w:rPr>
              <w:t xml:space="preserve"> </w:t>
            </w:r>
            <w:r w:rsidRPr="00911B32">
              <w:rPr>
                <w:rFonts w:eastAsia="Arial" w:cs="Arial"/>
                <w:b/>
                <w:i/>
                <w:color w:val="000000"/>
                <w:u w:val="single" w:color="000000"/>
                <w:lang w:val="en-US"/>
              </w:rPr>
              <w:t xml:space="preserve">Service Provider </w:t>
            </w:r>
            <w:r w:rsidRPr="00911B32">
              <w:rPr>
                <w:rFonts w:eastAsia="Arial" w:cs="Arial"/>
                <w:b/>
                <w:color w:val="000000"/>
                <w:u w:val="single" w:color="000000"/>
                <w:lang w:val="en-US"/>
              </w:rPr>
              <w:t>on</w:t>
            </w:r>
            <w:r w:rsidRPr="00911B32">
              <w:rPr>
                <w:rFonts w:eastAsia="Arial" w:cs="Arial"/>
                <w:b/>
                <w:color w:val="000000"/>
                <w:lang w:val="en-US"/>
              </w:rPr>
              <w:t xml:space="preserve"> </w:t>
            </w:r>
            <w:r w:rsidRPr="00911B32">
              <w:rPr>
                <w:rFonts w:eastAsia="Arial" w:cs="Arial"/>
                <w:b/>
                <w:color w:val="000000"/>
                <w:u w:val="single" w:color="000000"/>
                <w:lang w:val="en-US"/>
              </w:rPr>
              <w:t>the existence of a valid</w:t>
            </w:r>
            <w:r w:rsidRPr="00911B32">
              <w:rPr>
                <w:rFonts w:eastAsia="Arial" w:cs="Arial"/>
                <w:b/>
                <w:color w:val="000000"/>
                <w:lang w:val="en-US"/>
              </w:rPr>
              <w:t xml:space="preserve"> </w:t>
            </w:r>
            <w:r w:rsidRPr="00911B32">
              <w:rPr>
                <w:rFonts w:eastAsia="Arial" w:cs="Arial"/>
                <w:b/>
                <w:color w:val="000000"/>
                <w:u w:val="single" w:color="000000"/>
                <w:lang w:val="en-US"/>
              </w:rPr>
              <w:t>wheeling service</w:t>
            </w:r>
            <w:r w:rsidRPr="00911B32">
              <w:rPr>
                <w:rFonts w:eastAsia="Arial" w:cs="Arial"/>
                <w:b/>
                <w:color w:val="000000"/>
                <w:lang w:val="en-US"/>
              </w:rPr>
              <w:t xml:space="preserve"> </w:t>
            </w:r>
            <w:r w:rsidRPr="00911B32">
              <w:rPr>
                <w:rFonts w:eastAsia="Arial" w:cs="Arial"/>
                <w:b/>
                <w:color w:val="000000"/>
                <w:u w:val="single" w:color="000000"/>
                <w:lang w:val="en-US"/>
              </w:rPr>
              <w:t>agreement covering</w:t>
            </w:r>
            <w:r w:rsidRPr="00911B32">
              <w:rPr>
                <w:rFonts w:eastAsia="Arial" w:cs="Arial"/>
                <w:b/>
                <w:color w:val="000000"/>
                <w:lang w:val="en-US"/>
              </w:rPr>
              <w:t xml:space="preserve"> </w:t>
            </w: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end-user</w:t>
            </w:r>
            <w:r w:rsidRPr="00911B32">
              <w:rPr>
                <w:rFonts w:eastAsia="Arial" w:cs="Arial"/>
                <w:b/>
                <w:color w:val="000000"/>
                <w:u w:val="single" w:color="000000"/>
                <w:lang w:val="en-US"/>
              </w:rPr>
              <w:t>;</w:t>
            </w:r>
            <w:r w:rsidRPr="00911B32">
              <w:rPr>
                <w:rFonts w:eastAsia="Arial" w:cs="Arial"/>
                <w:b/>
                <w:color w:val="000000"/>
                <w:lang w:val="en-US"/>
              </w:rPr>
              <w:t xml:space="preserve"> </w:t>
            </w:r>
          </w:p>
          <w:p w14:paraId="7E2049CB" w14:textId="77777777" w:rsidR="00245725" w:rsidRPr="0082556B" w:rsidRDefault="00245725" w:rsidP="00FC0839">
            <w:pPr>
              <w:spacing w:after="19" w:line="259" w:lineRule="auto"/>
              <w:ind w:left="720"/>
              <w:rPr>
                <w:rFonts w:eastAsia="Arial" w:cs="Arial"/>
                <w:b/>
                <w:color w:val="000000"/>
                <w:lang w:val="en-US"/>
              </w:rPr>
            </w:pPr>
            <w:r w:rsidRPr="0082556B">
              <w:rPr>
                <w:rFonts w:eastAsia="Arial" w:cs="Arial"/>
                <w:b/>
                <w:color w:val="000000"/>
                <w:lang w:val="en-US"/>
              </w:rPr>
              <w:t xml:space="preserve"> </w:t>
            </w:r>
          </w:p>
          <w:p w14:paraId="37BBFCA3" w14:textId="77777777" w:rsidR="00245725" w:rsidRPr="0082556B" w:rsidRDefault="00245725" w:rsidP="00FC0839">
            <w:pPr>
              <w:spacing w:after="2" w:line="277" w:lineRule="auto"/>
              <w:ind w:left="720" w:hanging="360"/>
              <w:jc w:val="both"/>
              <w:rPr>
                <w:rFonts w:eastAsia="Arial" w:cs="Arial"/>
                <w:b/>
                <w:color w:val="000000"/>
                <w:lang w:val="en-US"/>
              </w:rPr>
            </w:pPr>
            <w:r w:rsidRPr="0082556B">
              <w:rPr>
                <w:rFonts w:eastAsia="Arial" w:cs="Arial"/>
                <w:b/>
                <w:color w:val="000000"/>
                <w:lang w:val="en-US"/>
              </w:rPr>
              <w:t xml:space="preserve">d. </w:t>
            </w: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 xml:space="preserve">end-user </w:t>
            </w:r>
            <w:r w:rsidRPr="0082556B">
              <w:rPr>
                <w:rFonts w:eastAsia="Arial" w:cs="Arial"/>
                <w:b/>
                <w:color w:val="000000"/>
                <w:u w:val="single" w:color="000000"/>
                <w:lang w:val="en-US"/>
              </w:rPr>
              <w:t>and the</w:t>
            </w:r>
            <w:r w:rsidRPr="0082556B">
              <w:rPr>
                <w:rFonts w:eastAsia="Arial" w:cs="Arial"/>
                <w:b/>
                <w:color w:val="000000"/>
                <w:lang w:val="en-US"/>
              </w:rPr>
              <w:t xml:space="preserve"> </w:t>
            </w:r>
            <w:r w:rsidRPr="0082556B">
              <w:rPr>
                <w:rFonts w:eastAsia="Arial" w:cs="Arial"/>
                <w:b/>
                <w:color w:val="000000"/>
                <w:u w:val="single" w:color="000000"/>
                <w:lang w:val="en-US"/>
              </w:rPr>
              <w:t xml:space="preserve">registered </w:t>
            </w:r>
            <w:r w:rsidRPr="0082556B">
              <w:rPr>
                <w:rFonts w:eastAsia="Arial" w:cs="Arial"/>
                <w:b/>
                <w:i/>
                <w:color w:val="000000"/>
                <w:u w:val="single" w:color="000000"/>
                <w:lang w:val="en-US"/>
              </w:rPr>
              <w:t>Retail</w:t>
            </w:r>
            <w:r w:rsidRPr="0082556B">
              <w:rPr>
                <w:rFonts w:eastAsia="Arial" w:cs="Arial"/>
                <w:b/>
                <w:i/>
                <w:color w:val="000000"/>
                <w:lang w:val="en-US"/>
              </w:rPr>
              <w:t xml:space="preserve"> </w:t>
            </w:r>
          </w:p>
          <w:p w14:paraId="41D7D7D9" w14:textId="77777777" w:rsidR="00245725" w:rsidRPr="0082556B" w:rsidRDefault="00245725" w:rsidP="00FC0839">
            <w:pPr>
              <w:spacing w:line="276" w:lineRule="auto"/>
              <w:ind w:left="720" w:right="59"/>
              <w:jc w:val="both"/>
              <w:rPr>
                <w:rFonts w:eastAsia="Arial" w:cs="Arial"/>
                <w:b/>
                <w:color w:val="000000"/>
                <w:lang w:val="en-US"/>
              </w:rPr>
            </w:pPr>
            <w:r w:rsidRPr="0082556B">
              <w:rPr>
                <w:rFonts w:eastAsia="Arial" w:cs="Arial"/>
                <w:b/>
                <w:i/>
                <w:color w:val="000000"/>
                <w:u w:val="single" w:color="000000"/>
                <w:lang w:val="en-US"/>
              </w:rPr>
              <w:t>Metering Services</w:t>
            </w:r>
            <w:r w:rsidRPr="0082556B">
              <w:rPr>
                <w:rFonts w:eastAsia="Arial" w:cs="Arial"/>
                <w:b/>
                <w:i/>
                <w:color w:val="000000"/>
                <w:lang w:val="en-US"/>
              </w:rPr>
              <w:t xml:space="preserve"> </w:t>
            </w:r>
            <w:r w:rsidRPr="0082556B">
              <w:rPr>
                <w:rFonts w:eastAsia="Arial" w:cs="Arial"/>
                <w:b/>
                <w:i/>
                <w:color w:val="000000"/>
                <w:u w:val="single" w:color="000000"/>
                <w:lang w:val="en-US"/>
              </w:rPr>
              <w:t>Provider</w:t>
            </w:r>
            <w:r w:rsidRPr="0082556B">
              <w:rPr>
                <w:rFonts w:eastAsia="Arial" w:cs="Arial"/>
                <w:b/>
                <w:color w:val="000000"/>
                <w:u w:val="single" w:color="000000"/>
                <w:lang w:val="en-US"/>
              </w:rPr>
              <w:t xml:space="preserve"> on the</w:t>
            </w:r>
            <w:r w:rsidRPr="0082556B">
              <w:rPr>
                <w:rFonts w:eastAsia="Arial" w:cs="Arial"/>
                <w:b/>
                <w:color w:val="000000"/>
                <w:lang w:val="en-US"/>
              </w:rPr>
              <w:t xml:space="preserve"> </w:t>
            </w:r>
            <w:r w:rsidRPr="0082556B">
              <w:rPr>
                <w:rFonts w:eastAsia="Arial" w:cs="Arial"/>
                <w:b/>
                <w:color w:val="000000"/>
                <w:u w:val="single" w:color="000000"/>
                <w:lang w:val="en-US"/>
              </w:rPr>
              <w:t>existence of a valid</w:t>
            </w:r>
            <w:r w:rsidRPr="0082556B">
              <w:rPr>
                <w:rFonts w:eastAsia="Arial" w:cs="Arial"/>
                <w:b/>
                <w:color w:val="000000"/>
                <w:lang w:val="en-US"/>
              </w:rPr>
              <w:t xml:space="preserve"> </w:t>
            </w:r>
            <w:r w:rsidRPr="0082556B">
              <w:rPr>
                <w:rFonts w:eastAsia="Arial" w:cs="Arial"/>
                <w:b/>
                <w:color w:val="000000"/>
                <w:u w:val="single" w:color="000000"/>
                <w:lang w:val="en-US"/>
              </w:rPr>
              <w:t>metering services</w:t>
            </w:r>
            <w:r w:rsidRPr="0082556B">
              <w:rPr>
                <w:rFonts w:eastAsia="Arial" w:cs="Arial"/>
                <w:b/>
                <w:color w:val="000000"/>
                <w:lang w:val="en-US"/>
              </w:rPr>
              <w:t xml:space="preserve"> </w:t>
            </w:r>
            <w:r w:rsidRPr="0082556B">
              <w:rPr>
                <w:rFonts w:eastAsia="Arial" w:cs="Arial"/>
                <w:b/>
                <w:color w:val="000000"/>
                <w:u w:val="single" w:color="000000"/>
                <w:lang w:val="en-US"/>
              </w:rPr>
              <w:t>agreement covering</w:t>
            </w:r>
            <w:r w:rsidRPr="0082556B">
              <w:rPr>
                <w:rFonts w:eastAsia="Arial" w:cs="Arial"/>
                <w:b/>
                <w:color w:val="000000"/>
                <w:lang w:val="en-US"/>
              </w:rPr>
              <w:t xml:space="preserve"> </w:t>
            </w: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end-user</w:t>
            </w:r>
            <w:r w:rsidRPr="0082556B">
              <w:rPr>
                <w:rFonts w:eastAsia="Arial" w:cs="Arial"/>
                <w:b/>
                <w:color w:val="000000"/>
                <w:u w:val="single" w:color="000000"/>
                <w:lang w:val="en-US"/>
              </w:rPr>
              <w:t>.</w:t>
            </w:r>
            <w:r w:rsidRPr="0082556B">
              <w:rPr>
                <w:rFonts w:eastAsia="Arial" w:cs="Arial"/>
                <w:b/>
                <w:color w:val="000000"/>
                <w:lang w:val="en-US"/>
              </w:rPr>
              <w:t xml:space="preserve"> </w:t>
            </w:r>
          </w:p>
          <w:p w14:paraId="1080897C" w14:textId="77777777" w:rsidR="00245725" w:rsidRPr="0082556B" w:rsidRDefault="00245725" w:rsidP="00FC0839">
            <w:pPr>
              <w:spacing w:after="23" w:line="259" w:lineRule="auto"/>
              <w:ind w:left="720"/>
              <w:rPr>
                <w:rFonts w:eastAsia="Arial" w:cs="Arial"/>
                <w:b/>
                <w:color w:val="000000"/>
                <w:lang w:val="en-US"/>
              </w:rPr>
            </w:pPr>
            <w:r w:rsidRPr="0082556B">
              <w:rPr>
                <w:rFonts w:eastAsia="Arial" w:cs="Arial"/>
                <w:b/>
                <w:color w:val="000000"/>
                <w:lang w:val="en-US"/>
              </w:rPr>
              <w:t xml:space="preserve"> </w:t>
            </w:r>
          </w:p>
          <w:p w14:paraId="2E2711DF" w14:textId="77777777" w:rsidR="00245725" w:rsidRPr="0082556B" w:rsidRDefault="00245725" w:rsidP="00FC0839">
            <w:pPr>
              <w:spacing w:line="259" w:lineRule="auto"/>
              <w:rPr>
                <w:rFonts w:eastAsia="Arial" w:cs="Arial"/>
                <w:b/>
                <w:color w:val="000000"/>
                <w:lang w:val="en-US"/>
              </w:rPr>
            </w:pP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Central Registration</w:t>
            </w:r>
            <w:r w:rsidRPr="0082556B">
              <w:rPr>
                <w:rFonts w:eastAsia="Arial" w:cs="Arial"/>
                <w:b/>
                <w:i/>
                <w:color w:val="000000"/>
                <w:lang w:val="en-US"/>
              </w:rPr>
              <w:t xml:space="preserve"> </w:t>
            </w:r>
            <w:r w:rsidRPr="0082556B">
              <w:rPr>
                <w:rFonts w:eastAsia="Arial" w:cs="Arial"/>
                <w:b/>
                <w:i/>
                <w:color w:val="000000"/>
                <w:u w:val="single" w:color="000000"/>
                <w:lang w:val="en-US"/>
              </w:rPr>
              <w:t>Body</w:t>
            </w:r>
            <w:r w:rsidRPr="0082556B">
              <w:rPr>
                <w:rFonts w:eastAsia="Arial" w:cs="Arial"/>
                <w:b/>
                <w:color w:val="000000"/>
                <w:u w:val="single" w:color="000000"/>
                <w:lang w:val="en-US"/>
              </w:rPr>
              <w:t xml:space="preserve"> may require</w:t>
            </w:r>
            <w:r w:rsidRPr="0082556B">
              <w:rPr>
                <w:rFonts w:eastAsia="Arial" w:cs="Arial"/>
                <w:b/>
                <w:color w:val="000000"/>
                <w:lang w:val="en-US"/>
              </w:rPr>
              <w:t xml:space="preserve"> </w:t>
            </w:r>
            <w:r w:rsidRPr="0082556B">
              <w:rPr>
                <w:rFonts w:eastAsia="Arial" w:cs="Arial"/>
                <w:b/>
                <w:color w:val="000000"/>
                <w:u w:val="single" w:color="000000"/>
                <w:lang w:val="en-US"/>
              </w:rPr>
              <w:t>submission of appropriate</w:t>
            </w:r>
            <w:r w:rsidRPr="0082556B">
              <w:rPr>
                <w:rFonts w:eastAsia="Arial" w:cs="Arial"/>
                <w:b/>
                <w:color w:val="000000"/>
                <w:lang w:val="en-US"/>
              </w:rPr>
              <w:t xml:space="preserve"> </w:t>
            </w:r>
            <w:r w:rsidRPr="0082556B">
              <w:rPr>
                <w:rFonts w:eastAsia="Arial" w:cs="Arial"/>
                <w:b/>
                <w:color w:val="000000"/>
                <w:u w:val="single" w:color="000000"/>
                <w:lang w:val="en-US"/>
              </w:rPr>
              <w:t>documentation to ensure the</w:t>
            </w:r>
            <w:r w:rsidRPr="0082556B">
              <w:rPr>
                <w:rFonts w:eastAsia="Arial" w:cs="Arial"/>
                <w:b/>
                <w:color w:val="000000"/>
                <w:lang w:val="en-US"/>
              </w:rPr>
              <w:t xml:space="preserve"> </w:t>
            </w:r>
            <w:r w:rsidRPr="0082556B">
              <w:rPr>
                <w:rFonts w:eastAsia="Arial" w:cs="Arial"/>
                <w:b/>
                <w:color w:val="000000"/>
                <w:u w:val="single" w:color="000000"/>
                <w:lang w:val="en-US"/>
              </w:rPr>
              <w:t>authorized representatives</w:t>
            </w:r>
            <w:r w:rsidRPr="0082556B">
              <w:rPr>
                <w:rFonts w:eastAsia="Arial" w:cs="Arial"/>
                <w:b/>
                <w:color w:val="000000"/>
                <w:lang w:val="en-US"/>
              </w:rPr>
              <w:t xml:space="preserve"> </w:t>
            </w:r>
            <w:r w:rsidRPr="0082556B">
              <w:rPr>
                <w:rFonts w:eastAsia="Arial" w:cs="Arial"/>
                <w:b/>
                <w:color w:val="000000"/>
                <w:u w:val="single" w:color="000000"/>
                <w:lang w:val="en-US"/>
              </w:rPr>
              <w:t>have authority to represent</w:t>
            </w:r>
            <w:r w:rsidRPr="0082556B">
              <w:rPr>
                <w:rFonts w:eastAsia="Arial" w:cs="Arial"/>
                <w:b/>
                <w:color w:val="000000"/>
                <w:lang w:val="en-US"/>
              </w:rPr>
              <w:t xml:space="preserve"> </w:t>
            </w:r>
            <w:r w:rsidRPr="0082556B">
              <w:rPr>
                <w:rFonts w:eastAsia="Arial" w:cs="Arial"/>
                <w:b/>
                <w:color w:val="000000"/>
                <w:u w:val="single" w:color="000000"/>
                <w:lang w:val="en-US"/>
              </w:rPr>
              <w:t>their respective</w:t>
            </w:r>
            <w:r w:rsidRPr="0082556B">
              <w:rPr>
                <w:rFonts w:eastAsia="Arial" w:cs="Arial"/>
                <w:b/>
                <w:color w:val="000000"/>
                <w:lang w:val="en-US"/>
              </w:rPr>
              <w:t xml:space="preserve"> </w:t>
            </w:r>
            <w:r w:rsidRPr="0082556B">
              <w:rPr>
                <w:rFonts w:eastAsia="Arial" w:cs="Arial"/>
                <w:b/>
                <w:color w:val="000000"/>
                <w:u w:val="single" w:color="000000"/>
                <w:lang w:val="en-US"/>
              </w:rPr>
              <w:t>organizations.</w:t>
            </w:r>
            <w:r w:rsidRPr="0082556B">
              <w:rPr>
                <w:rFonts w:eastAsia="Arial" w:cs="Arial"/>
                <w:b/>
                <w:color w:val="000000"/>
                <w:lang w:val="en-US"/>
              </w:rPr>
              <w:t xml:space="preserve"> </w:t>
            </w:r>
          </w:p>
          <w:p w14:paraId="59243AD4" w14:textId="77777777" w:rsidR="00245725" w:rsidRDefault="00245725" w:rsidP="00FC0839">
            <w:pPr>
              <w:rPr>
                <w:rFonts w:eastAsia="Times New Roman" w:cs="Arial"/>
                <w:bCs/>
                <w:kern w:val="32"/>
                <w:lang w:val="en-US"/>
              </w:rPr>
            </w:pPr>
          </w:p>
          <w:p w14:paraId="536900A9" w14:textId="77777777" w:rsidR="00245725" w:rsidRDefault="00245725" w:rsidP="00FC0839">
            <w:pPr>
              <w:rPr>
                <w:rFonts w:eastAsia="Arial" w:cs="Arial"/>
                <w:b/>
                <w:color w:val="000000"/>
                <w:u w:val="single" w:color="000000"/>
                <w:lang w:val="en-US"/>
              </w:rPr>
            </w:pPr>
            <w:r w:rsidRPr="0082556B">
              <w:rPr>
                <w:rFonts w:eastAsia="Arial" w:cs="Arial"/>
                <w:b/>
                <w:color w:val="000000"/>
                <w:u w:val="single" w:color="000000"/>
                <w:lang w:val="en-US"/>
              </w:rPr>
              <w:t>In view of the need for</w:t>
            </w:r>
            <w:r w:rsidRPr="0082556B">
              <w:rPr>
                <w:rFonts w:eastAsia="Arial" w:cs="Arial"/>
                <w:b/>
                <w:color w:val="000000"/>
                <w:lang w:val="en-US"/>
              </w:rPr>
              <w:t xml:space="preserve"> </w:t>
            </w:r>
            <w:r w:rsidRPr="0082556B">
              <w:rPr>
                <w:rFonts w:eastAsia="Arial" w:cs="Arial"/>
                <w:b/>
                <w:color w:val="000000"/>
                <w:u w:val="single" w:color="000000"/>
                <w:lang w:val="en-US"/>
              </w:rPr>
              <w:t>enhancements to the Central</w:t>
            </w:r>
            <w:r w:rsidRPr="0082556B">
              <w:rPr>
                <w:rFonts w:eastAsia="Arial" w:cs="Arial"/>
                <w:b/>
                <w:color w:val="000000"/>
                <w:lang w:val="en-US"/>
              </w:rPr>
              <w:t xml:space="preserve"> </w:t>
            </w:r>
            <w:r w:rsidRPr="0082556B">
              <w:rPr>
                <w:rFonts w:eastAsia="Arial" w:cs="Arial"/>
                <w:b/>
                <w:color w:val="000000"/>
                <w:u w:val="single" w:color="000000"/>
                <w:lang w:val="en-US"/>
              </w:rPr>
              <w:t>Registration and Settlement</w:t>
            </w:r>
            <w:r w:rsidRPr="0082556B">
              <w:rPr>
                <w:rFonts w:eastAsia="Arial" w:cs="Arial"/>
                <w:b/>
                <w:color w:val="000000"/>
                <w:lang w:val="en-US"/>
              </w:rPr>
              <w:t xml:space="preserve"> </w:t>
            </w:r>
            <w:r w:rsidRPr="0082556B">
              <w:rPr>
                <w:rFonts w:eastAsia="Arial" w:cs="Arial"/>
                <w:b/>
                <w:color w:val="000000"/>
                <w:u w:val="single" w:color="000000"/>
                <w:lang w:val="en-US"/>
              </w:rPr>
              <w:t>System (CRSS) to implement</w:t>
            </w:r>
            <w:r w:rsidRPr="0082556B">
              <w:rPr>
                <w:rFonts w:eastAsia="Arial" w:cs="Arial"/>
                <w:b/>
                <w:color w:val="000000"/>
                <w:lang w:val="en-US"/>
              </w:rPr>
              <w:t xml:space="preserve"> </w:t>
            </w:r>
            <w:r w:rsidRPr="0082556B">
              <w:rPr>
                <w:rFonts w:eastAsia="Arial" w:cs="Arial"/>
                <w:b/>
                <w:color w:val="000000"/>
                <w:u w:val="single" w:color="000000"/>
                <w:lang w:val="en-US"/>
              </w:rPr>
              <w:t>electronic-based switching</w:t>
            </w:r>
            <w:r w:rsidRPr="0082556B">
              <w:rPr>
                <w:rFonts w:eastAsia="Arial" w:cs="Arial"/>
                <w:b/>
                <w:color w:val="000000"/>
                <w:lang w:val="en-US"/>
              </w:rPr>
              <w:t xml:space="preserve"> </w:t>
            </w:r>
            <w:r w:rsidRPr="0082556B">
              <w:rPr>
                <w:rFonts w:eastAsia="Arial" w:cs="Arial"/>
                <w:b/>
                <w:color w:val="000000"/>
                <w:u w:val="single" w:color="000000"/>
                <w:lang w:val="en-US"/>
              </w:rPr>
              <w:t>process, it is understood that</w:t>
            </w:r>
            <w:r w:rsidRPr="0082556B">
              <w:rPr>
                <w:rFonts w:eastAsia="Arial" w:cs="Arial"/>
                <w:b/>
                <w:color w:val="000000"/>
                <w:lang w:val="en-US"/>
              </w:rPr>
              <w:t xml:space="preserve"> </w:t>
            </w:r>
            <w:r w:rsidRPr="0082556B">
              <w:rPr>
                <w:rFonts w:eastAsia="Arial" w:cs="Arial"/>
                <w:b/>
                <w:color w:val="000000"/>
                <w:u w:val="single" w:color="000000"/>
                <w:lang w:val="en-US"/>
              </w:rPr>
              <w:t>the electronic-based</w:t>
            </w:r>
            <w:r w:rsidRPr="0082556B">
              <w:rPr>
                <w:rFonts w:eastAsia="Arial" w:cs="Arial"/>
                <w:b/>
                <w:color w:val="000000"/>
                <w:lang w:val="en-US"/>
              </w:rPr>
              <w:t xml:space="preserve"> </w:t>
            </w:r>
            <w:r w:rsidRPr="0082556B">
              <w:rPr>
                <w:rFonts w:eastAsia="Arial" w:cs="Arial"/>
                <w:b/>
                <w:color w:val="000000"/>
                <w:u w:val="single" w:color="000000"/>
                <w:lang w:val="en-US"/>
              </w:rPr>
              <w:t>switching shall take effect no</w:t>
            </w:r>
            <w:r>
              <w:rPr>
                <w:rFonts w:eastAsia="Arial" w:cs="Arial"/>
                <w:b/>
                <w:color w:val="000000"/>
                <w:u w:val="single" w:color="000000"/>
                <w:lang w:val="en-US"/>
              </w:rPr>
              <w:t xml:space="preserve"> </w:t>
            </w:r>
            <w:r>
              <w:t xml:space="preserve"> </w:t>
            </w:r>
            <w:r w:rsidRPr="0082556B">
              <w:rPr>
                <w:rFonts w:eastAsia="Arial" w:cs="Arial"/>
                <w:b/>
                <w:color w:val="000000"/>
                <w:u w:val="single" w:color="000000"/>
                <w:lang w:val="en-US"/>
              </w:rPr>
              <w:t>later than fifteen (15) days from the date of issuance of the audit software certificate of the system enhancements.</w:t>
            </w:r>
          </w:p>
          <w:p w14:paraId="23EDF5A9" w14:textId="77777777" w:rsidR="00245725" w:rsidRDefault="00245725" w:rsidP="00FC0839">
            <w:pPr>
              <w:rPr>
                <w:rFonts w:eastAsia="Arial" w:cs="Arial"/>
                <w:b/>
                <w:color w:val="000000"/>
                <w:u w:val="single" w:color="000000"/>
                <w:lang w:val="en-US"/>
              </w:rPr>
            </w:pPr>
          </w:p>
          <w:p w14:paraId="3AA65D9C" w14:textId="7E4B2596" w:rsidR="00245725" w:rsidRPr="00C16B8C" w:rsidRDefault="00245725" w:rsidP="00FC0839">
            <w:pPr>
              <w:rPr>
                <w:rFonts w:eastAsia="Times New Roman" w:cs="Arial"/>
                <w:bCs/>
                <w:kern w:val="32"/>
                <w:lang w:val="en-US"/>
              </w:rPr>
            </w:pPr>
          </w:p>
        </w:tc>
        <w:tc>
          <w:tcPr>
            <w:tcW w:w="799" w:type="pct"/>
          </w:tcPr>
          <w:p w14:paraId="6D001DAD" w14:textId="59C6A196" w:rsidR="00245725" w:rsidRPr="0082556B" w:rsidRDefault="00245725" w:rsidP="00FC0839">
            <w:pPr>
              <w:spacing w:after="5" w:line="272" w:lineRule="auto"/>
              <w:ind w:left="1"/>
              <w:jc w:val="both"/>
              <w:rPr>
                <w:rFonts w:eastAsia="Arial" w:cs="Arial"/>
                <w:b/>
                <w:color w:val="000000"/>
                <w:lang w:val="en-US"/>
              </w:rPr>
            </w:pPr>
            <w:r w:rsidRPr="0082556B">
              <w:rPr>
                <w:rFonts w:eastAsia="Arial" w:cs="Arial"/>
                <w:b/>
                <w:i/>
                <w:strike/>
                <w:color w:val="FF0000"/>
                <w:u w:val="single" w:color="000000"/>
                <w:lang w:val="en-US"/>
              </w:rPr>
              <w:t>3.3.3</w:t>
            </w:r>
            <w:r w:rsidRPr="0082556B">
              <w:rPr>
                <w:rFonts w:eastAsia="Arial" w:cs="Arial"/>
                <w:b/>
                <w:i/>
                <w:color w:val="FF0000"/>
                <w:u w:val="single" w:color="000000"/>
                <w:lang w:val="en-US"/>
              </w:rPr>
              <w:t xml:space="preserve"> </w:t>
            </w:r>
            <w:r>
              <w:rPr>
                <w:rFonts w:eastAsia="Arial" w:cs="Arial"/>
                <w:b/>
                <w:i/>
                <w:color w:val="FF0000"/>
                <w:u w:val="single" w:color="000000"/>
                <w:lang w:val="en-US"/>
              </w:rPr>
              <w:t xml:space="preserve">3.3.2 </w:t>
            </w:r>
            <w:r w:rsidRPr="0082556B">
              <w:rPr>
                <w:rFonts w:eastAsia="Arial" w:cs="Arial"/>
                <w:b/>
                <w:i/>
                <w:color w:val="000000"/>
                <w:u w:val="single" w:color="000000"/>
                <w:lang w:val="en-US"/>
              </w:rPr>
              <w:t>The switch request</w:t>
            </w:r>
            <w:r w:rsidRPr="0082556B">
              <w:rPr>
                <w:rFonts w:eastAsia="Arial" w:cs="Arial"/>
                <w:b/>
                <w:i/>
                <w:color w:val="000000"/>
                <w:lang w:val="en-US"/>
              </w:rPr>
              <w:t xml:space="preserve"> </w:t>
            </w:r>
            <w:r w:rsidRPr="0082556B">
              <w:rPr>
                <w:rFonts w:eastAsia="Arial" w:cs="Arial"/>
                <w:b/>
                <w:i/>
                <w:color w:val="000000"/>
                <w:u w:val="single" w:color="000000"/>
                <w:lang w:val="en-US"/>
              </w:rPr>
              <w:t>submitted under Section</w:t>
            </w:r>
            <w:r w:rsidRPr="0082556B">
              <w:rPr>
                <w:rFonts w:eastAsia="Arial" w:cs="Arial"/>
                <w:b/>
                <w:i/>
                <w:color w:val="000000"/>
                <w:lang w:val="en-US"/>
              </w:rPr>
              <w:t xml:space="preserve"> </w:t>
            </w:r>
            <w:r w:rsidRPr="0082556B">
              <w:rPr>
                <w:rFonts w:eastAsia="Arial" w:cs="Arial"/>
                <w:b/>
                <w:i/>
                <w:strike/>
                <w:color w:val="FF0000"/>
                <w:u w:val="single" w:color="000000"/>
                <w:lang w:val="en-US"/>
              </w:rPr>
              <w:t>3.3.2</w:t>
            </w:r>
            <w:r w:rsidRPr="0082556B">
              <w:rPr>
                <w:rFonts w:eastAsia="Arial" w:cs="Arial"/>
                <w:b/>
                <w:i/>
                <w:color w:val="FF0000"/>
                <w:u w:val="single" w:color="000000"/>
                <w:lang w:val="en-US"/>
              </w:rPr>
              <w:t xml:space="preserve"> </w:t>
            </w:r>
            <w:r>
              <w:rPr>
                <w:rFonts w:eastAsia="Arial" w:cs="Arial"/>
                <w:b/>
                <w:i/>
                <w:color w:val="FF0000"/>
                <w:u w:val="single" w:color="000000"/>
                <w:lang w:val="en-US"/>
              </w:rPr>
              <w:t xml:space="preserve">3.3.1 </w:t>
            </w:r>
            <w:r w:rsidRPr="0082556B">
              <w:rPr>
                <w:rFonts w:eastAsia="Arial" w:cs="Arial"/>
                <w:b/>
                <w:i/>
                <w:color w:val="000000"/>
                <w:u w:val="single" w:color="000000"/>
                <w:lang w:val="en-US"/>
              </w:rPr>
              <w:t>shall be electronically</w:t>
            </w:r>
            <w:r w:rsidRPr="0082556B">
              <w:rPr>
                <w:rFonts w:eastAsia="Arial" w:cs="Arial"/>
                <w:b/>
                <w:i/>
                <w:color w:val="000000"/>
                <w:lang w:val="en-US"/>
              </w:rPr>
              <w:t xml:space="preserve"> </w:t>
            </w:r>
            <w:r w:rsidRPr="0082556B">
              <w:rPr>
                <w:rFonts w:eastAsia="Arial" w:cs="Arial"/>
                <w:b/>
                <w:i/>
                <w:color w:val="000000"/>
                <w:u w:val="single" w:color="000000"/>
                <w:lang w:val="en-US"/>
              </w:rPr>
              <w:t>filled out and shall include a</w:t>
            </w:r>
            <w:r w:rsidRPr="0082556B">
              <w:rPr>
                <w:rFonts w:eastAsia="Arial" w:cs="Arial"/>
                <w:b/>
                <w:i/>
                <w:color w:val="000000"/>
                <w:lang w:val="en-US"/>
              </w:rPr>
              <w:t xml:space="preserve"> </w:t>
            </w:r>
            <w:r w:rsidRPr="0082556B">
              <w:rPr>
                <w:rFonts w:eastAsia="Arial" w:cs="Arial"/>
                <w:b/>
                <w:i/>
                <w:color w:val="000000"/>
                <w:u w:val="single" w:color="000000"/>
                <w:lang w:val="en-US"/>
              </w:rPr>
              <w:t>confirmation by the</w:t>
            </w:r>
            <w:r w:rsidRPr="0082556B">
              <w:rPr>
                <w:rFonts w:eastAsia="Arial" w:cs="Arial"/>
                <w:b/>
                <w:i/>
                <w:color w:val="000000"/>
                <w:lang w:val="en-US"/>
              </w:rPr>
              <w:t xml:space="preserve"> </w:t>
            </w:r>
            <w:r w:rsidRPr="0082556B">
              <w:rPr>
                <w:rFonts w:eastAsia="Arial" w:cs="Arial"/>
                <w:b/>
                <w:i/>
                <w:color w:val="000000"/>
                <w:u w:val="single" w:color="000000"/>
                <w:lang w:val="en-US"/>
              </w:rPr>
              <w:t>authorized representatives of</w:t>
            </w:r>
            <w:r w:rsidRPr="0082556B">
              <w:rPr>
                <w:rFonts w:eastAsia="Arial" w:cs="Arial"/>
                <w:b/>
                <w:i/>
                <w:color w:val="000000"/>
                <w:lang w:val="en-US"/>
              </w:rPr>
              <w:t xml:space="preserve"> </w:t>
            </w:r>
            <w:r w:rsidRPr="0082556B">
              <w:rPr>
                <w:rFonts w:eastAsia="Arial" w:cs="Arial"/>
                <w:b/>
                <w:i/>
                <w:color w:val="000000"/>
                <w:u w:val="single" w:color="000000"/>
                <w:lang w:val="en-US"/>
              </w:rPr>
              <w:t>the following:</w:t>
            </w:r>
            <w:r w:rsidRPr="0082556B">
              <w:rPr>
                <w:rFonts w:eastAsia="Arial" w:cs="Arial"/>
                <w:i/>
                <w:color w:val="000000"/>
                <w:lang w:val="en-US"/>
              </w:rPr>
              <w:t xml:space="preserve"> </w:t>
            </w:r>
          </w:p>
          <w:p w14:paraId="387F77ED" w14:textId="77777777" w:rsidR="00245725" w:rsidRPr="0082556B" w:rsidRDefault="00245725" w:rsidP="00FC0839">
            <w:pPr>
              <w:spacing w:after="20" w:line="259" w:lineRule="auto"/>
              <w:ind w:right="191"/>
              <w:jc w:val="center"/>
              <w:rPr>
                <w:rFonts w:eastAsia="Arial" w:cs="Arial"/>
                <w:b/>
                <w:color w:val="000000"/>
                <w:lang w:val="en-US"/>
              </w:rPr>
            </w:pPr>
            <w:r w:rsidRPr="0082556B">
              <w:rPr>
                <w:rFonts w:eastAsia="Arial" w:cs="Arial"/>
                <w:b/>
                <w:color w:val="000000"/>
                <w:lang w:val="en-US"/>
              </w:rPr>
              <w:t xml:space="preserve"> </w:t>
            </w:r>
          </w:p>
          <w:p w14:paraId="65A32D58" w14:textId="4EC66B29" w:rsidR="00245725" w:rsidRPr="00911B32" w:rsidRDefault="00245725" w:rsidP="00E908BD">
            <w:pPr>
              <w:pStyle w:val="ListParagraph"/>
              <w:numPr>
                <w:ilvl w:val="0"/>
                <w:numId w:val="19"/>
              </w:numPr>
              <w:spacing w:line="275" w:lineRule="auto"/>
              <w:ind w:right="61"/>
              <w:jc w:val="both"/>
              <w:rPr>
                <w:rFonts w:eastAsia="Arial" w:cs="Arial"/>
                <w:b/>
                <w:strike/>
                <w:color w:val="FF0000"/>
                <w:lang w:val="en-US"/>
              </w:rPr>
            </w:pPr>
            <w:r w:rsidRPr="00911B32">
              <w:rPr>
                <w:rFonts w:eastAsia="Arial" w:cs="Arial"/>
                <w:b/>
                <w:strike/>
                <w:color w:val="FF0000"/>
                <w:u w:val="single" w:color="000000"/>
                <w:lang w:val="en-US"/>
              </w:rPr>
              <w:t xml:space="preserve">the </w:t>
            </w:r>
            <w:r w:rsidRPr="00911B32">
              <w:rPr>
                <w:rFonts w:eastAsia="Arial" w:cs="Arial"/>
                <w:b/>
                <w:i/>
                <w:strike/>
                <w:color w:val="FF0000"/>
                <w:u w:val="single" w:color="000000"/>
                <w:lang w:val="en-US"/>
              </w:rPr>
              <w:t>end-user</w:t>
            </w:r>
            <w:r w:rsidRPr="00911B32">
              <w:rPr>
                <w:rFonts w:eastAsia="Arial" w:cs="Arial"/>
                <w:b/>
                <w:strike/>
                <w:color w:val="FF0000"/>
                <w:u w:val="single" w:color="000000"/>
                <w:lang w:val="en-US"/>
              </w:rPr>
              <w:t xml:space="preserve"> has</w:t>
            </w:r>
            <w:r w:rsidRPr="00911B32">
              <w:rPr>
                <w:rFonts w:eastAsia="Arial" w:cs="Arial"/>
                <w:b/>
                <w:strike/>
                <w:color w:val="FF0000"/>
                <w:lang w:val="en-US"/>
              </w:rPr>
              <w:t xml:space="preserve"> </w:t>
            </w:r>
            <w:r w:rsidRPr="00911B32">
              <w:rPr>
                <w:rFonts w:eastAsia="Arial" w:cs="Arial"/>
                <w:b/>
                <w:strike/>
                <w:color w:val="FF0000"/>
                <w:u w:val="single" w:color="030303"/>
                <w:lang w:val="en-US"/>
              </w:rPr>
              <w:t>settled its financial</w:t>
            </w:r>
            <w:r w:rsidRPr="00911B32">
              <w:rPr>
                <w:rFonts w:eastAsia="Arial" w:cs="Arial"/>
                <w:b/>
                <w:strike/>
                <w:color w:val="FF0000"/>
                <w:lang w:val="en-US"/>
              </w:rPr>
              <w:t xml:space="preserve"> </w:t>
            </w:r>
            <w:r w:rsidRPr="00911B32">
              <w:rPr>
                <w:rFonts w:eastAsia="Arial" w:cs="Arial"/>
                <w:b/>
                <w:strike/>
                <w:color w:val="FF0000"/>
                <w:u w:val="single" w:color="030303"/>
                <w:lang w:val="en-US"/>
              </w:rPr>
              <w:t>obligations with the</w:t>
            </w:r>
            <w:r w:rsidRPr="00911B32">
              <w:rPr>
                <w:rFonts w:eastAsia="Arial" w:cs="Arial"/>
                <w:b/>
                <w:strike/>
                <w:color w:val="FF0000"/>
                <w:lang w:val="en-US"/>
              </w:rPr>
              <w:t xml:space="preserve"> </w:t>
            </w:r>
            <w:r w:rsidRPr="00911B32">
              <w:rPr>
                <w:rFonts w:eastAsia="Arial" w:cs="Arial"/>
                <w:b/>
                <w:strike/>
                <w:color w:val="FF0000"/>
                <w:u w:val="single" w:color="030303"/>
                <w:lang w:val="en-US"/>
              </w:rPr>
              <w:t>Distribution Utility or</w:t>
            </w:r>
            <w:r w:rsidRPr="00911B32">
              <w:rPr>
                <w:rFonts w:eastAsia="Arial" w:cs="Arial"/>
                <w:b/>
                <w:strike/>
                <w:color w:val="FF0000"/>
                <w:lang w:val="en-US"/>
              </w:rPr>
              <w:t xml:space="preserve"> </w:t>
            </w:r>
            <w:r w:rsidRPr="00911B32">
              <w:rPr>
                <w:rFonts w:eastAsia="Arial" w:cs="Arial"/>
                <w:b/>
                <w:strike/>
                <w:color w:val="FF0000"/>
                <w:u w:val="single" w:color="030303"/>
                <w:lang w:val="en-US"/>
              </w:rPr>
              <w:t>incumbent Supplier</w:t>
            </w:r>
            <w:r w:rsidRPr="00911B32">
              <w:rPr>
                <w:rFonts w:eastAsia="Arial" w:cs="Arial"/>
                <w:b/>
                <w:strike/>
                <w:color w:val="FF0000"/>
                <w:lang w:val="en-US"/>
              </w:rPr>
              <w:t xml:space="preserve"> </w:t>
            </w:r>
          </w:p>
          <w:p w14:paraId="400F86EC" w14:textId="77777777" w:rsidR="00245725" w:rsidRPr="0082556B" w:rsidRDefault="00245725" w:rsidP="00FC0839">
            <w:pPr>
              <w:spacing w:after="23" w:line="259" w:lineRule="auto"/>
              <w:ind w:left="721"/>
              <w:rPr>
                <w:rFonts w:eastAsia="Arial" w:cs="Arial"/>
                <w:b/>
                <w:color w:val="000000"/>
                <w:lang w:val="en-US"/>
              </w:rPr>
            </w:pPr>
            <w:r w:rsidRPr="0082556B">
              <w:rPr>
                <w:rFonts w:eastAsia="Arial" w:cs="Arial"/>
                <w:b/>
                <w:color w:val="000000"/>
                <w:lang w:val="en-US"/>
              </w:rPr>
              <w:t xml:space="preserve"> </w:t>
            </w:r>
          </w:p>
          <w:p w14:paraId="75F7E360" w14:textId="7F51B8A4" w:rsidR="00245725" w:rsidRPr="0082556B" w:rsidRDefault="00245725" w:rsidP="00E908BD">
            <w:pPr>
              <w:pStyle w:val="ListParagraph"/>
              <w:numPr>
                <w:ilvl w:val="0"/>
                <w:numId w:val="20"/>
              </w:numPr>
              <w:spacing w:line="277" w:lineRule="auto"/>
              <w:ind w:right="61"/>
              <w:jc w:val="both"/>
              <w:rPr>
                <w:rFonts w:eastAsia="Arial" w:cs="Arial"/>
                <w:b/>
                <w:color w:val="000000"/>
                <w:lang w:val="en-US"/>
              </w:rPr>
            </w:pPr>
            <w:r w:rsidRPr="00911B32">
              <w:rPr>
                <w:rFonts w:eastAsia="Arial" w:cs="Arial"/>
                <w:b/>
                <w:strike/>
                <w:color w:val="FF0000"/>
                <w:u w:val="single" w:color="000000"/>
                <w:lang w:val="en-US"/>
              </w:rPr>
              <w:t>b.</w:t>
            </w:r>
            <w:r>
              <w:rPr>
                <w:rFonts w:eastAsia="Arial" w:cs="Arial"/>
                <w:b/>
                <w:color w:val="FF0000"/>
                <w:u w:val="single" w:color="000000"/>
                <w:lang w:val="en-US"/>
              </w:rPr>
              <w:t xml:space="preserve"> </w:t>
            </w: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Renewable Energy</w:t>
            </w:r>
            <w:r w:rsidRPr="00911B32">
              <w:rPr>
                <w:rFonts w:eastAsia="Arial" w:cs="Arial"/>
                <w:b/>
                <w:i/>
                <w:color w:val="000000"/>
                <w:lang w:val="en-US"/>
              </w:rPr>
              <w:t xml:space="preserve"> </w:t>
            </w:r>
            <w:r w:rsidRPr="00911B32">
              <w:rPr>
                <w:rFonts w:eastAsia="Arial" w:cs="Arial"/>
                <w:b/>
                <w:i/>
                <w:color w:val="000000"/>
                <w:u w:val="single" w:color="000000"/>
                <w:lang w:val="en-US"/>
              </w:rPr>
              <w:t>Supplier</w:t>
            </w:r>
            <w:r w:rsidRPr="00911B32">
              <w:rPr>
                <w:rFonts w:eastAsia="Arial" w:cs="Arial"/>
                <w:b/>
                <w:color w:val="000000"/>
                <w:u w:val="single" w:color="000000"/>
                <w:lang w:val="en-US"/>
              </w:rPr>
              <w:t xml:space="preserve"> and the </w:t>
            </w:r>
            <w:r w:rsidRPr="00911B32">
              <w:rPr>
                <w:rFonts w:eastAsia="Arial" w:cs="Arial"/>
                <w:b/>
                <w:i/>
                <w:color w:val="000000"/>
                <w:u w:val="single" w:color="000000"/>
                <w:lang w:val="en-US"/>
              </w:rPr>
              <w:t>end-user</w:t>
            </w:r>
            <w:r w:rsidRPr="00911B32">
              <w:rPr>
                <w:rFonts w:eastAsia="Arial" w:cs="Arial"/>
                <w:b/>
                <w:color w:val="000000"/>
                <w:u w:val="single" w:color="000000"/>
                <w:lang w:val="en-US"/>
              </w:rPr>
              <w:t xml:space="preserve"> on the existence</w:t>
            </w:r>
            <w:r w:rsidRPr="00911B32">
              <w:rPr>
                <w:rFonts w:eastAsia="Arial" w:cs="Arial"/>
                <w:b/>
                <w:color w:val="000000"/>
                <w:lang w:val="en-US"/>
              </w:rPr>
              <w:t xml:space="preserve"> </w:t>
            </w:r>
            <w:r w:rsidRPr="00911B32">
              <w:rPr>
                <w:rFonts w:eastAsia="Arial" w:cs="Arial"/>
                <w:b/>
                <w:color w:val="000000"/>
                <w:u w:val="single" w:color="000000"/>
                <w:lang w:val="en-US"/>
              </w:rPr>
              <w:t>of a GEOP Supply</w:t>
            </w:r>
            <w:r w:rsidRPr="00911B32">
              <w:rPr>
                <w:rFonts w:eastAsia="Arial" w:cs="Arial"/>
                <w:b/>
                <w:color w:val="000000"/>
                <w:lang w:val="en-US"/>
              </w:rPr>
              <w:t xml:space="preserve"> </w:t>
            </w:r>
            <w:r w:rsidRPr="0082556B">
              <w:rPr>
                <w:rFonts w:eastAsia="Arial" w:cs="Arial"/>
                <w:b/>
                <w:color w:val="000000"/>
                <w:u w:val="single" w:color="000000"/>
                <w:lang w:val="en-US"/>
              </w:rPr>
              <w:t>Contract between said</w:t>
            </w:r>
            <w:r w:rsidRPr="0082556B">
              <w:rPr>
                <w:rFonts w:eastAsia="Arial" w:cs="Arial"/>
                <w:b/>
                <w:color w:val="000000"/>
                <w:lang w:val="en-US"/>
              </w:rPr>
              <w:t xml:space="preserve"> </w:t>
            </w:r>
            <w:r w:rsidRPr="0082556B">
              <w:rPr>
                <w:rFonts w:eastAsia="Arial" w:cs="Arial"/>
                <w:b/>
                <w:color w:val="000000"/>
                <w:u w:val="single" w:color="000000"/>
                <w:lang w:val="en-US"/>
              </w:rPr>
              <w:t>parties, including the</w:t>
            </w:r>
            <w:r w:rsidRPr="0082556B">
              <w:rPr>
                <w:rFonts w:eastAsia="Arial" w:cs="Arial"/>
                <w:b/>
                <w:color w:val="000000"/>
                <w:lang w:val="en-US"/>
              </w:rPr>
              <w:t xml:space="preserve"> </w:t>
            </w:r>
            <w:r w:rsidRPr="0082556B">
              <w:rPr>
                <w:rFonts w:eastAsia="Arial" w:cs="Arial"/>
                <w:b/>
                <w:color w:val="000000"/>
                <w:u w:val="single" w:color="000000"/>
                <w:lang w:val="en-US"/>
              </w:rPr>
              <w:t>term and effectivity</w:t>
            </w:r>
            <w:r w:rsidRPr="0082556B">
              <w:rPr>
                <w:rFonts w:eastAsia="Arial" w:cs="Arial"/>
                <w:b/>
                <w:color w:val="000000"/>
                <w:lang w:val="en-US"/>
              </w:rPr>
              <w:t xml:space="preserve"> </w:t>
            </w:r>
            <w:r w:rsidRPr="0082556B">
              <w:rPr>
                <w:rFonts w:eastAsia="Arial" w:cs="Arial"/>
                <w:b/>
                <w:color w:val="000000"/>
                <w:u w:val="single" w:color="000000"/>
                <w:lang w:val="en-US"/>
              </w:rPr>
              <w:t>date of the GEOP</w:t>
            </w:r>
            <w:r w:rsidRPr="0082556B">
              <w:rPr>
                <w:rFonts w:eastAsia="Arial" w:cs="Arial"/>
                <w:b/>
                <w:color w:val="000000"/>
                <w:lang w:val="en-US"/>
              </w:rPr>
              <w:t xml:space="preserve"> </w:t>
            </w:r>
            <w:r w:rsidRPr="0082556B">
              <w:rPr>
                <w:rFonts w:eastAsia="Arial" w:cs="Arial"/>
                <w:b/>
                <w:color w:val="000000"/>
                <w:u w:val="single" w:color="000000"/>
                <w:lang w:val="en-US"/>
              </w:rPr>
              <w:t>Supply Contract;</w:t>
            </w:r>
            <w:r w:rsidRPr="0082556B">
              <w:rPr>
                <w:rFonts w:eastAsia="Arial" w:cs="Arial"/>
                <w:b/>
                <w:color w:val="000000"/>
                <w:lang w:val="en-US"/>
              </w:rPr>
              <w:t xml:space="preserve"> </w:t>
            </w:r>
          </w:p>
          <w:p w14:paraId="41DAC28D" w14:textId="77777777" w:rsidR="00245725" w:rsidRPr="0082556B" w:rsidRDefault="00245725" w:rsidP="00FC0839">
            <w:pPr>
              <w:spacing w:after="25" w:line="259" w:lineRule="auto"/>
              <w:ind w:left="721"/>
              <w:rPr>
                <w:rFonts w:eastAsia="Arial" w:cs="Arial"/>
                <w:b/>
                <w:color w:val="000000"/>
                <w:lang w:val="en-US"/>
              </w:rPr>
            </w:pPr>
            <w:r w:rsidRPr="0082556B">
              <w:rPr>
                <w:rFonts w:eastAsia="Arial" w:cs="Arial"/>
                <w:b/>
                <w:color w:val="000000"/>
                <w:lang w:val="en-US"/>
              </w:rPr>
              <w:t xml:space="preserve"> </w:t>
            </w:r>
          </w:p>
          <w:p w14:paraId="00666BA0" w14:textId="044A5EF2" w:rsidR="00245725" w:rsidRPr="00911B32" w:rsidRDefault="00245725" w:rsidP="00E908BD">
            <w:pPr>
              <w:pStyle w:val="ListParagraph"/>
              <w:numPr>
                <w:ilvl w:val="0"/>
                <w:numId w:val="20"/>
              </w:numPr>
              <w:spacing w:line="277" w:lineRule="auto"/>
              <w:ind w:right="59"/>
              <w:jc w:val="both"/>
              <w:rPr>
                <w:rFonts w:eastAsia="Arial" w:cs="Arial"/>
                <w:b/>
                <w:color w:val="000000"/>
                <w:lang w:val="en-US"/>
              </w:rPr>
            </w:pPr>
            <w:proofErr w:type="spellStart"/>
            <w:r w:rsidRPr="00911B32">
              <w:rPr>
                <w:rFonts w:eastAsia="Arial" w:cs="Arial"/>
                <w:b/>
                <w:strike/>
                <w:color w:val="FF0000"/>
                <w:u w:val="single" w:color="000000"/>
                <w:lang w:val="en-US"/>
              </w:rPr>
              <w:t>c.</w:t>
            </w:r>
            <w:proofErr w:type="spellEnd"/>
            <w:r w:rsidRPr="00911B32">
              <w:rPr>
                <w:rFonts w:eastAsia="Arial" w:cs="Arial"/>
                <w:b/>
                <w:color w:val="FF0000"/>
                <w:u w:val="single" w:color="000000"/>
                <w:lang w:val="en-US"/>
              </w:rPr>
              <w:t xml:space="preserve"> </w:t>
            </w: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Renewable Energy</w:t>
            </w:r>
            <w:r w:rsidRPr="00911B32">
              <w:rPr>
                <w:rFonts w:eastAsia="Arial" w:cs="Arial"/>
                <w:b/>
                <w:i/>
                <w:color w:val="000000"/>
                <w:lang w:val="en-US"/>
              </w:rPr>
              <w:t xml:space="preserve"> </w:t>
            </w:r>
            <w:r w:rsidRPr="00911B32">
              <w:rPr>
                <w:rFonts w:eastAsia="Arial" w:cs="Arial"/>
                <w:b/>
                <w:i/>
                <w:color w:val="000000"/>
                <w:u w:val="single" w:color="000000"/>
                <w:lang w:val="en-US"/>
              </w:rPr>
              <w:t>Supplier</w:t>
            </w:r>
            <w:r w:rsidRPr="00911B32">
              <w:rPr>
                <w:rFonts w:eastAsia="Arial" w:cs="Arial"/>
                <w:b/>
                <w:color w:val="000000"/>
                <w:u w:val="single" w:color="000000"/>
                <w:lang w:val="en-US"/>
              </w:rPr>
              <w:t xml:space="preserve"> and the</w:t>
            </w:r>
            <w:r w:rsidRPr="00911B32">
              <w:rPr>
                <w:rFonts w:eastAsia="Arial" w:cs="Arial"/>
                <w:b/>
                <w:color w:val="000000"/>
                <w:lang w:val="en-US"/>
              </w:rPr>
              <w:t xml:space="preserve"> </w:t>
            </w:r>
            <w:r w:rsidRPr="00911B32">
              <w:rPr>
                <w:rFonts w:eastAsia="Arial" w:cs="Arial"/>
                <w:b/>
                <w:color w:val="000000"/>
                <w:u w:val="single" w:color="000000"/>
                <w:lang w:val="en-US"/>
              </w:rPr>
              <w:t xml:space="preserve">relevant </w:t>
            </w:r>
            <w:r w:rsidRPr="00911B32">
              <w:rPr>
                <w:rFonts w:eastAsia="Arial" w:cs="Arial"/>
                <w:b/>
                <w:i/>
                <w:color w:val="000000"/>
                <w:u w:val="single" w:color="000000"/>
                <w:lang w:val="en-US"/>
              </w:rPr>
              <w:t>Distribution  Utility</w:t>
            </w:r>
            <w:r w:rsidRPr="00911B32">
              <w:rPr>
                <w:rFonts w:eastAsia="Arial" w:cs="Arial"/>
                <w:b/>
                <w:color w:val="000000"/>
                <w:u w:val="single" w:color="000000"/>
                <w:lang w:val="en-US"/>
              </w:rPr>
              <w:t xml:space="preserve"> or </w:t>
            </w:r>
            <w:r w:rsidRPr="00911B32">
              <w:rPr>
                <w:rFonts w:eastAsia="Arial" w:cs="Arial"/>
                <w:b/>
                <w:i/>
                <w:color w:val="000000"/>
                <w:u w:val="single" w:color="000000"/>
                <w:lang w:val="en-US"/>
              </w:rPr>
              <w:t>Network</w:t>
            </w:r>
            <w:r w:rsidRPr="00911B32">
              <w:rPr>
                <w:rFonts w:eastAsia="Arial" w:cs="Arial"/>
                <w:b/>
                <w:i/>
                <w:color w:val="000000"/>
                <w:lang w:val="en-US"/>
              </w:rPr>
              <w:t xml:space="preserve"> </w:t>
            </w:r>
            <w:r w:rsidRPr="00911B32">
              <w:rPr>
                <w:rFonts w:eastAsia="Arial" w:cs="Arial"/>
                <w:b/>
                <w:i/>
                <w:color w:val="000000"/>
                <w:u w:val="single" w:color="000000"/>
                <w:lang w:val="en-US"/>
              </w:rPr>
              <w:t xml:space="preserve">Service Provider </w:t>
            </w:r>
            <w:r w:rsidRPr="00911B32">
              <w:rPr>
                <w:rFonts w:eastAsia="Arial" w:cs="Arial"/>
                <w:b/>
                <w:color w:val="000000"/>
                <w:u w:val="single" w:color="000000"/>
                <w:lang w:val="en-US"/>
              </w:rPr>
              <w:t>on</w:t>
            </w:r>
            <w:r w:rsidRPr="00911B32">
              <w:rPr>
                <w:rFonts w:eastAsia="Arial" w:cs="Arial"/>
                <w:b/>
                <w:color w:val="000000"/>
                <w:lang w:val="en-US"/>
              </w:rPr>
              <w:t xml:space="preserve"> </w:t>
            </w:r>
            <w:r w:rsidRPr="00911B32">
              <w:rPr>
                <w:rFonts w:eastAsia="Arial" w:cs="Arial"/>
                <w:b/>
                <w:color w:val="000000"/>
                <w:u w:val="single" w:color="000000"/>
                <w:lang w:val="en-US"/>
              </w:rPr>
              <w:t>the existence of a valid</w:t>
            </w:r>
            <w:r w:rsidRPr="00911B32">
              <w:rPr>
                <w:rFonts w:eastAsia="Arial" w:cs="Arial"/>
                <w:b/>
                <w:color w:val="000000"/>
                <w:lang w:val="en-US"/>
              </w:rPr>
              <w:t xml:space="preserve"> </w:t>
            </w:r>
            <w:r w:rsidRPr="00911B32">
              <w:rPr>
                <w:rFonts w:eastAsia="Arial" w:cs="Arial"/>
                <w:b/>
                <w:color w:val="000000"/>
                <w:u w:val="single" w:color="000000"/>
                <w:lang w:val="en-US"/>
              </w:rPr>
              <w:t>wheeling service</w:t>
            </w:r>
            <w:r w:rsidRPr="00911B32">
              <w:rPr>
                <w:rFonts w:eastAsia="Arial" w:cs="Arial"/>
                <w:b/>
                <w:color w:val="000000"/>
                <w:lang w:val="en-US"/>
              </w:rPr>
              <w:t xml:space="preserve"> </w:t>
            </w:r>
            <w:r w:rsidRPr="00911B32">
              <w:rPr>
                <w:rFonts w:eastAsia="Arial" w:cs="Arial"/>
                <w:b/>
                <w:color w:val="000000"/>
                <w:u w:val="single" w:color="000000"/>
                <w:lang w:val="en-US"/>
              </w:rPr>
              <w:t>agreement covering</w:t>
            </w:r>
            <w:r w:rsidRPr="00911B32">
              <w:rPr>
                <w:rFonts w:eastAsia="Arial" w:cs="Arial"/>
                <w:b/>
                <w:color w:val="000000"/>
                <w:lang w:val="en-US"/>
              </w:rPr>
              <w:t xml:space="preserve"> </w:t>
            </w: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end-user</w:t>
            </w:r>
            <w:r w:rsidRPr="00911B32">
              <w:rPr>
                <w:rFonts w:eastAsia="Arial" w:cs="Arial"/>
                <w:b/>
                <w:color w:val="000000"/>
                <w:u w:val="single" w:color="000000"/>
                <w:lang w:val="en-US"/>
              </w:rPr>
              <w:t>;</w:t>
            </w:r>
            <w:r w:rsidRPr="00911B32">
              <w:rPr>
                <w:rFonts w:eastAsia="Arial" w:cs="Arial"/>
                <w:b/>
                <w:color w:val="000000"/>
                <w:lang w:val="en-US"/>
              </w:rPr>
              <w:t xml:space="preserve"> </w:t>
            </w:r>
          </w:p>
          <w:p w14:paraId="743B88C7" w14:textId="77777777" w:rsidR="00245725" w:rsidRPr="0082556B" w:rsidRDefault="00245725" w:rsidP="00FC0839">
            <w:pPr>
              <w:spacing w:after="19" w:line="259" w:lineRule="auto"/>
              <w:ind w:left="720"/>
              <w:rPr>
                <w:rFonts w:eastAsia="Arial" w:cs="Arial"/>
                <w:b/>
                <w:color w:val="000000"/>
                <w:lang w:val="en-US"/>
              </w:rPr>
            </w:pPr>
            <w:r w:rsidRPr="0082556B">
              <w:rPr>
                <w:rFonts w:eastAsia="Arial" w:cs="Arial"/>
                <w:b/>
                <w:color w:val="000000"/>
                <w:lang w:val="en-US"/>
              </w:rPr>
              <w:t xml:space="preserve"> </w:t>
            </w:r>
          </w:p>
          <w:p w14:paraId="004299D4" w14:textId="6F833DC8" w:rsidR="00245725" w:rsidRPr="00535D4C" w:rsidRDefault="00245725" w:rsidP="00E908BD">
            <w:pPr>
              <w:pStyle w:val="ListParagraph"/>
              <w:numPr>
                <w:ilvl w:val="0"/>
                <w:numId w:val="20"/>
              </w:numPr>
              <w:spacing w:after="2" w:line="277" w:lineRule="auto"/>
              <w:jc w:val="both"/>
              <w:rPr>
                <w:rFonts w:eastAsia="Arial" w:cs="Arial"/>
                <w:b/>
                <w:color w:val="000000"/>
                <w:lang w:val="en-US"/>
              </w:rPr>
            </w:pPr>
            <w:r w:rsidRPr="00535D4C">
              <w:rPr>
                <w:rFonts w:eastAsia="Arial" w:cs="Arial"/>
                <w:b/>
                <w:strike/>
                <w:color w:val="FF0000"/>
                <w:u w:val="single" w:color="000000"/>
                <w:lang w:val="en-US"/>
              </w:rPr>
              <w:t>d.</w:t>
            </w:r>
            <w:r w:rsidRPr="00535D4C">
              <w:rPr>
                <w:rFonts w:eastAsia="Arial" w:cs="Arial"/>
                <w:b/>
                <w:color w:val="FF0000"/>
                <w:u w:val="single" w:color="000000"/>
                <w:lang w:val="en-US"/>
              </w:rPr>
              <w:t xml:space="preserve"> </w:t>
            </w:r>
            <w:r w:rsidRPr="00911B32">
              <w:rPr>
                <w:rFonts w:eastAsia="Arial" w:cs="Arial"/>
                <w:b/>
                <w:color w:val="000000"/>
                <w:u w:val="single" w:color="000000"/>
                <w:lang w:val="en-US"/>
              </w:rPr>
              <w:t xml:space="preserve">the </w:t>
            </w:r>
            <w:r w:rsidRPr="00911B32">
              <w:rPr>
                <w:rFonts w:eastAsia="Arial" w:cs="Arial"/>
                <w:b/>
                <w:i/>
                <w:color w:val="000000"/>
                <w:u w:val="single" w:color="000000"/>
                <w:lang w:val="en-US"/>
              </w:rPr>
              <w:t xml:space="preserve">end-user </w:t>
            </w:r>
            <w:r w:rsidRPr="00911B32">
              <w:rPr>
                <w:rFonts w:eastAsia="Arial" w:cs="Arial"/>
                <w:b/>
                <w:color w:val="000000"/>
                <w:u w:val="single" w:color="000000"/>
                <w:lang w:val="en-US"/>
              </w:rPr>
              <w:t>and the</w:t>
            </w:r>
            <w:r w:rsidRPr="00911B32">
              <w:rPr>
                <w:rFonts w:eastAsia="Arial" w:cs="Arial"/>
                <w:b/>
                <w:color w:val="000000"/>
                <w:lang w:val="en-US"/>
              </w:rPr>
              <w:t xml:space="preserve"> </w:t>
            </w:r>
            <w:r w:rsidRPr="00911B32">
              <w:rPr>
                <w:rFonts w:eastAsia="Arial" w:cs="Arial"/>
                <w:b/>
                <w:color w:val="000000"/>
                <w:u w:val="single" w:color="000000"/>
                <w:lang w:val="en-US"/>
              </w:rPr>
              <w:t xml:space="preserve">registered </w:t>
            </w:r>
            <w:r w:rsidRPr="00911B32">
              <w:rPr>
                <w:rFonts w:eastAsia="Arial" w:cs="Arial"/>
                <w:b/>
                <w:i/>
                <w:color w:val="000000"/>
                <w:u w:val="single" w:color="000000"/>
                <w:lang w:val="en-US"/>
              </w:rPr>
              <w:t>Retail</w:t>
            </w:r>
            <w:r w:rsidRPr="00911B32">
              <w:rPr>
                <w:rFonts w:eastAsia="Arial" w:cs="Arial"/>
                <w:b/>
                <w:i/>
                <w:color w:val="000000"/>
                <w:lang w:val="en-US"/>
              </w:rPr>
              <w:t xml:space="preserve"> </w:t>
            </w:r>
            <w:r w:rsidRPr="00535D4C">
              <w:rPr>
                <w:rFonts w:eastAsia="Arial" w:cs="Arial"/>
                <w:b/>
                <w:i/>
                <w:color w:val="000000"/>
                <w:u w:val="single" w:color="000000"/>
                <w:lang w:val="en-US"/>
              </w:rPr>
              <w:t>Metering Services</w:t>
            </w:r>
            <w:r w:rsidRPr="00535D4C">
              <w:rPr>
                <w:rFonts w:eastAsia="Arial" w:cs="Arial"/>
                <w:b/>
                <w:i/>
                <w:color w:val="000000"/>
                <w:lang w:val="en-US"/>
              </w:rPr>
              <w:t xml:space="preserve"> </w:t>
            </w:r>
            <w:r w:rsidRPr="00535D4C">
              <w:rPr>
                <w:rFonts w:eastAsia="Arial" w:cs="Arial"/>
                <w:b/>
                <w:i/>
                <w:color w:val="000000"/>
                <w:u w:val="single" w:color="000000"/>
                <w:lang w:val="en-US"/>
              </w:rPr>
              <w:t>Provider</w:t>
            </w:r>
            <w:r w:rsidRPr="00535D4C">
              <w:rPr>
                <w:rFonts w:eastAsia="Arial" w:cs="Arial"/>
                <w:b/>
                <w:color w:val="000000"/>
                <w:u w:val="single" w:color="000000"/>
                <w:lang w:val="en-US"/>
              </w:rPr>
              <w:t xml:space="preserve"> on the</w:t>
            </w:r>
            <w:r w:rsidRPr="00535D4C">
              <w:rPr>
                <w:rFonts w:eastAsia="Arial" w:cs="Arial"/>
                <w:b/>
                <w:color w:val="000000"/>
                <w:lang w:val="en-US"/>
              </w:rPr>
              <w:t xml:space="preserve"> </w:t>
            </w:r>
            <w:r w:rsidRPr="00535D4C">
              <w:rPr>
                <w:rFonts w:eastAsia="Arial" w:cs="Arial"/>
                <w:b/>
                <w:color w:val="000000"/>
                <w:u w:val="single" w:color="000000"/>
                <w:lang w:val="en-US"/>
              </w:rPr>
              <w:t>existence of a valid</w:t>
            </w:r>
            <w:r w:rsidRPr="00535D4C">
              <w:rPr>
                <w:rFonts w:eastAsia="Arial" w:cs="Arial"/>
                <w:b/>
                <w:color w:val="000000"/>
                <w:lang w:val="en-US"/>
              </w:rPr>
              <w:t xml:space="preserve"> </w:t>
            </w:r>
            <w:r w:rsidRPr="00535D4C">
              <w:rPr>
                <w:rFonts w:eastAsia="Arial" w:cs="Arial"/>
                <w:b/>
                <w:color w:val="000000"/>
                <w:u w:val="single" w:color="000000"/>
                <w:lang w:val="en-US"/>
              </w:rPr>
              <w:t>metering services</w:t>
            </w:r>
            <w:r w:rsidRPr="00535D4C">
              <w:rPr>
                <w:rFonts w:eastAsia="Arial" w:cs="Arial"/>
                <w:b/>
                <w:color w:val="000000"/>
                <w:lang w:val="en-US"/>
              </w:rPr>
              <w:t xml:space="preserve"> </w:t>
            </w:r>
            <w:r w:rsidRPr="00535D4C">
              <w:rPr>
                <w:rFonts w:eastAsia="Arial" w:cs="Arial"/>
                <w:b/>
                <w:color w:val="000000"/>
                <w:u w:val="single" w:color="000000"/>
                <w:lang w:val="en-US"/>
              </w:rPr>
              <w:t>agreement covering</w:t>
            </w:r>
            <w:r w:rsidRPr="00535D4C">
              <w:rPr>
                <w:rFonts w:eastAsia="Arial" w:cs="Arial"/>
                <w:b/>
                <w:color w:val="000000"/>
                <w:lang w:val="en-US"/>
              </w:rPr>
              <w:t xml:space="preserve"> </w:t>
            </w:r>
            <w:r w:rsidRPr="00535D4C">
              <w:rPr>
                <w:rFonts w:eastAsia="Arial" w:cs="Arial"/>
                <w:b/>
                <w:color w:val="000000"/>
                <w:u w:val="single" w:color="000000"/>
                <w:lang w:val="en-US"/>
              </w:rPr>
              <w:t xml:space="preserve">the </w:t>
            </w:r>
            <w:r w:rsidRPr="00535D4C">
              <w:rPr>
                <w:rFonts w:eastAsia="Arial" w:cs="Arial"/>
                <w:b/>
                <w:i/>
                <w:color w:val="000000"/>
                <w:u w:val="single" w:color="000000"/>
                <w:lang w:val="en-US"/>
              </w:rPr>
              <w:t>end-user</w:t>
            </w:r>
            <w:r w:rsidRPr="00535D4C">
              <w:rPr>
                <w:rFonts w:eastAsia="Arial" w:cs="Arial"/>
                <w:b/>
                <w:color w:val="000000"/>
                <w:u w:val="single" w:color="000000"/>
                <w:lang w:val="en-US"/>
              </w:rPr>
              <w:t>.</w:t>
            </w:r>
            <w:r w:rsidRPr="00535D4C">
              <w:rPr>
                <w:rFonts w:eastAsia="Arial" w:cs="Arial"/>
                <w:b/>
                <w:color w:val="000000"/>
                <w:lang w:val="en-US"/>
              </w:rPr>
              <w:t xml:space="preserve"> </w:t>
            </w:r>
          </w:p>
          <w:p w14:paraId="0145BA78" w14:textId="77777777" w:rsidR="00245725" w:rsidRDefault="00245725" w:rsidP="00FC0839">
            <w:pPr>
              <w:spacing w:after="23" w:line="259" w:lineRule="auto"/>
              <w:rPr>
                <w:rFonts w:eastAsia="Arial" w:cs="Arial"/>
                <w:b/>
                <w:color w:val="000000"/>
                <w:lang w:val="en-US"/>
              </w:rPr>
            </w:pPr>
          </w:p>
          <w:p w14:paraId="6B0F3B86" w14:textId="042DBFAF" w:rsidR="00245725" w:rsidRDefault="00245725" w:rsidP="00FC0839">
            <w:pPr>
              <w:spacing w:after="21"/>
              <w:ind w:left="1"/>
              <w:rPr>
                <w:rFonts w:cs="Arial"/>
                <w:b/>
                <w:color w:val="FF0000"/>
                <w:u w:val="single"/>
              </w:rPr>
            </w:pPr>
            <w:r w:rsidRPr="000033A6">
              <w:rPr>
                <w:rFonts w:cs="Arial"/>
                <w:b/>
                <w:color w:val="FF0000"/>
                <w:u w:val="single"/>
              </w:rPr>
              <w:t xml:space="preserve">Relative to the condition for switch under Clause </w:t>
            </w:r>
            <w:r>
              <w:rPr>
                <w:rFonts w:cs="Arial"/>
                <w:b/>
                <w:color w:val="FF0000"/>
                <w:u w:val="single"/>
              </w:rPr>
              <w:t>3.2.3.a</w:t>
            </w:r>
            <w:r w:rsidRPr="000033A6">
              <w:rPr>
                <w:rFonts w:cs="Arial"/>
                <w:b/>
                <w:color w:val="FF0000"/>
                <w:u w:val="single"/>
              </w:rPr>
              <w:t xml:space="preserve"> of this </w:t>
            </w:r>
            <w:r>
              <w:rPr>
                <w:rFonts w:cs="Arial"/>
                <w:b/>
                <w:color w:val="FF0000"/>
                <w:u w:val="single"/>
              </w:rPr>
              <w:t xml:space="preserve">manual, the new </w:t>
            </w:r>
            <w:r>
              <w:rPr>
                <w:rFonts w:cs="Arial"/>
                <w:b/>
                <w:i/>
                <w:iCs/>
                <w:color w:val="FF0000"/>
                <w:u w:val="single"/>
              </w:rPr>
              <w:t>Renewable Energy Supplier</w:t>
            </w:r>
            <w:r>
              <w:rPr>
                <w:rFonts w:cs="Arial"/>
                <w:b/>
                <w:color w:val="FF0000"/>
                <w:u w:val="single"/>
              </w:rPr>
              <w:t xml:space="preserve"> shall also submit either of the following </w:t>
            </w:r>
            <w:r w:rsidRPr="000033A6">
              <w:rPr>
                <w:rFonts w:cs="Arial"/>
                <w:b/>
                <w:color w:val="FF0000"/>
                <w:u w:val="single"/>
              </w:rPr>
              <w:t>seven (7) working days prior to the proposed effective date</w:t>
            </w:r>
            <w:r>
              <w:rPr>
                <w:rFonts w:cs="Arial"/>
                <w:b/>
                <w:color w:val="FF0000"/>
                <w:u w:val="single"/>
              </w:rPr>
              <w:t>:</w:t>
            </w:r>
          </w:p>
          <w:p w14:paraId="426B6AC8" w14:textId="77777777" w:rsidR="00245725" w:rsidRDefault="00245725" w:rsidP="00FC0839">
            <w:pPr>
              <w:spacing w:after="21"/>
              <w:ind w:left="1"/>
              <w:rPr>
                <w:rFonts w:cs="Arial"/>
                <w:b/>
                <w:color w:val="FF0000"/>
                <w:u w:val="single"/>
              </w:rPr>
            </w:pPr>
          </w:p>
          <w:p w14:paraId="4AA0DA79" w14:textId="77777777" w:rsidR="00245725" w:rsidRPr="00535D4C" w:rsidRDefault="00245725" w:rsidP="00E908BD">
            <w:pPr>
              <w:pStyle w:val="ListParagraph"/>
              <w:numPr>
                <w:ilvl w:val="0"/>
                <w:numId w:val="21"/>
              </w:numPr>
              <w:spacing w:after="21"/>
              <w:ind w:left="699"/>
              <w:rPr>
                <w:rFonts w:cs="Arial"/>
                <w:b/>
                <w:color w:val="FF0000"/>
                <w:u w:val="single"/>
              </w:rPr>
            </w:pPr>
            <w:r>
              <w:rPr>
                <w:rFonts w:cs="Arial"/>
                <w:b/>
                <w:color w:val="FF0000"/>
                <w:u w:val="single"/>
              </w:rPr>
              <w:t xml:space="preserve">Certification that the </w:t>
            </w:r>
            <w:r>
              <w:rPr>
                <w:rFonts w:cs="Arial"/>
                <w:b/>
                <w:i/>
                <w:iCs/>
                <w:color w:val="FF0000"/>
                <w:u w:val="single"/>
              </w:rPr>
              <w:t xml:space="preserve">GEOP End-User </w:t>
            </w:r>
            <w:r>
              <w:rPr>
                <w:rFonts w:cs="Arial"/>
                <w:b/>
                <w:color w:val="FF0000"/>
                <w:u w:val="single"/>
              </w:rPr>
              <w:t xml:space="preserve">has no outstanding balance signed by the </w:t>
            </w:r>
            <w:r>
              <w:rPr>
                <w:rFonts w:cs="Arial"/>
                <w:b/>
                <w:i/>
                <w:iCs/>
                <w:color w:val="FF0000"/>
                <w:u w:val="single"/>
              </w:rPr>
              <w:t xml:space="preserve">Network Service Provider </w:t>
            </w:r>
            <w:r>
              <w:rPr>
                <w:rFonts w:cs="Arial"/>
                <w:b/>
                <w:color w:val="FF0000"/>
                <w:u w:val="single"/>
              </w:rPr>
              <w:t xml:space="preserve">or incumbent </w:t>
            </w:r>
            <w:r>
              <w:rPr>
                <w:rFonts w:cs="Arial"/>
                <w:b/>
                <w:i/>
                <w:iCs/>
                <w:color w:val="FF0000"/>
                <w:u w:val="single"/>
              </w:rPr>
              <w:t>Supplier;</w:t>
            </w:r>
          </w:p>
          <w:p w14:paraId="67ADE0A8" w14:textId="77777777" w:rsidR="00245725" w:rsidRDefault="00245725" w:rsidP="00E908BD">
            <w:pPr>
              <w:pStyle w:val="ListParagraph"/>
              <w:numPr>
                <w:ilvl w:val="0"/>
                <w:numId w:val="21"/>
              </w:numPr>
              <w:spacing w:after="21"/>
              <w:ind w:left="699"/>
              <w:rPr>
                <w:rFonts w:cs="Arial"/>
                <w:b/>
                <w:color w:val="FF0000"/>
                <w:u w:val="single"/>
              </w:rPr>
            </w:pPr>
            <w:r w:rsidRPr="00535D4C">
              <w:rPr>
                <w:rFonts w:cs="Arial"/>
                <w:b/>
                <w:color w:val="FF0000"/>
                <w:u w:val="single"/>
              </w:rPr>
              <w:t xml:space="preserve">Copy of valid settlement agreement signed by the </w:t>
            </w:r>
            <w:r>
              <w:rPr>
                <w:rFonts w:cs="Arial"/>
                <w:b/>
                <w:i/>
                <w:iCs/>
                <w:color w:val="FF0000"/>
                <w:u w:val="single"/>
              </w:rPr>
              <w:t>GEOP End-User</w:t>
            </w:r>
            <w:r w:rsidRPr="00535D4C">
              <w:rPr>
                <w:rFonts w:cs="Arial"/>
                <w:b/>
                <w:i/>
                <w:iCs/>
                <w:color w:val="FF0000"/>
                <w:u w:val="single"/>
              </w:rPr>
              <w:t xml:space="preserve"> and </w:t>
            </w:r>
            <w:r w:rsidRPr="00535D4C">
              <w:rPr>
                <w:rFonts w:cs="Arial"/>
                <w:b/>
                <w:color w:val="FF0000"/>
                <w:u w:val="single"/>
              </w:rPr>
              <w:t xml:space="preserve">the </w:t>
            </w:r>
            <w:r w:rsidRPr="00535D4C">
              <w:rPr>
                <w:rFonts w:cs="Arial"/>
                <w:b/>
                <w:i/>
                <w:iCs/>
                <w:color w:val="FF0000"/>
                <w:u w:val="single"/>
              </w:rPr>
              <w:t xml:space="preserve">Network Service Provider </w:t>
            </w:r>
            <w:r w:rsidRPr="00535D4C">
              <w:rPr>
                <w:rFonts w:cs="Arial"/>
                <w:b/>
                <w:color w:val="FF0000"/>
                <w:u w:val="single"/>
              </w:rPr>
              <w:t xml:space="preserve">or incumbent </w:t>
            </w:r>
            <w:r w:rsidRPr="00535D4C">
              <w:rPr>
                <w:rFonts w:cs="Arial"/>
                <w:b/>
                <w:i/>
                <w:iCs/>
                <w:color w:val="FF0000"/>
                <w:u w:val="single"/>
              </w:rPr>
              <w:t xml:space="preserve">Supplier; </w:t>
            </w:r>
            <w:r w:rsidRPr="00535D4C">
              <w:rPr>
                <w:rFonts w:cs="Arial"/>
                <w:b/>
                <w:color w:val="FF0000"/>
                <w:u w:val="single"/>
              </w:rPr>
              <w:t>or</w:t>
            </w:r>
          </w:p>
          <w:p w14:paraId="72141E3F" w14:textId="0F108A3B" w:rsidR="00245725" w:rsidRPr="00535D4C" w:rsidRDefault="00245725" w:rsidP="00E908BD">
            <w:pPr>
              <w:pStyle w:val="ListParagraph"/>
              <w:numPr>
                <w:ilvl w:val="0"/>
                <w:numId w:val="21"/>
              </w:numPr>
              <w:spacing w:after="21"/>
              <w:ind w:left="699"/>
              <w:rPr>
                <w:rFonts w:cs="Arial"/>
                <w:b/>
                <w:color w:val="FF0000"/>
                <w:u w:val="single"/>
              </w:rPr>
            </w:pPr>
            <w:r w:rsidRPr="00535D4C">
              <w:rPr>
                <w:rFonts w:cs="Arial"/>
                <w:b/>
                <w:color w:val="FF0000"/>
                <w:u w:val="single"/>
              </w:rPr>
              <w:t xml:space="preserve">Undertaking signed by the </w:t>
            </w:r>
            <w:r>
              <w:rPr>
                <w:rFonts w:cs="Arial"/>
                <w:b/>
                <w:i/>
                <w:iCs/>
                <w:color w:val="FF0000"/>
                <w:u w:val="single"/>
              </w:rPr>
              <w:t>GEOP End-User</w:t>
            </w:r>
            <w:r w:rsidRPr="00535D4C">
              <w:rPr>
                <w:rFonts w:cs="Arial"/>
                <w:b/>
                <w:i/>
                <w:iCs/>
                <w:color w:val="FF0000"/>
                <w:u w:val="single"/>
              </w:rPr>
              <w:t xml:space="preserve"> </w:t>
            </w:r>
            <w:r w:rsidRPr="00535D4C">
              <w:rPr>
                <w:rFonts w:cs="Arial"/>
                <w:b/>
                <w:color w:val="FF0000"/>
                <w:u w:val="single"/>
              </w:rPr>
              <w:t xml:space="preserve">that it has no outstanding balance with the </w:t>
            </w:r>
            <w:r w:rsidRPr="00535D4C">
              <w:rPr>
                <w:rFonts w:cs="Arial"/>
                <w:b/>
                <w:i/>
                <w:iCs/>
                <w:color w:val="FF0000"/>
                <w:u w:val="single"/>
              </w:rPr>
              <w:t xml:space="preserve">Network Service Provider </w:t>
            </w:r>
            <w:r w:rsidRPr="00535D4C">
              <w:rPr>
                <w:rFonts w:cs="Arial"/>
                <w:b/>
                <w:color w:val="FF0000"/>
                <w:u w:val="single"/>
              </w:rPr>
              <w:t xml:space="preserve">or incumbent </w:t>
            </w:r>
            <w:r w:rsidRPr="00535D4C">
              <w:rPr>
                <w:rFonts w:cs="Arial"/>
                <w:b/>
                <w:i/>
                <w:iCs/>
                <w:color w:val="FF0000"/>
                <w:u w:val="single"/>
              </w:rPr>
              <w:t xml:space="preserve">Supplier, </w:t>
            </w:r>
            <w:r w:rsidRPr="00535D4C">
              <w:rPr>
                <w:rFonts w:cs="Arial"/>
                <w:b/>
                <w:color w:val="FF0000"/>
                <w:u w:val="single"/>
              </w:rPr>
              <w:t xml:space="preserve">provided that the </w:t>
            </w:r>
            <w:r w:rsidRPr="00535D4C">
              <w:rPr>
                <w:rFonts w:cs="Arial"/>
                <w:b/>
                <w:i/>
                <w:iCs/>
                <w:color w:val="FF0000"/>
                <w:u w:val="single"/>
              </w:rPr>
              <w:t xml:space="preserve">Network Service Provider </w:t>
            </w:r>
            <w:r w:rsidRPr="00535D4C">
              <w:rPr>
                <w:rFonts w:cs="Arial"/>
                <w:b/>
                <w:color w:val="FF0000"/>
                <w:u w:val="single"/>
              </w:rPr>
              <w:t xml:space="preserve">or incumbent </w:t>
            </w:r>
            <w:r w:rsidRPr="00535D4C">
              <w:rPr>
                <w:rFonts w:cs="Arial"/>
                <w:b/>
                <w:i/>
                <w:iCs/>
                <w:color w:val="FF0000"/>
                <w:u w:val="single"/>
              </w:rPr>
              <w:t>Supplier</w:t>
            </w:r>
            <w:r w:rsidRPr="00535D4C">
              <w:rPr>
                <w:rFonts w:cs="Arial"/>
                <w:b/>
                <w:color w:val="FF0000"/>
                <w:u w:val="single"/>
              </w:rPr>
              <w:t xml:space="preserve"> shall provide confirmation of such undertaking to the </w:t>
            </w:r>
            <w:r w:rsidRPr="00535D4C">
              <w:rPr>
                <w:rFonts w:cs="Arial"/>
                <w:b/>
                <w:i/>
                <w:iCs/>
                <w:color w:val="FF0000"/>
                <w:u w:val="single"/>
              </w:rPr>
              <w:t xml:space="preserve">Central Registration Body </w:t>
            </w:r>
            <w:r w:rsidRPr="00535D4C">
              <w:rPr>
                <w:rFonts w:cs="Arial"/>
                <w:b/>
                <w:color w:val="FF0000"/>
                <w:u w:val="single"/>
              </w:rPr>
              <w:t xml:space="preserve">three (3) </w:t>
            </w:r>
            <w:r w:rsidRPr="00535D4C">
              <w:rPr>
                <w:rFonts w:cs="Arial"/>
                <w:b/>
                <w:i/>
                <w:iCs/>
                <w:color w:val="FF0000"/>
                <w:u w:val="single"/>
              </w:rPr>
              <w:t xml:space="preserve">working days </w:t>
            </w:r>
            <w:r w:rsidRPr="00535D4C">
              <w:rPr>
                <w:rFonts w:cs="Arial"/>
                <w:b/>
                <w:color w:val="FF0000"/>
                <w:u w:val="single"/>
              </w:rPr>
              <w:t>prior to the proposed switch date</w:t>
            </w:r>
            <w:r w:rsidRPr="00535D4C">
              <w:rPr>
                <w:rFonts w:cs="Arial"/>
                <w:b/>
                <w:i/>
                <w:iCs/>
                <w:color w:val="FF0000"/>
                <w:u w:val="single"/>
              </w:rPr>
              <w:t>.</w:t>
            </w:r>
          </w:p>
          <w:p w14:paraId="1614174F" w14:textId="09B509CD" w:rsidR="00245725" w:rsidRPr="0082556B" w:rsidRDefault="00245725" w:rsidP="00FC0839">
            <w:pPr>
              <w:spacing w:after="23" w:line="259" w:lineRule="auto"/>
              <w:rPr>
                <w:rFonts w:eastAsia="Arial" w:cs="Arial"/>
                <w:b/>
                <w:color w:val="000000"/>
                <w:lang w:val="en-US"/>
              </w:rPr>
            </w:pPr>
            <w:r w:rsidRPr="0082556B">
              <w:rPr>
                <w:rFonts w:eastAsia="Arial" w:cs="Arial"/>
                <w:b/>
                <w:color w:val="000000"/>
                <w:lang w:val="en-US"/>
              </w:rPr>
              <w:t xml:space="preserve"> </w:t>
            </w:r>
          </w:p>
          <w:p w14:paraId="1BCEFB82" w14:textId="77777777" w:rsidR="00245725" w:rsidRPr="0082556B" w:rsidRDefault="00245725" w:rsidP="00FC0839">
            <w:pPr>
              <w:spacing w:line="259" w:lineRule="auto"/>
              <w:rPr>
                <w:rFonts w:eastAsia="Arial" w:cs="Arial"/>
                <w:b/>
                <w:color w:val="000000"/>
                <w:lang w:val="en-US"/>
              </w:rPr>
            </w:pPr>
            <w:r w:rsidRPr="0082556B">
              <w:rPr>
                <w:rFonts w:eastAsia="Arial" w:cs="Arial"/>
                <w:b/>
                <w:color w:val="000000"/>
                <w:u w:val="single" w:color="000000"/>
                <w:lang w:val="en-US"/>
              </w:rPr>
              <w:t xml:space="preserve">The </w:t>
            </w:r>
            <w:r w:rsidRPr="0082556B">
              <w:rPr>
                <w:rFonts w:eastAsia="Arial" w:cs="Arial"/>
                <w:b/>
                <w:i/>
                <w:color w:val="000000"/>
                <w:u w:val="single" w:color="000000"/>
                <w:lang w:val="en-US"/>
              </w:rPr>
              <w:t>Central Registration</w:t>
            </w:r>
            <w:r w:rsidRPr="0082556B">
              <w:rPr>
                <w:rFonts w:eastAsia="Arial" w:cs="Arial"/>
                <w:b/>
                <w:i/>
                <w:color w:val="000000"/>
                <w:lang w:val="en-US"/>
              </w:rPr>
              <w:t xml:space="preserve"> </w:t>
            </w:r>
            <w:r w:rsidRPr="0082556B">
              <w:rPr>
                <w:rFonts w:eastAsia="Arial" w:cs="Arial"/>
                <w:b/>
                <w:i/>
                <w:color w:val="000000"/>
                <w:u w:val="single" w:color="000000"/>
                <w:lang w:val="en-US"/>
              </w:rPr>
              <w:t>Body</w:t>
            </w:r>
            <w:r w:rsidRPr="0082556B">
              <w:rPr>
                <w:rFonts w:eastAsia="Arial" w:cs="Arial"/>
                <w:b/>
                <w:color w:val="000000"/>
                <w:u w:val="single" w:color="000000"/>
                <w:lang w:val="en-US"/>
              </w:rPr>
              <w:t xml:space="preserve"> may require</w:t>
            </w:r>
            <w:r w:rsidRPr="0082556B">
              <w:rPr>
                <w:rFonts w:eastAsia="Arial" w:cs="Arial"/>
                <w:b/>
                <w:color w:val="000000"/>
                <w:lang w:val="en-US"/>
              </w:rPr>
              <w:t xml:space="preserve"> </w:t>
            </w:r>
            <w:r w:rsidRPr="0082556B">
              <w:rPr>
                <w:rFonts w:eastAsia="Arial" w:cs="Arial"/>
                <w:b/>
                <w:color w:val="000000"/>
                <w:u w:val="single" w:color="000000"/>
                <w:lang w:val="en-US"/>
              </w:rPr>
              <w:t>submission of appropriate</w:t>
            </w:r>
            <w:r w:rsidRPr="0082556B">
              <w:rPr>
                <w:rFonts w:eastAsia="Arial" w:cs="Arial"/>
                <w:b/>
                <w:color w:val="000000"/>
                <w:lang w:val="en-US"/>
              </w:rPr>
              <w:t xml:space="preserve"> </w:t>
            </w:r>
            <w:r w:rsidRPr="0082556B">
              <w:rPr>
                <w:rFonts w:eastAsia="Arial" w:cs="Arial"/>
                <w:b/>
                <w:color w:val="000000"/>
                <w:u w:val="single" w:color="000000"/>
                <w:lang w:val="en-US"/>
              </w:rPr>
              <w:t>documentation to ensure the</w:t>
            </w:r>
            <w:r w:rsidRPr="0082556B">
              <w:rPr>
                <w:rFonts w:eastAsia="Arial" w:cs="Arial"/>
                <w:b/>
                <w:color w:val="000000"/>
                <w:lang w:val="en-US"/>
              </w:rPr>
              <w:t xml:space="preserve"> </w:t>
            </w:r>
            <w:r w:rsidRPr="0082556B">
              <w:rPr>
                <w:rFonts w:eastAsia="Arial" w:cs="Arial"/>
                <w:b/>
                <w:color w:val="000000"/>
                <w:u w:val="single" w:color="000000"/>
                <w:lang w:val="en-US"/>
              </w:rPr>
              <w:t>authorized representatives</w:t>
            </w:r>
            <w:r w:rsidRPr="0082556B">
              <w:rPr>
                <w:rFonts w:eastAsia="Arial" w:cs="Arial"/>
                <w:b/>
                <w:color w:val="000000"/>
                <w:lang w:val="en-US"/>
              </w:rPr>
              <w:t xml:space="preserve"> </w:t>
            </w:r>
            <w:r w:rsidRPr="0082556B">
              <w:rPr>
                <w:rFonts w:eastAsia="Arial" w:cs="Arial"/>
                <w:b/>
                <w:color w:val="000000"/>
                <w:u w:val="single" w:color="000000"/>
                <w:lang w:val="en-US"/>
              </w:rPr>
              <w:t>have authority to represent</w:t>
            </w:r>
            <w:r w:rsidRPr="0082556B">
              <w:rPr>
                <w:rFonts w:eastAsia="Arial" w:cs="Arial"/>
                <w:b/>
                <w:color w:val="000000"/>
                <w:lang w:val="en-US"/>
              </w:rPr>
              <w:t xml:space="preserve"> </w:t>
            </w:r>
            <w:r w:rsidRPr="0082556B">
              <w:rPr>
                <w:rFonts w:eastAsia="Arial" w:cs="Arial"/>
                <w:b/>
                <w:color w:val="000000"/>
                <w:u w:val="single" w:color="000000"/>
                <w:lang w:val="en-US"/>
              </w:rPr>
              <w:t>their respective</w:t>
            </w:r>
            <w:r w:rsidRPr="0082556B">
              <w:rPr>
                <w:rFonts w:eastAsia="Arial" w:cs="Arial"/>
                <w:b/>
                <w:color w:val="000000"/>
                <w:lang w:val="en-US"/>
              </w:rPr>
              <w:t xml:space="preserve"> </w:t>
            </w:r>
            <w:r w:rsidRPr="0082556B">
              <w:rPr>
                <w:rFonts w:eastAsia="Arial" w:cs="Arial"/>
                <w:b/>
                <w:color w:val="000000"/>
                <w:u w:val="single" w:color="000000"/>
                <w:lang w:val="en-US"/>
              </w:rPr>
              <w:t>organizations.</w:t>
            </w:r>
            <w:r w:rsidRPr="0082556B">
              <w:rPr>
                <w:rFonts w:eastAsia="Arial" w:cs="Arial"/>
                <w:b/>
                <w:color w:val="000000"/>
                <w:lang w:val="en-US"/>
              </w:rPr>
              <w:t xml:space="preserve"> </w:t>
            </w:r>
          </w:p>
          <w:p w14:paraId="6E9368D8" w14:textId="77777777" w:rsidR="00245725" w:rsidRDefault="00245725" w:rsidP="00FC0839">
            <w:pPr>
              <w:rPr>
                <w:rFonts w:eastAsia="Times New Roman" w:cs="Arial"/>
                <w:bCs/>
                <w:kern w:val="32"/>
                <w:lang w:val="en-US"/>
              </w:rPr>
            </w:pPr>
          </w:p>
          <w:p w14:paraId="282A28D9" w14:textId="77777777" w:rsidR="00245725" w:rsidRDefault="00245725" w:rsidP="00FC0839">
            <w:pPr>
              <w:rPr>
                <w:rFonts w:eastAsia="Arial" w:cs="Arial"/>
                <w:b/>
                <w:color w:val="000000"/>
                <w:u w:val="single" w:color="000000"/>
                <w:lang w:val="en-US"/>
              </w:rPr>
            </w:pPr>
            <w:r w:rsidRPr="0082556B">
              <w:rPr>
                <w:rFonts w:eastAsia="Arial" w:cs="Arial"/>
                <w:b/>
                <w:color w:val="000000"/>
                <w:u w:val="single" w:color="000000"/>
                <w:lang w:val="en-US"/>
              </w:rPr>
              <w:t>In view of the need for</w:t>
            </w:r>
            <w:r w:rsidRPr="0082556B">
              <w:rPr>
                <w:rFonts w:eastAsia="Arial" w:cs="Arial"/>
                <w:b/>
                <w:color w:val="000000"/>
                <w:lang w:val="en-US"/>
              </w:rPr>
              <w:t xml:space="preserve"> </w:t>
            </w:r>
            <w:r w:rsidRPr="0082556B">
              <w:rPr>
                <w:rFonts w:eastAsia="Arial" w:cs="Arial"/>
                <w:b/>
                <w:color w:val="000000"/>
                <w:u w:val="single" w:color="000000"/>
                <w:lang w:val="en-US"/>
              </w:rPr>
              <w:t>enhancements to the Central</w:t>
            </w:r>
            <w:r w:rsidRPr="0082556B">
              <w:rPr>
                <w:rFonts w:eastAsia="Arial" w:cs="Arial"/>
                <w:b/>
                <w:color w:val="000000"/>
                <w:lang w:val="en-US"/>
              </w:rPr>
              <w:t xml:space="preserve"> </w:t>
            </w:r>
            <w:r w:rsidRPr="0082556B">
              <w:rPr>
                <w:rFonts w:eastAsia="Arial" w:cs="Arial"/>
                <w:b/>
                <w:color w:val="000000"/>
                <w:u w:val="single" w:color="000000"/>
                <w:lang w:val="en-US"/>
              </w:rPr>
              <w:t>Registration and Settlement</w:t>
            </w:r>
            <w:r w:rsidRPr="0082556B">
              <w:rPr>
                <w:rFonts w:eastAsia="Arial" w:cs="Arial"/>
                <w:b/>
                <w:color w:val="000000"/>
                <w:lang w:val="en-US"/>
              </w:rPr>
              <w:t xml:space="preserve"> </w:t>
            </w:r>
            <w:r w:rsidRPr="0082556B">
              <w:rPr>
                <w:rFonts w:eastAsia="Arial" w:cs="Arial"/>
                <w:b/>
                <w:color w:val="000000"/>
                <w:u w:val="single" w:color="000000"/>
                <w:lang w:val="en-US"/>
              </w:rPr>
              <w:t>System (CRSS) to implement</w:t>
            </w:r>
            <w:r w:rsidRPr="0082556B">
              <w:rPr>
                <w:rFonts w:eastAsia="Arial" w:cs="Arial"/>
                <w:b/>
                <w:color w:val="000000"/>
                <w:lang w:val="en-US"/>
              </w:rPr>
              <w:t xml:space="preserve"> </w:t>
            </w:r>
            <w:r w:rsidRPr="0082556B">
              <w:rPr>
                <w:rFonts w:eastAsia="Arial" w:cs="Arial"/>
                <w:b/>
                <w:color w:val="000000"/>
                <w:u w:val="single" w:color="000000"/>
                <w:lang w:val="en-US"/>
              </w:rPr>
              <w:t>electronic-based switching</w:t>
            </w:r>
            <w:r w:rsidRPr="0082556B">
              <w:rPr>
                <w:rFonts w:eastAsia="Arial" w:cs="Arial"/>
                <w:b/>
                <w:color w:val="000000"/>
                <w:lang w:val="en-US"/>
              </w:rPr>
              <w:t xml:space="preserve"> </w:t>
            </w:r>
            <w:r w:rsidRPr="0082556B">
              <w:rPr>
                <w:rFonts w:eastAsia="Arial" w:cs="Arial"/>
                <w:b/>
                <w:color w:val="000000"/>
                <w:u w:val="single" w:color="000000"/>
                <w:lang w:val="en-US"/>
              </w:rPr>
              <w:t>process, it is understood that</w:t>
            </w:r>
            <w:r w:rsidRPr="0082556B">
              <w:rPr>
                <w:rFonts w:eastAsia="Arial" w:cs="Arial"/>
                <w:b/>
                <w:color w:val="000000"/>
                <w:lang w:val="en-US"/>
              </w:rPr>
              <w:t xml:space="preserve"> </w:t>
            </w:r>
            <w:r w:rsidRPr="0082556B">
              <w:rPr>
                <w:rFonts w:eastAsia="Arial" w:cs="Arial"/>
                <w:b/>
                <w:color w:val="000000"/>
                <w:u w:val="single" w:color="000000"/>
                <w:lang w:val="en-US"/>
              </w:rPr>
              <w:t>the electronic-based</w:t>
            </w:r>
            <w:r w:rsidRPr="0082556B">
              <w:rPr>
                <w:rFonts w:eastAsia="Arial" w:cs="Arial"/>
                <w:b/>
                <w:color w:val="000000"/>
                <w:lang w:val="en-US"/>
              </w:rPr>
              <w:t xml:space="preserve"> </w:t>
            </w:r>
            <w:r w:rsidRPr="0082556B">
              <w:rPr>
                <w:rFonts w:eastAsia="Arial" w:cs="Arial"/>
                <w:b/>
                <w:color w:val="000000"/>
                <w:u w:val="single" w:color="000000"/>
                <w:lang w:val="en-US"/>
              </w:rPr>
              <w:t>switching shall take effect no</w:t>
            </w:r>
            <w:r>
              <w:rPr>
                <w:rFonts w:eastAsia="Arial" w:cs="Arial"/>
                <w:b/>
                <w:color w:val="000000"/>
                <w:u w:val="single" w:color="000000"/>
                <w:lang w:val="en-US"/>
              </w:rPr>
              <w:t xml:space="preserve"> </w:t>
            </w:r>
            <w:r>
              <w:t xml:space="preserve"> </w:t>
            </w:r>
            <w:r w:rsidRPr="0082556B">
              <w:rPr>
                <w:rFonts w:eastAsia="Arial" w:cs="Arial"/>
                <w:b/>
                <w:color w:val="000000"/>
                <w:u w:val="single" w:color="000000"/>
                <w:lang w:val="en-US"/>
              </w:rPr>
              <w:t>later than fifteen (15) days from the date of issuance of the audit software certificate of the system enhancements.</w:t>
            </w:r>
          </w:p>
          <w:p w14:paraId="746DC267" w14:textId="77777777" w:rsidR="00245725" w:rsidRDefault="00245725" w:rsidP="00FC0839">
            <w:pPr>
              <w:rPr>
                <w:rFonts w:eastAsia="Arial" w:cs="Arial"/>
                <w:b/>
                <w:color w:val="000000"/>
                <w:u w:val="single" w:color="000000"/>
                <w:lang w:val="en-US"/>
              </w:rPr>
            </w:pPr>
          </w:p>
          <w:p w14:paraId="1B620370" w14:textId="1F6CE25C" w:rsidR="00245725" w:rsidRPr="00C16B8C" w:rsidRDefault="00245725" w:rsidP="00FC0839">
            <w:pPr>
              <w:pStyle w:val="Heading2"/>
              <w:numPr>
                <w:ilvl w:val="0"/>
                <w:numId w:val="0"/>
              </w:numPr>
              <w:ind w:left="360" w:hanging="360"/>
              <w:outlineLvl w:val="1"/>
              <w:rPr>
                <w:rFonts w:ascii="Arial" w:hAnsi="Arial" w:cs="Arial"/>
                <w:color w:val="auto"/>
                <w:sz w:val="22"/>
                <w:szCs w:val="22"/>
              </w:rPr>
            </w:pPr>
          </w:p>
        </w:tc>
        <w:tc>
          <w:tcPr>
            <w:tcW w:w="549" w:type="pct"/>
          </w:tcPr>
          <w:p w14:paraId="46137FBF" w14:textId="77777777" w:rsidR="00245725" w:rsidRDefault="00245725" w:rsidP="00FC0839">
            <w:pPr>
              <w:pStyle w:val="CommentText"/>
              <w:rPr>
                <w:rStyle w:val="CommentReference"/>
                <w:rFonts w:cs="Arial"/>
                <w:i/>
                <w:sz w:val="22"/>
                <w:szCs w:val="22"/>
              </w:rPr>
            </w:pPr>
            <w:r w:rsidRPr="006E387E">
              <w:rPr>
                <w:rStyle w:val="CommentReference"/>
                <w:rFonts w:cs="Arial"/>
                <w:i/>
                <w:sz w:val="22"/>
                <w:szCs w:val="22"/>
              </w:rPr>
              <w:t>Note: The Retail Manual on</w:t>
            </w:r>
            <w:r>
              <w:rPr>
                <w:rStyle w:val="CommentReference"/>
                <w:rFonts w:cs="Arial"/>
                <w:i/>
                <w:sz w:val="22"/>
                <w:szCs w:val="22"/>
              </w:rPr>
              <w:t xml:space="preserve"> Green Energy Option Program</w:t>
            </w:r>
            <w:r w:rsidRPr="006E387E">
              <w:rPr>
                <w:rStyle w:val="CommentReference"/>
                <w:rFonts w:cs="Arial"/>
                <w:i/>
                <w:sz w:val="22"/>
                <w:szCs w:val="22"/>
              </w:rPr>
              <w:t xml:space="preserve"> Procedures governs transactions between </w:t>
            </w:r>
            <w:r>
              <w:rPr>
                <w:rStyle w:val="CommentReference"/>
                <w:rFonts w:cs="Arial"/>
                <w:i/>
                <w:sz w:val="22"/>
                <w:szCs w:val="22"/>
              </w:rPr>
              <w:t>Renewable Energy</w:t>
            </w:r>
            <w:r w:rsidRPr="006E387E">
              <w:rPr>
                <w:rStyle w:val="CommentReference"/>
                <w:rFonts w:cs="Arial"/>
                <w:i/>
                <w:sz w:val="22"/>
                <w:szCs w:val="22"/>
              </w:rPr>
              <w:t xml:space="preserve"> Suppliers and </w:t>
            </w:r>
            <w:r>
              <w:rPr>
                <w:rStyle w:val="CommentReference"/>
                <w:rFonts w:cs="Arial"/>
                <w:i/>
                <w:sz w:val="22"/>
                <w:szCs w:val="22"/>
              </w:rPr>
              <w:t>GEOP End-Users</w:t>
            </w:r>
            <w:r w:rsidRPr="006E387E">
              <w:rPr>
                <w:rStyle w:val="CommentReference"/>
                <w:rFonts w:cs="Arial"/>
                <w:i/>
                <w:sz w:val="22"/>
                <w:szCs w:val="22"/>
              </w:rPr>
              <w:t xml:space="preserve"> as defined in Chapter 1</w:t>
            </w:r>
            <w:r>
              <w:rPr>
                <w:rStyle w:val="CommentReference"/>
                <w:rFonts w:cs="Arial"/>
                <w:i/>
                <w:sz w:val="22"/>
                <w:szCs w:val="22"/>
              </w:rPr>
              <w:t>.2</w:t>
            </w:r>
            <w:r w:rsidRPr="006E387E">
              <w:rPr>
                <w:rStyle w:val="CommentReference"/>
                <w:rFonts w:cs="Arial"/>
                <w:i/>
                <w:sz w:val="22"/>
                <w:szCs w:val="22"/>
              </w:rPr>
              <w:t xml:space="preserve"> of the manual.</w:t>
            </w:r>
          </w:p>
          <w:p w14:paraId="7518A91C" w14:textId="77777777" w:rsidR="00245725" w:rsidRPr="006E387E" w:rsidRDefault="00245725" w:rsidP="00FC0839">
            <w:pPr>
              <w:pStyle w:val="CommentText"/>
              <w:rPr>
                <w:rStyle w:val="CommentReference"/>
                <w:rFonts w:cs="Arial"/>
                <w:i/>
                <w:sz w:val="22"/>
                <w:szCs w:val="22"/>
              </w:rPr>
            </w:pPr>
          </w:p>
          <w:p w14:paraId="4E1C987F" w14:textId="77777777" w:rsidR="00245725" w:rsidRDefault="00245725" w:rsidP="00FC0839">
            <w:pPr>
              <w:pStyle w:val="CommentText"/>
              <w:rPr>
                <w:rStyle w:val="CommentReference"/>
                <w:rFonts w:cs="Arial"/>
                <w:iCs/>
                <w:sz w:val="22"/>
                <w:szCs w:val="22"/>
              </w:rPr>
            </w:pPr>
            <w:r w:rsidRPr="006E387E">
              <w:rPr>
                <w:rStyle w:val="CommentReference"/>
                <w:rFonts w:cs="Arial"/>
                <w:iCs/>
                <w:sz w:val="22"/>
                <w:szCs w:val="22"/>
              </w:rPr>
              <w:t xml:space="preserve">The proposed amendments aim to provide other options for the new </w:t>
            </w:r>
            <w:r>
              <w:rPr>
                <w:rStyle w:val="CommentReference"/>
                <w:rFonts w:cs="Arial"/>
                <w:iCs/>
                <w:sz w:val="22"/>
                <w:szCs w:val="22"/>
              </w:rPr>
              <w:t xml:space="preserve">Renewable Energy </w:t>
            </w:r>
            <w:r w:rsidRPr="006E387E">
              <w:rPr>
                <w:rStyle w:val="CommentReference"/>
                <w:rFonts w:cs="Arial"/>
                <w:iCs/>
                <w:sz w:val="22"/>
                <w:szCs w:val="22"/>
              </w:rPr>
              <w:t xml:space="preserve">Supplier and the </w:t>
            </w:r>
            <w:r>
              <w:rPr>
                <w:rStyle w:val="CommentReference"/>
                <w:rFonts w:cs="Arial"/>
                <w:iCs/>
                <w:sz w:val="22"/>
                <w:szCs w:val="22"/>
              </w:rPr>
              <w:t>GEOP End-User</w:t>
            </w:r>
            <w:r w:rsidRPr="006E387E">
              <w:rPr>
                <w:rStyle w:val="CommentReference"/>
                <w:rFonts w:cs="Arial"/>
                <w:iCs/>
                <w:sz w:val="22"/>
                <w:szCs w:val="22"/>
              </w:rPr>
              <w:t xml:space="preserve"> to fulfill the switch condition under Clause </w:t>
            </w:r>
            <w:r>
              <w:rPr>
                <w:rStyle w:val="CommentReference"/>
                <w:rFonts w:cs="Arial"/>
                <w:iCs/>
                <w:sz w:val="22"/>
                <w:szCs w:val="22"/>
              </w:rPr>
              <w:t>3.2.3.</w:t>
            </w:r>
            <w:proofErr w:type="spellStart"/>
            <w:r>
              <w:rPr>
                <w:rStyle w:val="CommentReference"/>
                <w:rFonts w:cs="Arial"/>
                <w:iCs/>
                <w:sz w:val="22"/>
                <w:szCs w:val="22"/>
              </w:rPr>
              <w:t>a</w:t>
            </w:r>
            <w:proofErr w:type="spellEnd"/>
            <w:r w:rsidRPr="006E387E">
              <w:rPr>
                <w:rStyle w:val="CommentReference"/>
                <w:rFonts w:cs="Arial"/>
                <w:iCs/>
                <w:sz w:val="22"/>
                <w:szCs w:val="22"/>
              </w:rPr>
              <w:t xml:space="preserve"> aside from submission of a certification of no outstanding balance.</w:t>
            </w:r>
          </w:p>
          <w:p w14:paraId="3A132DC2" w14:textId="77777777" w:rsidR="00245725" w:rsidRPr="006E387E" w:rsidRDefault="00245725" w:rsidP="00FC0839">
            <w:pPr>
              <w:pStyle w:val="CommentText"/>
              <w:rPr>
                <w:rStyle w:val="CommentReference"/>
                <w:rFonts w:cs="Arial"/>
                <w:iCs/>
                <w:sz w:val="22"/>
                <w:szCs w:val="22"/>
              </w:rPr>
            </w:pPr>
          </w:p>
          <w:p w14:paraId="1A2AAA65" w14:textId="21FF6A51" w:rsidR="00245725" w:rsidRPr="00C16B8C" w:rsidRDefault="00245725" w:rsidP="00FC0839">
            <w:pPr>
              <w:pStyle w:val="CommentText"/>
              <w:rPr>
                <w:rStyle w:val="CommentReference"/>
                <w:rFonts w:cs="Arial"/>
                <w:iCs/>
                <w:sz w:val="22"/>
                <w:szCs w:val="22"/>
              </w:rPr>
            </w:pPr>
            <w:r w:rsidRPr="006E387E">
              <w:rPr>
                <w:rStyle w:val="CommentReference"/>
                <w:rFonts w:cs="Arial"/>
                <w:iCs/>
                <w:sz w:val="22"/>
                <w:szCs w:val="22"/>
              </w:rPr>
              <w:t xml:space="preserve">Thus, the proposed amendments allow the CRB to provisionally accept a signed undertaking by the </w:t>
            </w:r>
            <w:r>
              <w:rPr>
                <w:rStyle w:val="CommentReference"/>
                <w:rFonts w:cs="Arial"/>
                <w:iCs/>
                <w:sz w:val="22"/>
                <w:szCs w:val="22"/>
              </w:rPr>
              <w:t xml:space="preserve">GEOP End-User </w:t>
            </w:r>
            <w:r w:rsidRPr="006E387E">
              <w:rPr>
                <w:rStyle w:val="CommentReference"/>
                <w:rFonts w:cs="Arial"/>
                <w:iCs/>
                <w:sz w:val="22"/>
                <w:szCs w:val="22"/>
              </w:rPr>
              <w:t xml:space="preserve">during the submission of the switch request which shall be subject to confirmation by the Network Service Provider or the incumbent Supplier prior to the proposed switch date. This way, the new </w:t>
            </w:r>
            <w:r>
              <w:rPr>
                <w:rStyle w:val="CommentReference"/>
                <w:rFonts w:cs="Arial"/>
                <w:iCs/>
                <w:sz w:val="22"/>
                <w:szCs w:val="22"/>
              </w:rPr>
              <w:t xml:space="preserve">Renewable Energy </w:t>
            </w:r>
            <w:r w:rsidRPr="006E387E">
              <w:rPr>
                <w:rStyle w:val="CommentReference"/>
                <w:rFonts w:cs="Arial"/>
                <w:iCs/>
                <w:sz w:val="22"/>
                <w:szCs w:val="22"/>
              </w:rPr>
              <w:t xml:space="preserve">Supplier and </w:t>
            </w:r>
            <w:r>
              <w:rPr>
                <w:rStyle w:val="CommentReference"/>
                <w:rFonts w:cs="Arial"/>
                <w:iCs/>
                <w:sz w:val="22"/>
                <w:szCs w:val="22"/>
              </w:rPr>
              <w:t>GEOP End-User</w:t>
            </w:r>
            <w:r w:rsidRPr="006E387E">
              <w:rPr>
                <w:rStyle w:val="CommentReference"/>
                <w:rFonts w:cs="Arial"/>
                <w:iCs/>
                <w:sz w:val="22"/>
                <w:szCs w:val="22"/>
              </w:rPr>
              <w:t xml:space="preserve"> will not be unreasonably </w:t>
            </w:r>
            <w:r w:rsidRPr="16B86E7C">
              <w:rPr>
                <w:rStyle w:val="CommentReference"/>
                <w:rFonts w:cs="Arial"/>
                <w:sz w:val="22"/>
                <w:szCs w:val="22"/>
              </w:rPr>
              <w:t>prevented</w:t>
            </w:r>
            <w:r w:rsidRPr="006E387E">
              <w:rPr>
                <w:rStyle w:val="CommentReference"/>
                <w:rFonts w:cs="Arial"/>
                <w:iCs/>
                <w:sz w:val="22"/>
                <w:szCs w:val="22"/>
              </w:rPr>
              <w:t xml:space="preserve"> from submitting a switch request while the Network Service Provider or incumbent Supplier still </w:t>
            </w:r>
            <w:r w:rsidRPr="2400C699">
              <w:rPr>
                <w:rStyle w:val="CommentReference"/>
                <w:rFonts w:cs="Arial"/>
                <w:sz w:val="22"/>
                <w:szCs w:val="22"/>
              </w:rPr>
              <w:t>has</w:t>
            </w:r>
            <w:r w:rsidRPr="006E387E">
              <w:rPr>
                <w:rStyle w:val="CommentReference"/>
                <w:rFonts w:cs="Arial"/>
                <w:iCs/>
                <w:sz w:val="22"/>
                <w:szCs w:val="22"/>
              </w:rPr>
              <w:t xml:space="preserve"> the opportunity to contest switching of Customers with unpaid balances in a timely manner.</w:t>
            </w:r>
          </w:p>
        </w:tc>
        <w:tc>
          <w:tcPr>
            <w:tcW w:w="604" w:type="pct"/>
          </w:tcPr>
          <w:p w14:paraId="376D7368" w14:textId="77777777" w:rsidR="00245725" w:rsidRPr="006E387E" w:rsidRDefault="00245725" w:rsidP="00FC0839">
            <w:pPr>
              <w:pStyle w:val="CommentText"/>
              <w:rPr>
                <w:rStyle w:val="CommentReference"/>
                <w:rFonts w:cs="Arial"/>
                <w:i/>
                <w:sz w:val="22"/>
                <w:szCs w:val="22"/>
              </w:rPr>
            </w:pPr>
          </w:p>
        </w:tc>
        <w:tc>
          <w:tcPr>
            <w:tcW w:w="568" w:type="pct"/>
          </w:tcPr>
          <w:p w14:paraId="3AB9BAF1" w14:textId="77777777" w:rsidR="00245725" w:rsidRPr="006E387E" w:rsidRDefault="00245725" w:rsidP="00FC0839">
            <w:pPr>
              <w:pStyle w:val="CommentText"/>
              <w:rPr>
                <w:rStyle w:val="CommentReference"/>
                <w:rFonts w:cs="Arial"/>
                <w:i/>
                <w:sz w:val="22"/>
                <w:szCs w:val="22"/>
              </w:rPr>
            </w:pPr>
          </w:p>
        </w:tc>
        <w:tc>
          <w:tcPr>
            <w:tcW w:w="530" w:type="pct"/>
          </w:tcPr>
          <w:p w14:paraId="1A063ACF" w14:textId="77777777" w:rsidR="00245725" w:rsidRPr="006E387E" w:rsidRDefault="00245725" w:rsidP="00FC0839">
            <w:pPr>
              <w:pStyle w:val="CommentText"/>
              <w:rPr>
                <w:rStyle w:val="CommentReference"/>
                <w:rFonts w:cs="Arial"/>
                <w:i/>
                <w:sz w:val="22"/>
                <w:szCs w:val="22"/>
              </w:rPr>
            </w:pPr>
          </w:p>
        </w:tc>
        <w:tc>
          <w:tcPr>
            <w:tcW w:w="494" w:type="pct"/>
          </w:tcPr>
          <w:p w14:paraId="42FC2BC7" w14:textId="77777777" w:rsidR="00245725" w:rsidRPr="006E387E" w:rsidRDefault="00245725" w:rsidP="00FC0839">
            <w:pPr>
              <w:pStyle w:val="CommentText"/>
              <w:rPr>
                <w:rStyle w:val="CommentReference"/>
                <w:rFonts w:cs="Arial"/>
                <w:i/>
                <w:sz w:val="22"/>
                <w:szCs w:val="22"/>
              </w:rPr>
            </w:pPr>
          </w:p>
        </w:tc>
      </w:tr>
      <w:tr w:rsidR="00245725" w:rsidRPr="00C16B8C" w14:paraId="12D844D0" w14:textId="4F3FFF59" w:rsidTr="004315DD">
        <w:tc>
          <w:tcPr>
            <w:tcW w:w="416" w:type="pct"/>
          </w:tcPr>
          <w:p w14:paraId="559C887A" w14:textId="6BAA9DD2" w:rsidR="00245725" w:rsidRPr="00C16B8C" w:rsidRDefault="00245725" w:rsidP="00FC0839">
            <w:pPr>
              <w:rPr>
                <w:rFonts w:eastAsia="Times New Roman" w:cs="Arial"/>
                <w:b/>
                <w:kern w:val="32"/>
                <w:lang w:val="en-US"/>
              </w:rPr>
            </w:pPr>
            <w:permStart w:id="1207184108" w:edGrp="everyone" w:colFirst="5" w:colLast="5"/>
            <w:permStart w:id="442835259" w:edGrp="everyone" w:colFirst="6" w:colLast="6"/>
            <w:permEnd w:id="144510906"/>
            <w:permEnd w:id="1470044887"/>
            <w:r>
              <w:rPr>
                <w:rFonts w:eastAsia="Times New Roman" w:cs="Arial"/>
                <w:b/>
                <w:kern w:val="32"/>
                <w:lang w:val="en-US"/>
              </w:rPr>
              <w:t xml:space="preserve">CUSTOMER TRANSFER </w:t>
            </w:r>
          </w:p>
        </w:tc>
        <w:tc>
          <w:tcPr>
            <w:tcW w:w="310" w:type="pct"/>
          </w:tcPr>
          <w:p w14:paraId="712C99E4" w14:textId="0B7576DB"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7604876D" w14:textId="1B9F0BE1" w:rsidR="00245725" w:rsidRPr="00535D4C" w:rsidRDefault="00245725" w:rsidP="00FC0839">
            <w:pPr>
              <w:spacing w:line="275" w:lineRule="auto"/>
              <w:ind w:left="1"/>
              <w:rPr>
                <w:rFonts w:eastAsia="Arial" w:cs="Arial"/>
                <w:b/>
                <w:color w:val="000000"/>
                <w:lang w:val="en-US"/>
              </w:rPr>
            </w:pPr>
            <w:r>
              <w:rPr>
                <w:rFonts w:eastAsia="Arial" w:cs="Arial"/>
                <w:b/>
                <w:i/>
                <w:color w:val="000000"/>
                <w:u w:val="single" w:color="000000"/>
                <w:lang w:val="en-US"/>
              </w:rPr>
              <w:t>3.</w:t>
            </w:r>
            <w:r w:rsidRPr="00535D4C">
              <w:rPr>
                <w:rFonts w:eastAsia="Arial" w:cs="Arial"/>
                <w:b/>
                <w:i/>
                <w:color w:val="000000"/>
                <w:u w:val="single" w:color="000000"/>
                <w:lang w:val="en-US"/>
              </w:rPr>
              <w:t>3.4 In addition to the</w:t>
            </w:r>
            <w:r w:rsidRPr="00535D4C">
              <w:rPr>
                <w:rFonts w:eastAsia="Arial" w:cs="Arial"/>
                <w:b/>
                <w:i/>
                <w:color w:val="000000"/>
                <w:lang w:val="en-US"/>
              </w:rPr>
              <w:t xml:space="preserve"> </w:t>
            </w:r>
            <w:r w:rsidRPr="00535D4C">
              <w:rPr>
                <w:rFonts w:eastAsia="Arial" w:cs="Arial"/>
                <w:b/>
                <w:i/>
                <w:color w:val="000000"/>
                <w:u w:val="single" w:color="000000"/>
                <w:lang w:val="en-US"/>
              </w:rPr>
              <w:t>attestations in Section 3.3.3,</w:t>
            </w:r>
            <w:r w:rsidRPr="00535D4C">
              <w:rPr>
                <w:rFonts w:eastAsia="Arial" w:cs="Arial"/>
                <w:b/>
                <w:i/>
                <w:color w:val="000000"/>
                <w:lang w:val="en-US"/>
              </w:rPr>
              <w:t xml:space="preserve"> </w:t>
            </w:r>
            <w:r w:rsidRPr="00535D4C">
              <w:rPr>
                <w:rFonts w:eastAsia="Arial" w:cs="Arial"/>
                <w:b/>
                <w:i/>
                <w:color w:val="000000"/>
                <w:u w:val="single" w:color="000000"/>
                <w:lang w:val="en-US"/>
              </w:rPr>
              <w:t>the Renewable Energy</w:t>
            </w:r>
            <w:r w:rsidRPr="00535D4C">
              <w:rPr>
                <w:rFonts w:eastAsia="Arial" w:cs="Arial"/>
                <w:b/>
                <w:i/>
                <w:color w:val="000000"/>
                <w:lang w:val="en-US"/>
              </w:rPr>
              <w:t xml:space="preserve"> </w:t>
            </w:r>
            <w:r w:rsidRPr="00535D4C">
              <w:rPr>
                <w:rFonts w:eastAsia="Arial" w:cs="Arial"/>
                <w:b/>
                <w:i/>
                <w:color w:val="000000"/>
                <w:u w:val="single" w:color="000000"/>
                <w:lang w:val="en-US"/>
              </w:rPr>
              <w:t>Supplier shall submit the</w:t>
            </w:r>
            <w:r w:rsidRPr="00535D4C">
              <w:rPr>
                <w:rFonts w:eastAsia="Arial" w:cs="Arial"/>
                <w:b/>
                <w:i/>
                <w:color w:val="000000"/>
                <w:lang w:val="en-US"/>
              </w:rPr>
              <w:t xml:space="preserve"> </w:t>
            </w:r>
            <w:r w:rsidRPr="00535D4C">
              <w:rPr>
                <w:rFonts w:eastAsia="Arial" w:cs="Arial"/>
                <w:b/>
                <w:i/>
                <w:color w:val="000000"/>
                <w:u w:val="single" w:color="000000"/>
                <w:lang w:val="en-US"/>
              </w:rPr>
              <w:t>following</w:t>
            </w:r>
            <w:r>
              <w:rPr>
                <w:rFonts w:eastAsia="Arial" w:cs="Arial"/>
                <w:b/>
                <w:i/>
                <w:color w:val="000000"/>
                <w:u w:val="single" w:color="000000"/>
                <w:lang w:val="en-US"/>
              </w:rPr>
              <w:t xml:space="preserve"> </w:t>
            </w:r>
            <w:r w:rsidRPr="00535D4C">
              <w:rPr>
                <w:rFonts w:eastAsia="Arial" w:cs="Arial"/>
                <w:b/>
                <w:i/>
                <w:color w:val="000000"/>
                <w:u w:val="single" w:color="000000"/>
                <w:lang w:val="en-US"/>
              </w:rPr>
              <w:t>documentary</w:t>
            </w:r>
            <w:r w:rsidRPr="00535D4C">
              <w:rPr>
                <w:rFonts w:eastAsia="Arial" w:cs="Arial"/>
                <w:b/>
                <w:i/>
                <w:color w:val="000000"/>
                <w:lang w:val="en-US"/>
              </w:rPr>
              <w:t xml:space="preserve"> </w:t>
            </w:r>
            <w:r w:rsidRPr="00535D4C">
              <w:rPr>
                <w:rFonts w:eastAsia="Arial" w:cs="Arial"/>
                <w:b/>
                <w:i/>
                <w:color w:val="000000"/>
                <w:u w:val="single" w:color="000000"/>
                <w:lang w:val="en-US"/>
              </w:rPr>
              <w:t>requirements set in Section</w:t>
            </w:r>
            <w:r w:rsidRPr="00535D4C">
              <w:rPr>
                <w:rFonts w:eastAsia="Arial" w:cs="Arial"/>
                <w:b/>
                <w:i/>
                <w:color w:val="000000"/>
                <w:lang w:val="en-US"/>
              </w:rPr>
              <w:t xml:space="preserve"> </w:t>
            </w:r>
            <w:r w:rsidRPr="00535D4C">
              <w:rPr>
                <w:rFonts w:eastAsia="Arial" w:cs="Arial"/>
                <w:b/>
                <w:i/>
                <w:color w:val="000000"/>
                <w:u w:val="single" w:color="000000"/>
                <w:lang w:val="en-US"/>
              </w:rPr>
              <w:t>16.2 under ERC Resolution</w:t>
            </w:r>
            <w:r w:rsidRPr="00535D4C">
              <w:rPr>
                <w:rFonts w:eastAsia="Arial" w:cs="Arial"/>
                <w:b/>
                <w:i/>
                <w:color w:val="000000"/>
                <w:lang w:val="en-US"/>
              </w:rPr>
              <w:t xml:space="preserve"> </w:t>
            </w:r>
            <w:r w:rsidRPr="00535D4C">
              <w:rPr>
                <w:rFonts w:eastAsia="Arial" w:cs="Arial"/>
                <w:b/>
                <w:i/>
                <w:color w:val="000000"/>
                <w:u w:val="single" w:color="000000"/>
                <w:lang w:val="en-US"/>
              </w:rPr>
              <w:t>No. 08, Series of 2021:</w:t>
            </w:r>
            <w:r w:rsidRPr="00535D4C">
              <w:rPr>
                <w:rFonts w:eastAsia="Arial" w:cs="Arial"/>
                <w:i/>
                <w:color w:val="000000"/>
                <w:lang w:val="en-US"/>
              </w:rPr>
              <w:t xml:space="preserve"> </w:t>
            </w:r>
          </w:p>
          <w:p w14:paraId="26CC4B99" w14:textId="77777777" w:rsidR="00245725" w:rsidRPr="00535D4C" w:rsidRDefault="00245725" w:rsidP="00FC0839">
            <w:pPr>
              <w:spacing w:line="259" w:lineRule="auto"/>
              <w:ind w:left="1"/>
              <w:rPr>
                <w:rFonts w:eastAsia="Arial" w:cs="Arial"/>
                <w:b/>
                <w:color w:val="000000"/>
                <w:lang w:val="en-US"/>
              </w:rPr>
            </w:pPr>
            <w:r w:rsidRPr="00535D4C">
              <w:rPr>
                <w:rFonts w:eastAsia="Arial" w:cs="Arial"/>
                <w:color w:val="000000"/>
                <w:lang w:val="en-US"/>
              </w:rPr>
              <w:t xml:space="preserve"> </w:t>
            </w:r>
          </w:p>
          <w:p w14:paraId="067CFC89" w14:textId="77777777" w:rsidR="00245725" w:rsidRPr="00535D4C" w:rsidRDefault="00245725" w:rsidP="00E908BD">
            <w:pPr>
              <w:numPr>
                <w:ilvl w:val="0"/>
                <w:numId w:val="22"/>
              </w:numPr>
              <w:spacing w:after="177" w:line="259" w:lineRule="auto"/>
              <w:rPr>
                <w:rFonts w:eastAsia="Arial" w:cs="Arial"/>
                <w:b/>
                <w:color w:val="000000"/>
                <w:lang w:val="en-US"/>
              </w:rPr>
            </w:pPr>
            <w:r w:rsidRPr="00535D4C">
              <w:rPr>
                <w:rFonts w:eastAsia="Arial" w:cs="Arial"/>
                <w:b/>
                <w:color w:val="000000"/>
                <w:u w:val="single" w:color="000000"/>
                <w:lang w:val="en-US"/>
              </w:rPr>
              <w:t>Switch Request Form;</w:t>
            </w:r>
            <w:r w:rsidRPr="00535D4C">
              <w:rPr>
                <w:rFonts w:eastAsia="Arial" w:cs="Arial"/>
                <w:b/>
                <w:color w:val="000000"/>
                <w:lang w:val="en-US"/>
              </w:rPr>
              <w:t xml:space="preserve"> </w:t>
            </w:r>
          </w:p>
          <w:p w14:paraId="03F0BFFB" w14:textId="77777777" w:rsidR="00245725" w:rsidRPr="00535D4C" w:rsidRDefault="00245725" w:rsidP="00E908BD">
            <w:pPr>
              <w:numPr>
                <w:ilvl w:val="0"/>
                <w:numId w:val="22"/>
              </w:numPr>
              <w:spacing w:after="16" w:line="259" w:lineRule="auto"/>
              <w:rPr>
                <w:rFonts w:eastAsia="Arial" w:cs="Arial"/>
                <w:b/>
                <w:color w:val="000000"/>
                <w:lang w:val="en-US"/>
              </w:rPr>
            </w:pPr>
            <w:r w:rsidRPr="00535D4C">
              <w:rPr>
                <w:rFonts w:eastAsia="Arial" w:cs="Arial"/>
                <w:b/>
                <w:color w:val="000000"/>
                <w:u w:val="single" w:color="000000"/>
                <w:lang w:val="en-US"/>
              </w:rPr>
              <w:t>Copy of Renewable</w:t>
            </w:r>
            <w:r w:rsidRPr="00535D4C">
              <w:rPr>
                <w:rFonts w:eastAsia="Arial" w:cs="Arial"/>
                <w:b/>
                <w:color w:val="000000"/>
                <w:lang w:val="en-US"/>
              </w:rPr>
              <w:t xml:space="preserve"> </w:t>
            </w:r>
          </w:p>
          <w:p w14:paraId="4601BA1A" w14:textId="77777777" w:rsidR="00245725" w:rsidRPr="00535D4C" w:rsidRDefault="00245725" w:rsidP="00FC0839">
            <w:pPr>
              <w:spacing w:after="177" w:line="259" w:lineRule="auto"/>
              <w:ind w:left="361"/>
              <w:rPr>
                <w:rFonts w:eastAsia="Arial" w:cs="Arial"/>
                <w:b/>
                <w:color w:val="000000"/>
                <w:lang w:val="en-US"/>
              </w:rPr>
            </w:pPr>
            <w:r w:rsidRPr="00535D4C">
              <w:rPr>
                <w:rFonts w:eastAsia="Arial" w:cs="Arial"/>
                <w:b/>
                <w:color w:val="000000"/>
                <w:u w:val="single" w:color="000000"/>
                <w:lang w:val="en-US"/>
              </w:rPr>
              <w:t>Energy Supply Contract;</w:t>
            </w:r>
            <w:r w:rsidRPr="00535D4C">
              <w:rPr>
                <w:rFonts w:eastAsia="Arial" w:cs="Arial"/>
                <w:b/>
                <w:color w:val="000000"/>
                <w:lang w:val="en-US"/>
              </w:rPr>
              <w:t xml:space="preserve"> </w:t>
            </w:r>
          </w:p>
          <w:p w14:paraId="4B4D60F2" w14:textId="77777777" w:rsidR="00245725" w:rsidRPr="00535D4C" w:rsidRDefault="00245725" w:rsidP="00E908BD">
            <w:pPr>
              <w:numPr>
                <w:ilvl w:val="0"/>
                <w:numId w:val="22"/>
              </w:numPr>
              <w:spacing w:after="161" w:line="275" w:lineRule="auto"/>
              <w:rPr>
                <w:rFonts w:eastAsia="Arial" w:cs="Arial"/>
                <w:b/>
                <w:color w:val="000000"/>
                <w:lang w:val="en-US"/>
              </w:rPr>
            </w:pPr>
            <w:r w:rsidRPr="00535D4C">
              <w:rPr>
                <w:rFonts w:eastAsia="Arial" w:cs="Arial"/>
                <w:b/>
                <w:color w:val="000000"/>
                <w:u w:val="single" w:color="000000"/>
                <w:lang w:val="en-US"/>
              </w:rPr>
              <w:t>Copy of valid Wheeling</w:t>
            </w:r>
            <w:r w:rsidRPr="00535D4C">
              <w:rPr>
                <w:rFonts w:eastAsia="Arial" w:cs="Arial"/>
                <w:b/>
                <w:color w:val="000000"/>
                <w:lang w:val="en-US"/>
              </w:rPr>
              <w:t xml:space="preserve"> </w:t>
            </w:r>
            <w:r w:rsidRPr="00535D4C">
              <w:rPr>
                <w:rFonts w:eastAsia="Arial" w:cs="Arial"/>
                <w:b/>
                <w:color w:val="000000"/>
                <w:u w:val="single" w:color="000000"/>
                <w:lang w:val="en-US"/>
              </w:rPr>
              <w:t>Service Agreement;</w:t>
            </w:r>
            <w:r w:rsidRPr="00535D4C">
              <w:rPr>
                <w:rFonts w:eastAsia="Arial" w:cs="Arial"/>
                <w:b/>
                <w:color w:val="000000"/>
                <w:lang w:val="en-US"/>
              </w:rPr>
              <w:t xml:space="preserve"> </w:t>
            </w:r>
          </w:p>
          <w:p w14:paraId="728CF429" w14:textId="77777777" w:rsidR="00245725" w:rsidRPr="00535D4C" w:rsidRDefault="00245725" w:rsidP="00E908BD">
            <w:pPr>
              <w:numPr>
                <w:ilvl w:val="0"/>
                <w:numId w:val="22"/>
              </w:numPr>
              <w:spacing w:after="156" w:line="277" w:lineRule="auto"/>
              <w:rPr>
                <w:rFonts w:eastAsia="Arial" w:cs="Arial"/>
                <w:b/>
                <w:color w:val="000000"/>
                <w:lang w:val="en-US"/>
              </w:rPr>
            </w:pPr>
            <w:r w:rsidRPr="00535D4C">
              <w:rPr>
                <w:rFonts w:eastAsia="Arial" w:cs="Arial"/>
                <w:b/>
                <w:color w:val="000000"/>
                <w:u w:val="single" w:color="000000"/>
                <w:lang w:val="en-US"/>
              </w:rPr>
              <w:t>Copy of valid Metering</w:t>
            </w:r>
            <w:r w:rsidRPr="00535D4C">
              <w:rPr>
                <w:rFonts w:eastAsia="Arial" w:cs="Arial"/>
                <w:b/>
                <w:color w:val="000000"/>
                <w:lang w:val="en-US"/>
              </w:rPr>
              <w:t xml:space="preserve"> </w:t>
            </w:r>
            <w:r w:rsidRPr="00535D4C">
              <w:rPr>
                <w:rFonts w:eastAsia="Arial" w:cs="Arial"/>
                <w:b/>
                <w:color w:val="000000"/>
                <w:u w:val="single" w:color="000000"/>
                <w:lang w:val="en-US"/>
              </w:rPr>
              <w:t>Services Agreement;</w:t>
            </w:r>
            <w:r w:rsidRPr="00535D4C">
              <w:rPr>
                <w:rFonts w:eastAsia="Arial" w:cs="Arial"/>
                <w:b/>
                <w:color w:val="000000"/>
                <w:lang w:val="en-US"/>
              </w:rPr>
              <w:t xml:space="preserve"> </w:t>
            </w:r>
          </w:p>
          <w:p w14:paraId="6DBBD8F8" w14:textId="2FBC4C1C" w:rsidR="00245725" w:rsidRDefault="00245725" w:rsidP="00E908BD">
            <w:pPr>
              <w:numPr>
                <w:ilvl w:val="0"/>
                <w:numId w:val="22"/>
              </w:numPr>
              <w:spacing w:line="276" w:lineRule="auto"/>
              <w:rPr>
                <w:rFonts w:eastAsia="Arial" w:cs="Arial"/>
                <w:b/>
                <w:color w:val="000000"/>
                <w:lang w:val="en-US"/>
              </w:rPr>
            </w:pPr>
            <w:r w:rsidRPr="00535D4C">
              <w:rPr>
                <w:rFonts w:eastAsia="Arial" w:cs="Arial"/>
                <w:b/>
                <w:color w:val="000000"/>
                <w:u w:val="single" w:color="000000"/>
                <w:lang w:val="en-US"/>
              </w:rPr>
              <w:t>Connection Agreement</w:t>
            </w:r>
            <w:r w:rsidRPr="00535D4C">
              <w:rPr>
                <w:rFonts w:eastAsia="Arial" w:cs="Arial"/>
                <w:b/>
                <w:color w:val="000000"/>
                <w:lang w:val="en-US"/>
              </w:rPr>
              <w:t xml:space="preserve"> </w:t>
            </w:r>
            <w:r w:rsidRPr="00535D4C">
              <w:rPr>
                <w:rFonts w:eastAsia="Arial" w:cs="Arial"/>
                <w:b/>
                <w:color w:val="000000"/>
                <w:u w:val="single" w:color="000000"/>
                <w:lang w:val="en-US"/>
              </w:rPr>
              <w:t>between a GEOP End</w:t>
            </w:r>
            <w:r>
              <w:rPr>
                <w:rFonts w:eastAsia="Arial" w:cs="Arial"/>
                <w:b/>
                <w:color w:val="000000"/>
                <w:u w:val="single" w:color="000000"/>
                <w:lang w:val="en-US"/>
              </w:rPr>
              <w:t>-</w:t>
            </w:r>
            <w:r w:rsidRPr="00535D4C">
              <w:rPr>
                <w:rFonts w:eastAsia="Arial" w:cs="Arial"/>
                <w:b/>
                <w:color w:val="000000"/>
                <w:u w:val="single" w:color="000000"/>
                <w:lang w:val="en-US"/>
              </w:rPr>
              <w:t>User and its Networ</w:t>
            </w:r>
            <w:r>
              <w:rPr>
                <w:rFonts w:eastAsia="Arial" w:cs="Arial"/>
                <w:b/>
                <w:color w:val="000000"/>
                <w:u w:val="single" w:color="000000"/>
                <w:lang w:val="en-US"/>
              </w:rPr>
              <w:t xml:space="preserve">k </w:t>
            </w:r>
            <w:r w:rsidRPr="00535D4C">
              <w:rPr>
                <w:rFonts w:eastAsia="Arial" w:cs="Arial"/>
                <w:b/>
                <w:color w:val="000000"/>
                <w:u w:val="single" w:color="000000"/>
                <w:lang w:val="en-US"/>
              </w:rPr>
              <w:t>Service Provider;</w:t>
            </w:r>
            <w:r w:rsidRPr="00535D4C">
              <w:rPr>
                <w:rFonts w:eastAsia="Arial" w:cs="Arial"/>
                <w:b/>
                <w:color w:val="000000"/>
                <w:lang w:val="en-US"/>
              </w:rPr>
              <w:t xml:space="preserve">  </w:t>
            </w:r>
          </w:p>
          <w:p w14:paraId="31BD8B83" w14:textId="77777777" w:rsidR="00245725" w:rsidRDefault="00245725" w:rsidP="00E908BD">
            <w:pPr>
              <w:numPr>
                <w:ilvl w:val="0"/>
                <w:numId w:val="22"/>
              </w:numPr>
              <w:spacing w:line="276" w:lineRule="auto"/>
              <w:rPr>
                <w:rFonts w:eastAsia="Arial" w:cs="Arial"/>
                <w:b/>
                <w:color w:val="000000"/>
                <w:lang w:val="en-US"/>
              </w:rPr>
            </w:pPr>
            <w:r w:rsidRPr="00535D4C">
              <w:rPr>
                <w:rFonts w:eastAsia="Arial" w:cs="Arial"/>
                <w:b/>
                <w:color w:val="000000"/>
                <w:u w:val="single" w:color="000000"/>
                <w:lang w:val="en-US"/>
              </w:rPr>
              <w:t>Prudential Requirements;</w:t>
            </w:r>
            <w:r w:rsidRPr="00535D4C">
              <w:rPr>
                <w:rFonts w:eastAsia="Arial" w:cs="Arial"/>
                <w:b/>
                <w:color w:val="000000"/>
                <w:lang w:val="en-US"/>
              </w:rPr>
              <w:t xml:space="preserve"> </w:t>
            </w:r>
            <w:r w:rsidRPr="00535D4C">
              <w:rPr>
                <w:rFonts w:eastAsia="Arial" w:cs="Arial"/>
                <w:b/>
                <w:color w:val="000000"/>
                <w:u w:val="single" w:color="000000"/>
                <w:lang w:val="en-US"/>
              </w:rPr>
              <w:t>and</w:t>
            </w:r>
            <w:r w:rsidRPr="00535D4C">
              <w:rPr>
                <w:rFonts w:eastAsia="Arial" w:cs="Arial"/>
                <w:b/>
                <w:color w:val="000000"/>
                <w:lang w:val="en-US"/>
              </w:rPr>
              <w:t xml:space="preserve"> </w:t>
            </w:r>
          </w:p>
          <w:p w14:paraId="5718BD68" w14:textId="588DD178" w:rsidR="00245725" w:rsidRPr="00535D4C" w:rsidRDefault="00245725" w:rsidP="00E908BD">
            <w:pPr>
              <w:numPr>
                <w:ilvl w:val="0"/>
                <w:numId w:val="22"/>
              </w:numPr>
              <w:spacing w:line="276" w:lineRule="auto"/>
              <w:rPr>
                <w:rFonts w:eastAsia="Arial" w:cs="Arial"/>
                <w:b/>
                <w:color w:val="000000"/>
                <w:lang w:val="en-US"/>
              </w:rPr>
            </w:pPr>
            <w:r w:rsidRPr="00535D4C">
              <w:rPr>
                <w:rFonts w:eastAsia="Arial" w:cs="Arial"/>
                <w:b/>
                <w:color w:val="000000"/>
                <w:u w:val="single" w:color="000000"/>
                <w:lang w:val="en-US"/>
              </w:rPr>
              <w:t>A verification executed by the</w:t>
            </w:r>
            <w:r>
              <w:rPr>
                <w:rFonts w:eastAsia="Arial" w:cs="Arial"/>
                <w:b/>
                <w:color w:val="000000"/>
                <w:u w:val="single" w:color="000000"/>
                <w:lang w:val="en-US"/>
              </w:rPr>
              <w:t xml:space="preserve"> </w:t>
            </w:r>
            <w:r w:rsidRPr="00535D4C">
              <w:rPr>
                <w:rFonts w:eastAsia="Arial" w:cs="Arial"/>
                <w:b/>
                <w:color w:val="000000"/>
                <w:u w:val="single" w:color="000000"/>
                <w:lang w:val="en-US"/>
              </w:rPr>
              <w:t>Renewable Energy</w:t>
            </w:r>
            <w:r>
              <w:rPr>
                <w:rFonts w:eastAsia="Arial" w:cs="Arial"/>
                <w:b/>
                <w:color w:val="000000"/>
                <w:u w:val="single" w:color="000000"/>
                <w:lang w:val="en-US"/>
              </w:rPr>
              <w:t xml:space="preserve"> </w:t>
            </w:r>
            <w:r w:rsidRPr="00535D4C">
              <w:rPr>
                <w:rFonts w:eastAsia="Arial" w:cs="Arial"/>
                <w:b/>
                <w:color w:val="000000"/>
                <w:u w:val="single" w:color="000000"/>
                <w:lang w:val="en-US"/>
              </w:rPr>
              <w:t>Supplier</w:t>
            </w:r>
            <w:r w:rsidRPr="00535D4C">
              <w:rPr>
                <w:rFonts w:eastAsia="Arial" w:cs="Arial"/>
                <w:b/>
                <w:color w:val="000000"/>
                <w:lang w:val="en-US"/>
              </w:rPr>
              <w:t xml:space="preserve"> </w:t>
            </w:r>
            <w:r w:rsidRPr="00535D4C">
              <w:rPr>
                <w:rFonts w:eastAsia="Arial" w:cs="Arial"/>
                <w:b/>
                <w:color w:val="000000"/>
                <w:u w:val="single" w:color="000000"/>
                <w:lang w:val="en-US"/>
              </w:rPr>
              <w:t>stating that the above</w:t>
            </w:r>
            <w:r>
              <w:rPr>
                <w:rFonts w:eastAsia="Arial" w:cs="Arial"/>
                <w:b/>
                <w:color w:val="000000"/>
                <w:u w:val="single" w:color="000000"/>
                <w:lang w:val="en-US"/>
              </w:rPr>
              <w:t>-</w:t>
            </w:r>
            <w:r w:rsidRPr="00535D4C">
              <w:rPr>
                <w:rFonts w:eastAsia="Arial" w:cs="Arial"/>
                <w:b/>
                <w:color w:val="000000"/>
                <w:u w:val="single" w:color="000000"/>
                <w:lang w:val="en-US"/>
              </w:rPr>
              <w:t>enumerated documents are</w:t>
            </w:r>
            <w:r>
              <w:rPr>
                <w:rFonts w:eastAsia="Arial" w:cs="Arial"/>
                <w:b/>
                <w:color w:val="000000"/>
                <w:u w:val="single" w:color="000000"/>
                <w:lang w:val="en-US"/>
              </w:rPr>
              <w:t xml:space="preserve"> </w:t>
            </w:r>
            <w:r w:rsidRPr="00535D4C">
              <w:rPr>
                <w:rFonts w:eastAsia="Arial" w:cs="Arial"/>
                <w:b/>
                <w:color w:val="000000"/>
                <w:u w:val="single" w:color="000000"/>
                <w:lang w:val="en-US"/>
              </w:rPr>
              <w:t>authentic, and the contents</w:t>
            </w:r>
            <w:r>
              <w:rPr>
                <w:rFonts w:eastAsia="Arial" w:cs="Arial"/>
                <w:b/>
                <w:color w:val="000000"/>
                <w:u w:val="single" w:color="000000"/>
                <w:lang w:val="en-US"/>
              </w:rPr>
              <w:t xml:space="preserve"> </w:t>
            </w:r>
            <w:r w:rsidRPr="00535D4C">
              <w:rPr>
                <w:rFonts w:eastAsia="Arial" w:cs="Arial"/>
                <w:b/>
                <w:color w:val="000000"/>
                <w:u w:val="single" w:color="000000"/>
                <w:lang w:val="en-US"/>
              </w:rPr>
              <w:t>thereof are true and correct.</w:t>
            </w:r>
          </w:p>
        </w:tc>
        <w:tc>
          <w:tcPr>
            <w:tcW w:w="799" w:type="pct"/>
          </w:tcPr>
          <w:p w14:paraId="1D593045" w14:textId="501B7F71" w:rsidR="00245725" w:rsidRPr="00535D4C" w:rsidRDefault="00245725" w:rsidP="00FC0839">
            <w:pPr>
              <w:spacing w:line="275" w:lineRule="auto"/>
              <w:ind w:left="1"/>
              <w:rPr>
                <w:rFonts w:eastAsia="Arial" w:cs="Arial"/>
                <w:b/>
                <w:color w:val="000000"/>
                <w:lang w:val="en-US"/>
              </w:rPr>
            </w:pPr>
            <w:r w:rsidRPr="00A979A9">
              <w:rPr>
                <w:rFonts w:eastAsia="Arial" w:cs="Arial"/>
                <w:b/>
                <w:i/>
                <w:strike/>
                <w:color w:val="FF0000"/>
                <w:u w:val="single" w:color="000000"/>
                <w:lang w:val="en-US"/>
              </w:rPr>
              <w:t>3.</w:t>
            </w:r>
            <w:r w:rsidRPr="00535D4C">
              <w:rPr>
                <w:rFonts w:eastAsia="Arial" w:cs="Arial"/>
                <w:b/>
                <w:i/>
                <w:strike/>
                <w:color w:val="FF0000"/>
                <w:u w:val="single" w:color="000000"/>
                <w:lang w:val="en-US"/>
              </w:rPr>
              <w:t>3.4</w:t>
            </w:r>
            <w:r w:rsidRPr="00535D4C">
              <w:rPr>
                <w:rFonts w:eastAsia="Arial" w:cs="Arial"/>
                <w:b/>
                <w:i/>
                <w:color w:val="FF0000"/>
                <w:u w:val="single" w:color="000000"/>
                <w:lang w:val="en-US"/>
              </w:rPr>
              <w:t xml:space="preserve"> </w:t>
            </w:r>
            <w:r>
              <w:rPr>
                <w:rFonts w:eastAsia="Arial" w:cs="Arial"/>
                <w:b/>
                <w:i/>
                <w:color w:val="FF0000"/>
                <w:u w:val="single" w:color="000000"/>
                <w:lang w:val="en-US"/>
              </w:rPr>
              <w:t xml:space="preserve">3.3.3 </w:t>
            </w:r>
            <w:r w:rsidRPr="00535D4C">
              <w:rPr>
                <w:rFonts w:eastAsia="Arial" w:cs="Arial"/>
                <w:b/>
                <w:i/>
                <w:color w:val="000000"/>
                <w:u w:val="single" w:color="000000"/>
                <w:lang w:val="en-US"/>
              </w:rPr>
              <w:t>In addition to the</w:t>
            </w:r>
            <w:r w:rsidRPr="00535D4C">
              <w:rPr>
                <w:rFonts w:eastAsia="Arial" w:cs="Arial"/>
                <w:b/>
                <w:i/>
                <w:color w:val="000000"/>
                <w:lang w:val="en-US"/>
              </w:rPr>
              <w:t xml:space="preserve"> </w:t>
            </w:r>
            <w:r w:rsidRPr="00535D4C">
              <w:rPr>
                <w:rFonts w:eastAsia="Arial" w:cs="Arial"/>
                <w:b/>
                <w:i/>
                <w:color w:val="000000"/>
                <w:u w:val="single" w:color="000000"/>
                <w:lang w:val="en-US"/>
              </w:rPr>
              <w:t>attestations in Section 3.3.3,</w:t>
            </w:r>
            <w:r w:rsidRPr="00535D4C">
              <w:rPr>
                <w:rFonts w:eastAsia="Arial" w:cs="Arial"/>
                <w:b/>
                <w:i/>
                <w:color w:val="000000"/>
                <w:lang w:val="en-US"/>
              </w:rPr>
              <w:t xml:space="preserve"> </w:t>
            </w:r>
            <w:r w:rsidRPr="00535D4C">
              <w:rPr>
                <w:rFonts w:eastAsia="Arial" w:cs="Arial"/>
                <w:b/>
                <w:i/>
                <w:color w:val="000000"/>
                <w:u w:val="single" w:color="000000"/>
                <w:lang w:val="en-US"/>
              </w:rPr>
              <w:t>the Renewable Energy</w:t>
            </w:r>
            <w:r w:rsidRPr="00535D4C">
              <w:rPr>
                <w:rFonts w:eastAsia="Arial" w:cs="Arial"/>
                <w:b/>
                <w:i/>
                <w:color w:val="000000"/>
                <w:lang w:val="en-US"/>
              </w:rPr>
              <w:t xml:space="preserve"> </w:t>
            </w:r>
            <w:r w:rsidRPr="00535D4C">
              <w:rPr>
                <w:rFonts w:eastAsia="Arial" w:cs="Arial"/>
                <w:b/>
                <w:i/>
                <w:color w:val="000000"/>
                <w:u w:val="single" w:color="000000"/>
                <w:lang w:val="en-US"/>
              </w:rPr>
              <w:t>Supplier shall submit the</w:t>
            </w:r>
            <w:r w:rsidRPr="00535D4C">
              <w:rPr>
                <w:rFonts w:eastAsia="Arial" w:cs="Arial"/>
                <w:b/>
                <w:i/>
                <w:color w:val="000000"/>
                <w:lang w:val="en-US"/>
              </w:rPr>
              <w:t xml:space="preserve"> </w:t>
            </w:r>
            <w:r w:rsidRPr="00535D4C">
              <w:rPr>
                <w:rFonts w:eastAsia="Arial" w:cs="Arial"/>
                <w:b/>
                <w:i/>
                <w:color w:val="000000"/>
                <w:u w:val="single" w:color="000000"/>
                <w:lang w:val="en-US"/>
              </w:rPr>
              <w:t>following</w:t>
            </w:r>
            <w:r>
              <w:rPr>
                <w:rFonts w:eastAsia="Arial" w:cs="Arial"/>
                <w:b/>
                <w:i/>
                <w:color w:val="000000"/>
                <w:u w:val="single" w:color="000000"/>
                <w:lang w:val="en-US"/>
              </w:rPr>
              <w:t xml:space="preserve"> </w:t>
            </w:r>
            <w:r w:rsidRPr="00535D4C">
              <w:rPr>
                <w:rFonts w:eastAsia="Arial" w:cs="Arial"/>
                <w:b/>
                <w:i/>
                <w:color w:val="000000"/>
                <w:u w:val="single" w:color="000000"/>
                <w:lang w:val="en-US"/>
              </w:rPr>
              <w:t>documentary</w:t>
            </w:r>
            <w:r w:rsidRPr="00535D4C">
              <w:rPr>
                <w:rFonts w:eastAsia="Arial" w:cs="Arial"/>
                <w:b/>
                <w:i/>
                <w:color w:val="000000"/>
                <w:lang w:val="en-US"/>
              </w:rPr>
              <w:t xml:space="preserve"> </w:t>
            </w:r>
            <w:r w:rsidRPr="00535D4C">
              <w:rPr>
                <w:rFonts w:eastAsia="Arial" w:cs="Arial"/>
                <w:b/>
                <w:i/>
                <w:color w:val="000000"/>
                <w:u w:val="single" w:color="000000"/>
                <w:lang w:val="en-US"/>
              </w:rPr>
              <w:t>requirements set in Section</w:t>
            </w:r>
            <w:r w:rsidRPr="00535D4C">
              <w:rPr>
                <w:rFonts w:eastAsia="Arial" w:cs="Arial"/>
                <w:b/>
                <w:i/>
                <w:color w:val="000000"/>
                <w:lang w:val="en-US"/>
              </w:rPr>
              <w:t xml:space="preserve"> </w:t>
            </w:r>
            <w:r w:rsidRPr="00535D4C">
              <w:rPr>
                <w:rFonts w:eastAsia="Arial" w:cs="Arial"/>
                <w:b/>
                <w:i/>
                <w:color w:val="000000"/>
                <w:u w:val="single" w:color="000000"/>
                <w:lang w:val="en-US"/>
              </w:rPr>
              <w:t>16.2 under ERC Resolution</w:t>
            </w:r>
            <w:r w:rsidRPr="00535D4C">
              <w:rPr>
                <w:rFonts w:eastAsia="Arial" w:cs="Arial"/>
                <w:b/>
                <w:i/>
                <w:color w:val="000000"/>
                <w:lang w:val="en-US"/>
              </w:rPr>
              <w:t xml:space="preserve"> </w:t>
            </w:r>
            <w:r w:rsidRPr="00535D4C">
              <w:rPr>
                <w:rFonts w:eastAsia="Arial" w:cs="Arial"/>
                <w:b/>
                <w:i/>
                <w:color w:val="000000"/>
                <w:u w:val="single" w:color="000000"/>
                <w:lang w:val="en-US"/>
              </w:rPr>
              <w:t>No. 08, Series of 2021:</w:t>
            </w:r>
            <w:r w:rsidRPr="00535D4C">
              <w:rPr>
                <w:rFonts w:eastAsia="Arial" w:cs="Arial"/>
                <w:i/>
                <w:color w:val="000000"/>
                <w:lang w:val="en-US"/>
              </w:rPr>
              <w:t xml:space="preserve"> </w:t>
            </w:r>
          </w:p>
          <w:p w14:paraId="019D9B37" w14:textId="77777777" w:rsidR="00245725" w:rsidRPr="00535D4C" w:rsidRDefault="00245725" w:rsidP="00FC0839">
            <w:pPr>
              <w:spacing w:line="259" w:lineRule="auto"/>
              <w:ind w:left="1"/>
              <w:rPr>
                <w:rFonts w:eastAsia="Arial" w:cs="Arial"/>
                <w:b/>
                <w:color w:val="000000"/>
                <w:lang w:val="en-US"/>
              </w:rPr>
            </w:pPr>
            <w:r w:rsidRPr="00535D4C">
              <w:rPr>
                <w:rFonts w:eastAsia="Arial" w:cs="Arial"/>
                <w:color w:val="000000"/>
                <w:lang w:val="en-US"/>
              </w:rPr>
              <w:t xml:space="preserve"> </w:t>
            </w:r>
          </w:p>
          <w:p w14:paraId="16583FC9" w14:textId="77777777" w:rsidR="00245725" w:rsidRPr="00535D4C" w:rsidRDefault="00245725" w:rsidP="00E908BD">
            <w:pPr>
              <w:numPr>
                <w:ilvl w:val="0"/>
                <w:numId w:val="23"/>
              </w:numPr>
              <w:spacing w:after="177" w:line="259" w:lineRule="auto"/>
              <w:rPr>
                <w:rFonts w:eastAsia="Arial" w:cs="Arial"/>
                <w:b/>
                <w:color w:val="000000"/>
                <w:lang w:val="en-US"/>
              </w:rPr>
            </w:pPr>
            <w:r w:rsidRPr="00535D4C">
              <w:rPr>
                <w:rFonts w:eastAsia="Arial" w:cs="Arial"/>
                <w:b/>
                <w:color w:val="000000"/>
                <w:u w:val="single" w:color="000000"/>
                <w:lang w:val="en-US"/>
              </w:rPr>
              <w:t>Switch Request Form;</w:t>
            </w:r>
            <w:r w:rsidRPr="00535D4C">
              <w:rPr>
                <w:rFonts w:eastAsia="Arial" w:cs="Arial"/>
                <w:b/>
                <w:color w:val="000000"/>
                <w:lang w:val="en-US"/>
              </w:rPr>
              <w:t xml:space="preserve"> </w:t>
            </w:r>
          </w:p>
          <w:p w14:paraId="5293BB57" w14:textId="77777777" w:rsidR="00245725" w:rsidRPr="00535D4C" w:rsidRDefault="00245725" w:rsidP="00E908BD">
            <w:pPr>
              <w:numPr>
                <w:ilvl w:val="0"/>
                <w:numId w:val="23"/>
              </w:numPr>
              <w:spacing w:after="16" w:line="259" w:lineRule="auto"/>
              <w:rPr>
                <w:rFonts w:eastAsia="Arial" w:cs="Arial"/>
                <w:b/>
                <w:color w:val="000000"/>
                <w:lang w:val="en-US"/>
              </w:rPr>
            </w:pPr>
            <w:r w:rsidRPr="00535D4C">
              <w:rPr>
                <w:rFonts w:eastAsia="Arial" w:cs="Arial"/>
                <w:b/>
                <w:color w:val="000000"/>
                <w:u w:val="single" w:color="000000"/>
                <w:lang w:val="en-US"/>
              </w:rPr>
              <w:t>Copy of Renewable</w:t>
            </w:r>
            <w:r w:rsidRPr="00535D4C">
              <w:rPr>
                <w:rFonts w:eastAsia="Arial" w:cs="Arial"/>
                <w:b/>
                <w:color w:val="000000"/>
                <w:lang w:val="en-US"/>
              </w:rPr>
              <w:t xml:space="preserve"> </w:t>
            </w:r>
          </w:p>
          <w:p w14:paraId="0886DC3A" w14:textId="77777777" w:rsidR="00245725" w:rsidRPr="00535D4C" w:rsidRDefault="00245725" w:rsidP="00FC0839">
            <w:pPr>
              <w:spacing w:after="177" w:line="259" w:lineRule="auto"/>
              <w:ind w:left="361"/>
              <w:rPr>
                <w:rFonts w:eastAsia="Arial" w:cs="Arial"/>
                <w:b/>
                <w:color w:val="000000"/>
                <w:lang w:val="en-US"/>
              </w:rPr>
            </w:pPr>
            <w:r w:rsidRPr="00535D4C">
              <w:rPr>
                <w:rFonts w:eastAsia="Arial" w:cs="Arial"/>
                <w:b/>
                <w:color w:val="000000"/>
                <w:u w:val="single" w:color="000000"/>
                <w:lang w:val="en-US"/>
              </w:rPr>
              <w:t>Energy Supply Contract;</w:t>
            </w:r>
            <w:r w:rsidRPr="00535D4C">
              <w:rPr>
                <w:rFonts w:eastAsia="Arial" w:cs="Arial"/>
                <w:b/>
                <w:color w:val="000000"/>
                <w:lang w:val="en-US"/>
              </w:rPr>
              <w:t xml:space="preserve"> </w:t>
            </w:r>
          </w:p>
          <w:p w14:paraId="38BB502C" w14:textId="77777777" w:rsidR="00245725" w:rsidRPr="00535D4C" w:rsidRDefault="00245725" w:rsidP="00E908BD">
            <w:pPr>
              <w:numPr>
                <w:ilvl w:val="0"/>
                <w:numId w:val="23"/>
              </w:numPr>
              <w:spacing w:after="161" w:line="275" w:lineRule="auto"/>
              <w:rPr>
                <w:rFonts w:eastAsia="Arial" w:cs="Arial"/>
                <w:b/>
                <w:color w:val="000000"/>
                <w:lang w:val="en-US"/>
              </w:rPr>
            </w:pPr>
            <w:r w:rsidRPr="00535D4C">
              <w:rPr>
                <w:rFonts w:eastAsia="Arial" w:cs="Arial"/>
                <w:b/>
                <w:color w:val="000000"/>
                <w:u w:val="single" w:color="000000"/>
                <w:lang w:val="en-US"/>
              </w:rPr>
              <w:t>Copy of valid Wheeling</w:t>
            </w:r>
            <w:r w:rsidRPr="00535D4C">
              <w:rPr>
                <w:rFonts w:eastAsia="Arial" w:cs="Arial"/>
                <w:b/>
                <w:color w:val="000000"/>
                <w:lang w:val="en-US"/>
              </w:rPr>
              <w:t xml:space="preserve"> </w:t>
            </w:r>
            <w:r w:rsidRPr="00535D4C">
              <w:rPr>
                <w:rFonts w:eastAsia="Arial" w:cs="Arial"/>
                <w:b/>
                <w:color w:val="000000"/>
                <w:u w:val="single" w:color="000000"/>
                <w:lang w:val="en-US"/>
              </w:rPr>
              <w:t>Service Agreement;</w:t>
            </w:r>
            <w:r w:rsidRPr="00535D4C">
              <w:rPr>
                <w:rFonts w:eastAsia="Arial" w:cs="Arial"/>
                <w:b/>
                <w:color w:val="000000"/>
                <w:lang w:val="en-US"/>
              </w:rPr>
              <w:t xml:space="preserve"> </w:t>
            </w:r>
          </w:p>
          <w:p w14:paraId="04FF7D2F" w14:textId="77777777" w:rsidR="00245725" w:rsidRPr="00535D4C" w:rsidRDefault="00245725" w:rsidP="00E908BD">
            <w:pPr>
              <w:numPr>
                <w:ilvl w:val="0"/>
                <w:numId w:val="23"/>
              </w:numPr>
              <w:spacing w:after="156" w:line="277" w:lineRule="auto"/>
              <w:rPr>
                <w:rFonts w:eastAsia="Arial" w:cs="Arial"/>
                <w:b/>
                <w:color w:val="000000"/>
                <w:lang w:val="en-US"/>
              </w:rPr>
            </w:pPr>
            <w:r w:rsidRPr="00535D4C">
              <w:rPr>
                <w:rFonts w:eastAsia="Arial" w:cs="Arial"/>
                <w:b/>
                <w:color w:val="000000"/>
                <w:u w:val="single" w:color="000000"/>
                <w:lang w:val="en-US"/>
              </w:rPr>
              <w:t>Copy of valid Metering</w:t>
            </w:r>
            <w:r w:rsidRPr="00535D4C">
              <w:rPr>
                <w:rFonts w:eastAsia="Arial" w:cs="Arial"/>
                <w:b/>
                <w:color w:val="000000"/>
                <w:lang w:val="en-US"/>
              </w:rPr>
              <w:t xml:space="preserve"> </w:t>
            </w:r>
            <w:r w:rsidRPr="00535D4C">
              <w:rPr>
                <w:rFonts w:eastAsia="Arial" w:cs="Arial"/>
                <w:b/>
                <w:color w:val="000000"/>
                <w:u w:val="single" w:color="000000"/>
                <w:lang w:val="en-US"/>
              </w:rPr>
              <w:t>Services Agreement;</w:t>
            </w:r>
            <w:r w:rsidRPr="00535D4C">
              <w:rPr>
                <w:rFonts w:eastAsia="Arial" w:cs="Arial"/>
                <w:b/>
                <w:color w:val="000000"/>
                <w:lang w:val="en-US"/>
              </w:rPr>
              <w:t xml:space="preserve"> </w:t>
            </w:r>
          </w:p>
          <w:p w14:paraId="58721557" w14:textId="77777777" w:rsidR="00245725" w:rsidRDefault="00245725" w:rsidP="00E908BD">
            <w:pPr>
              <w:numPr>
                <w:ilvl w:val="0"/>
                <w:numId w:val="23"/>
              </w:numPr>
              <w:spacing w:line="276" w:lineRule="auto"/>
              <w:rPr>
                <w:rFonts w:eastAsia="Arial" w:cs="Arial"/>
                <w:b/>
                <w:color w:val="000000"/>
                <w:lang w:val="en-US"/>
              </w:rPr>
            </w:pPr>
            <w:r w:rsidRPr="00535D4C">
              <w:rPr>
                <w:rFonts w:eastAsia="Arial" w:cs="Arial"/>
                <w:b/>
                <w:color w:val="000000"/>
                <w:u w:val="single" w:color="000000"/>
                <w:lang w:val="en-US"/>
              </w:rPr>
              <w:t>Connection Agreement</w:t>
            </w:r>
            <w:r w:rsidRPr="00535D4C">
              <w:rPr>
                <w:rFonts w:eastAsia="Arial" w:cs="Arial"/>
                <w:b/>
                <w:color w:val="000000"/>
                <w:lang w:val="en-US"/>
              </w:rPr>
              <w:t xml:space="preserve"> </w:t>
            </w:r>
            <w:r w:rsidRPr="00535D4C">
              <w:rPr>
                <w:rFonts w:eastAsia="Arial" w:cs="Arial"/>
                <w:b/>
                <w:color w:val="000000"/>
                <w:u w:val="single" w:color="000000"/>
                <w:lang w:val="en-US"/>
              </w:rPr>
              <w:t>between a GEOP End</w:t>
            </w:r>
            <w:r>
              <w:rPr>
                <w:rFonts w:eastAsia="Arial" w:cs="Arial"/>
                <w:b/>
                <w:color w:val="000000"/>
                <w:u w:val="single" w:color="000000"/>
                <w:lang w:val="en-US"/>
              </w:rPr>
              <w:t>-</w:t>
            </w:r>
            <w:r w:rsidRPr="00535D4C">
              <w:rPr>
                <w:rFonts w:eastAsia="Arial" w:cs="Arial"/>
                <w:b/>
                <w:color w:val="000000"/>
                <w:u w:val="single" w:color="000000"/>
                <w:lang w:val="en-US"/>
              </w:rPr>
              <w:t>User and its Networ</w:t>
            </w:r>
            <w:r>
              <w:rPr>
                <w:rFonts w:eastAsia="Arial" w:cs="Arial"/>
                <w:b/>
                <w:color w:val="000000"/>
                <w:u w:val="single" w:color="000000"/>
                <w:lang w:val="en-US"/>
              </w:rPr>
              <w:t xml:space="preserve">k </w:t>
            </w:r>
            <w:r w:rsidRPr="00535D4C">
              <w:rPr>
                <w:rFonts w:eastAsia="Arial" w:cs="Arial"/>
                <w:b/>
                <w:color w:val="000000"/>
                <w:u w:val="single" w:color="000000"/>
                <w:lang w:val="en-US"/>
              </w:rPr>
              <w:t>Service Provider;</w:t>
            </w:r>
            <w:r w:rsidRPr="00535D4C">
              <w:rPr>
                <w:rFonts w:eastAsia="Arial" w:cs="Arial"/>
                <w:b/>
                <w:color w:val="000000"/>
                <w:lang w:val="en-US"/>
              </w:rPr>
              <w:t xml:space="preserve">  </w:t>
            </w:r>
          </w:p>
          <w:p w14:paraId="70BA47BF" w14:textId="77777777" w:rsidR="00245725" w:rsidRDefault="00245725" w:rsidP="00E908BD">
            <w:pPr>
              <w:numPr>
                <w:ilvl w:val="0"/>
                <w:numId w:val="23"/>
              </w:numPr>
              <w:spacing w:line="276" w:lineRule="auto"/>
              <w:rPr>
                <w:rFonts w:eastAsia="Arial" w:cs="Arial"/>
                <w:b/>
                <w:color w:val="000000"/>
                <w:lang w:val="en-US"/>
              </w:rPr>
            </w:pPr>
            <w:r w:rsidRPr="00535D4C">
              <w:rPr>
                <w:rFonts w:eastAsia="Arial" w:cs="Arial"/>
                <w:b/>
                <w:color w:val="000000"/>
                <w:u w:val="single" w:color="000000"/>
                <w:lang w:val="en-US"/>
              </w:rPr>
              <w:t>Prudential Requirements;</w:t>
            </w:r>
            <w:r w:rsidRPr="00535D4C">
              <w:rPr>
                <w:rFonts w:eastAsia="Arial" w:cs="Arial"/>
                <w:b/>
                <w:color w:val="000000"/>
                <w:lang w:val="en-US"/>
              </w:rPr>
              <w:t xml:space="preserve"> </w:t>
            </w:r>
            <w:r w:rsidRPr="00535D4C">
              <w:rPr>
                <w:rFonts w:eastAsia="Arial" w:cs="Arial"/>
                <w:b/>
                <w:color w:val="000000"/>
                <w:u w:val="single" w:color="000000"/>
                <w:lang w:val="en-US"/>
              </w:rPr>
              <w:t>and</w:t>
            </w:r>
            <w:r w:rsidRPr="00535D4C">
              <w:rPr>
                <w:rFonts w:eastAsia="Arial" w:cs="Arial"/>
                <w:b/>
                <w:color w:val="000000"/>
                <w:lang w:val="en-US"/>
              </w:rPr>
              <w:t xml:space="preserve"> </w:t>
            </w:r>
          </w:p>
          <w:p w14:paraId="6B27291A" w14:textId="4C5EED16" w:rsidR="00245725" w:rsidRPr="00A979A9" w:rsidRDefault="00245725" w:rsidP="00E908BD">
            <w:pPr>
              <w:numPr>
                <w:ilvl w:val="0"/>
                <w:numId w:val="23"/>
              </w:numPr>
              <w:spacing w:line="276" w:lineRule="auto"/>
              <w:rPr>
                <w:rFonts w:eastAsia="Arial" w:cs="Arial"/>
                <w:b/>
                <w:color w:val="000000"/>
                <w:lang w:val="en-US"/>
              </w:rPr>
            </w:pPr>
            <w:r w:rsidRPr="00A979A9">
              <w:rPr>
                <w:rFonts w:eastAsia="Arial" w:cs="Arial"/>
                <w:b/>
                <w:color w:val="000000"/>
                <w:u w:val="single" w:color="000000"/>
              </w:rPr>
              <w:t>A verification executed by the Renewable Energy Supplier</w:t>
            </w:r>
            <w:r w:rsidRPr="00A979A9">
              <w:rPr>
                <w:rFonts w:eastAsia="Arial" w:cs="Arial"/>
                <w:b/>
                <w:color w:val="000000"/>
              </w:rPr>
              <w:t xml:space="preserve"> </w:t>
            </w:r>
            <w:r w:rsidRPr="00A979A9">
              <w:rPr>
                <w:rFonts w:eastAsia="Arial" w:cs="Arial"/>
                <w:b/>
                <w:color w:val="000000"/>
                <w:u w:val="single" w:color="000000"/>
              </w:rPr>
              <w:t>stating that the above-enumerated documents are authentic, and the contents thereof are true and correct.</w:t>
            </w:r>
          </w:p>
        </w:tc>
        <w:tc>
          <w:tcPr>
            <w:tcW w:w="549" w:type="pct"/>
          </w:tcPr>
          <w:p w14:paraId="5860C0FB" w14:textId="545B81A3"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11A162AE" w14:textId="77777777" w:rsidR="00245725" w:rsidRDefault="00245725" w:rsidP="00FC0839">
            <w:pPr>
              <w:pStyle w:val="CommentText"/>
              <w:rPr>
                <w:rStyle w:val="CommentReference"/>
                <w:rFonts w:cs="Arial"/>
                <w:iCs/>
                <w:sz w:val="22"/>
                <w:szCs w:val="22"/>
              </w:rPr>
            </w:pPr>
          </w:p>
        </w:tc>
        <w:tc>
          <w:tcPr>
            <w:tcW w:w="568" w:type="pct"/>
          </w:tcPr>
          <w:p w14:paraId="5DD3FDDE" w14:textId="77777777" w:rsidR="00245725" w:rsidRDefault="00245725" w:rsidP="00FC0839">
            <w:pPr>
              <w:pStyle w:val="CommentText"/>
              <w:rPr>
                <w:rStyle w:val="CommentReference"/>
                <w:rFonts w:cs="Arial"/>
                <w:iCs/>
                <w:sz w:val="22"/>
                <w:szCs w:val="22"/>
              </w:rPr>
            </w:pPr>
          </w:p>
        </w:tc>
        <w:tc>
          <w:tcPr>
            <w:tcW w:w="530" w:type="pct"/>
          </w:tcPr>
          <w:p w14:paraId="316CE4F6" w14:textId="77777777" w:rsidR="00245725" w:rsidRDefault="00245725" w:rsidP="00FC0839">
            <w:pPr>
              <w:pStyle w:val="CommentText"/>
              <w:rPr>
                <w:rStyle w:val="CommentReference"/>
                <w:rFonts w:cs="Arial"/>
                <w:iCs/>
                <w:sz w:val="22"/>
                <w:szCs w:val="22"/>
              </w:rPr>
            </w:pPr>
          </w:p>
        </w:tc>
        <w:tc>
          <w:tcPr>
            <w:tcW w:w="494" w:type="pct"/>
          </w:tcPr>
          <w:p w14:paraId="6533D6B1" w14:textId="77777777" w:rsidR="00245725" w:rsidRDefault="00245725" w:rsidP="00FC0839">
            <w:pPr>
              <w:pStyle w:val="CommentText"/>
              <w:rPr>
                <w:rStyle w:val="CommentReference"/>
                <w:rFonts w:cs="Arial"/>
                <w:iCs/>
                <w:sz w:val="22"/>
                <w:szCs w:val="22"/>
              </w:rPr>
            </w:pPr>
          </w:p>
        </w:tc>
      </w:tr>
      <w:tr w:rsidR="00245725" w:rsidRPr="00C16B8C" w14:paraId="5525DA05" w14:textId="057174FE" w:rsidTr="004315DD">
        <w:tc>
          <w:tcPr>
            <w:tcW w:w="416" w:type="pct"/>
          </w:tcPr>
          <w:p w14:paraId="4891D35F" w14:textId="71404E16" w:rsidR="00245725" w:rsidRPr="00C16B8C" w:rsidRDefault="00245725" w:rsidP="00FC0839">
            <w:pPr>
              <w:rPr>
                <w:rFonts w:eastAsia="Times New Roman" w:cs="Arial"/>
                <w:b/>
                <w:kern w:val="32"/>
                <w:lang w:val="en-US"/>
              </w:rPr>
            </w:pPr>
            <w:permStart w:id="198923489" w:edGrp="everyone" w:colFirst="5" w:colLast="5"/>
            <w:permStart w:id="1353480091" w:edGrp="everyone" w:colFirst="6" w:colLast="6"/>
            <w:permEnd w:id="1207184108"/>
            <w:permEnd w:id="442835259"/>
            <w:r>
              <w:rPr>
                <w:rFonts w:eastAsia="Times New Roman" w:cs="Arial"/>
                <w:b/>
                <w:kern w:val="32"/>
                <w:lang w:val="en-US"/>
              </w:rPr>
              <w:t xml:space="preserve">CUSTOMER TRANSFER </w:t>
            </w:r>
          </w:p>
        </w:tc>
        <w:tc>
          <w:tcPr>
            <w:tcW w:w="310" w:type="pct"/>
          </w:tcPr>
          <w:p w14:paraId="1D66B7CF" w14:textId="4B008A71"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152E1303" w14:textId="20AC03BF" w:rsidR="00245725" w:rsidRPr="0082556B" w:rsidRDefault="00245725" w:rsidP="00FC0839">
            <w:pPr>
              <w:spacing w:line="275" w:lineRule="auto"/>
              <w:ind w:left="1" w:right="61"/>
              <w:jc w:val="both"/>
              <w:rPr>
                <w:rFonts w:eastAsia="Arial" w:cs="Arial"/>
                <w:b/>
                <w:color w:val="000000"/>
                <w:lang w:val="en-US"/>
              </w:rPr>
            </w:pPr>
            <w:r w:rsidRPr="0082556B">
              <w:rPr>
                <w:rFonts w:eastAsia="Arial" w:cs="Arial"/>
                <w:b/>
                <w:i/>
                <w:color w:val="000000"/>
                <w:u w:val="single" w:color="000000"/>
                <w:lang w:val="en-US"/>
              </w:rPr>
              <w:t>3.3.5 Upon receipt of a switch</w:t>
            </w:r>
            <w:r w:rsidRPr="0082556B">
              <w:rPr>
                <w:rFonts w:eastAsia="Arial" w:cs="Arial"/>
                <w:b/>
                <w:i/>
                <w:color w:val="000000"/>
                <w:lang w:val="en-US"/>
              </w:rPr>
              <w:t xml:space="preserve"> </w:t>
            </w:r>
            <w:r w:rsidRPr="0082556B">
              <w:rPr>
                <w:rFonts w:eastAsia="Arial" w:cs="Arial"/>
                <w:b/>
                <w:i/>
                <w:color w:val="000000"/>
                <w:u w:val="single" w:color="000000"/>
                <w:lang w:val="en-US"/>
              </w:rPr>
              <w:t>request, the Central</w:t>
            </w:r>
            <w:r w:rsidRPr="0082556B">
              <w:rPr>
                <w:rFonts w:eastAsia="Arial" w:cs="Arial"/>
                <w:b/>
                <w:i/>
                <w:color w:val="000000"/>
                <w:lang w:val="en-US"/>
              </w:rPr>
              <w:t xml:space="preserve"> </w:t>
            </w:r>
            <w:r w:rsidRPr="0082556B">
              <w:rPr>
                <w:rFonts w:eastAsia="Arial" w:cs="Arial"/>
                <w:b/>
                <w:i/>
                <w:color w:val="000000"/>
                <w:u w:val="single" w:color="000000"/>
                <w:lang w:val="en-US"/>
              </w:rPr>
              <w:t>Registration Body shall</w:t>
            </w:r>
            <w:r w:rsidRPr="0082556B">
              <w:rPr>
                <w:rFonts w:eastAsia="Arial" w:cs="Arial"/>
                <w:b/>
                <w:i/>
                <w:color w:val="000000"/>
                <w:lang w:val="en-US"/>
              </w:rPr>
              <w:t xml:space="preserve"> </w:t>
            </w:r>
            <w:r w:rsidRPr="0082556B">
              <w:rPr>
                <w:rFonts w:eastAsia="Arial" w:cs="Arial"/>
                <w:b/>
                <w:i/>
                <w:color w:val="000000"/>
                <w:u w:val="single" w:color="000000"/>
                <w:lang w:val="en-US"/>
              </w:rPr>
              <w:t>immediately evaluate the</w:t>
            </w:r>
            <w:r w:rsidRPr="0082556B">
              <w:rPr>
                <w:rFonts w:eastAsia="Arial" w:cs="Arial"/>
                <w:b/>
                <w:i/>
                <w:color w:val="000000"/>
                <w:lang w:val="en-US"/>
              </w:rPr>
              <w:t xml:space="preserve"> </w:t>
            </w:r>
            <w:r w:rsidRPr="0082556B">
              <w:rPr>
                <w:rFonts w:eastAsia="Arial" w:cs="Arial"/>
                <w:b/>
                <w:i/>
                <w:color w:val="000000"/>
                <w:u w:val="single" w:color="000000"/>
                <w:lang w:val="en-US"/>
              </w:rPr>
              <w:t>completeness of the</w:t>
            </w:r>
            <w:r w:rsidRPr="0082556B">
              <w:rPr>
                <w:rFonts w:eastAsia="Arial" w:cs="Arial"/>
                <w:b/>
                <w:i/>
                <w:color w:val="000000"/>
                <w:lang w:val="en-US"/>
              </w:rPr>
              <w:t xml:space="preserve"> </w:t>
            </w:r>
            <w:r w:rsidRPr="0082556B">
              <w:rPr>
                <w:rFonts w:eastAsia="Arial" w:cs="Arial"/>
                <w:b/>
                <w:i/>
                <w:color w:val="000000"/>
                <w:u w:val="single" w:color="000000"/>
                <w:lang w:val="en-US"/>
              </w:rPr>
              <w:t>requirements under Clause</w:t>
            </w:r>
            <w:r w:rsidRPr="0082556B">
              <w:rPr>
                <w:rFonts w:eastAsia="Arial" w:cs="Arial"/>
                <w:b/>
                <w:i/>
                <w:color w:val="000000"/>
                <w:lang w:val="en-US"/>
              </w:rPr>
              <w:t xml:space="preserve"> </w:t>
            </w:r>
            <w:r w:rsidRPr="0082556B">
              <w:rPr>
                <w:rFonts w:eastAsia="Arial" w:cs="Arial"/>
                <w:b/>
                <w:i/>
                <w:color w:val="000000"/>
                <w:u w:val="single" w:color="000000"/>
                <w:lang w:val="en-US"/>
              </w:rPr>
              <w:t>3.3.3.</w:t>
            </w:r>
            <w:r>
              <w:rPr>
                <w:rFonts w:eastAsia="Arial" w:cs="Arial"/>
                <w:b/>
                <w:i/>
                <w:color w:val="000000"/>
                <w:u w:val="single" w:color="000000"/>
                <w:lang w:val="en-US"/>
              </w:rPr>
              <w:t xml:space="preserve"> </w:t>
            </w:r>
            <w:r w:rsidRPr="0082556B">
              <w:rPr>
                <w:rFonts w:eastAsia="Arial" w:cs="Arial"/>
                <w:b/>
                <w:i/>
                <w:color w:val="000000"/>
                <w:u w:val="single" w:color="000000"/>
                <w:lang w:val="en-US"/>
              </w:rPr>
              <w:t xml:space="preserve">The </w:t>
            </w:r>
            <w:r w:rsidRPr="0082556B">
              <w:rPr>
                <w:rFonts w:eastAsia="Arial" w:cs="Arial"/>
                <w:b/>
                <w:i/>
                <w:color w:val="000000"/>
                <w:u w:val="single" w:color="000000"/>
                <w:lang w:val="en-US"/>
              </w:rPr>
              <w:tab/>
              <w:t>Central</w:t>
            </w:r>
            <w:r>
              <w:rPr>
                <w:rFonts w:eastAsia="Arial" w:cs="Arial"/>
                <w:b/>
                <w:i/>
                <w:color w:val="000000"/>
                <w:u w:val="single" w:color="000000"/>
                <w:lang w:val="en-US"/>
              </w:rPr>
              <w:t xml:space="preserve"> </w:t>
            </w:r>
            <w:r w:rsidRPr="0082556B">
              <w:rPr>
                <w:rFonts w:eastAsia="Arial" w:cs="Arial"/>
                <w:b/>
                <w:i/>
                <w:color w:val="000000"/>
                <w:u w:val="single" w:color="000000"/>
                <w:lang w:val="en-US"/>
              </w:rPr>
              <w:t>Registration Body shal</w:t>
            </w:r>
            <w:r>
              <w:rPr>
                <w:rFonts w:eastAsia="Arial" w:cs="Arial"/>
                <w:b/>
                <w:i/>
                <w:color w:val="000000"/>
                <w:u w:val="single" w:color="000000"/>
                <w:lang w:val="en-US"/>
              </w:rPr>
              <w:t xml:space="preserve">l </w:t>
            </w:r>
            <w:r w:rsidRPr="0082556B">
              <w:rPr>
                <w:rFonts w:eastAsia="Arial" w:cs="Arial"/>
                <w:b/>
                <w:i/>
                <w:color w:val="000000"/>
                <w:u w:val="single" w:color="000000"/>
                <w:lang w:val="en-US"/>
              </w:rPr>
              <w:t>notify the Renewable</w:t>
            </w:r>
            <w:r>
              <w:rPr>
                <w:rFonts w:eastAsia="Arial" w:cs="Arial"/>
                <w:b/>
                <w:i/>
                <w:color w:val="000000"/>
                <w:u w:val="single" w:color="000000"/>
                <w:lang w:val="en-US"/>
              </w:rPr>
              <w:t xml:space="preserve"> </w:t>
            </w:r>
            <w:r w:rsidRPr="0082556B">
              <w:rPr>
                <w:rFonts w:eastAsia="Arial" w:cs="Arial"/>
                <w:b/>
                <w:i/>
                <w:color w:val="000000"/>
                <w:u w:val="single" w:color="000000"/>
                <w:lang w:val="en-US"/>
              </w:rPr>
              <w:t>Energy</w:t>
            </w:r>
            <w:r>
              <w:rPr>
                <w:rFonts w:eastAsia="Arial" w:cs="Arial"/>
                <w:b/>
                <w:i/>
                <w:color w:val="000000"/>
                <w:u w:val="single" w:color="000000"/>
                <w:lang w:val="en-US"/>
              </w:rPr>
              <w:t xml:space="preserve"> </w:t>
            </w:r>
            <w:r w:rsidRPr="0082556B">
              <w:rPr>
                <w:rFonts w:eastAsia="Arial" w:cs="Arial"/>
                <w:b/>
                <w:i/>
                <w:color w:val="000000"/>
                <w:u w:val="single" w:color="000000"/>
                <w:lang w:val="en-US"/>
              </w:rPr>
              <w:t>Supplier and the GEOP End</w:t>
            </w:r>
            <w:r>
              <w:rPr>
                <w:rFonts w:eastAsia="Arial" w:cs="Arial"/>
                <w:b/>
                <w:i/>
                <w:color w:val="000000"/>
                <w:u w:val="single" w:color="000000"/>
                <w:lang w:val="en-US"/>
              </w:rPr>
              <w:t>-</w:t>
            </w:r>
            <w:r w:rsidRPr="0082556B">
              <w:rPr>
                <w:rFonts w:eastAsia="Arial" w:cs="Arial"/>
                <w:b/>
                <w:i/>
                <w:color w:val="000000"/>
                <w:u w:val="single" w:color="000000"/>
                <w:lang w:val="en-US"/>
              </w:rPr>
              <w:t>User, of any deficiencies, if</w:t>
            </w:r>
            <w:r w:rsidRPr="0082556B">
              <w:rPr>
                <w:rFonts w:eastAsia="Arial" w:cs="Arial"/>
                <w:b/>
                <w:i/>
                <w:color w:val="000000"/>
                <w:lang w:val="en-US"/>
              </w:rPr>
              <w:t xml:space="preserve"> </w:t>
            </w:r>
            <w:r w:rsidRPr="0082556B">
              <w:rPr>
                <w:rFonts w:eastAsia="Arial" w:cs="Arial"/>
                <w:b/>
                <w:i/>
                <w:color w:val="000000"/>
                <w:u w:val="single" w:color="000000"/>
                <w:lang w:val="en-US"/>
              </w:rPr>
              <w:t>any, within two (2) working</w:t>
            </w:r>
            <w:r>
              <w:rPr>
                <w:rFonts w:eastAsia="Arial" w:cs="Arial"/>
                <w:b/>
                <w:i/>
                <w:color w:val="000000"/>
                <w:u w:val="single" w:color="000000"/>
                <w:lang w:val="en-US"/>
              </w:rPr>
              <w:t xml:space="preserve"> </w:t>
            </w:r>
            <w:r w:rsidRPr="0082556B">
              <w:rPr>
                <w:rFonts w:eastAsia="Arial" w:cs="Arial"/>
                <w:b/>
                <w:i/>
                <w:color w:val="000000"/>
                <w:u w:val="single" w:color="000000"/>
                <w:lang w:val="en-US"/>
              </w:rPr>
              <w:t>days from its receipt of the</w:t>
            </w:r>
            <w:r>
              <w:rPr>
                <w:rFonts w:eastAsia="Arial" w:cs="Arial"/>
                <w:b/>
                <w:i/>
                <w:color w:val="000000"/>
                <w:u w:val="single" w:color="000000"/>
                <w:lang w:val="en-US"/>
              </w:rPr>
              <w:t xml:space="preserve"> </w:t>
            </w:r>
            <w:r w:rsidRPr="0082556B">
              <w:rPr>
                <w:rFonts w:eastAsia="Arial" w:cs="Arial"/>
                <w:b/>
                <w:i/>
                <w:color w:val="000000"/>
                <w:u w:val="single" w:color="000000"/>
                <w:lang w:val="en-US"/>
              </w:rPr>
              <w:t>switch request.</w:t>
            </w:r>
            <w:r w:rsidRPr="0082556B">
              <w:rPr>
                <w:rFonts w:eastAsia="Arial" w:cs="Arial"/>
                <w:i/>
                <w:color w:val="000000"/>
                <w:lang w:val="en-US"/>
              </w:rPr>
              <w:t xml:space="preserve"> </w:t>
            </w:r>
          </w:p>
          <w:p w14:paraId="08A640F1" w14:textId="1CBCD622" w:rsidR="00245725" w:rsidRPr="00C16B8C" w:rsidRDefault="00245725" w:rsidP="00FC0839">
            <w:pPr>
              <w:rPr>
                <w:rFonts w:eastAsia="Times New Roman" w:cs="Arial"/>
                <w:bCs/>
                <w:kern w:val="32"/>
                <w:lang w:val="en-US"/>
              </w:rPr>
            </w:pPr>
          </w:p>
        </w:tc>
        <w:tc>
          <w:tcPr>
            <w:tcW w:w="799" w:type="pct"/>
          </w:tcPr>
          <w:p w14:paraId="2672CF48" w14:textId="53590E2D" w:rsidR="00245725" w:rsidRPr="0082556B" w:rsidRDefault="00245725" w:rsidP="00FC0839">
            <w:pPr>
              <w:spacing w:line="275" w:lineRule="auto"/>
              <w:ind w:left="1" w:right="61"/>
              <w:jc w:val="both"/>
              <w:rPr>
                <w:rFonts w:eastAsia="Arial" w:cs="Arial"/>
                <w:b/>
                <w:color w:val="000000"/>
                <w:lang w:val="en-US"/>
              </w:rPr>
            </w:pPr>
            <w:r w:rsidRPr="0082556B">
              <w:rPr>
                <w:rFonts w:eastAsia="Arial" w:cs="Arial"/>
                <w:b/>
                <w:i/>
                <w:strike/>
                <w:color w:val="FF0000"/>
                <w:u w:val="single" w:color="000000"/>
                <w:lang w:val="en-US"/>
              </w:rPr>
              <w:t>3.3.5</w:t>
            </w:r>
            <w:r w:rsidRPr="0082556B">
              <w:rPr>
                <w:rFonts w:eastAsia="Arial" w:cs="Arial"/>
                <w:b/>
                <w:i/>
                <w:color w:val="FF0000"/>
                <w:u w:val="single" w:color="000000"/>
                <w:lang w:val="en-US"/>
              </w:rPr>
              <w:t xml:space="preserve"> </w:t>
            </w:r>
            <w:r>
              <w:rPr>
                <w:rFonts w:eastAsia="Arial" w:cs="Arial"/>
                <w:b/>
                <w:i/>
                <w:color w:val="FF0000"/>
                <w:u w:val="single" w:color="000000"/>
                <w:lang w:val="en-US"/>
              </w:rPr>
              <w:t xml:space="preserve">3.3.4 </w:t>
            </w:r>
            <w:r w:rsidRPr="0082556B">
              <w:rPr>
                <w:rFonts w:eastAsia="Arial" w:cs="Arial"/>
                <w:b/>
                <w:i/>
                <w:color w:val="000000"/>
                <w:u w:val="single" w:color="000000"/>
                <w:lang w:val="en-US"/>
              </w:rPr>
              <w:t>Upon receipt of a switch</w:t>
            </w:r>
            <w:r w:rsidRPr="0082556B">
              <w:rPr>
                <w:rFonts w:eastAsia="Arial" w:cs="Arial"/>
                <w:b/>
                <w:i/>
                <w:color w:val="000000"/>
                <w:lang w:val="en-US"/>
              </w:rPr>
              <w:t xml:space="preserve"> </w:t>
            </w:r>
            <w:r w:rsidRPr="0082556B">
              <w:rPr>
                <w:rFonts w:eastAsia="Arial" w:cs="Arial"/>
                <w:b/>
                <w:i/>
                <w:color w:val="000000"/>
                <w:u w:val="single" w:color="000000"/>
                <w:lang w:val="en-US"/>
              </w:rPr>
              <w:t>request, the Central</w:t>
            </w:r>
            <w:r w:rsidRPr="0082556B">
              <w:rPr>
                <w:rFonts w:eastAsia="Arial" w:cs="Arial"/>
                <w:b/>
                <w:i/>
                <w:color w:val="000000"/>
                <w:lang w:val="en-US"/>
              </w:rPr>
              <w:t xml:space="preserve"> </w:t>
            </w:r>
            <w:r w:rsidRPr="0082556B">
              <w:rPr>
                <w:rFonts w:eastAsia="Arial" w:cs="Arial"/>
                <w:b/>
                <w:i/>
                <w:color w:val="000000"/>
                <w:u w:val="single" w:color="000000"/>
                <w:lang w:val="en-US"/>
              </w:rPr>
              <w:t>Registration Body shall</w:t>
            </w:r>
            <w:r w:rsidRPr="0082556B">
              <w:rPr>
                <w:rFonts w:eastAsia="Arial" w:cs="Arial"/>
                <w:b/>
                <w:i/>
                <w:color w:val="000000"/>
                <w:lang w:val="en-US"/>
              </w:rPr>
              <w:t xml:space="preserve"> </w:t>
            </w:r>
            <w:r w:rsidRPr="0082556B">
              <w:rPr>
                <w:rFonts w:eastAsia="Arial" w:cs="Arial"/>
                <w:b/>
                <w:i/>
                <w:color w:val="000000"/>
                <w:u w:val="single" w:color="000000"/>
                <w:lang w:val="en-US"/>
              </w:rPr>
              <w:t>immediately evaluate the</w:t>
            </w:r>
            <w:r w:rsidRPr="0082556B">
              <w:rPr>
                <w:rFonts w:eastAsia="Arial" w:cs="Arial"/>
                <w:b/>
                <w:i/>
                <w:color w:val="000000"/>
                <w:lang w:val="en-US"/>
              </w:rPr>
              <w:t xml:space="preserve"> </w:t>
            </w:r>
            <w:r w:rsidRPr="0082556B">
              <w:rPr>
                <w:rFonts w:eastAsia="Arial" w:cs="Arial"/>
                <w:b/>
                <w:i/>
                <w:color w:val="000000"/>
                <w:u w:val="single" w:color="000000"/>
                <w:lang w:val="en-US"/>
              </w:rPr>
              <w:t>completeness of the</w:t>
            </w:r>
            <w:r w:rsidRPr="0082556B">
              <w:rPr>
                <w:rFonts w:eastAsia="Arial" w:cs="Arial"/>
                <w:b/>
                <w:i/>
                <w:color w:val="000000"/>
                <w:lang w:val="en-US"/>
              </w:rPr>
              <w:t xml:space="preserve"> </w:t>
            </w:r>
            <w:r w:rsidRPr="0082556B">
              <w:rPr>
                <w:rFonts w:eastAsia="Arial" w:cs="Arial"/>
                <w:b/>
                <w:i/>
                <w:color w:val="000000"/>
                <w:u w:val="single" w:color="000000"/>
                <w:lang w:val="en-US"/>
              </w:rPr>
              <w:t>requirements under Clause</w:t>
            </w:r>
            <w:r w:rsidRPr="0082556B">
              <w:rPr>
                <w:rFonts w:eastAsia="Arial" w:cs="Arial"/>
                <w:b/>
                <w:i/>
                <w:color w:val="000000"/>
                <w:lang w:val="en-US"/>
              </w:rPr>
              <w:t xml:space="preserve"> </w:t>
            </w:r>
            <w:r w:rsidRPr="0082556B">
              <w:rPr>
                <w:rFonts w:eastAsia="Arial" w:cs="Arial"/>
                <w:b/>
                <w:i/>
                <w:strike/>
                <w:color w:val="FF0000"/>
                <w:u w:val="single" w:color="000000"/>
                <w:lang w:val="en-US"/>
              </w:rPr>
              <w:t>3.3.3.</w:t>
            </w:r>
            <w:r>
              <w:rPr>
                <w:rFonts w:eastAsia="Arial" w:cs="Arial"/>
                <w:b/>
                <w:i/>
                <w:color w:val="000000"/>
                <w:u w:val="single" w:color="000000"/>
                <w:lang w:val="en-US"/>
              </w:rPr>
              <w:t xml:space="preserve"> </w:t>
            </w:r>
            <w:r>
              <w:rPr>
                <w:rFonts w:eastAsia="Arial" w:cs="Arial"/>
                <w:b/>
                <w:i/>
                <w:color w:val="FF0000"/>
                <w:u w:val="single" w:color="000000"/>
                <w:lang w:val="en-US"/>
              </w:rPr>
              <w:t>3.3.2.</w:t>
            </w:r>
            <w:r>
              <w:rPr>
                <w:rFonts w:eastAsia="Arial" w:cs="Arial"/>
                <w:b/>
                <w:i/>
                <w:color w:val="000000"/>
                <w:u w:val="single" w:color="000000"/>
                <w:lang w:val="en-US"/>
              </w:rPr>
              <w:t xml:space="preserve"> </w:t>
            </w:r>
            <w:r w:rsidRPr="0082556B">
              <w:rPr>
                <w:rFonts w:eastAsia="Arial" w:cs="Arial"/>
                <w:b/>
                <w:i/>
                <w:color w:val="000000"/>
                <w:u w:val="single" w:color="000000"/>
                <w:lang w:val="en-US"/>
              </w:rPr>
              <w:t>The Central</w:t>
            </w:r>
            <w:r>
              <w:rPr>
                <w:rFonts w:eastAsia="Arial" w:cs="Arial"/>
                <w:b/>
                <w:i/>
                <w:color w:val="000000"/>
                <w:u w:val="single" w:color="000000"/>
                <w:lang w:val="en-US"/>
              </w:rPr>
              <w:t xml:space="preserve"> </w:t>
            </w:r>
            <w:r w:rsidRPr="0082556B">
              <w:rPr>
                <w:rFonts w:eastAsia="Arial" w:cs="Arial"/>
                <w:b/>
                <w:i/>
                <w:color w:val="000000"/>
                <w:u w:val="single" w:color="000000"/>
                <w:lang w:val="en-US"/>
              </w:rPr>
              <w:t>Registration Body shal</w:t>
            </w:r>
            <w:r>
              <w:rPr>
                <w:rFonts w:eastAsia="Arial" w:cs="Arial"/>
                <w:b/>
                <w:i/>
                <w:color w:val="000000"/>
                <w:u w:val="single" w:color="000000"/>
                <w:lang w:val="en-US"/>
              </w:rPr>
              <w:t xml:space="preserve">l </w:t>
            </w:r>
            <w:r w:rsidRPr="0082556B">
              <w:rPr>
                <w:rFonts w:eastAsia="Arial" w:cs="Arial"/>
                <w:b/>
                <w:i/>
                <w:color w:val="000000"/>
                <w:u w:val="single" w:color="000000"/>
                <w:lang w:val="en-US"/>
              </w:rPr>
              <w:t>notify the Renewable</w:t>
            </w:r>
            <w:r>
              <w:rPr>
                <w:rFonts w:eastAsia="Arial" w:cs="Arial"/>
                <w:b/>
                <w:i/>
                <w:color w:val="000000"/>
                <w:u w:val="single" w:color="000000"/>
                <w:lang w:val="en-US"/>
              </w:rPr>
              <w:t xml:space="preserve"> </w:t>
            </w:r>
            <w:r w:rsidRPr="0082556B">
              <w:rPr>
                <w:rFonts w:eastAsia="Arial" w:cs="Arial"/>
                <w:b/>
                <w:i/>
                <w:color w:val="000000"/>
                <w:u w:val="single" w:color="000000"/>
                <w:lang w:val="en-US"/>
              </w:rPr>
              <w:t>Energy</w:t>
            </w:r>
            <w:r>
              <w:rPr>
                <w:rFonts w:eastAsia="Arial" w:cs="Arial"/>
                <w:b/>
                <w:i/>
                <w:color w:val="000000"/>
                <w:u w:val="single" w:color="000000"/>
                <w:lang w:val="en-US"/>
              </w:rPr>
              <w:t xml:space="preserve"> </w:t>
            </w:r>
            <w:r w:rsidRPr="0082556B">
              <w:rPr>
                <w:rFonts w:eastAsia="Arial" w:cs="Arial"/>
                <w:b/>
                <w:i/>
                <w:color w:val="000000"/>
                <w:u w:val="single" w:color="000000"/>
                <w:lang w:val="en-US"/>
              </w:rPr>
              <w:t>Supplier and the GEOP End</w:t>
            </w:r>
            <w:r>
              <w:rPr>
                <w:rFonts w:eastAsia="Arial" w:cs="Arial"/>
                <w:b/>
                <w:i/>
                <w:color w:val="000000"/>
                <w:u w:val="single" w:color="000000"/>
                <w:lang w:val="en-US"/>
              </w:rPr>
              <w:t>-</w:t>
            </w:r>
            <w:r w:rsidRPr="0082556B">
              <w:rPr>
                <w:rFonts w:eastAsia="Arial" w:cs="Arial"/>
                <w:b/>
                <w:i/>
                <w:color w:val="000000"/>
                <w:u w:val="single" w:color="000000"/>
                <w:lang w:val="en-US"/>
              </w:rPr>
              <w:t>User, of any deficiencies, if</w:t>
            </w:r>
            <w:r w:rsidRPr="0082556B">
              <w:rPr>
                <w:rFonts w:eastAsia="Arial" w:cs="Arial"/>
                <w:b/>
                <w:i/>
                <w:color w:val="000000"/>
                <w:lang w:val="en-US"/>
              </w:rPr>
              <w:t xml:space="preserve"> </w:t>
            </w:r>
            <w:r w:rsidRPr="0082556B">
              <w:rPr>
                <w:rFonts w:eastAsia="Arial" w:cs="Arial"/>
                <w:b/>
                <w:i/>
                <w:color w:val="000000"/>
                <w:u w:val="single" w:color="000000"/>
                <w:lang w:val="en-US"/>
              </w:rPr>
              <w:t>any, within two (2) working</w:t>
            </w:r>
            <w:r>
              <w:rPr>
                <w:rFonts w:eastAsia="Arial" w:cs="Arial"/>
                <w:b/>
                <w:i/>
                <w:color w:val="000000"/>
                <w:u w:val="single" w:color="000000"/>
                <w:lang w:val="en-US"/>
              </w:rPr>
              <w:t xml:space="preserve"> </w:t>
            </w:r>
            <w:r w:rsidRPr="0082556B">
              <w:rPr>
                <w:rFonts w:eastAsia="Arial" w:cs="Arial"/>
                <w:b/>
                <w:i/>
                <w:color w:val="000000"/>
                <w:u w:val="single" w:color="000000"/>
                <w:lang w:val="en-US"/>
              </w:rPr>
              <w:t>days from its receipt of the</w:t>
            </w:r>
            <w:r>
              <w:rPr>
                <w:rFonts w:eastAsia="Arial" w:cs="Arial"/>
                <w:b/>
                <w:i/>
                <w:color w:val="000000"/>
                <w:u w:val="single" w:color="000000"/>
                <w:lang w:val="en-US"/>
              </w:rPr>
              <w:t xml:space="preserve"> </w:t>
            </w:r>
            <w:r w:rsidRPr="0082556B">
              <w:rPr>
                <w:rFonts w:eastAsia="Arial" w:cs="Arial"/>
                <w:b/>
                <w:i/>
                <w:color w:val="000000"/>
                <w:u w:val="single" w:color="000000"/>
                <w:lang w:val="en-US"/>
              </w:rPr>
              <w:t>switch request.</w:t>
            </w:r>
            <w:r w:rsidRPr="0082556B">
              <w:rPr>
                <w:rFonts w:eastAsia="Arial" w:cs="Arial"/>
                <w:i/>
                <w:color w:val="000000"/>
                <w:lang w:val="en-US"/>
              </w:rPr>
              <w:t xml:space="preserve"> </w:t>
            </w:r>
          </w:p>
          <w:p w14:paraId="6D160EA0" w14:textId="30550774" w:rsidR="00245725" w:rsidRPr="00C16B8C" w:rsidRDefault="00245725" w:rsidP="00FC0839">
            <w:pPr>
              <w:pStyle w:val="Heading2"/>
              <w:numPr>
                <w:ilvl w:val="0"/>
                <w:numId w:val="0"/>
              </w:numPr>
              <w:ind w:left="360" w:hanging="360"/>
              <w:outlineLvl w:val="1"/>
              <w:rPr>
                <w:rFonts w:ascii="Arial" w:hAnsi="Arial" w:cs="Arial"/>
                <w:color w:val="auto"/>
                <w:sz w:val="22"/>
                <w:szCs w:val="22"/>
              </w:rPr>
            </w:pPr>
          </w:p>
        </w:tc>
        <w:tc>
          <w:tcPr>
            <w:tcW w:w="549" w:type="pct"/>
          </w:tcPr>
          <w:p w14:paraId="023C0F5B" w14:textId="558935F6"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6177F837" w14:textId="77777777" w:rsidR="00245725" w:rsidRDefault="00245725" w:rsidP="00FC0839">
            <w:pPr>
              <w:pStyle w:val="CommentText"/>
              <w:rPr>
                <w:rStyle w:val="CommentReference"/>
                <w:rFonts w:cs="Arial"/>
                <w:iCs/>
                <w:sz w:val="22"/>
                <w:szCs w:val="22"/>
              </w:rPr>
            </w:pPr>
          </w:p>
        </w:tc>
        <w:tc>
          <w:tcPr>
            <w:tcW w:w="568" w:type="pct"/>
          </w:tcPr>
          <w:p w14:paraId="0D25B26E" w14:textId="77777777" w:rsidR="00245725" w:rsidRDefault="00245725" w:rsidP="00FC0839">
            <w:pPr>
              <w:pStyle w:val="CommentText"/>
              <w:rPr>
                <w:rStyle w:val="CommentReference"/>
                <w:rFonts w:cs="Arial"/>
                <w:iCs/>
                <w:sz w:val="22"/>
                <w:szCs w:val="22"/>
              </w:rPr>
            </w:pPr>
          </w:p>
        </w:tc>
        <w:tc>
          <w:tcPr>
            <w:tcW w:w="530" w:type="pct"/>
          </w:tcPr>
          <w:p w14:paraId="36B0B17F" w14:textId="77777777" w:rsidR="00245725" w:rsidRDefault="00245725" w:rsidP="00FC0839">
            <w:pPr>
              <w:pStyle w:val="CommentText"/>
              <w:rPr>
                <w:rStyle w:val="CommentReference"/>
                <w:rFonts w:cs="Arial"/>
                <w:iCs/>
                <w:sz w:val="22"/>
                <w:szCs w:val="22"/>
              </w:rPr>
            </w:pPr>
          </w:p>
        </w:tc>
        <w:tc>
          <w:tcPr>
            <w:tcW w:w="494" w:type="pct"/>
          </w:tcPr>
          <w:p w14:paraId="6CA1F3F6" w14:textId="77777777" w:rsidR="00245725" w:rsidRDefault="00245725" w:rsidP="00FC0839">
            <w:pPr>
              <w:pStyle w:val="CommentText"/>
              <w:rPr>
                <w:rStyle w:val="CommentReference"/>
                <w:rFonts w:cs="Arial"/>
                <w:iCs/>
                <w:sz w:val="22"/>
                <w:szCs w:val="22"/>
              </w:rPr>
            </w:pPr>
          </w:p>
        </w:tc>
      </w:tr>
      <w:tr w:rsidR="00245725" w:rsidRPr="00C16B8C" w14:paraId="05142011" w14:textId="0F3EB346" w:rsidTr="004315DD">
        <w:tc>
          <w:tcPr>
            <w:tcW w:w="416" w:type="pct"/>
          </w:tcPr>
          <w:p w14:paraId="67EC6A87" w14:textId="0E991811" w:rsidR="00245725" w:rsidRPr="00C16B8C" w:rsidRDefault="00245725" w:rsidP="00FC0839">
            <w:pPr>
              <w:rPr>
                <w:rFonts w:eastAsia="Times New Roman" w:cs="Arial"/>
                <w:b/>
                <w:kern w:val="32"/>
                <w:lang w:val="en-US"/>
              </w:rPr>
            </w:pPr>
            <w:permStart w:id="381229644" w:edGrp="everyone" w:colFirst="5" w:colLast="5"/>
            <w:permStart w:id="65694406" w:edGrp="everyone" w:colFirst="6" w:colLast="6"/>
            <w:permEnd w:id="198923489"/>
            <w:permEnd w:id="1353480091"/>
            <w:r>
              <w:rPr>
                <w:rFonts w:eastAsia="Times New Roman" w:cs="Arial"/>
                <w:b/>
                <w:kern w:val="32"/>
                <w:lang w:val="en-US"/>
              </w:rPr>
              <w:t xml:space="preserve">CUSTOMER TRANSFER </w:t>
            </w:r>
          </w:p>
        </w:tc>
        <w:tc>
          <w:tcPr>
            <w:tcW w:w="310" w:type="pct"/>
          </w:tcPr>
          <w:p w14:paraId="73BFB526" w14:textId="223CEDC3"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48AD19D9" w14:textId="27FC0B1A" w:rsidR="00245725" w:rsidRPr="0082556B" w:rsidRDefault="00245725" w:rsidP="00FC0839">
            <w:pPr>
              <w:spacing w:line="275" w:lineRule="auto"/>
              <w:ind w:left="1" w:right="60"/>
              <w:jc w:val="both"/>
              <w:rPr>
                <w:rFonts w:eastAsia="Arial" w:cs="Arial"/>
                <w:b/>
                <w:color w:val="000000"/>
                <w:lang w:val="en-US"/>
              </w:rPr>
            </w:pPr>
            <w:r w:rsidRPr="0082556B">
              <w:rPr>
                <w:rFonts w:eastAsia="Arial" w:cs="Arial"/>
                <w:b/>
                <w:i/>
                <w:color w:val="000000"/>
                <w:u w:val="single" w:color="000000"/>
                <w:lang w:val="en-US"/>
              </w:rPr>
              <w:t>3.3.6 All deficiencies, except</w:t>
            </w:r>
            <w:r w:rsidRPr="0082556B">
              <w:rPr>
                <w:rFonts w:eastAsia="Arial" w:cs="Arial"/>
                <w:b/>
                <w:i/>
                <w:color w:val="000000"/>
                <w:lang w:val="en-US"/>
              </w:rPr>
              <w:t xml:space="preserve"> </w:t>
            </w:r>
            <w:r w:rsidRPr="0082556B">
              <w:rPr>
                <w:rFonts w:eastAsia="Arial" w:cs="Arial"/>
                <w:b/>
                <w:i/>
                <w:color w:val="000000"/>
                <w:u w:val="single" w:color="000000"/>
                <w:lang w:val="en-US"/>
              </w:rPr>
              <w:t>those relating to metering</w:t>
            </w:r>
            <w:r w:rsidRPr="0082556B">
              <w:rPr>
                <w:rFonts w:eastAsia="Arial" w:cs="Arial"/>
                <w:b/>
                <w:i/>
                <w:color w:val="000000"/>
                <w:lang w:val="en-US"/>
              </w:rPr>
              <w:t xml:space="preserve"> </w:t>
            </w:r>
            <w:r w:rsidRPr="0082556B">
              <w:rPr>
                <w:rFonts w:eastAsia="Arial" w:cs="Arial"/>
                <w:b/>
                <w:i/>
                <w:color w:val="000000"/>
                <w:u w:val="single" w:color="000000"/>
                <w:lang w:val="en-US"/>
              </w:rPr>
              <w:t>requirements, in the switch</w:t>
            </w:r>
            <w:r w:rsidRPr="0082556B">
              <w:rPr>
                <w:rFonts w:eastAsia="Arial" w:cs="Arial"/>
                <w:b/>
                <w:i/>
                <w:color w:val="000000"/>
                <w:lang w:val="en-US"/>
              </w:rPr>
              <w:t xml:space="preserve"> </w:t>
            </w:r>
            <w:r w:rsidRPr="0082556B">
              <w:rPr>
                <w:rFonts w:eastAsia="Arial" w:cs="Arial"/>
                <w:b/>
                <w:i/>
                <w:color w:val="000000"/>
                <w:u w:val="single" w:color="000000"/>
                <w:lang w:val="en-US"/>
              </w:rPr>
              <w:t>request submission shall be</w:t>
            </w:r>
            <w:r w:rsidRPr="0082556B">
              <w:rPr>
                <w:rFonts w:eastAsia="Arial" w:cs="Arial"/>
                <w:b/>
                <w:i/>
                <w:color w:val="000000"/>
                <w:lang w:val="en-US"/>
              </w:rPr>
              <w:t xml:space="preserve"> </w:t>
            </w:r>
            <w:r w:rsidRPr="0082556B">
              <w:rPr>
                <w:rFonts w:eastAsia="Arial" w:cs="Arial"/>
                <w:b/>
                <w:i/>
                <w:color w:val="000000"/>
                <w:u w:val="single" w:color="000000"/>
                <w:lang w:val="en-US"/>
              </w:rPr>
              <w:t>completed by the Renewable</w:t>
            </w:r>
            <w:r w:rsidRPr="0082556B">
              <w:rPr>
                <w:rFonts w:eastAsia="Arial" w:cs="Arial"/>
                <w:b/>
                <w:i/>
                <w:color w:val="000000"/>
                <w:lang w:val="en-US"/>
              </w:rPr>
              <w:t xml:space="preserve"> </w:t>
            </w:r>
            <w:r w:rsidRPr="0082556B">
              <w:rPr>
                <w:rFonts w:eastAsia="Arial" w:cs="Arial"/>
                <w:b/>
                <w:i/>
                <w:color w:val="000000"/>
                <w:u w:val="single" w:color="000000"/>
                <w:lang w:val="en-US"/>
              </w:rPr>
              <w:t>Energy Supplier and the</w:t>
            </w:r>
            <w:r w:rsidRPr="0082556B">
              <w:rPr>
                <w:rFonts w:eastAsia="Arial" w:cs="Arial"/>
                <w:b/>
                <w:i/>
                <w:color w:val="000000"/>
                <w:lang w:val="en-US"/>
              </w:rPr>
              <w:t xml:space="preserve"> </w:t>
            </w:r>
            <w:r w:rsidRPr="0082556B">
              <w:rPr>
                <w:rFonts w:eastAsia="Arial" w:cs="Arial"/>
                <w:b/>
                <w:i/>
                <w:color w:val="000000"/>
                <w:u w:val="single" w:color="000000"/>
                <w:lang w:val="en-US"/>
              </w:rPr>
              <w:t>GEOP End-User within two</w:t>
            </w:r>
            <w:r>
              <w:rPr>
                <w:rFonts w:eastAsia="Arial" w:cs="Arial"/>
                <w:b/>
                <w:i/>
                <w:color w:val="000000"/>
                <w:u w:val="single" w:color="000000"/>
                <w:lang w:val="en-US"/>
              </w:rPr>
              <w:t xml:space="preserve"> </w:t>
            </w:r>
            <w:r w:rsidRPr="0082556B">
              <w:rPr>
                <w:rFonts w:eastAsia="Arial" w:cs="Arial"/>
                <w:b/>
                <w:i/>
                <w:color w:val="000000"/>
                <w:u w:val="single" w:color="000000"/>
                <w:lang w:val="en-US"/>
              </w:rPr>
              <w:t>(2) working days from the</w:t>
            </w:r>
            <w:r w:rsidRPr="0082556B">
              <w:rPr>
                <w:rFonts w:eastAsia="Arial" w:cs="Arial"/>
                <w:b/>
                <w:i/>
                <w:color w:val="000000"/>
                <w:lang w:val="en-US"/>
              </w:rPr>
              <w:t xml:space="preserve"> </w:t>
            </w:r>
            <w:r w:rsidRPr="0082556B">
              <w:rPr>
                <w:rFonts w:eastAsia="Arial" w:cs="Arial"/>
                <w:b/>
                <w:i/>
                <w:color w:val="000000"/>
                <w:u w:val="single" w:color="000000"/>
                <w:lang w:val="en-US"/>
              </w:rPr>
              <w:t>receipt of the Central</w:t>
            </w:r>
            <w:r>
              <w:rPr>
                <w:rFonts w:eastAsia="Arial" w:cs="Arial"/>
                <w:b/>
                <w:i/>
                <w:color w:val="000000"/>
                <w:u w:val="single" w:color="000000"/>
                <w:lang w:val="en-US"/>
              </w:rPr>
              <w:t xml:space="preserve"> </w:t>
            </w:r>
            <w:r w:rsidRPr="0082556B">
              <w:rPr>
                <w:rFonts w:eastAsia="Arial" w:cs="Arial"/>
                <w:b/>
                <w:i/>
                <w:color w:val="000000"/>
                <w:u w:val="single" w:color="000000"/>
                <w:lang w:val="en-US"/>
              </w:rPr>
              <w:t>Registration Body’s notice.</w:t>
            </w:r>
            <w:r>
              <w:rPr>
                <w:rFonts w:eastAsia="Arial" w:cs="Arial"/>
                <w:b/>
                <w:i/>
                <w:color w:val="000000"/>
                <w:u w:val="single" w:color="000000"/>
                <w:lang w:val="en-US"/>
              </w:rPr>
              <w:t xml:space="preserve"> </w:t>
            </w:r>
            <w:r w:rsidRPr="0082556B">
              <w:rPr>
                <w:rFonts w:eastAsia="Arial" w:cs="Arial"/>
                <w:b/>
                <w:i/>
                <w:color w:val="000000"/>
                <w:u w:val="single" w:color="000000"/>
                <w:lang w:val="en-US"/>
              </w:rPr>
              <w:t>Thereafter, the Central</w:t>
            </w:r>
            <w:r w:rsidRPr="0082556B">
              <w:rPr>
                <w:rFonts w:eastAsia="Arial" w:cs="Arial"/>
                <w:b/>
                <w:i/>
                <w:color w:val="000000"/>
                <w:lang w:val="en-US"/>
              </w:rPr>
              <w:t xml:space="preserve"> </w:t>
            </w:r>
            <w:r w:rsidRPr="0082556B">
              <w:rPr>
                <w:rFonts w:eastAsia="Arial" w:cs="Arial"/>
                <w:b/>
                <w:i/>
                <w:color w:val="000000"/>
                <w:u w:val="single" w:color="000000"/>
                <w:lang w:val="en-US"/>
              </w:rPr>
              <w:t>Registration Body shall</w:t>
            </w:r>
            <w:r w:rsidRPr="0082556B">
              <w:rPr>
                <w:rFonts w:eastAsia="Arial" w:cs="Arial"/>
                <w:b/>
                <w:i/>
                <w:color w:val="000000"/>
                <w:lang w:val="en-US"/>
              </w:rPr>
              <w:t xml:space="preserve"> </w:t>
            </w:r>
            <w:r w:rsidRPr="0082556B">
              <w:rPr>
                <w:rFonts w:eastAsia="Arial" w:cs="Arial"/>
                <w:b/>
                <w:i/>
                <w:color w:val="000000"/>
                <w:u w:val="single" w:color="000000"/>
                <w:lang w:val="en-US"/>
              </w:rPr>
              <w:t>complete its evaluation no</w:t>
            </w:r>
            <w:r w:rsidRPr="0082556B">
              <w:rPr>
                <w:rFonts w:eastAsia="Arial" w:cs="Arial"/>
                <w:b/>
                <w:i/>
                <w:color w:val="000000"/>
                <w:lang w:val="en-US"/>
              </w:rPr>
              <w:t xml:space="preserve"> </w:t>
            </w:r>
            <w:r w:rsidRPr="0082556B">
              <w:rPr>
                <w:rFonts w:eastAsia="Arial" w:cs="Arial"/>
                <w:b/>
                <w:i/>
                <w:color w:val="000000"/>
                <w:u w:val="single" w:color="000000"/>
                <w:lang w:val="en-US"/>
              </w:rPr>
              <w:t>more than two (2) business</w:t>
            </w:r>
            <w:r w:rsidRPr="0082556B">
              <w:rPr>
                <w:rFonts w:eastAsia="Arial" w:cs="Arial"/>
                <w:b/>
                <w:i/>
                <w:color w:val="000000"/>
                <w:lang w:val="en-US"/>
              </w:rPr>
              <w:t xml:space="preserve"> </w:t>
            </w:r>
            <w:r w:rsidRPr="0082556B">
              <w:rPr>
                <w:rFonts w:eastAsia="Arial" w:cs="Arial"/>
                <w:b/>
                <w:i/>
                <w:color w:val="000000"/>
                <w:u w:val="single" w:color="000000"/>
                <w:lang w:val="en-US"/>
              </w:rPr>
              <w:t>days from receipt of the</w:t>
            </w:r>
            <w:r>
              <w:rPr>
                <w:rFonts w:eastAsia="Arial" w:cs="Arial"/>
                <w:b/>
                <w:i/>
                <w:color w:val="000000"/>
                <w:u w:val="single" w:color="000000"/>
                <w:lang w:val="en-US"/>
              </w:rPr>
              <w:t xml:space="preserve"> </w:t>
            </w:r>
            <w:r w:rsidRPr="0082556B">
              <w:rPr>
                <w:rFonts w:eastAsia="Arial" w:cs="Arial"/>
                <w:b/>
                <w:i/>
                <w:color w:val="000000"/>
                <w:u w:val="single" w:color="000000"/>
                <w:lang w:val="en-US"/>
              </w:rPr>
              <w:t>complete submissions.</w:t>
            </w:r>
            <w:r>
              <w:rPr>
                <w:rFonts w:eastAsia="Arial" w:cs="Arial"/>
                <w:b/>
                <w:i/>
                <w:color w:val="000000"/>
                <w:u w:val="single" w:color="000000"/>
                <w:lang w:val="en-US"/>
              </w:rPr>
              <w:t xml:space="preserve"> </w:t>
            </w:r>
            <w:r w:rsidRPr="0082556B">
              <w:rPr>
                <w:rFonts w:eastAsia="Arial" w:cs="Arial"/>
                <w:b/>
                <w:i/>
                <w:color w:val="000000"/>
                <w:u w:val="single" w:color="000000"/>
                <w:lang w:val="en-US"/>
              </w:rPr>
              <w:t>The</w:t>
            </w:r>
            <w:r w:rsidRPr="0082556B">
              <w:rPr>
                <w:rFonts w:eastAsia="Arial" w:cs="Arial"/>
                <w:b/>
                <w:i/>
                <w:color w:val="000000"/>
                <w:lang w:val="en-US"/>
              </w:rPr>
              <w:t xml:space="preserve"> </w:t>
            </w:r>
            <w:r w:rsidRPr="0082556B">
              <w:rPr>
                <w:rFonts w:eastAsia="Arial" w:cs="Arial"/>
                <w:b/>
                <w:i/>
                <w:color w:val="000000"/>
                <w:u w:val="single" w:color="000000"/>
                <w:lang w:val="en-US"/>
              </w:rPr>
              <w:t>aforementioned procedure</w:t>
            </w:r>
            <w:r w:rsidRPr="0082556B">
              <w:rPr>
                <w:rFonts w:eastAsia="Arial" w:cs="Arial"/>
                <w:b/>
                <w:i/>
                <w:color w:val="000000"/>
                <w:lang w:val="en-US"/>
              </w:rPr>
              <w:t xml:space="preserve"> </w:t>
            </w:r>
            <w:r w:rsidRPr="0082556B">
              <w:rPr>
                <w:rFonts w:eastAsia="Arial" w:cs="Arial"/>
                <w:b/>
                <w:i/>
                <w:color w:val="000000"/>
                <w:u w:val="single" w:color="000000"/>
                <w:lang w:val="en-US"/>
              </w:rPr>
              <w:t>shall likewise apply to regular</w:t>
            </w:r>
            <w:r w:rsidRPr="0082556B">
              <w:rPr>
                <w:rFonts w:eastAsia="Arial" w:cs="Arial"/>
                <w:b/>
                <w:i/>
                <w:color w:val="000000"/>
                <w:lang w:val="en-US"/>
              </w:rPr>
              <w:t xml:space="preserve"> </w:t>
            </w:r>
            <w:r w:rsidRPr="0082556B">
              <w:rPr>
                <w:rFonts w:eastAsia="Arial" w:cs="Arial"/>
                <w:b/>
                <w:i/>
                <w:color w:val="000000"/>
                <w:u w:val="single" w:color="000000"/>
                <w:lang w:val="en-US"/>
              </w:rPr>
              <w:t>switching from one</w:t>
            </w:r>
            <w:r w:rsidRPr="0082556B">
              <w:rPr>
                <w:rFonts w:eastAsia="Arial" w:cs="Arial"/>
                <w:b/>
                <w:i/>
                <w:color w:val="000000"/>
                <w:lang w:val="en-US"/>
              </w:rPr>
              <w:t xml:space="preserve"> </w:t>
            </w:r>
            <w:r w:rsidRPr="0082556B">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82556B">
              <w:rPr>
                <w:rFonts w:eastAsia="Arial" w:cs="Arial"/>
                <w:b/>
                <w:i/>
                <w:color w:val="000000"/>
                <w:u w:val="single" w:color="000000"/>
                <w:lang w:val="en-US"/>
              </w:rPr>
              <w:t>to another.</w:t>
            </w:r>
            <w:r w:rsidRPr="0082556B">
              <w:rPr>
                <w:rFonts w:eastAsia="Arial" w:cs="Arial"/>
                <w:b/>
                <w:i/>
                <w:color w:val="000000"/>
                <w:lang w:val="en-US"/>
              </w:rPr>
              <w:t xml:space="preserve"> </w:t>
            </w:r>
            <w:r w:rsidRPr="0082556B">
              <w:rPr>
                <w:rFonts w:eastAsia="Arial" w:cs="Arial"/>
                <w:i/>
                <w:color w:val="000000"/>
                <w:lang w:val="en-US"/>
              </w:rPr>
              <w:t xml:space="preserve"> </w:t>
            </w:r>
          </w:p>
          <w:p w14:paraId="1C957987" w14:textId="2DFC71F9" w:rsidR="00245725" w:rsidRPr="00C16B8C" w:rsidRDefault="00245725" w:rsidP="00FC0839">
            <w:pPr>
              <w:rPr>
                <w:rFonts w:eastAsia="Times New Roman" w:cs="Arial"/>
                <w:bCs/>
                <w:kern w:val="32"/>
                <w:lang w:val="en-US"/>
              </w:rPr>
            </w:pPr>
          </w:p>
        </w:tc>
        <w:tc>
          <w:tcPr>
            <w:tcW w:w="799" w:type="pct"/>
          </w:tcPr>
          <w:p w14:paraId="152FA5E2" w14:textId="298FE231" w:rsidR="00245725" w:rsidRPr="0082556B" w:rsidRDefault="00245725" w:rsidP="00FC0839">
            <w:pPr>
              <w:spacing w:line="275" w:lineRule="auto"/>
              <w:ind w:left="1" w:right="60"/>
              <w:jc w:val="both"/>
              <w:rPr>
                <w:rFonts w:eastAsia="Arial" w:cs="Arial"/>
                <w:b/>
                <w:color w:val="000000"/>
                <w:lang w:val="en-US"/>
              </w:rPr>
            </w:pPr>
            <w:r w:rsidRPr="0082556B">
              <w:rPr>
                <w:rFonts w:eastAsia="Arial" w:cs="Arial"/>
                <w:b/>
                <w:i/>
                <w:strike/>
                <w:color w:val="000000"/>
                <w:u w:val="single" w:color="000000"/>
                <w:lang w:val="en-US"/>
              </w:rPr>
              <w:t>3.3.6</w:t>
            </w:r>
            <w:r w:rsidRPr="0082556B">
              <w:rPr>
                <w:rFonts w:eastAsia="Arial" w:cs="Arial"/>
                <w:b/>
                <w:i/>
                <w:color w:val="000000"/>
                <w:u w:val="single" w:color="000000"/>
                <w:lang w:val="en-US"/>
              </w:rPr>
              <w:t xml:space="preserve"> </w:t>
            </w:r>
            <w:r>
              <w:rPr>
                <w:rFonts w:eastAsia="Arial" w:cs="Arial"/>
                <w:b/>
                <w:i/>
                <w:color w:val="FF0000"/>
                <w:u w:val="single" w:color="000000"/>
                <w:lang w:val="en-US"/>
              </w:rPr>
              <w:t xml:space="preserve">3.3.5 </w:t>
            </w:r>
            <w:r w:rsidRPr="0082556B">
              <w:rPr>
                <w:rFonts w:eastAsia="Arial" w:cs="Arial"/>
                <w:b/>
                <w:i/>
                <w:color w:val="000000"/>
                <w:u w:val="single" w:color="000000"/>
                <w:lang w:val="en-US"/>
              </w:rPr>
              <w:t>All deficiencies, except</w:t>
            </w:r>
            <w:r w:rsidRPr="0082556B">
              <w:rPr>
                <w:rFonts w:eastAsia="Arial" w:cs="Arial"/>
                <w:b/>
                <w:i/>
                <w:color w:val="000000"/>
                <w:lang w:val="en-US"/>
              </w:rPr>
              <w:t xml:space="preserve"> </w:t>
            </w:r>
            <w:r w:rsidRPr="0082556B">
              <w:rPr>
                <w:rFonts w:eastAsia="Arial" w:cs="Arial"/>
                <w:b/>
                <w:i/>
                <w:color w:val="000000"/>
                <w:u w:val="single" w:color="000000"/>
                <w:lang w:val="en-US"/>
              </w:rPr>
              <w:t>those relating to metering</w:t>
            </w:r>
            <w:r w:rsidRPr="0082556B">
              <w:rPr>
                <w:rFonts w:eastAsia="Arial" w:cs="Arial"/>
                <w:b/>
                <w:i/>
                <w:color w:val="000000"/>
                <w:lang w:val="en-US"/>
              </w:rPr>
              <w:t xml:space="preserve"> </w:t>
            </w:r>
            <w:r w:rsidRPr="0082556B">
              <w:rPr>
                <w:rFonts w:eastAsia="Arial" w:cs="Arial"/>
                <w:b/>
                <w:i/>
                <w:color w:val="000000"/>
                <w:u w:val="single" w:color="000000"/>
                <w:lang w:val="en-US"/>
              </w:rPr>
              <w:t>requirements, in the switch</w:t>
            </w:r>
            <w:r w:rsidRPr="0082556B">
              <w:rPr>
                <w:rFonts w:eastAsia="Arial" w:cs="Arial"/>
                <w:b/>
                <w:i/>
                <w:color w:val="000000"/>
                <w:lang w:val="en-US"/>
              </w:rPr>
              <w:t xml:space="preserve"> </w:t>
            </w:r>
            <w:r w:rsidRPr="0082556B">
              <w:rPr>
                <w:rFonts w:eastAsia="Arial" w:cs="Arial"/>
                <w:b/>
                <w:i/>
                <w:color w:val="000000"/>
                <w:u w:val="single" w:color="000000"/>
                <w:lang w:val="en-US"/>
              </w:rPr>
              <w:t>request submission shall be</w:t>
            </w:r>
            <w:r w:rsidRPr="0082556B">
              <w:rPr>
                <w:rFonts w:eastAsia="Arial" w:cs="Arial"/>
                <w:b/>
                <w:i/>
                <w:color w:val="000000"/>
                <w:lang w:val="en-US"/>
              </w:rPr>
              <w:t xml:space="preserve"> </w:t>
            </w:r>
            <w:r w:rsidRPr="0082556B">
              <w:rPr>
                <w:rFonts w:eastAsia="Arial" w:cs="Arial"/>
                <w:b/>
                <w:i/>
                <w:color w:val="000000"/>
                <w:u w:val="single" w:color="000000"/>
                <w:lang w:val="en-US"/>
              </w:rPr>
              <w:t>completed by the Renewable</w:t>
            </w:r>
            <w:r w:rsidRPr="0082556B">
              <w:rPr>
                <w:rFonts w:eastAsia="Arial" w:cs="Arial"/>
                <w:b/>
                <w:i/>
                <w:color w:val="000000"/>
                <w:lang w:val="en-US"/>
              </w:rPr>
              <w:t xml:space="preserve"> </w:t>
            </w:r>
            <w:r w:rsidRPr="0082556B">
              <w:rPr>
                <w:rFonts w:eastAsia="Arial" w:cs="Arial"/>
                <w:b/>
                <w:i/>
                <w:color w:val="000000"/>
                <w:u w:val="single" w:color="000000"/>
                <w:lang w:val="en-US"/>
              </w:rPr>
              <w:t>Energy Supplier and the</w:t>
            </w:r>
            <w:r w:rsidRPr="0082556B">
              <w:rPr>
                <w:rFonts w:eastAsia="Arial" w:cs="Arial"/>
                <w:b/>
                <w:i/>
                <w:color w:val="000000"/>
                <w:lang w:val="en-US"/>
              </w:rPr>
              <w:t xml:space="preserve"> </w:t>
            </w:r>
            <w:r w:rsidRPr="0082556B">
              <w:rPr>
                <w:rFonts w:eastAsia="Arial" w:cs="Arial"/>
                <w:b/>
                <w:i/>
                <w:color w:val="000000"/>
                <w:u w:val="single" w:color="000000"/>
                <w:lang w:val="en-US"/>
              </w:rPr>
              <w:t>GEOP End-User within two</w:t>
            </w:r>
            <w:r>
              <w:rPr>
                <w:rFonts w:eastAsia="Arial" w:cs="Arial"/>
                <w:b/>
                <w:i/>
                <w:color w:val="000000"/>
                <w:u w:val="single" w:color="000000"/>
                <w:lang w:val="en-US"/>
              </w:rPr>
              <w:t xml:space="preserve"> </w:t>
            </w:r>
            <w:r w:rsidRPr="0082556B">
              <w:rPr>
                <w:rFonts w:eastAsia="Arial" w:cs="Arial"/>
                <w:b/>
                <w:i/>
                <w:color w:val="000000"/>
                <w:u w:val="single" w:color="000000"/>
                <w:lang w:val="en-US"/>
              </w:rPr>
              <w:t>(2) working days from the</w:t>
            </w:r>
            <w:r w:rsidRPr="0082556B">
              <w:rPr>
                <w:rFonts w:eastAsia="Arial" w:cs="Arial"/>
                <w:b/>
                <w:i/>
                <w:color w:val="000000"/>
                <w:lang w:val="en-US"/>
              </w:rPr>
              <w:t xml:space="preserve"> </w:t>
            </w:r>
            <w:r w:rsidRPr="0082556B">
              <w:rPr>
                <w:rFonts w:eastAsia="Arial" w:cs="Arial"/>
                <w:b/>
                <w:i/>
                <w:color w:val="000000"/>
                <w:u w:val="single" w:color="000000"/>
                <w:lang w:val="en-US"/>
              </w:rPr>
              <w:t>receipt of the Central</w:t>
            </w:r>
            <w:r>
              <w:rPr>
                <w:rFonts w:eastAsia="Arial" w:cs="Arial"/>
                <w:b/>
                <w:i/>
                <w:color w:val="000000"/>
                <w:u w:val="single" w:color="000000"/>
                <w:lang w:val="en-US"/>
              </w:rPr>
              <w:t xml:space="preserve"> </w:t>
            </w:r>
            <w:r w:rsidRPr="0082556B">
              <w:rPr>
                <w:rFonts w:eastAsia="Arial" w:cs="Arial"/>
                <w:b/>
                <w:i/>
                <w:color w:val="000000"/>
                <w:u w:val="single" w:color="000000"/>
                <w:lang w:val="en-US"/>
              </w:rPr>
              <w:t>Registration Body’s notice.</w:t>
            </w:r>
            <w:r>
              <w:rPr>
                <w:rFonts w:eastAsia="Arial" w:cs="Arial"/>
                <w:b/>
                <w:i/>
                <w:color w:val="000000"/>
                <w:u w:val="single" w:color="000000"/>
                <w:lang w:val="en-US"/>
              </w:rPr>
              <w:t xml:space="preserve"> </w:t>
            </w:r>
            <w:r w:rsidRPr="0082556B">
              <w:rPr>
                <w:rFonts w:eastAsia="Arial" w:cs="Arial"/>
                <w:b/>
                <w:i/>
                <w:color w:val="000000"/>
                <w:u w:val="single" w:color="000000"/>
                <w:lang w:val="en-US"/>
              </w:rPr>
              <w:t>Thereafter, the Central</w:t>
            </w:r>
            <w:r w:rsidRPr="0082556B">
              <w:rPr>
                <w:rFonts w:eastAsia="Arial" w:cs="Arial"/>
                <w:b/>
                <w:i/>
                <w:color w:val="000000"/>
                <w:lang w:val="en-US"/>
              </w:rPr>
              <w:t xml:space="preserve"> </w:t>
            </w:r>
            <w:r w:rsidRPr="0082556B">
              <w:rPr>
                <w:rFonts w:eastAsia="Arial" w:cs="Arial"/>
                <w:b/>
                <w:i/>
                <w:color w:val="000000"/>
                <w:u w:val="single" w:color="000000"/>
                <w:lang w:val="en-US"/>
              </w:rPr>
              <w:t>Registration Body shall</w:t>
            </w:r>
            <w:r w:rsidRPr="0082556B">
              <w:rPr>
                <w:rFonts w:eastAsia="Arial" w:cs="Arial"/>
                <w:b/>
                <w:i/>
                <w:color w:val="000000"/>
                <w:lang w:val="en-US"/>
              </w:rPr>
              <w:t xml:space="preserve"> </w:t>
            </w:r>
            <w:r w:rsidRPr="0082556B">
              <w:rPr>
                <w:rFonts w:eastAsia="Arial" w:cs="Arial"/>
                <w:b/>
                <w:i/>
                <w:color w:val="000000"/>
                <w:u w:val="single" w:color="000000"/>
                <w:lang w:val="en-US"/>
              </w:rPr>
              <w:t>complete its evaluation no</w:t>
            </w:r>
            <w:r w:rsidRPr="0082556B">
              <w:rPr>
                <w:rFonts w:eastAsia="Arial" w:cs="Arial"/>
                <w:b/>
                <w:i/>
                <w:color w:val="000000"/>
                <w:lang w:val="en-US"/>
              </w:rPr>
              <w:t xml:space="preserve"> </w:t>
            </w:r>
            <w:r w:rsidRPr="0082556B">
              <w:rPr>
                <w:rFonts w:eastAsia="Arial" w:cs="Arial"/>
                <w:b/>
                <w:i/>
                <w:color w:val="000000"/>
                <w:u w:val="single" w:color="000000"/>
                <w:lang w:val="en-US"/>
              </w:rPr>
              <w:t>more than two (2) business</w:t>
            </w:r>
            <w:r w:rsidRPr="0082556B">
              <w:rPr>
                <w:rFonts w:eastAsia="Arial" w:cs="Arial"/>
                <w:b/>
                <w:i/>
                <w:color w:val="000000"/>
                <w:lang w:val="en-US"/>
              </w:rPr>
              <w:t xml:space="preserve"> </w:t>
            </w:r>
            <w:r w:rsidRPr="0082556B">
              <w:rPr>
                <w:rFonts w:eastAsia="Arial" w:cs="Arial"/>
                <w:b/>
                <w:i/>
                <w:color w:val="000000"/>
                <w:u w:val="single" w:color="000000"/>
                <w:lang w:val="en-US"/>
              </w:rPr>
              <w:t>days from receipt of the</w:t>
            </w:r>
            <w:r>
              <w:rPr>
                <w:rFonts w:eastAsia="Arial" w:cs="Arial"/>
                <w:b/>
                <w:i/>
                <w:color w:val="000000"/>
                <w:u w:val="single" w:color="000000"/>
                <w:lang w:val="en-US"/>
              </w:rPr>
              <w:t xml:space="preserve"> </w:t>
            </w:r>
            <w:r w:rsidRPr="0082556B">
              <w:rPr>
                <w:rFonts w:eastAsia="Arial" w:cs="Arial"/>
                <w:b/>
                <w:i/>
                <w:color w:val="000000"/>
                <w:u w:val="single" w:color="000000"/>
                <w:lang w:val="en-US"/>
              </w:rPr>
              <w:t>complete submissions.</w:t>
            </w:r>
            <w:r>
              <w:rPr>
                <w:rFonts w:eastAsia="Arial" w:cs="Arial"/>
                <w:b/>
                <w:i/>
                <w:color w:val="000000"/>
                <w:u w:val="single" w:color="000000"/>
                <w:lang w:val="en-US"/>
              </w:rPr>
              <w:t xml:space="preserve"> </w:t>
            </w:r>
            <w:r w:rsidRPr="0082556B">
              <w:rPr>
                <w:rFonts w:eastAsia="Arial" w:cs="Arial"/>
                <w:b/>
                <w:i/>
                <w:color w:val="000000"/>
                <w:u w:val="single" w:color="000000"/>
                <w:lang w:val="en-US"/>
              </w:rPr>
              <w:t>The</w:t>
            </w:r>
            <w:r w:rsidRPr="0082556B">
              <w:rPr>
                <w:rFonts w:eastAsia="Arial" w:cs="Arial"/>
                <w:b/>
                <w:i/>
                <w:color w:val="000000"/>
                <w:lang w:val="en-US"/>
              </w:rPr>
              <w:t xml:space="preserve"> </w:t>
            </w:r>
            <w:r w:rsidRPr="0082556B">
              <w:rPr>
                <w:rFonts w:eastAsia="Arial" w:cs="Arial"/>
                <w:b/>
                <w:i/>
                <w:color w:val="000000"/>
                <w:u w:val="single" w:color="000000"/>
                <w:lang w:val="en-US"/>
              </w:rPr>
              <w:t>aforementioned procedure</w:t>
            </w:r>
            <w:r w:rsidRPr="0082556B">
              <w:rPr>
                <w:rFonts w:eastAsia="Arial" w:cs="Arial"/>
                <w:b/>
                <w:i/>
                <w:color w:val="000000"/>
                <w:lang w:val="en-US"/>
              </w:rPr>
              <w:t xml:space="preserve"> </w:t>
            </w:r>
            <w:r w:rsidRPr="0082556B">
              <w:rPr>
                <w:rFonts w:eastAsia="Arial" w:cs="Arial"/>
                <w:b/>
                <w:i/>
                <w:color w:val="000000"/>
                <w:u w:val="single" w:color="000000"/>
                <w:lang w:val="en-US"/>
              </w:rPr>
              <w:t>shall likewise apply to regular</w:t>
            </w:r>
            <w:r w:rsidRPr="0082556B">
              <w:rPr>
                <w:rFonts w:eastAsia="Arial" w:cs="Arial"/>
                <w:b/>
                <w:i/>
                <w:color w:val="000000"/>
                <w:lang w:val="en-US"/>
              </w:rPr>
              <w:t xml:space="preserve"> </w:t>
            </w:r>
            <w:r w:rsidRPr="0082556B">
              <w:rPr>
                <w:rFonts w:eastAsia="Arial" w:cs="Arial"/>
                <w:b/>
                <w:i/>
                <w:color w:val="000000"/>
                <w:u w:val="single" w:color="000000"/>
                <w:lang w:val="en-US"/>
              </w:rPr>
              <w:t>switching from one</w:t>
            </w:r>
            <w:r w:rsidRPr="0082556B">
              <w:rPr>
                <w:rFonts w:eastAsia="Arial" w:cs="Arial"/>
                <w:b/>
                <w:i/>
                <w:color w:val="000000"/>
                <w:lang w:val="en-US"/>
              </w:rPr>
              <w:t xml:space="preserve"> </w:t>
            </w:r>
            <w:r w:rsidRPr="0082556B">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82556B">
              <w:rPr>
                <w:rFonts w:eastAsia="Arial" w:cs="Arial"/>
                <w:b/>
                <w:i/>
                <w:color w:val="000000"/>
                <w:u w:val="single" w:color="000000"/>
                <w:lang w:val="en-US"/>
              </w:rPr>
              <w:t>to another.</w:t>
            </w:r>
            <w:r w:rsidRPr="0082556B">
              <w:rPr>
                <w:rFonts w:eastAsia="Arial" w:cs="Arial"/>
                <w:b/>
                <w:i/>
                <w:color w:val="000000"/>
                <w:lang w:val="en-US"/>
              </w:rPr>
              <w:t xml:space="preserve"> </w:t>
            </w:r>
            <w:r w:rsidRPr="0082556B">
              <w:rPr>
                <w:rFonts w:eastAsia="Arial" w:cs="Arial"/>
                <w:i/>
                <w:color w:val="000000"/>
                <w:lang w:val="en-US"/>
              </w:rPr>
              <w:t xml:space="preserve"> </w:t>
            </w:r>
          </w:p>
          <w:p w14:paraId="2D63FA4C" w14:textId="60FA9E17" w:rsidR="00245725" w:rsidRPr="00C16B8C" w:rsidRDefault="00245725" w:rsidP="00FC0839">
            <w:pPr>
              <w:pStyle w:val="Heading2"/>
              <w:numPr>
                <w:ilvl w:val="0"/>
                <w:numId w:val="0"/>
              </w:numPr>
              <w:ind w:left="360" w:hanging="360"/>
              <w:outlineLvl w:val="1"/>
              <w:rPr>
                <w:rFonts w:ascii="Arial" w:hAnsi="Arial" w:cs="Arial"/>
                <w:color w:val="auto"/>
                <w:sz w:val="22"/>
                <w:szCs w:val="22"/>
              </w:rPr>
            </w:pPr>
          </w:p>
        </w:tc>
        <w:tc>
          <w:tcPr>
            <w:tcW w:w="549" w:type="pct"/>
          </w:tcPr>
          <w:p w14:paraId="6F860FAC" w14:textId="0BE7FFDA"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15E1E829" w14:textId="77777777" w:rsidR="00245725" w:rsidRDefault="00245725" w:rsidP="00FC0839">
            <w:pPr>
              <w:pStyle w:val="CommentText"/>
              <w:rPr>
                <w:rStyle w:val="CommentReference"/>
                <w:rFonts w:cs="Arial"/>
                <w:iCs/>
                <w:sz w:val="22"/>
                <w:szCs w:val="22"/>
              </w:rPr>
            </w:pPr>
          </w:p>
        </w:tc>
        <w:tc>
          <w:tcPr>
            <w:tcW w:w="568" w:type="pct"/>
          </w:tcPr>
          <w:p w14:paraId="62C266C4" w14:textId="77777777" w:rsidR="00245725" w:rsidRDefault="00245725" w:rsidP="00FC0839">
            <w:pPr>
              <w:pStyle w:val="CommentText"/>
              <w:rPr>
                <w:rStyle w:val="CommentReference"/>
                <w:rFonts w:cs="Arial"/>
                <w:iCs/>
                <w:sz w:val="22"/>
                <w:szCs w:val="22"/>
              </w:rPr>
            </w:pPr>
          </w:p>
        </w:tc>
        <w:tc>
          <w:tcPr>
            <w:tcW w:w="530" w:type="pct"/>
          </w:tcPr>
          <w:p w14:paraId="14D92D9A" w14:textId="77777777" w:rsidR="00245725" w:rsidRDefault="00245725" w:rsidP="00FC0839">
            <w:pPr>
              <w:pStyle w:val="CommentText"/>
              <w:rPr>
                <w:rStyle w:val="CommentReference"/>
                <w:rFonts w:cs="Arial"/>
                <w:iCs/>
                <w:sz w:val="22"/>
                <w:szCs w:val="22"/>
              </w:rPr>
            </w:pPr>
          </w:p>
        </w:tc>
        <w:tc>
          <w:tcPr>
            <w:tcW w:w="494" w:type="pct"/>
          </w:tcPr>
          <w:p w14:paraId="73704D7B" w14:textId="77777777" w:rsidR="00245725" w:rsidRDefault="00245725" w:rsidP="00FC0839">
            <w:pPr>
              <w:pStyle w:val="CommentText"/>
              <w:rPr>
                <w:rStyle w:val="CommentReference"/>
                <w:rFonts w:cs="Arial"/>
                <w:iCs/>
                <w:sz w:val="22"/>
                <w:szCs w:val="22"/>
              </w:rPr>
            </w:pPr>
          </w:p>
        </w:tc>
      </w:tr>
      <w:tr w:rsidR="00245725" w:rsidRPr="00C16B8C" w14:paraId="7EA8176D" w14:textId="6D238D44" w:rsidTr="004315DD">
        <w:tc>
          <w:tcPr>
            <w:tcW w:w="416" w:type="pct"/>
          </w:tcPr>
          <w:p w14:paraId="7F6FA6E1" w14:textId="372BB625" w:rsidR="00245725" w:rsidRPr="00C16B8C" w:rsidRDefault="00245725" w:rsidP="00FC0839">
            <w:pPr>
              <w:rPr>
                <w:rFonts w:eastAsia="Times New Roman" w:cs="Arial"/>
                <w:b/>
                <w:kern w:val="32"/>
                <w:lang w:val="en-US"/>
              </w:rPr>
            </w:pPr>
            <w:permStart w:id="1120822330" w:edGrp="everyone" w:colFirst="5" w:colLast="5"/>
            <w:permStart w:id="1611402215" w:edGrp="everyone" w:colFirst="6" w:colLast="6"/>
            <w:permEnd w:id="381229644"/>
            <w:permEnd w:id="65694406"/>
            <w:r>
              <w:rPr>
                <w:rFonts w:eastAsia="Times New Roman" w:cs="Arial"/>
                <w:b/>
                <w:kern w:val="32"/>
                <w:lang w:val="en-US"/>
              </w:rPr>
              <w:t xml:space="preserve">CUSTOMER TRANSFER </w:t>
            </w:r>
          </w:p>
        </w:tc>
        <w:tc>
          <w:tcPr>
            <w:tcW w:w="310" w:type="pct"/>
          </w:tcPr>
          <w:p w14:paraId="79620351" w14:textId="22F785FB"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66C3C816" w14:textId="0A69A1FF" w:rsidR="00245725" w:rsidRPr="00CF762C" w:rsidRDefault="00245725" w:rsidP="00FC0839">
            <w:pPr>
              <w:spacing w:line="275" w:lineRule="auto"/>
              <w:ind w:left="1" w:right="61"/>
              <w:jc w:val="both"/>
              <w:rPr>
                <w:rFonts w:eastAsia="Arial" w:cs="Arial"/>
                <w:b/>
                <w:color w:val="000000"/>
                <w:lang w:val="en-US"/>
              </w:rPr>
            </w:pPr>
            <w:r w:rsidRPr="00CF762C">
              <w:rPr>
                <w:rFonts w:eastAsia="Arial" w:cs="Arial"/>
                <w:b/>
                <w:i/>
                <w:color w:val="000000"/>
                <w:u w:val="single" w:color="000000"/>
                <w:lang w:val="en-US"/>
              </w:rPr>
              <w:t>3.3.7 If the deficiency pertains</w:t>
            </w:r>
            <w:r w:rsidRPr="00CF762C">
              <w:rPr>
                <w:rFonts w:eastAsia="Arial" w:cs="Arial"/>
                <w:b/>
                <w:i/>
                <w:color w:val="000000"/>
                <w:lang w:val="en-US"/>
              </w:rPr>
              <w:t xml:space="preserve"> </w:t>
            </w:r>
            <w:r w:rsidRPr="00CF762C">
              <w:rPr>
                <w:rFonts w:eastAsia="Arial" w:cs="Arial"/>
                <w:b/>
                <w:i/>
                <w:color w:val="000000"/>
                <w:u w:val="single" w:color="000000"/>
                <w:lang w:val="en-US"/>
              </w:rPr>
              <w:t>to the metering requirements,</w:t>
            </w:r>
            <w:r w:rsidRPr="00CF762C">
              <w:rPr>
                <w:rFonts w:eastAsia="Arial" w:cs="Arial"/>
                <w:b/>
                <w:i/>
                <w:color w:val="000000"/>
                <w:lang w:val="en-US"/>
              </w:rPr>
              <w:t xml:space="preserve"> </w:t>
            </w:r>
            <w:r w:rsidRPr="00CF762C">
              <w:rPr>
                <w:rFonts w:eastAsia="Arial" w:cs="Arial"/>
                <w:b/>
                <w:i/>
                <w:color w:val="000000"/>
                <w:u w:val="single" w:color="000000"/>
                <w:lang w:val="en-US"/>
              </w:rPr>
              <w:t>the relevant Retail Metering</w:t>
            </w:r>
            <w:r w:rsidRPr="00CF762C">
              <w:rPr>
                <w:rFonts w:eastAsia="Arial" w:cs="Arial"/>
                <w:b/>
                <w:i/>
                <w:color w:val="000000"/>
                <w:lang w:val="en-US"/>
              </w:rPr>
              <w:t xml:space="preserve"> </w:t>
            </w:r>
            <w:r w:rsidRPr="00CF762C">
              <w:rPr>
                <w:rFonts w:eastAsia="Arial" w:cs="Arial"/>
                <w:b/>
                <w:i/>
                <w:color w:val="000000"/>
                <w:u w:val="single" w:color="000000"/>
                <w:lang w:val="en-US"/>
              </w:rPr>
              <w:t>Services Provider shall</w:t>
            </w:r>
            <w:r>
              <w:rPr>
                <w:rFonts w:eastAsia="Arial" w:cs="Arial"/>
                <w:b/>
                <w:i/>
                <w:color w:val="000000"/>
                <w:u w:val="single" w:color="000000"/>
                <w:lang w:val="en-US"/>
              </w:rPr>
              <w:t xml:space="preserve"> </w:t>
            </w:r>
            <w:r w:rsidRPr="00CF762C">
              <w:rPr>
                <w:rFonts w:eastAsia="Arial" w:cs="Arial"/>
                <w:b/>
                <w:i/>
                <w:color w:val="000000"/>
                <w:u w:val="single" w:color="000000"/>
                <w:lang w:val="en-US"/>
              </w:rPr>
              <w:t>complete the requirements</w:t>
            </w:r>
            <w:r>
              <w:rPr>
                <w:rFonts w:eastAsia="Arial" w:cs="Arial"/>
                <w:b/>
                <w:i/>
                <w:color w:val="000000"/>
                <w:u w:val="single" w:color="000000"/>
                <w:lang w:val="en-US"/>
              </w:rPr>
              <w:t xml:space="preserve"> </w:t>
            </w:r>
            <w:r w:rsidRPr="00CF762C">
              <w:rPr>
                <w:rFonts w:eastAsia="Arial" w:cs="Arial"/>
                <w:b/>
                <w:i/>
                <w:color w:val="000000"/>
                <w:u w:val="single" w:color="000000"/>
                <w:lang w:val="en-US"/>
              </w:rPr>
              <w:t>within fifteen (15) working</w:t>
            </w:r>
            <w:r>
              <w:rPr>
                <w:rFonts w:eastAsia="Arial" w:cs="Arial"/>
                <w:b/>
                <w:i/>
                <w:color w:val="000000"/>
                <w:u w:val="single" w:color="000000"/>
                <w:lang w:val="en-US"/>
              </w:rPr>
              <w:t xml:space="preserve"> </w:t>
            </w:r>
            <w:r w:rsidRPr="00CF762C">
              <w:rPr>
                <w:rFonts w:eastAsia="Arial" w:cs="Arial"/>
                <w:b/>
                <w:i/>
                <w:color w:val="000000"/>
                <w:u w:val="single" w:color="000000"/>
                <w:lang w:val="en-US"/>
              </w:rPr>
              <w:t>days from its receipt of</w:t>
            </w:r>
            <w:r w:rsidRPr="00CF762C">
              <w:rPr>
                <w:rFonts w:eastAsia="Arial" w:cs="Arial"/>
                <w:b/>
                <w:i/>
                <w:color w:val="000000"/>
                <w:lang w:val="en-US"/>
              </w:rPr>
              <w:t xml:space="preserve"> </w:t>
            </w:r>
            <w:r w:rsidRPr="00CF762C">
              <w:rPr>
                <w:rFonts w:eastAsia="Arial" w:cs="Arial"/>
                <w:b/>
                <w:i/>
                <w:color w:val="000000"/>
                <w:u w:val="single" w:color="000000"/>
                <w:lang w:val="en-US"/>
              </w:rPr>
              <w:t>notice.</w:t>
            </w:r>
            <w:r w:rsidRPr="00CF762C">
              <w:rPr>
                <w:rFonts w:eastAsia="Arial" w:cs="Arial"/>
                <w:b/>
                <w:i/>
                <w:color w:val="000000"/>
                <w:lang w:val="en-US"/>
              </w:rPr>
              <w:t xml:space="preserve"> </w:t>
            </w:r>
            <w:r w:rsidRPr="00CF762C">
              <w:rPr>
                <w:rFonts w:eastAsia="Arial" w:cs="Arial"/>
                <w:i/>
                <w:color w:val="000000"/>
                <w:lang w:val="en-US"/>
              </w:rPr>
              <w:t xml:space="preserve"> </w:t>
            </w:r>
          </w:p>
          <w:p w14:paraId="7FDFEA61" w14:textId="77777777" w:rsidR="00245725" w:rsidRPr="00CF762C" w:rsidRDefault="00245725" w:rsidP="00FC0839">
            <w:pPr>
              <w:spacing w:line="259" w:lineRule="auto"/>
              <w:ind w:left="1"/>
              <w:rPr>
                <w:rFonts w:eastAsia="Arial" w:cs="Arial"/>
                <w:b/>
                <w:color w:val="000000"/>
                <w:lang w:val="en-US"/>
              </w:rPr>
            </w:pPr>
            <w:r w:rsidRPr="00CF762C">
              <w:rPr>
                <w:rFonts w:eastAsia="Arial" w:cs="Arial"/>
                <w:color w:val="000000"/>
                <w:lang w:val="en-US"/>
              </w:rPr>
              <w:t xml:space="preserve"> </w:t>
            </w:r>
          </w:p>
          <w:p w14:paraId="54AC7AE7" w14:textId="2A7AEC82" w:rsidR="00245725" w:rsidRPr="00CF762C" w:rsidRDefault="00245725" w:rsidP="00FC0839">
            <w:pPr>
              <w:spacing w:after="5" w:line="276" w:lineRule="auto"/>
              <w:ind w:left="1" w:right="60"/>
              <w:jc w:val="both"/>
              <w:rPr>
                <w:rFonts w:eastAsia="Arial" w:cs="Arial"/>
                <w:b/>
                <w:color w:val="000000"/>
                <w:lang w:val="en-US"/>
              </w:rPr>
            </w:pPr>
            <w:r w:rsidRPr="00CF762C">
              <w:rPr>
                <w:rFonts w:eastAsia="Arial" w:cs="Arial"/>
                <w:b/>
                <w:color w:val="000000"/>
                <w:u w:val="single" w:color="000000"/>
                <w:lang w:val="en-US"/>
              </w:rPr>
              <w:t>For cases which requires</w:t>
            </w:r>
            <w:r w:rsidRPr="00CF762C">
              <w:rPr>
                <w:rFonts w:eastAsia="Arial" w:cs="Arial"/>
                <w:b/>
                <w:color w:val="000000"/>
                <w:lang w:val="en-US"/>
              </w:rPr>
              <w:t xml:space="preserve"> </w:t>
            </w:r>
            <w:r w:rsidRPr="00CF762C">
              <w:rPr>
                <w:rFonts w:eastAsia="Arial" w:cs="Arial"/>
                <w:b/>
                <w:color w:val="000000"/>
                <w:u w:val="single" w:color="000000"/>
                <w:lang w:val="en-US"/>
              </w:rPr>
              <w:t>scheduling of service</w:t>
            </w:r>
            <w:r w:rsidRPr="00CF762C">
              <w:rPr>
                <w:rFonts w:eastAsia="Arial" w:cs="Arial"/>
                <w:b/>
                <w:color w:val="000000"/>
                <w:lang w:val="en-US"/>
              </w:rPr>
              <w:t xml:space="preserve"> </w:t>
            </w:r>
            <w:r w:rsidRPr="00CF762C">
              <w:rPr>
                <w:rFonts w:eastAsia="Arial" w:cs="Arial"/>
                <w:b/>
                <w:color w:val="000000"/>
                <w:u w:val="single" w:color="000000"/>
                <w:lang w:val="en-US"/>
              </w:rPr>
              <w:t>interruption on the part of the</w:t>
            </w:r>
            <w:r w:rsidRPr="00CF762C">
              <w:rPr>
                <w:rFonts w:eastAsia="Arial" w:cs="Arial"/>
                <w:b/>
                <w:color w:val="000000"/>
                <w:lang w:val="en-US"/>
              </w:rPr>
              <w:t xml:space="preserve"> </w:t>
            </w:r>
            <w:r>
              <w:rPr>
                <w:rFonts w:eastAsia="Arial" w:cs="Arial"/>
                <w:b/>
                <w:color w:val="000000"/>
                <w:lang w:val="en-US"/>
              </w:rPr>
              <w:t xml:space="preserve"> </w:t>
            </w:r>
            <w:r w:rsidRPr="00CF762C">
              <w:rPr>
                <w:rFonts w:eastAsia="Arial" w:cs="Arial"/>
                <w:b/>
                <w:i/>
                <w:color w:val="000000"/>
                <w:u w:val="single" w:color="000000"/>
                <w:lang w:val="en-US"/>
              </w:rPr>
              <w:t>GEOP End-User</w:t>
            </w:r>
            <w:r w:rsidRPr="00CF762C">
              <w:rPr>
                <w:rFonts w:eastAsia="Arial" w:cs="Arial"/>
                <w:b/>
                <w:color w:val="000000"/>
                <w:u w:val="single" w:color="000000"/>
                <w:lang w:val="en-US"/>
              </w:rPr>
              <w:t>, the</w:t>
            </w:r>
            <w:r>
              <w:rPr>
                <w:rFonts w:eastAsia="Arial" w:cs="Arial"/>
                <w:b/>
                <w:color w:val="000000"/>
                <w:u w:val="single" w:color="000000"/>
                <w:lang w:val="en-US"/>
              </w:rPr>
              <w:t xml:space="preserve"> </w:t>
            </w:r>
            <w:r w:rsidRPr="00CF762C">
              <w:rPr>
                <w:rFonts w:eastAsia="Arial" w:cs="Arial"/>
                <w:b/>
                <w:color w:val="000000"/>
                <w:u w:val="single" w:color="000000"/>
                <w:lang w:val="en-US"/>
              </w:rPr>
              <w:t>completion will be based on</w:t>
            </w:r>
            <w:r>
              <w:rPr>
                <w:rFonts w:eastAsia="Arial" w:cs="Arial"/>
                <w:b/>
                <w:color w:val="000000"/>
                <w:u w:val="single" w:color="000000"/>
                <w:lang w:val="en-US"/>
              </w:rPr>
              <w:t xml:space="preserve"> </w:t>
            </w:r>
            <w:r w:rsidRPr="00CF762C">
              <w:rPr>
                <w:rFonts w:eastAsia="Arial" w:cs="Arial"/>
                <w:b/>
                <w:color w:val="000000"/>
                <w:u w:val="single" w:color="000000"/>
                <w:lang w:val="en-US"/>
              </w:rPr>
              <w:t>the agreed date of execution</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with the </w:t>
            </w:r>
            <w:r w:rsidRPr="00CF762C">
              <w:rPr>
                <w:rFonts w:eastAsia="Arial" w:cs="Arial"/>
                <w:b/>
                <w:i/>
                <w:color w:val="000000"/>
                <w:u w:val="single" w:color="000000"/>
                <w:lang w:val="en-US"/>
              </w:rPr>
              <w:t>GEOP End-User</w:t>
            </w:r>
            <w:r w:rsidRPr="00CF762C">
              <w:rPr>
                <w:rFonts w:eastAsia="Arial" w:cs="Arial"/>
                <w:b/>
                <w:color w:val="000000"/>
                <w:u w:val="single" w:color="000000"/>
                <w:lang w:val="en-US"/>
              </w:rPr>
              <w:t>.</w:t>
            </w:r>
            <w:r w:rsidRPr="00CF762C">
              <w:rPr>
                <w:rFonts w:eastAsia="Arial" w:cs="Arial"/>
                <w:b/>
                <w:color w:val="000000"/>
                <w:lang w:val="en-US"/>
              </w:rPr>
              <w:t xml:space="preserve"> </w:t>
            </w:r>
          </w:p>
          <w:p w14:paraId="402624C0" w14:textId="77777777" w:rsidR="00245725" w:rsidRPr="0082556B" w:rsidRDefault="00245725" w:rsidP="00FC0839">
            <w:pPr>
              <w:spacing w:line="275" w:lineRule="auto"/>
              <w:ind w:left="1" w:right="60"/>
              <w:jc w:val="both"/>
              <w:rPr>
                <w:rFonts w:eastAsia="Arial" w:cs="Arial"/>
                <w:b/>
                <w:i/>
                <w:color w:val="000000"/>
                <w:u w:val="single" w:color="000000"/>
                <w:lang w:val="en-US"/>
              </w:rPr>
            </w:pPr>
          </w:p>
        </w:tc>
        <w:tc>
          <w:tcPr>
            <w:tcW w:w="799" w:type="pct"/>
          </w:tcPr>
          <w:p w14:paraId="4E6D6E71" w14:textId="0BA29415" w:rsidR="00245725" w:rsidRPr="00CF762C" w:rsidRDefault="00245725" w:rsidP="00FC0839">
            <w:pPr>
              <w:spacing w:line="275" w:lineRule="auto"/>
              <w:ind w:left="1" w:right="61"/>
              <w:jc w:val="both"/>
              <w:rPr>
                <w:rFonts w:eastAsia="Arial" w:cs="Arial"/>
                <w:b/>
                <w:color w:val="000000"/>
                <w:lang w:val="en-US"/>
              </w:rPr>
            </w:pPr>
            <w:r w:rsidRPr="00CF762C">
              <w:rPr>
                <w:rFonts w:eastAsia="Arial" w:cs="Arial"/>
                <w:b/>
                <w:i/>
                <w:strike/>
                <w:color w:val="FF0000"/>
                <w:u w:val="single" w:color="000000"/>
                <w:lang w:val="en-US"/>
              </w:rPr>
              <w:t>3.3.7</w:t>
            </w:r>
            <w:r w:rsidRPr="00CF762C">
              <w:rPr>
                <w:rFonts w:eastAsia="Arial" w:cs="Arial"/>
                <w:b/>
                <w:i/>
                <w:color w:val="FF0000"/>
                <w:u w:val="single" w:color="000000"/>
                <w:lang w:val="en-US"/>
              </w:rPr>
              <w:t xml:space="preserve"> </w:t>
            </w:r>
            <w:r>
              <w:rPr>
                <w:rFonts w:eastAsia="Arial" w:cs="Arial"/>
                <w:b/>
                <w:i/>
                <w:color w:val="FF0000"/>
                <w:u w:val="single" w:color="000000"/>
                <w:lang w:val="en-US"/>
              </w:rPr>
              <w:t xml:space="preserve">3.3.6 </w:t>
            </w:r>
            <w:r w:rsidRPr="00CF762C">
              <w:rPr>
                <w:rFonts w:eastAsia="Arial" w:cs="Arial"/>
                <w:b/>
                <w:i/>
                <w:color w:val="000000"/>
                <w:u w:val="single" w:color="000000"/>
                <w:lang w:val="en-US"/>
              </w:rPr>
              <w:t>If the deficiency pertains</w:t>
            </w:r>
            <w:r w:rsidRPr="00CF762C">
              <w:rPr>
                <w:rFonts w:eastAsia="Arial" w:cs="Arial"/>
                <w:b/>
                <w:i/>
                <w:color w:val="000000"/>
                <w:lang w:val="en-US"/>
              </w:rPr>
              <w:t xml:space="preserve"> </w:t>
            </w:r>
            <w:r w:rsidRPr="00CF762C">
              <w:rPr>
                <w:rFonts w:eastAsia="Arial" w:cs="Arial"/>
                <w:b/>
                <w:i/>
                <w:color w:val="000000"/>
                <w:u w:val="single" w:color="000000"/>
                <w:lang w:val="en-US"/>
              </w:rPr>
              <w:t>to the metering requirements,</w:t>
            </w:r>
            <w:r w:rsidRPr="00CF762C">
              <w:rPr>
                <w:rFonts w:eastAsia="Arial" w:cs="Arial"/>
                <w:b/>
                <w:i/>
                <w:color w:val="000000"/>
                <w:lang w:val="en-US"/>
              </w:rPr>
              <w:t xml:space="preserve"> </w:t>
            </w:r>
            <w:r w:rsidRPr="00CF762C">
              <w:rPr>
                <w:rFonts w:eastAsia="Arial" w:cs="Arial"/>
                <w:b/>
                <w:i/>
                <w:color w:val="000000"/>
                <w:u w:val="single" w:color="000000"/>
                <w:lang w:val="en-US"/>
              </w:rPr>
              <w:t>the relevant Retail Metering</w:t>
            </w:r>
            <w:r w:rsidRPr="00CF762C">
              <w:rPr>
                <w:rFonts w:eastAsia="Arial" w:cs="Arial"/>
                <w:b/>
                <w:i/>
                <w:color w:val="000000"/>
                <w:lang w:val="en-US"/>
              </w:rPr>
              <w:t xml:space="preserve"> </w:t>
            </w:r>
            <w:r w:rsidRPr="00CF762C">
              <w:rPr>
                <w:rFonts w:eastAsia="Arial" w:cs="Arial"/>
                <w:b/>
                <w:i/>
                <w:color w:val="000000"/>
                <w:u w:val="single" w:color="000000"/>
                <w:lang w:val="en-US"/>
              </w:rPr>
              <w:t>Services Provider shall</w:t>
            </w:r>
            <w:r>
              <w:rPr>
                <w:rFonts w:eastAsia="Arial" w:cs="Arial"/>
                <w:b/>
                <w:i/>
                <w:color w:val="000000"/>
                <w:u w:val="single" w:color="000000"/>
                <w:lang w:val="en-US"/>
              </w:rPr>
              <w:t xml:space="preserve"> </w:t>
            </w:r>
            <w:r w:rsidRPr="00CF762C">
              <w:rPr>
                <w:rFonts w:eastAsia="Arial" w:cs="Arial"/>
                <w:b/>
                <w:i/>
                <w:color w:val="000000"/>
                <w:u w:val="single" w:color="000000"/>
                <w:lang w:val="en-US"/>
              </w:rPr>
              <w:t>complete the requirements</w:t>
            </w:r>
            <w:r>
              <w:rPr>
                <w:rFonts w:eastAsia="Arial" w:cs="Arial"/>
                <w:b/>
                <w:i/>
                <w:color w:val="000000"/>
                <w:u w:val="single" w:color="000000"/>
                <w:lang w:val="en-US"/>
              </w:rPr>
              <w:t xml:space="preserve"> </w:t>
            </w:r>
            <w:r w:rsidRPr="00CF762C">
              <w:rPr>
                <w:rFonts w:eastAsia="Arial" w:cs="Arial"/>
                <w:b/>
                <w:i/>
                <w:color w:val="000000"/>
                <w:u w:val="single" w:color="000000"/>
                <w:lang w:val="en-US"/>
              </w:rPr>
              <w:t>within fifteen (15) working</w:t>
            </w:r>
            <w:r>
              <w:rPr>
                <w:rFonts w:eastAsia="Arial" w:cs="Arial"/>
                <w:b/>
                <w:i/>
                <w:color w:val="000000"/>
                <w:u w:val="single" w:color="000000"/>
                <w:lang w:val="en-US"/>
              </w:rPr>
              <w:t xml:space="preserve"> </w:t>
            </w:r>
            <w:r w:rsidRPr="00CF762C">
              <w:rPr>
                <w:rFonts w:eastAsia="Arial" w:cs="Arial"/>
                <w:b/>
                <w:i/>
                <w:color w:val="000000"/>
                <w:u w:val="single" w:color="000000"/>
                <w:lang w:val="en-US"/>
              </w:rPr>
              <w:t>days from its receipt of</w:t>
            </w:r>
            <w:r w:rsidRPr="00CF762C">
              <w:rPr>
                <w:rFonts w:eastAsia="Arial" w:cs="Arial"/>
                <w:b/>
                <w:i/>
                <w:color w:val="000000"/>
                <w:lang w:val="en-US"/>
              </w:rPr>
              <w:t xml:space="preserve"> </w:t>
            </w:r>
            <w:r w:rsidRPr="00CF762C">
              <w:rPr>
                <w:rFonts w:eastAsia="Arial" w:cs="Arial"/>
                <w:b/>
                <w:i/>
                <w:color w:val="000000"/>
                <w:u w:val="single" w:color="000000"/>
                <w:lang w:val="en-US"/>
              </w:rPr>
              <w:t>notice.</w:t>
            </w:r>
            <w:r w:rsidRPr="00CF762C">
              <w:rPr>
                <w:rFonts w:eastAsia="Arial" w:cs="Arial"/>
                <w:b/>
                <w:i/>
                <w:color w:val="000000"/>
                <w:lang w:val="en-US"/>
              </w:rPr>
              <w:t xml:space="preserve"> </w:t>
            </w:r>
            <w:r w:rsidRPr="00CF762C">
              <w:rPr>
                <w:rFonts w:eastAsia="Arial" w:cs="Arial"/>
                <w:i/>
                <w:color w:val="000000"/>
                <w:lang w:val="en-US"/>
              </w:rPr>
              <w:t xml:space="preserve"> </w:t>
            </w:r>
          </w:p>
          <w:p w14:paraId="5732D5F7" w14:textId="77777777" w:rsidR="00245725" w:rsidRPr="00CF762C" w:rsidRDefault="00245725" w:rsidP="00FC0839">
            <w:pPr>
              <w:spacing w:line="259" w:lineRule="auto"/>
              <w:ind w:left="1"/>
              <w:rPr>
                <w:rFonts w:eastAsia="Arial" w:cs="Arial"/>
                <w:b/>
                <w:color w:val="000000"/>
                <w:lang w:val="en-US"/>
              </w:rPr>
            </w:pPr>
            <w:r w:rsidRPr="00CF762C">
              <w:rPr>
                <w:rFonts w:eastAsia="Arial" w:cs="Arial"/>
                <w:color w:val="000000"/>
                <w:lang w:val="en-US"/>
              </w:rPr>
              <w:t xml:space="preserve"> </w:t>
            </w:r>
          </w:p>
          <w:p w14:paraId="506E2837" w14:textId="6EDE3E6C" w:rsidR="00245725" w:rsidRPr="00CF762C" w:rsidRDefault="00245725" w:rsidP="00FC0839">
            <w:pPr>
              <w:spacing w:after="5" w:line="276" w:lineRule="auto"/>
              <w:ind w:left="1" w:right="60"/>
              <w:jc w:val="both"/>
              <w:rPr>
                <w:rFonts w:eastAsia="Arial" w:cs="Arial"/>
                <w:b/>
                <w:color w:val="000000"/>
                <w:lang w:val="en-US"/>
              </w:rPr>
            </w:pPr>
            <w:r w:rsidRPr="00CF762C">
              <w:rPr>
                <w:rFonts w:eastAsia="Arial" w:cs="Arial"/>
                <w:b/>
                <w:color w:val="000000"/>
                <w:u w:val="single" w:color="000000"/>
                <w:lang w:val="en-US"/>
              </w:rPr>
              <w:t>For cases which requires</w:t>
            </w:r>
            <w:r w:rsidRPr="00CF762C">
              <w:rPr>
                <w:rFonts w:eastAsia="Arial" w:cs="Arial"/>
                <w:b/>
                <w:color w:val="000000"/>
                <w:lang w:val="en-US"/>
              </w:rPr>
              <w:t xml:space="preserve"> </w:t>
            </w:r>
            <w:r w:rsidRPr="00CF762C">
              <w:rPr>
                <w:rFonts w:eastAsia="Arial" w:cs="Arial"/>
                <w:b/>
                <w:color w:val="000000"/>
                <w:u w:val="single" w:color="000000"/>
                <w:lang w:val="en-US"/>
              </w:rPr>
              <w:t>scheduling of service</w:t>
            </w:r>
            <w:r w:rsidRPr="00CF762C">
              <w:rPr>
                <w:rFonts w:eastAsia="Arial" w:cs="Arial"/>
                <w:b/>
                <w:color w:val="000000"/>
                <w:lang w:val="en-US"/>
              </w:rPr>
              <w:t xml:space="preserve"> </w:t>
            </w:r>
            <w:r w:rsidRPr="00CF762C">
              <w:rPr>
                <w:rFonts w:eastAsia="Arial" w:cs="Arial"/>
                <w:b/>
                <w:color w:val="000000"/>
                <w:u w:val="single" w:color="000000"/>
                <w:lang w:val="en-US"/>
              </w:rPr>
              <w:t>interruption on the part of the</w:t>
            </w:r>
            <w:r>
              <w:rPr>
                <w:rFonts w:eastAsia="Arial" w:cs="Arial"/>
                <w:b/>
                <w:color w:val="000000"/>
                <w:u w:val="single" w:color="000000"/>
                <w:lang w:val="en-US"/>
              </w:rPr>
              <w:t xml:space="preserve"> </w:t>
            </w:r>
            <w:r w:rsidRPr="00CF762C">
              <w:rPr>
                <w:rFonts w:eastAsia="Arial" w:cs="Arial"/>
                <w:b/>
                <w:i/>
                <w:color w:val="000000"/>
                <w:u w:val="single" w:color="000000"/>
                <w:lang w:val="en-US"/>
              </w:rPr>
              <w:t>GEOP End-User</w:t>
            </w:r>
            <w:r w:rsidRPr="00CF762C">
              <w:rPr>
                <w:rFonts w:eastAsia="Arial" w:cs="Arial"/>
                <w:b/>
                <w:color w:val="000000"/>
                <w:u w:val="single" w:color="000000"/>
                <w:lang w:val="en-US"/>
              </w:rPr>
              <w:t>, the</w:t>
            </w:r>
            <w:r>
              <w:rPr>
                <w:rFonts w:eastAsia="Arial" w:cs="Arial"/>
                <w:b/>
                <w:color w:val="000000"/>
                <w:u w:val="single" w:color="000000"/>
                <w:lang w:val="en-US"/>
              </w:rPr>
              <w:t xml:space="preserve"> </w:t>
            </w:r>
            <w:r w:rsidRPr="00CF762C">
              <w:rPr>
                <w:rFonts w:eastAsia="Arial" w:cs="Arial"/>
                <w:b/>
                <w:color w:val="000000"/>
                <w:u w:val="single" w:color="000000"/>
                <w:lang w:val="en-US"/>
              </w:rPr>
              <w:t>completion will be based on</w:t>
            </w:r>
            <w:r>
              <w:rPr>
                <w:rFonts w:eastAsia="Arial" w:cs="Arial"/>
                <w:b/>
                <w:color w:val="000000"/>
                <w:u w:val="single" w:color="000000"/>
                <w:lang w:val="en-US"/>
              </w:rPr>
              <w:t xml:space="preserve"> </w:t>
            </w:r>
            <w:r w:rsidRPr="00CF762C">
              <w:rPr>
                <w:rFonts w:eastAsia="Arial" w:cs="Arial"/>
                <w:b/>
                <w:color w:val="000000"/>
                <w:u w:val="single" w:color="000000"/>
                <w:lang w:val="en-US"/>
              </w:rPr>
              <w:t>the agreed date of execution</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with the </w:t>
            </w:r>
            <w:r w:rsidRPr="00CF762C">
              <w:rPr>
                <w:rFonts w:eastAsia="Arial" w:cs="Arial"/>
                <w:b/>
                <w:i/>
                <w:color w:val="000000"/>
                <w:u w:val="single" w:color="000000"/>
                <w:lang w:val="en-US"/>
              </w:rPr>
              <w:t>GEOP End-User</w:t>
            </w:r>
            <w:r w:rsidRPr="00CF762C">
              <w:rPr>
                <w:rFonts w:eastAsia="Arial" w:cs="Arial"/>
                <w:b/>
                <w:color w:val="000000"/>
                <w:u w:val="single" w:color="000000"/>
                <w:lang w:val="en-US"/>
              </w:rPr>
              <w:t>.</w:t>
            </w:r>
            <w:r w:rsidRPr="00CF762C">
              <w:rPr>
                <w:rFonts w:eastAsia="Arial" w:cs="Arial"/>
                <w:b/>
                <w:color w:val="000000"/>
                <w:lang w:val="en-US"/>
              </w:rPr>
              <w:t xml:space="preserve"> </w:t>
            </w:r>
          </w:p>
          <w:p w14:paraId="125CAA00" w14:textId="77777777" w:rsidR="00245725" w:rsidRPr="0082556B" w:rsidRDefault="00245725" w:rsidP="00FC0839">
            <w:pPr>
              <w:spacing w:line="275" w:lineRule="auto"/>
              <w:ind w:left="1" w:right="60"/>
              <w:jc w:val="both"/>
              <w:rPr>
                <w:rFonts w:eastAsia="Arial" w:cs="Arial"/>
                <w:b/>
                <w:i/>
                <w:strike/>
                <w:color w:val="000000"/>
                <w:u w:val="single" w:color="000000"/>
                <w:lang w:val="en-US"/>
              </w:rPr>
            </w:pPr>
          </w:p>
        </w:tc>
        <w:tc>
          <w:tcPr>
            <w:tcW w:w="549" w:type="pct"/>
          </w:tcPr>
          <w:p w14:paraId="07F28A16" w14:textId="694ECAE8"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5F1BF042" w14:textId="77777777" w:rsidR="00245725" w:rsidRDefault="00245725" w:rsidP="00FC0839">
            <w:pPr>
              <w:pStyle w:val="CommentText"/>
              <w:rPr>
                <w:rStyle w:val="CommentReference"/>
                <w:rFonts w:cs="Arial"/>
                <w:iCs/>
                <w:sz w:val="22"/>
                <w:szCs w:val="22"/>
              </w:rPr>
            </w:pPr>
          </w:p>
        </w:tc>
        <w:tc>
          <w:tcPr>
            <w:tcW w:w="568" w:type="pct"/>
          </w:tcPr>
          <w:p w14:paraId="146D4730" w14:textId="77777777" w:rsidR="00245725" w:rsidRDefault="00245725" w:rsidP="00FC0839">
            <w:pPr>
              <w:pStyle w:val="CommentText"/>
              <w:rPr>
                <w:rStyle w:val="CommentReference"/>
                <w:rFonts w:cs="Arial"/>
                <w:iCs/>
                <w:sz w:val="22"/>
                <w:szCs w:val="22"/>
              </w:rPr>
            </w:pPr>
          </w:p>
        </w:tc>
        <w:tc>
          <w:tcPr>
            <w:tcW w:w="530" w:type="pct"/>
          </w:tcPr>
          <w:p w14:paraId="61BC2F25" w14:textId="77777777" w:rsidR="00245725" w:rsidRDefault="00245725" w:rsidP="00FC0839">
            <w:pPr>
              <w:pStyle w:val="CommentText"/>
              <w:rPr>
                <w:rStyle w:val="CommentReference"/>
                <w:rFonts w:cs="Arial"/>
                <w:iCs/>
                <w:sz w:val="22"/>
                <w:szCs w:val="22"/>
              </w:rPr>
            </w:pPr>
          </w:p>
        </w:tc>
        <w:tc>
          <w:tcPr>
            <w:tcW w:w="494" w:type="pct"/>
          </w:tcPr>
          <w:p w14:paraId="07EF6929" w14:textId="77777777" w:rsidR="00245725" w:rsidRDefault="00245725" w:rsidP="00FC0839">
            <w:pPr>
              <w:pStyle w:val="CommentText"/>
              <w:rPr>
                <w:rStyle w:val="CommentReference"/>
                <w:rFonts w:cs="Arial"/>
                <w:iCs/>
                <w:sz w:val="22"/>
                <w:szCs w:val="22"/>
              </w:rPr>
            </w:pPr>
          </w:p>
        </w:tc>
      </w:tr>
      <w:tr w:rsidR="00245725" w:rsidRPr="00C16B8C" w14:paraId="6EDEB42B" w14:textId="001AD500" w:rsidTr="004315DD">
        <w:tc>
          <w:tcPr>
            <w:tcW w:w="416" w:type="pct"/>
          </w:tcPr>
          <w:p w14:paraId="2AAF154E" w14:textId="65726560" w:rsidR="00245725" w:rsidRPr="00C16B8C" w:rsidRDefault="00245725" w:rsidP="00FC0839">
            <w:pPr>
              <w:rPr>
                <w:rFonts w:eastAsia="Times New Roman" w:cs="Arial"/>
                <w:b/>
                <w:kern w:val="32"/>
                <w:lang w:val="en-US"/>
              </w:rPr>
            </w:pPr>
            <w:permStart w:id="1818391335" w:edGrp="everyone" w:colFirst="5" w:colLast="5"/>
            <w:permStart w:id="1514681129" w:edGrp="everyone" w:colFirst="6" w:colLast="6"/>
            <w:permEnd w:id="1120822330"/>
            <w:permEnd w:id="1611402215"/>
            <w:r>
              <w:rPr>
                <w:rFonts w:eastAsia="Times New Roman" w:cs="Arial"/>
                <w:b/>
                <w:kern w:val="32"/>
                <w:lang w:val="en-US"/>
              </w:rPr>
              <w:t xml:space="preserve">CUSTOMER TRANSFER </w:t>
            </w:r>
          </w:p>
        </w:tc>
        <w:tc>
          <w:tcPr>
            <w:tcW w:w="310" w:type="pct"/>
          </w:tcPr>
          <w:p w14:paraId="19D10F4E" w14:textId="70A7FE92"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67125FF3" w14:textId="77777777" w:rsidR="00245725" w:rsidRPr="00CF762C" w:rsidRDefault="00245725" w:rsidP="00FC0839">
            <w:pPr>
              <w:tabs>
                <w:tab w:val="center" w:pos="247"/>
                <w:tab w:val="center" w:pos="1011"/>
                <w:tab w:val="center" w:pos="1696"/>
                <w:tab w:val="center" w:pos="2692"/>
              </w:tabs>
              <w:spacing w:line="259" w:lineRule="auto"/>
              <w:rPr>
                <w:rFonts w:eastAsia="Arial" w:cs="Arial"/>
                <w:b/>
                <w:color w:val="000000"/>
                <w:lang w:val="en-US"/>
              </w:rPr>
            </w:pPr>
            <w:r w:rsidRPr="00CF762C">
              <w:rPr>
                <w:rFonts w:eastAsia="Arial" w:cs="Arial"/>
                <w:b/>
                <w:color w:val="000000"/>
                <w:u w:val="single" w:color="000000"/>
                <w:lang w:val="en-US"/>
              </w:rPr>
              <w:t xml:space="preserve">3.3.8 </w:t>
            </w:r>
            <w:r w:rsidRPr="00CF762C">
              <w:rPr>
                <w:rFonts w:eastAsia="Arial" w:cs="Arial"/>
                <w:b/>
                <w:color w:val="000000"/>
                <w:u w:val="single" w:color="000000"/>
                <w:lang w:val="en-US"/>
              </w:rPr>
              <w:tab/>
              <w:t xml:space="preserve">If </w:t>
            </w:r>
            <w:r w:rsidRPr="00CF762C">
              <w:rPr>
                <w:rFonts w:eastAsia="Arial" w:cs="Arial"/>
                <w:b/>
                <w:color w:val="000000"/>
                <w:u w:val="single" w:color="000000"/>
                <w:lang w:val="en-US"/>
              </w:rPr>
              <w:tab/>
              <w:t xml:space="preserve">the </w:t>
            </w:r>
            <w:r w:rsidRPr="00CF762C">
              <w:rPr>
                <w:rFonts w:eastAsia="Arial" w:cs="Arial"/>
                <w:b/>
                <w:color w:val="000000"/>
                <w:u w:val="single" w:color="000000"/>
                <w:lang w:val="en-US"/>
              </w:rPr>
              <w:tab/>
            </w:r>
            <w:r w:rsidRPr="00CF762C">
              <w:rPr>
                <w:rFonts w:eastAsia="Arial" w:cs="Arial"/>
                <w:b/>
                <w:i/>
                <w:color w:val="000000"/>
                <w:u w:val="single" w:color="000000"/>
                <w:lang w:val="en-US"/>
              </w:rPr>
              <w:t>Central</w:t>
            </w:r>
            <w:r w:rsidRPr="00CF762C">
              <w:rPr>
                <w:rFonts w:eastAsia="Arial" w:cs="Arial"/>
                <w:b/>
                <w:i/>
                <w:color w:val="000000"/>
                <w:lang w:val="en-US"/>
              </w:rPr>
              <w:t xml:space="preserve"> </w:t>
            </w:r>
          </w:p>
          <w:p w14:paraId="0444DF22" w14:textId="47379319" w:rsidR="00245725" w:rsidRPr="00CF762C" w:rsidRDefault="00245725" w:rsidP="00FC0839">
            <w:pPr>
              <w:spacing w:line="275" w:lineRule="auto"/>
              <w:ind w:left="1" w:right="61"/>
              <w:jc w:val="both"/>
              <w:rPr>
                <w:rFonts w:eastAsia="Arial" w:cs="Arial"/>
                <w:b/>
                <w:i/>
                <w:color w:val="000000"/>
                <w:u w:val="single" w:color="000000"/>
                <w:lang w:val="en-US"/>
              </w:rPr>
            </w:pPr>
            <w:r w:rsidRPr="00CF762C">
              <w:rPr>
                <w:rFonts w:eastAsia="Arial" w:cs="Arial"/>
                <w:b/>
                <w:i/>
                <w:color w:val="000000"/>
                <w:u w:val="single" w:color="000000"/>
                <w:lang w:val="en-US"/>
              </w:rPr>
              <w:t>Registration Body</w:t>
            </w:r>
            <w:r w:rsidRPr="00CF762C">
              <w:rPr>
                <w:rFonts w:eastAsia="Arial" w:cs="Arial"/>
                <w:b/>
                <w:color w:val="000000"/>
                <w:lang w:val="en-US"/>
              </w:rPr>
              <w:t xml:space="preserve"> </w:t>
            </w:r>
            <w:r w:rsidRPr="00CF762C">
              <w:rPr>
                <w:rFonts w:eastAsia="Arial" w:cs="Arial"/>
                <w:b/>
                <w:color w:val="000000"/>
                <w:u w:val="single" w:color="000000"/>
                <w:lang w:val="en-US"/>
              </w:rPr>
              <w:t xml:space="preserve">determines that the </w:t>
            </w:r>
            <w:r w:rsidRPr="00CF762C">
              <w:rPr>
                <w:rFonts w:eastAsia="Arial" w:cs="Arial"/>
                <w:b/>
                <w:i/>
                <w:color w:val="000000"/>
                <w:u w:val="single" w:color="000000"/>
                <w:lang w:val="en-US"/>
              </w:rPr>
              <w:t>GEOP</w:t>
            </w:r>
            <w:r w:rsidRPr="00CF762C">
              <w:rPr>
                <w:rFonts w:eastAsia="Arial" w:cs="Arial"/>
                <w:b/>
                <w:i/>
                <w:color w:val="000000"/>
                <w:lang w:val="en-US"/>
              </w:rPr>
              <w:t xml:space="preserve"> </w:t>
            </w:r>
            <w:r w:rsidRPr="00CF762C">
              <w:rPr>
                <w:rFonts w:eastAsia="Arial" w:cs="Arial"/>
                <w:b/>
                <w:i/>
                <w:color w:val="000000"/>
                <w:u w:val="single" w:color="000000"/>
                <w:lang w:val="en-US"/>
              </w:rPr>
              <w:t>End-User</w:t>
            </w:r>
            <w:r w:rsidRPr="00CF762C">
              <w:rPr>
                <w:rFonts w:eastAsia="Arial" w:cs="Arial"/>
                <w:b/>
                <w:color w:val="000000"/>
                <w:u w:val="single" w:color="000000"/>
                <w:lang w:val="en-US"/>
              </w:rPr>
              <w:t xml:space="preserve"> has incomplete</w:t>
            </w:r>
            <w:r>
              <w:rPr>
                <w:rFonts w:eastAsia="Arial" w:cs="Arial"/>
                <w:b/>
                <w:color w:val="000000"/>
                <w:u w:val="single" w:color="000000"/>
                <w:lang w:val="en-US"/>
              </w:rPr>
              <w:t xml:space="preserve"> </w:t>
            </w:r>
            <w:r w:rsidRPr="00CF762C">
              <w:rPr>
                <w:rFonts w:eastAsia="Arial" w:cs="Arial"/>
                <w:b/>
                <w:color w:val="000000"/>
                <w:u w:val="single" w:color="000000"/>
                <w:lang w:val="en-US"/>
              </w:rPr>
              <w:t>customer information as</w:t>
            </w:r>
            <w:r>
              <w:rPr>
                <w:rFonts w:eastAsia="Arial" w:cs="Arial"/>
                <w:b/>
                <w:color w:val="000000"/>
                <w:u w:val="single" w:color="000000"/>
                <w:lang w:val="en-US"/>
              </w:rPr>
              <w:t xml:space="preserve"> </w:t>
            </w:r>
            <w:r w:rsidRPr="00CF762C">
              <w:rPr>
                <w:rFonts w:eastAsia="Arial" w:cs="Arial"/>
                <w:b/>
                <w:color w:val="000000"/>
                <w:u w:val="single" w:color="000000"/>
                <w:lang w:val="en-US"/>
              </w:rPr>
              <w:t>required under Section 2.5.2</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of this Manual, the </w:t>
            </w:r>
            <w:r w:rsidRPr="00CF762C">
              <w:rPr>
                <w:rFonts w:eastAsia="Arial" w:cs="Arial"/>
                <w:b/>
                <w:i/>
                <w:color w:val="000000"/>
                <w:u w:val="single" w:color="000000"/>
                <w:lang w:val="en-US"/>
              </w:rPr>
              <w:t>Central</w:t>
            </w:r>
            <w:r>
              <w:rPr>
                <w:rFonts w:eastAsia="Arial" w:cs="Arial"/>
                <w:b/>
                <w:i/>
                <w:color w:val="000000"/>
                <w:u w:val="single" w:color="000000"/>
                <w:lang w:val="en-US"/>
              </w:rPr>
              <w:t xml:space="preserve"> </w:t>
            </w:r>
            <w:r w:rsidRPr="00CF762C">
              <w:rPr>
                <w:rFonts w:eastAsia="Arial" w:cs="Arial"/>
                <w:b/>
                <w:i/>
                <w:color w:val="000000"/>
                <w:u w:val="single" w:color="000000"/>
                <w:lang w:val="en-US"/>
              </w:rPr>
              <w:t>Registration Body</w:t>
            </w:r>
            <w:r w:rsidRPr="00CF762C">
              <w:rPr>
                <w:rFonts w:eastAsia="Arial" w:cs="Arial"/>
                <w:b/>
                <w:color w:val="000000"/>
                <w:u w:val="single" w:color="000000"/>
                <w:lang w:val="en-US"/>
              </w:rPr>
              <w:t xml:space="preserve"> shall</w:t>
            </w:r>
            <w:r w:rsidRPr="00CF762C">
              <w:rPr>
                <w:rFonts w:eastAsia="Arial" w:cs="Arial"/>
                <w:b/>
                <w:color w:val="000000"/>
                <w:lang w:val="en-US"/>
              </w:rPr>
              <w:t xml:space="preserve"> </w:t>
            </w:r>
            <w:r w:rsidRPr="00CF762C">
              <w:rPr>
                <w:rFonts w:eastAsia="Arial" w:cs="Arial"/>
                <w:b/>
                <w:color w:val="000000"/>
                <w:u w:val="single" w:color="000000"/>
                <w:lang w:val="en-US"/>
              </w:rPr>
              <w:t>notify the relevant Network</w:t>
            </w:r>
            <w:r w:rsidRPr="00CF762C">
              <w:rPr>
                <w:rFonts w:eastAsia="Arial" w:cs="Arial"/>
                <w:b/>
                <w:color w:val="000000"/>
                <w:lang w:val="en-US"/>
              </w:rPr>
              <w:t xml:space="preserve"> </w:t>
            </w:r>
            <w:r w:rsidRPr="00CF762C">
              <w:rPr>
                <w:rFonts w:eastAsia="Arial" w:cs="Arial"/>
                <w:b/>
                <w:color w:val="000000"/>
                <w:u w:val="single" w:color="000000"/>
                <w:lang w:val="en-US"/>
              </w:rPr>
              <w:t xml:space="preserve">Service </w:t>
            </w:r>
            <w:r w:rsidRPr="00CF762C">
              <w:rPr>
                <w:rFonts w:eastAsia="Arial" w:cs="Arial"/>
                <w:b/>
                <w:i/>
                <w:color w:val="000000"/>
                <w:u w:val="single" w:color="000000"/>
                <w:lang w:val="en-US"/>
              </w:rPr>
              <w:t>Provider</w:t>
            </w:r>
            <w:r w:rsidRPr="00CF762C">
              <w:rPr>
                <w:rFonts w:eastAsia="Arial" w:cs="Arial"/>
                <w:b/>
                <w:color w:val="000000"/>
                <w:u w:val="single" w:color="000000"/>
                <w:lang w:val="en-US"/>
              </w:rPr>
              <w:t xml:space="preserve"> to provide</w:t>
            </w:r>
            <w:r w:rsidRPr="00CF762C">
              <w:rPr>
                <w:rFonts w:eastAsia="Arial" w:cs="Arial"/>
                <w:b/>
                <w:color w:val="000000"/>
                <w:lang w:val="en-US"/>
              </w:rPr>
              <w:t xml:space="preserve"> </w:t>
            </w:r>
            <w:r w:rsidRPr="00CF762C">
              <w:rPr>
                <w:rFonts w:eastAsia="Arial" w:cs="Arial"/>
                <w:b/>
                <w:color w:val="000000"/>
                <w:u w:val="single" w:color="000000"/>
                <w:lang w:val="en-US"/>
              </w:rPr>
              <w:t>the necessary information</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within two (2) </w:t>
            </w:r>
            <w:r w:rsidRPr="00CF762C">
              <w:rPr>
                <w:rFonts w:eastAsia="Arial" w:cs="Arial"/>
                <w:b/>
                <w:i/>
                <w:color w:val="000000"/>
                <w:u w:val="single" w:color="000000"/>
                <w:lang w:val="en-US"/>
              </w:rPr>
              <w:t>working days</w:t>
            </w:r>
            <w:r>
              <w:rPr>
                <w:rFonts w:eastAsia="Arial" w:cs="Arial"/>
                <w:b/>
                <w:i/>
                <w:color w:val="000000"/>
                <w:u w:val="single" w:color="000000"/>
                <w:lang w:val="en-US"/>
              </w:rPr>
              <w:t xml:space="preserve"> </w:t>
            </w:r>
            <w:r w:rsidRPr="00CF762C">
              <w:rPr>
                <w:rFonts w:eastAsia="Arial" w:cs="Arial"/>
                <w:b/>
                <w:color w:val="000000"/>
                <w:u w:val="single" w:color="000000"/>
                <w:lang w:val="en-US"/>
              </w:rPr>
              <w:t xml:space="preserve"> from </w:t>
            </w:r>
            <w:r w:rsidRPr="00CF762C">
              <w:rPr>
                <w:rFonts w:eastAsia="Arial" w:cs="Arial"/>
                <w:b/>
                <w:color w:val="000000"/>
                <w:u w:val="single" w:color="000000"/>
                <w:lang w:val="en-US"/>
              </w:rPr>
              <w:tab/>
              <w:t>the receipt of the</w:t>
            </w:r>
            <w:r>
              <w:rPr>
                <w:rFonts w:eastAsia="Arial" w:cs="Arial"/>
                <w:b/>
                <w:color w:val="000000"/>
                <w:u w:val="single" w:color="000000"/>
                <w:lang w:val="en-US"/>
              </w:rPr>
              <w:t xml:space="preserve"> </w:t>
            </w:r>
            <w:r w:rsidRPr="00CF762C">
              <w:rPr>
                <w:rFonts w:eastAsia="Arial" w:cs="Arial"/>
                <w:b/>
                <w:color w:val="000000"/>
                <w:u w:val="single" w:color="000000"/>
                <w:lang w:val="en-US"/>
              </w:rPr>
              <w:t>notification.</w:t>
            </w:r>
            <w:r w:rsidRPr="00CF762C">
              <w:rPr>
                <w:rFonts w:eastAsia="Arial" w:cs="Arial"/>
                <w:b/>
                <w:color w:val="000000"/>
                <w:lang w:val="en-US"/>
              </w:rPr>
              <w:t xml:space="preserve">   </w:t>
            </w:r>
          </w:p>
        </w:tc>
        <w:tc>
          <w:tcPr>
            <w:tcW w:w="799" w:type="pct"/>
          </w:tcPr>
          <w:p w14:paraId="6130CCE1" w14:textId="319B3F17" w:rsidR="00245725" w:rsidRPr="00711AC7" w:rsidRDefault="00245725" w:rsidP="00FC0839">
            <w:pPr>
              <w:tabs>
                <w:tab w:val="center" w:pos="247"/>
                <w:tab w:val="center" w:pos="1011"/>
                <w:tab w:val="center" w:pos="1696"/>
                <w:tab w:val="center" w:pos="2692"/>
              </w:tabs>
              <w:spacing w:line="259" w:lineRule="auto"/>
              <w:rPr>
                <w:rFonts w:eastAsia="Arial" w:cs="Arial"/>
                <w:b/>
                <w:color w:val="000000"/>
                <w:lang w:val="en-US"/>
              </w:rPr>
            </w:pPr>
            <w:r w:rsidRPr="00CF762C">
              <w:rPr>
                <w:rFonts w:eastAsia="Arial" w:cs="Arial"/>
                <w:b/>
                <w:strike/>
                <w:color w:val="FF0000"/>
                <w:u w:val="single" w:color="000000"/>
                <w:lang w:val="en-US"/>
              </w:rPr>
              <w:t>3.3.8</w:t>
            </w:r>
            <w:r w:rsidRPr="00CF762C">
              <w:rPr>
                <w:rFonts w:eastAsia="Arial" w:cs="Arial"/>
                <w:b/>
                <w:color w:val="FF0000"/>
                <w:u w:val="single" w:color="000000"/>
                <w:lang w:val="en-US"/>
              </w:rPr>
              <w:t xml:space="preserve"> </w:t>
            </w:r>
            <w:r>
              <w:rPr>
                <w:rFonts w:eastAsia="Arial" w:cs="Arial"/>
                <w:b/>
                <w:color w:val="FF0000"/>
                <w:u w:val="single" w:color="000000"/>
                <w:lang w:val="en-US"/>
              </w:rPr>
              <w:t>3.3.7</w:t>
            </w:r>
            <w:r w:rsidRPr="00CF762C">
              <w:rPr>
                <w:rFonts w:eastAsia="Arial" w:cs="Arial"/>
                <w:b/>
                <w:color w:val="000000"/>
                <w:u w:val="single" w:color="000000"/>
                <w:lang w:val="en-US"/>
              </w:rPr>
              <w:tab/>
              <w:t xml:space="preserve">If </w:t>
            </w:r>
            <w:r w:rsidRPr="00CF762C">
              <w:rPr>
                <w:rFonts w:eastAsia="Arial" w:cs="Arial"/>
                <w:b/>
                <w:color w:val="000000"/>
                <w:u w:val="single" w:color="000000"/>
                <w:lang w:val="en-US"/>
              </w:rPr>
              <w:tab/>
              <w:t xml:space="preserve">the </w:t>
            </w:r>
            <w:r w:rsidRPr="00CF762C">
              <w:rPr>
                <w:rFonts w:eastAsia="Arial" w:cs="Arial"/>
                <w:b/>
                <w:color w:val="000000"/>
                <w:u w:val="single" w:color="000000"/>
                <w:lang w:val="en-US"/>
              </w:rPr>
              <w:tab/>
            </w:r>
            <w:r w:rsidRPr="00CF762C">
              <w:rPr>
                <w:rFonts w:eastAsia="Arial" w:cs="Arial"/>
                <w:b/>
                <w:i/>
                <w:color w:val="000000"/>
                <w:u w:val="single" w:color="000000"/>
                <w:lang w:val="en-US"/>
              </w:rPr>
              <w:t>Central</w:t>
            </w:r>
            <w:r w:rsidRPr="00CF762C">
              <w:rPr>
                <w:rFonts w:eastAsia="Arial" w:cs="Arial"/>
                <w:b/>
                <w:i/>
                <w:color w:val="000000"/>
                <w:lang w:val="en-US"/>
              </w:rPr>
              <w:t xml:space="preserve"> </w:t>
            </w:r>
            <w:r w:rsidRPr="00CF762C">
              <w:rPr>
                <w:rFonts w:eastAsia="Arial" w:cs="Arial"/>
                <w:b/>
                <w:i/>
                <w:color w:val="000000"/>
                <w:u w:val="single" w:color="000000"/>
                <w:lang w:val="en-US"/>
              </w:rPr>
              <w:t>Registration Body</w:t>
            </w:r>
            <w:r>
              <w:rPr>
                <w:rFonts w:eastAsia="Arial" w:cs="Arial"/>
                <w:b/>
                <w:i/>
                <w:color w:val="000000"/>
                <w:u w:val="single" w:color="000000"/>
                <w:lang w:val="en-US"/>
              </w:rPr>
              <w:t xml:space="preserve"> </w:t>
            </w:r>
            <w:r w:rsidRPr="00CF762C">
              <w:rPr>
                <w:rFonts w:eastAsia="Arial" w:cs="Arial"/>
                <w:b/>
                <w:color w:val="000000"/>
                <w:u w:val="single" w:color="000000"/>
                <w:lang w:val="en-US"/>
              </w:rPr>
              <w:t xml:space="preserve">determines that the </w:t>
            </w:r>
            <w:r w:rsidRPr="00CF762C">
              <w:rPr>
                <w:rFonts w:eastAsia="Arial" w:cs="Arial"/>
                <w:b/>
                <w:i/>
                <w:color w:val="000000"/>
                <w:u w:val="single" w:color="000000"/>
                <w:lang w:val="en-US"/>
              </w:rPr>
              <w:t>GEOP</w:t>
            </w:r>
            <w:r>
              <w:rPr>
                <w:rFonts w:eastAsia="Arial" w:cs="Arial"/>
                <w:b/>
                <w:i/>
                <w:color w:val="000000"/>
                <w:u w:val="single" w:color="000000"/>
                <w:lang w:val="en-US"/>
              </w:rPr>
              <w:t xml:space="preserve"> </w:t>
            </w:r>
            <w:r w:rsidRPr="00CF762C">
              <w:rPr>
                <w:rFonts w:eastAsia="Arial" w:cs="Arial"/>
                <w:b/>
                <w:i/>
                <w:color w:val="000000"/>
                <w:u w:val="single" w:color="000000"/>
                <w:lang w:val="en-US"/>
              </w:rPr>
              <w:t>End-User</w:t>
            </w:r>
            <w:r w:rsidRPr="00CF762C">
              <w:rPr>
                <w:rFonts w:eastAsia="Arial" w:cs="Arial"/>
                <w:b/>
                <w:color w:val="000000"/>
                <w:u w:val="single" w:color="000000"/>
                <w:lang w:val="en-US"/>
              </w:rPr>
              <w:t xml:space="preserve"> has incomplete</w:t>
            </w:r>
            <w:r>
              <w:rPr>
                <w:rFonts w:eastAsia="Arial" w:cs="Arial"/>
                <w:b/>
                <w:color w:val="000000"/>
                <w:u w:val="single" w:color="000000"/>
                <w:lang w:val="en-US"/>
              </w:rPr>
              <w:t xml:space="preserve"> </w:t>
            </w:r>
            <w:r w:rsidRPr="00CF762C">
              <w:rPr>
                <w:rFonts w:eastAsia="Arial" w:cs="Arial"/>
                <w:b/>
                <w:color w:val="000000"/>
                <w:u w:val="single" w:color="000000"/>
                <w:lang w:val="en-US"/>
              </w:rPr>
              <w:t>customer information as</w:t>
            </w:r>
            <w:r>
              <w:rPr>
                <w:rFonts w:eastAsia="Arial" w:cs="Arial"/>
                <w:b/>
                <w:color w:val="000000"/>
                <w:u w:val="single" w:color="000000"/>
                <w:lang w:val="en-US"/>
              </w:rPr>
              <w:t xml:space="preserve"> </w:t>
            </w:r>
            <w:r w:rsidRPr="00CF762C">
              <w:rPr>
                <w:rFonts w:eastAsia="Arial" w:cs="Arial"/>
                <w:b/>
                <w:color w:val="000000"/>
                <w:u w:val="single" w:color="000000"/>
                <w:lang w:val="en-US"/>
              </w:rPr>
              <w:t>required under Section 2.5.2</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of this Manual, the </w:t>
            </w:r>
            <w:r w:rsidRPr="00CF762C">
              <w:rPr>
                <w:rFonts w:eastAsia="Arial" w:cs="Arial"/>
                <w:b/>
                <w:i/>
                <w:color w:val="000000"/>
                <w:u w:val="single" w:color="000000"/>
                <w:lang w:val="en-US"/>
              </w:rPr>
              <w:t>Central</w:t>
            </w:r>
            <w:r w:rsidRPr="00CF762C">
              <w:rPr>
                <w:rFonts w:eastAsia="Arial" w:cs="Arial"/>
                <w:b/>
                <w:i/>
                <w:color w:val="000000"/>
                <w:lang w:val="en-US"/>
              </w:rPr>
              <w:t xml:space="preserve"> </w:t>
            </w:r>
            <w:r w:rsidRPr="00CF762C">
              <w:rPr>
                <w:rFonts w:eastAsia="Arial" w:cs="Arial"/>
                <w:b/>
                <w:i/>
                <w:color w:val="000000"/>
                <w:u w:val="single" w:color="000000"/>
                <w:lang w:val="en-US"/>
              </w:rPr>
              <w:t>Registration Body</w:t>
            </w:r>
            <w:r w:rsidRPr="00CF762C">
              <w:rPr>
                <w:rFonts w:eastAsia="Arial" w:cs="Arial"/>
                <w:b/>
                <w:color w:val="000000"/>
                <w:u w:val="single" w:color="000000"/>
                <w:lang w:val="en-US"/>
              </w:rPr>
              <w:t xml:space="preserve"> shall</w:t>
            </w:r>
            <w:r w:rsidRPr="00CF762C">
              <w:rPr>
                <w:rFonts w:eastAsia="Arial" w:cs="Arial"/>
                <w:b/>
                <w:color w:val="000000"/>
                <w:lang w:val="en-US"/>
              </w:rPr>
              <w:t xml:space="preserve"> </w:t>
            </w:r>
            <w:r w:rsidRPr="00CF762C">
              <w:rPr>
                <w:rFonts w:eastAsia="Arial" w:cs="Arial"/>
                <w:b/>
                <w:color w:val="000000"/>
                <w:u w:val="single" w:color="000000"/>
                <w:lang w:val="en-US"/>
              </w:rPr>
              <w:t>notify the relevant Network</w:t>
            </w:r>
            <w:r w:rsidRPr="00CF762C">
              <w:rPr>
                <w:rFonts w:eastAsia="Arial" w:cs="Arial"/>
                <w:b/>
                <w:color w:val="000000"/>
                <w:lang w:val="en-US"/>
              </w:rPr>
              <w:t xml:space="preserve"> </w:t>
            </w:r>
            <w:r w:rsidRPr="00CF762C">
              <w:rPr>
                <w:rFonts w:eastAsia="Arial" w:cs="Arial"/>
                <w:b/>
                <w:color w:val="000000"/>
                <w:u w:val="single" w:color="000000"/>
                <w:lang w:val="en-US"/>
              </w:rPr>
              <w:t xml:space="preserve">Service </w:t>
            </w:r>
            <w:r w:rsidRPr="00CF762C">
              <w:rPr>
                <w:rFonts w:eastAsia="Arial" w:cs="Arial"/>
                <w:b/>
                <w:i/>
                <w:color w:val="000000"/>
                <w:u w:val="single" w:color="000000"/>
                <w:lang w:val="en-US"/>
              </w:rPr>
              <w:t>Provider</w:t>
            </w:r>
            <w:r w:rsidRPr="00CF762C">
              <w:rPr>
                <w:rFonts w:eastAsia="Arial" w:cs="Arial"/>
                <w:b/>
                <w:color w:val="000000"/>
                <w:u w:val="single" w:color="000000"/>
                <w:lang w:val="en-US"/>
              </w:rPr>
              <w:t xml:space="preserve"> to provide</w:t>
            </w:r>
            <w:r w:rsidRPr="00CF762C">
              <w:rPr>
                <w:rFonts w:eastAsia="Arial" w:cs="Arial"/>
                <w:b/>
                <w:color w:val="000000"/>
                <w:lang w:val="en-US"/>
              </w:rPr>
              <w:t xml:space="preserve"> </w:t>
            </w:r>
            <w:r w:rsidRPr="00CF762C">
              <w:rPr>
                <w:rFonts w:eastAsia="Arial" w:cs="Arial"/>
                <w:b/>
                <w:color w:val="000000"/>
                <w:u w:val="single" w:color="000000"/>
                <w:lang w:val="en-US"/>
              </w:rPr>
              <w:t>the necessary information</w:t>
            </w:r>
            <w:r>
              <w:rPr>
                <w:rFonts w:eastAsia="Arial" w:cs="Arial"/>
                <w:b/>
                <w:color w:val="000000"/>
                <w:u w:val="single" w:color="000000"/>
                <w:lang w:val="en-US"/>
              </w:rPr>
              <w:t xml:space="preserve"> </w:t>
            </w:r>
            <w:r w:rsidRPr="00CF762C">
              <w:rPr>
                <w:rFonts w:eastAsia="Arial" w:cs="Arial"/>
                <w:b/>
                <w:color w:val="000000"/>
                <w:u w:val="single" w:color="000000"/>
                <w:lang w:val="en-US"/>
              </w:rPr>
              <w:t xml:space="preserve">within two (2) </w:t>
            </w:r>
            <w:r w:rsidRPr="00CF762C">
              <w:rPr>
                <w:rFonts w:eastAsia="Arial" w:cs="Arial"/>
                <w:b/>
                <w:i/>
                <w:color w:val="000000"/>
                <w:u w:val="single" w:color="000000"/>
                <w:lang w:val="en-US"/>
              </w:rPr>
              <w:t>working days</w:t>
            </w:r>
            <w:r>
              <w:rPr>
                <w:rFonts w:eastAsia="Arial" w:cs="Arial"/>
                <w:b/>
                <w:i/>
                <w:color w:val="000000"/>
                <w:u w:val="single" w:color="000000"/>
                <w:lang w:val="en-US"/>
              </w:rPr>
              <w:t xml:space="preserve"> </w:t>
            </w:r>
            <w:r w:rsidRPr="00CF762C">
              <w:rPr>
                <w:rFonts w:eastAsia="Arial" w:cs="Arial"/>
                <w:b/>
                <w:color w:val="000000"/>
                <w:u w:val="single" w:color="000000"/>
                <w:lang w:val="en-US"/>
              </w:rPr>
              <w:t xml:space="preserve">from the </w:t>
            </w:r>
            <w:r w:rsidRPr="00CF762C">
              <w:rPr>
                <w:rFonts w:eastAsia="Arial" w:cs="Arial"/>
                <w:b/>
                <w:color w:val="000000"/>
                <w:u w:val="single" w:color="000000"/>
                <w:lang w:val="en-US"/>
              </w:rPr>
              <w:tab/>
              <w:t>receipt</w:t>
            </w:r>
            <w:r>
              <w:rPr>
                <w:rFonts w:eastAsia="Arial" w:cs="Arial"/>
                <w:b/>
                <w:color w:val="000000"/>
                <w:u w:val="single" w:color="000000"/>
                <w:lang w:val="en-US"/>
              </w:rPr>
              <w:t xml:space="preserve"> </w:t>
            </w:r>
            <w:r w:rsidRPr="00CF762C">
              <w:rPr>
                <w:rFonts w:eastAsia="Arial" w:cs="Arial"/>
                <w:b/>
                <w:color w:val="000000"/>
                <w:u w:val="single" w:color="000000"/>
                <w:lang w:val="en-US"/>
              </w:rPr>
              <w:t>of the</w:t>
            </w:r>
            <w:r w:rsidRPr="00CF762C">
              <w:rPr>
                <w:rFonts w:eastAsia="Arial" w:cs="Arial"/>
                <w:b/>
                <w:color w:val="000000"/>
                <w:lang w:val="en-US"/>
              </w:rPr>
              <w:t xml:space="preserve"> </w:t>
            </w:r>
            <w:r w:rsidRPr="00CF762C">
              <w:rPr>
                <w:rFonts w:eastAsia="Arial" w:cs="Arial"/>
                <w:b/>
                <w:color w:val="000000"/>
                <w:u w:val="single" w:color="000000"/>
                <w:lang w:val="en-US"/>
              </w:rPr>
              <w:t>notification.</w:t>
            </w:r>
            <w:r w:rsidRPr="00CF762C">
              <w:rPr>
                <w:rFonts w:eastAsia="Arial" w:cs="Arial"/>
                <w:b/>
                <w:color w:val="000000"/>
                <w:lang w:val="en-US"/>
              </w:rPr>
              <w:t xml:space="preserve">   </w:t>
            </w:r>
          </w:p>
        </w:tc>
        <w:tc>
          <w:tcPr>
            <w:tcW w:w="549" w:type="pct"/>
          </w:tcPr>
          <w:p w14:paraId="2830B00D" w14:textId="0ECB2523"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585609E6" w14:textId="77777777" w:rsidR="00245725" w:rsidRDefault="00245725" w:rsidP="00FC0839">
            <w:pPr>
              <w:pStyle w:val="CommentText"/>
              <w:rPr>
                <w:rStyle w:val="CommentReference"/>
                <w:rFonts w:cs="Arial"/>
                <w:iCs/>
                <w:sz w:val="22"/>
                <w:szCs w:val="22"/>
              </w:rPr>
            </w:pPr>
          </w:p>
        </w:tc>
        <w:tc>
          <w:tcPr>
            <w:tcW w:w="568" w:type="pct"/>
          </w:tcPr>
          <w:p w14:paraId="1FB3BB3A" w14:textId="77777777" w:rsidR="00245725" w:rsidRDefault="00245725" w:rsidP="00FC0839">
            <w:pPr>
              <w:pStyle w:val="CommentText"/>
              <w:rPr>
                <w:rStyle w:val="CommentReference"/>
                <w:rFonts w:cs="Arial"/>
                <w:iCs/>
                <w:sz w:val="22"/>
                <w:szCs w:val="22"/>
              </w:rPr>
            </w:pPr>
          </w:p>
        </w:tc>
        <w:tc>
          <w:tcPr>
            <w:tcW w:w="530" w:type="pct"/>
          </w:tcPr>
          <w:p w14:paraId="573B41BA" w14:textId="77777777" w:rsidR="00245725" w:rsidRDefault="00245725" w:rsidP="00FC0839">
            <w:pPr>
              <w:pStyle w:val="CommentText"/>
              <w:rPr>
                <w:rStyle w:val="CommentReference"/>
                <w:rFonts w:cs="Arial"/>
                <w:iCs/>
                <w:sz w:val="22"/>
                <w:szCs w:val="22"/>
              </w:rPr>
            </w:pPr>
          </w:p>
        </w:tc>
        <w:tc>
          <w:tcPr>
            <w:tcW w:w="494" w:type="pct"/>
          </w:tcPr>
          <w:p w14:paraId="206A039E" w14:textId="77777777" w:rsidR="00245725" w:rsidRDefault="00245725" w:rsidP="00FC0839">
            <w:pPr>
              <w:pStyle w:val="CommentText"/>
              <w:rPr>
                <w:rStyle w:val="CommentReference"/>
                <w:rFonts w:cs="Arial"/>
                <w:iCs/>
                <w:sz w:val="22"/>
                <w:szCs w:val="22"/>
              </w:rPr>
            </w:pPr>
          </w:p>
        </w:tc>
      </w:tr>
      <w:tr w:rsidR="00245725" w:rsidRPr="00C16B8C" w14:paraId="7149A204" w14:textId="0CE25B89" w:rsidTr="004315DD">
        <w:tc>
          <w:tcPr>
            <w:tcW w:w="416" w:type="pct"/>
          </w:tcPr>
          <w:p w14:paraId="7F03C3E7" w14:textId="0C5D924F" w:rsidR="00245725" w:rsidRPr="00C16B8C" w:rsidRDefault="00245725" w:rsidP="00FC0839">
            <w:pPr>
              <w:rPr>
                <w:rFonts w:eastAsia="Times New Roman" w:cs="Arial"/>
                <w:b/>
                <w:kern w:val="32"/>
                <w:lang w:val="en-US"/>
              </w:rPr>
            </w:pPr>
            <w:permStart w:id="1563898898" w:edGrp="everyone" w:colFirst="5" w:colLast="5"/>
            <w:permStart w:id="90331024" w:edGrp="everyone" w:colFirst="6" w:colLast="6"/>
            <w:permEnd w:id="1818391335"/>
            <w:permEnd w:id="1514681129"/>
            <w:r>
              <w:rPr>
                <w:rFonts w:eastAsia="Times New Roman" w:cs="Arial"/>
                <w:b/>
                <w:kern w:val="32"/>
                <w:lang w:val="en-US"/>
              </w:rPr>
              <w:t xml:space="preserve">CUSTOMER TRANSFER </w:t>
            </w:r>
          </w:p>
        </w:tc>
        <w:tc>
          <w:tcPr>
            <w:tcW w:w="310" w:type="pct"/>
          </w:tcPr>
          <w:p w14:paraId="4E7F7784" w14:textId="7CC2A9AD"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3B471AFE" w14:textId="0F62F7C1" w:rsidR="00245725" w:rsidRPr="00CF762C" w:rsidRDefault="00245725" w:rsidP="00FC0839">
            <w:pPr>
              <w:spacing w:after="58" w:line="275" w:lineRule="auto"/>
              <w:ind w:left="1" w:right="60"/>
              <w:jc w:val="both"/>
              <w:rPr>
                <w:rFonts w:eastAsia="Arial" w:cs="Arial"/>
                <w:b/>
                <w:color w:val="000000"/>
                <w:lang w:val="en-US"/>
              </w:rPr>
            </w:pPr>
            <w:r w:rsidRPr="00CF762C">
              <w:rPr>
                <w:rFonts w:eastAsia="Arial" w:cs="Arial"/>
                <w:b/>
                <w:i/>
                <w:color w:val="000000"/>
                <w:u w:val="single" w:color="000000"/>
                <w:lang w:val="en-US"/>
              </w:rPr>
              <w:t>3.3.9 If the deficiencies in the</w:t>
            </w:r>
            <w:r w:rsidRPr="00CF762C">
              <w:rPr>
                <w:rFonts w:eastAsia="Arial" w:cs="Arial"/>
                <w:b/>
                <w:i/>
                <w:color w:val="000000"/>
                <w:lang w:val="en-US"/>
              </w:rPr>
              <w:t xml:space="preserve"> </w:t>
            </w:r>
            <w:r w:rsidRPr="00CF762C">
              <w:rPr>
                <w:rFonts w:eastAsia="Arial" w:cs="Arial"/>
                <w:b/>
                <w:i/>
                <w:color w:val="000000"/>
                <w:u w:val="single" w:color="000000"/>
                <w:lang w:val="en-US"/>
              </w:rPr>
              <w:t>application or requirements</w:t>
            </w:r>
            <w:r w:rsidRPr="00CF762C">
              <w:rPr>
                <w:rFonts w:eastAsia="Arial" w:cs="Arial"/>
                <w:b/>
                <w:i/>
                <w:color w:val="000000"/>
                <w:lang w:val="en-US"/>
              </w:rPr>
              <w:t xml:space="preserve"> </w:t>
            </w:r>
            <w:r w:rsidRPr="00CF762C">
              <w:rPr>
                <w:rFonts w:eastAsia="Arial" w:cs="Arial"/>
                <w:b/>
                <w:i/>
                <w:color w:val="000000"/>
                <w:u w:val="single" w:color="000000"/>
                <w:lang w:val="en-US"/>
              </w:rPr>
              <w:t>are not rectified within the</w:t>
            </w:r>
            <w:r w:rsidRPr="00CF762C">
              <w:rPr>
                <w:rFonts w:eastAsia="Arial" w:cs="Arial"/>
                <w:b/>
                <w:i/>
                <w:color w:val="000000"/>
                <w:lang w:val="en-US"/>
              </w:rPr>
              <w:t xml:space="preserve"> </w:t>
            </w:r>
            <w:r w:rsidRPr="00CF762C">
              <w:rPr>
                <w:rFonts w:eastAsia="Arial" w:cs="Arial"/>
                <w:b/>
                <w:i/>
                <w:color w:val="000000"/>
                <w:u w:val="single" w:color="000000"/>
                <w:lang w:val="en-US"/>
              </w:rPr>
              <w:t>prescribed timeframes, the</w:t>
            </w:r>
            <w:r w:rsidRPr="00CF762C">
              <w:rPr>
                <w:rFonts w:eastAsia="Arial" w:cs="Arial"/>
                <w:b/>
                <w:i/>
                <w:color w:val="000000"/>
                <w:lang w:val="en-US"/>
              </w:rPr>
              <w:t xml:space="preserve"> </w:t>
            </w:r>
            <w:r w:rsidRPr="00CF762C">
              <w:rPr>
                <w:rFonts w:eastAsia="Arial" w:cs="Arial"/>
                <w:b/>
                <w:i/>
                <w:color w:val="000000"/>
                <w:u w:val="single" w:color="000000"/>
                <w:lang w:val="en-US"/>
              </w:rPr>
              <w:t>Central Registration Body</w:t>
            </w:r>
            <w:r w:rsidRPr="00CF762C">
              <w:rPr>
                <w:rFonts w:eastAsia="Arial" w:cs="Arial"/>
                <w:b/>
                <w:i/>
                <w:color w:val="000000"/>
                <w:lang w:val="en-US"/>
              </w:rPr>
              <w:t xml:space="preserve"> </w:t>
            </w:r>
            <w:r w:rsidRPr="00CF762C">
              <w:rPr>
                <w:rFonts w:eastAsia="Arial" w:cs="Arial"/>
                <w:b/>
                <w:i/>
                <w:color w:val="000000"/>
                <w:u w:val="single" w:color="000000"/>
                <w:lang w:val="en-US"/>
              </w:rPr>
              <w:t>shall notify the Renewable</w:t>
            </w:r>
            <w:r>
              <w:rPr>
                <w:rFonts w:eastAsia="Arial" w:cs="Arial"/>
                <w:b/>
                <w:i/>
                <w:color w:val="000000"/>
                <w:u w:val="single" w:color="000000"/>
                <w:lang w:val="en-US"/>
              </w:rPr>
              <w:t xml:space="preserve"> </w:t>
            </w:r>
            <w:r w:rsidRPr="00CF762C">
              <w:rPr>
                <w:rFonts w:eastAsia="Arial" w:cs="Arial"/>
                <w:b/>
                <w:i/>
                <w:color w:val="000000"/>
                <w:u w:val="single" w:color="000000"/>
                <w:lang w:val="en-US"/>
              </w:rPr>
              <w:t>Energy Supplier, the</w:t>
            </w:r>
            <w:r>
              <w:rPr>
                <w:rFonts w:eastAsia="Arial" w:cs="Arial"/>
                <w:b/>
                <w:i/>
                <w:color w:val="000000"/>
                <w:u w:val="single" w:color="000000"/>
                <w:lang w:val="en-US"/>
              </w:rPr>
              <w:t xml:space="preserve"> </w:t>
            </w:r>
            <w:r w:rsidRPr="00CF762C">
              <w:rPr>
                <w:rFonts w:eastAsia="Arial" w:cs="Arial"/>
                <w:b/>
                <w:i/>
                <w:color w:val="000000"/>
                <w:u w:val="single" w:color="000000"/>
                <w:lang w:val="en-US"/>
              </w:rPr>
              <w:t>incumbent Supplier and the</w:t>
            </w:r>
            <w:r>
              <w:rPr>
                <w:rFonts w:eastAsia="Arial" w:cs="Arial"/>
                <w:b/>
                <w:i/>
                <w:color w:val="000000"/>
                <w:u w:val="single" w:color="000000"/>
                <w:lang w:val="en-US"/>
              </w:rPr>
              <w:t xml:space="preserve"> </w:t>
            </w:r>
            <w:r w:rsidRPr="00CF762C">
              <w:rPr>
                <w:rFonts w:eastAsia="Arial" w:cs="Arial"/>
                <w:b/>
                <w:i/>
                <w:color w:val="000000"/>
                <w:u w:val="single" w:color="000000"/>
                <w:lang w:val="en-US"/>
              </w:rPr>
              <w:t>Distribution Utility or</w:t>
            </w:r>
            <w:r w:rsidRPr="00CF762C">
              <w:rPr>
                <w:rFonts w:eastAsia="Arial" w:cs="Arial"/>
                <w:b/>
                <w:i/>
                <w:color w:val="000000"/>
                <w:lang w:val="en-US"/>
              </w:rPr>
              <w:t xml:space="preserve"> </w:t>
            </w:r>
            <w:r w:rsidRPr="00CF762C">
              <w:rPr>
                <w:rFonts w:eastAsia="Arial" w:cs="Arial"/>
                <w:b/>
                <w:i/>
                <w:color w:val="000000"/>
                <w:u w:val="single" w:color="000000"/>
                <w:lang w:val="en-US"/>
              </w:rPr>
              <w:t>Network Service Provider,</w:t>
            </w:r>
            <w:r>
              <w:rPr>
                <w:rFonts w:eastAsia="Arial" w:cs="Arial"/>
                <w:b/>
                <w:i/>
                <w:color w:val="000000"/>
                <w:u w:val="single" w:color="000000"/>
                <w:lang w:val="en-US"/>
              </w:rPr>
              <w:t xml:space="preserve"> </w:t>
            </w:r>
            <w:r w:rsidRPr="00CF762C">
              <w:rPr>
                <w:rFonts w:eastAsia="Arial" w:cs="Arial"/>
                <w:b/>
                <w:i/>
                <w:color w:val="000000"/>
                <w:u w:val="single" w:color="000000"/>
                <w:lang w:val="en-US"/>
              </w:rPr>
              <w:t>within three (3) working days</w:t>
            </w:r>
            <w:r w:rsidRPr="00CF762C">
              <w:rPr>
                <w:rFonts w:eastAsia="Arial" w:cs="Arial"/>
                <w:b/>
                <w:i/>
                <w:color w:val="000000"/>
                <w:lang w:val="en-US"/>
              </w:rPr>
              <w:t xml:space="preserve"> </w:t>
            </w:r>
            <w:r w:rsidRPr="00CF762C">
              <w:rPr>
                <w:rFonts w:eastAsia="Arial" w:cs="Arial"/>
                <w:b/>
                <w:i/>
                <w:color w:val="000000"/>
                <w:u w:val="single" w:color="000000"/>
                <w:lang w:val="en-US"/>
              </w:rPr>
              <w:t>that the processing of the</w:t>
            </w:r>
            <w:r w:rsidRPr="00CF762C">
              <w:rPr>
                <w:rFonts w:eastAsia="Arial" w:cs="Arial"/>
                <w:b/>
                <w:i/>
                <w:color w:val="000000"/>
                <w:lang w:val="en-US"/>
              </w:rPr>
              <w:t xml:space="preserve"> </w:t>
            </w:r>
            <w:r w:rsidRPr="00CF762C">
              <w:rPr>
                <w:rFonts w:eastAsia="Arial" w:cs="Arial"/>
                <w:b/>
                <w:i/>
                <w:color w:val="000000"/>
                <w:u w:val="single" w:color="000000"/>
                <w:lang w:val="en-US"/>
              </w:rPr>
              <w:t>switch request shall not</w:t>
            </w:r>
            <w:r>
              <w:rPr>
                <w:rFonts w:eastAsia="Arial" w:cs="Arial"/>
                <w:b/>
                <w:i/>
                <w:color w:val="000000"/>
                <w:u w:val="single" w:color="000000"/>
                <w:lang w:val="en-US"/>
              </w:rPr>
              <w:t xml:space="preserve"> </w:t>
            </w:r>
            <w:r w:rsidRPr="00CF762C">
              <w:rPr>
                <w:rFonts w:eastAsia="Arial" w:cs="Arial"/>
                <w:b/>
                <w:i/>
                <w:color w:val="000000"/>
                <w:u w:val="single" w:color="000000"/>
                <w:lang w:val="en-US"/>
              </w:rPr>
              <w:t>proceed.  Such notification is</w:t>
            </w:r>
            <w:r>
              <w:rPr>
                <w:rFonts w:eastAsia="Arial" w:cs="Arial"/>
                <w:b/>
                <w:i/>
                <w:color w:val="000000"/>
                <w:u w:val="single" w:color="000000"/>
                <w:lang w:val="en-US"/>
              </w:rPr>
              <w:t xml:space="preserve"> </w:t>
            </w:r>
            <w:r w:rsidRPr="00CF762C">
              <w:rPr>
                <w:rFonts w:eastAsia="Arial" w:cs="Arial"/>
                <w:b/>
                <w:i/>
                <w:color w:val="000000"/>
                <w:u w:val="single" w:color="000000"/>
                <w:lang w:val="en-US"/>
              </w:rPr>
              <w:t>without prejudice to refiling</w:t>
            </w:r>
            <w:r>
              <w:rPr>
                <w:rFonts w:eastAsia="Arial" w:cs="Arial"/>
                <w:b/>
                <w:i/>
                <w:color w:val="000000"/>
                <w:u w:val="single" w:color="000000"/>
                <w:lang w:val="en-US"/>
              </w:rPr>
              <w:t xml:space="preserve"> </w:t>
            </w:r>
            <w:r w:rsidRPr="00CF762C">
              <w:rPr>
                <w:rFonts w:eastAsia="Arial" w:cs="Arial"/>
                <w:b/>
                <w:i/>
                <w:color w:val="000000"/>
                <w:u w:val="single" w:color="000000"/>
                <w:lang w:val="en-US"/>
              </w:rPr>
              <w:t>of a new request, provided all</w:t>
            </w:r>
            <w:r>
              <w:rPr>
                <w:rFonts w:eastAsia="Arial" w:cs="Arial"/>
                <w:b/>
                <w:i/>
                <w:color w:val="000000"/>
                <w:u w:val="single" w:color="000000"/>
                <w:lang w:val="en-US"/>
              </w:rPr>
              <w:t xml:space="preserve"> </w:t>
            </w:r>
            <w:r w:rsidRPr="00CF762C">
              <w:rPr>
                <w:rFonts w:eastAsia="Arial" w:cs="Arial"/>
                <w:b/>
                <w:i/>
                <w:color w:val="000000"/>
                <w:u w:val="single" w:color="000000"/>
                <w:lang w:val="en-US"/>
              </w:rPr>
              <w:t>conditions will be met by the</w:t>
            </w:r>
            <w:r>
              <w:rPr>
                <w:rFonts w:eastAsia="Arial" w:cs="Arial"/>
                <w:b/>
                <w:i/>
                <w:color w:val="000000"/>
                <w:u w:val="single" w:color="000000"/>
                <w:lang w:val="en-US"/>
              </w:rPr>
              <w:t xml:space="preserve"> </w:t>
            </w:r>
            <w:r w:rsidRPr="00CF762C">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CF762C">
              <w:rPr>
                <w:rFonts w:eastAsia="Arial" w:cs="Arial"/>
                <w:b/>
                <w:i/>
                <w:color w:val="000000"/>
                <w:u w:val="single" w:color="000000"/>
                <w:lang w:val="en-US"/>
              </w:rPr>
              <w:t>and/or party required to</w:t>
            </w:r>
            <w:r w:rsidRPr="00CF762C">
              <w:rPr>
                <w:rFonts w:eastAsia="Arial" w:cs="Arial"/>
                <w:b/>
                <w:i/>
                <w:color w:val="000000"/>
                <w:lang w:val="en-US"/>
              </w:rPr>
              <w:t xml:space="preserve"> </w:t>
            </w:r>
            <w:r w:rsidRPr="00CF762C">
              <w:rPr>
                <w:rFonts w:eastAsia="Arial" w:cs="Arial"/>
                <w:b/>
                <w:i/>
                <w:color w:val="000000"/>
                <w:u w:val="single" w:color="000000"/>
                <w:lang w:val="en-US"/>
              </w:rPr>
              <w:t>comply.</w:t>
            </w:r>
            <w:r w:rsidRPr="00CF762C">
              <w:rPr>
                <w:rFonts w:eastAsia="Arial" w:cs="Arial"/>
                <w:i/>
                <w:color w:val="000000"/>
                <w:lang w:val="en-US"/>
              </w:rPr>
              <w:t xml:space="preserve"> </w:t>
            </w:r>
          </w:p>
          <w:p w14:paraId="0B18F3E0" w14:textId="77777777" w:rsidR="00245725" w:rsidRPr="00CF762C" w:rsidRDefault="00245725" w:rsidP="00FC0839">
            <w:pPr>
              <w:tabs>
                <w:tab w:val="center" w:pos="247"/>
                <w:tab w:val="center" w:pos="1011"/>
                <w:tab w:val="center" w:pos="1696"/>
                <w:tab w:val="center" w:pos="2692"/>
              </w:tabs>
              <w:rPr>
                <w:rFonts w:eastAsia="Arial" w:cs="Arial"/>
                <w:b/>
                <w:color w:val="000000"/>
                <w:u w:val="single" w:color="000000"/>
                <w:lang w:val="en-US"/>
              </w:rPr>
            </w:pPr>
          </w:p>
        </w:tc>
        <w:tc>
          <w:tcPr>
            <w:tcW w:w="799" w:type="pct"/>
          </w:tcPr>
          <w:p w14:paraId="4D7745A5" w14:textId="45975CC4" w:rsidR="00245725" w:rsidRPr="00CF762C" w:rsidRDefault="00245725" w:rsidP="00FC0839">
            <w:pPr>
              <w:spacing w:after="58" w:line="275" w:lineRule="auto"/>
              <w:ind w:left="1" w:right="60"/>
              <w:jc w:val="both"/>
              <w:rPr>
                <w:rFonts w:eastAsia="Arial" w:cs="Arial"/>
                <w:b/>
                <w:color w:val="000000"/>
                <w:lang w:val="en-US"/>
              </w:rPr>
            </w:pPr>
            <w:r w:rsidRPr="00CF762C">
              <w:rPr>
                <w:rFonts w:eastAsia="Arial" w:cs="Arial"/>
                <w:b/>
                <w:i/>
                <w:strike/>
                <w:color w:val="FF0000"/>
                <w:u w:val="single" w:color="000000"/>
                <w:lang w:val="en-US"/>
              </w:rPr>
              <w:t>3.3.9</w:t>
            </w:r>
            <w:r w:rsidRPr="00CF762C">
              <w:rPr>
                <w:rFonts w:eastAsia="Arial" w:cs="Arial"/>
                <w:b/>
                <w:i/>
                <w:color w:val="FF0000"/>
                <w:u w:val="single" w:color="000000"/>
                <w:lang w:val="en-US"/>
              </w:rPr>
              <w:t xml:space="preserve"> </w:t>
            </w:r>
            <w:r>
              <w:rPr>
                <w:rFonts w:eastAsia="Arial" w:cs="Arial"/>
                <w:b/>
                <w:i/>
                <w:color w:val="FF0000"/>
                <w:u w:val="single" w:color="000000"/>
                <w:lang w:val="en-US"/>
              </w:rPr>
              <w:t xml:space="preserve">3.3.8 </w:t>
            </w:r>
            <w:r w:rsidRPr="00CF762C">
              <w:rPr>
                <w:rFonts w:eastAsia="Arial" w:cs="Arial"/>
                <w:b/>
                <w:i/>
                <w:color w:val="000000"/>
                <w:u w:val="single" w:color="000000"/>
                <w:lang w:val="en-US"/>
              </w:rPr>
              <w:t>If the deficiencies in the</w:t>
            </w:r>
            <w:r w:rsidRPr="00CF762C">
              <w:rPr>
                <w:rFonts w:eastAsia="Arial" w:cs="Arial"/>
                <w:b/>
                <w:i/>
                <w:color w:val="000000"/>
                <w:lang w:val="en-US"/>
              </w:rPr>
              <w:t xml:space="preserve"> </w:t>
            </w:r>
            <w:r w:rsidRPr="00CF762C">
              <w:rPr>
                <w:rFonts w:eastAsia="Arial" w:cs="Arial"/>
                <w:b/>
                <w:i/>
                <w:color w:val="000000"/>
                <w:u w:val="single" w:color="000000"/>
                <w:lang w:val="en-US"/>
              </w:rPr>
              <w:t>application or requirements</w:t>
            </w:r>
            <w:r w:rsidRPr="00CF762C">
              <w:rPr>
                <w:rFonts w:eastAsia="Arial" w:cs="Arial"/>
                <w:b/>
                <w:i/>
                <w:color w:val="000000"/>
                <w:lang w:val="en-US"/>
              </w:rPr>
              <w:t xml:space="preserve"> </w:t>
            </w:r>
            <w:r w:rsidRPr="00CF762C">
              <w:rPr>
                <w:rFonts w:eastAsia="Arial" w:cs="Arial"/>
                <w:b/>
                <w:i/>
                <w:color w:val="000000"/>
                <w:u w:val="single" w:color="000000"/>
                <w:lang w:val="en-US"/>
              </w:rPr>
              <w:t>are not rectified within the</w:t>
            </w:r>
            <w:r w:rsidRPr="00CF762C">
              <w:rPr>
                <w:rFonts w:eastAsia="Arial" w:cs="Arial"/>
                <w:b/>
                <w:i/>
                <w:color w:val="000000"/>
                <w:lang w:val="en-US"/>
              </w:rPr>
              <w:t xml:space="preserve"> </w:t>
            </w:r>
            <w:r w:rsidRPr="00CF762C">
              <w:rPr>
                <w:rFonts w:eastAsia="Arial" w:cs="Arial"/>
                <w:b/>
                <w:i/>
                <w:color w:val="000000"/>
                <w:u w:val="single" w:color="000000"/>
                <w:lang w:val="en-US"/>
              </w:rPr>
              <w:t>prescribed timeframes, the</w:t>
            </w:r>
            <w:r w:rsidRPr="00CF762C">
              <w:rPr>
                <w:rFonts w:eastAsia="Arial" w:cs="Arial"/>
                <w:b/>
                <w:i/>
                <w:color w:val="000000"/>
                <w:lang w:val="en-US"/>
              </w:rPr>
              <w:t xml:space="preserve"> </w:t>
            </w:r>
            <w:r w:rsidRPr="00CF762C">
              <w:rPr>
                <w:rFonts w:eastAsia="Arial" w:cs="Arial"/>
                <w:b/>
                <w:i/>
                <w:color w:val="000000"/>
                <w:u w:val="single" w:color="000000"/>
                <w:lang w:val="en-US"/>
              </w:rPr>
              <w:t>Central Registration Body</w:t>
            </w:r>
            <w:r w:rsidRPr="00CF762C">
              <w:rPr>
                <w:rFonts w:eastAsia="Arial" w:cs="Arial"/>
                <w:b/>
                <w:i/>
                <w:color w:val="000000"/>
                <w:lang w:val="en-US"/>
              </w:rPr>
              <w:t xml:space="preserve"> </w:t>
            </w:r>
            <w:r w:rsidRPr="00CF762C">
              <w:rPr>
                <w:rFonts w:eastAsia="Arial" w:cs="Arial"/>
                <w:b/>
                <w:i/>
                <w:color w:val="000000"/>
                <w:u w:val="single" w:color="000000"/>
                <w:lang w:val="en-US"/>
              </w:rPr>
              <w:t>shall notify the Renewable</w:t>
            </w:r>
            <w:r>
              <w:rPr>
                <w:rFonts w:eastAsia="Arial" w:cs="Arial"/>
                <w:b/>
                <w:i/>
                <w:color w:val="000000"/>
                <w:u w:val="single" w:color="000000"/>
                <w:lang w:val="en-US"/>
              </w:rPr>
              <w:t xml:space="preserve"> </w:t>
            </w:r>
            <w:r w:rsidRPr="00CF762C">
              <w:rPr>
                <w:rFonts w:eastAsia="Arial" w:cs="Arial"/>
                <w:b/>
                <w:i/>
                <w:color w:val="000000"/>
                <w:u w:val="single" w:color="000000"/>
                <w:lang w:val="en-US"/>
              </w:rPr>
              <w:t>Energy Supplier, the</w:t>
            </w:r>
            <w:r>
              <w:rPr>
                <w:rFonts w:eastAsia="Arial" w:cs="Arial"/>
                <w:b/>
                <w:i/>
                <w:color w:val="000000"/>
                <w:u w:val="single" w:color="000000"/>
                <w:lang w:val="en-US"/>
              </w:rPr>
              <w:t xml:space="preserve"> </w:t>
            </w:r>
            <w:r w:rsidRPr="00CF762C">
              <w:rPr>
                <w:rFonts w:eastAsia="Arial" w:cs="Arial"/>
                <w:b/>
                <w:i/>
                <w:color w:val="000000"/>
                <w:u w:val="single" w:color="000000"/>
                <w:lang w:val="en-US"/>
              </w:rPr>
              <w:t>incumbent Supplier and the</w:t>
            </w:r>
            <w:r>
              <w:rPr>
                <w:rFonts w:eastAsia="Arial" w:cs="Arial"/>
                <w:b/>
                <w:i/>
                <w:color w:val="000000"/>
                <w:u w:val="single" w:color="000000"/>
                <w:lang w:val="en-US"/>
              </w:rPr>
              <w:t xml:space="preserve"> </w:t>
            </w:r>
            <w:r w:rsidRPr="00CF762C">
              <w:rPr>
                <w:rFonts w:eastAsia="Arial" w:cs="Arial"/>
                <w:b/>
                <w:i/>
                <w:color w:val="000000"/>
                <w:u w:val="single" w:color="000000"/>
                <w:lang w:val="en-US"/>
              </w:rPr>
              <w:t>Distribution Utility or</w:t>
            </w:r>
            <w:r w:rsidRPr="00CF762C">
              <w:rPr>
                <w:rFonts w:eastAsia="Arial" w:cs="Arial"/>
                <w:b/>
                <w:i/>
                <w:color w:val="000000"/>
                <w:lang w:val="en-US"/>
              </w:rPr>
              <w:t xml:space="preserve"> </w:t>
            </w:r>
            <w:r w:rsidRPr="00CF762C">
              <w:rPr>
                <w:rFonts w:eastAsia="Arial" w:cs="Arial"/>
                <w:b/>
                <w:i/>
                <w:color w:val="000000"/>
                <w:u w:val="single" w:color="000000"/>
                <w:lang w:val="en-US"/>
              </w:rPr>
              <w:t>Network Service Provider,</w:t>
            </w:r>
            <w:r>
              <w:rPr>
                <w:rFonts w:eastAsia="Arial" w:cs="Arial"/>
                <w:b/>
                <w:i/>
                <w:color w:val="000000"/>
                <w:u w:val="single" w:color="000000"/>
                <w:lang w:val="en-US"/>
              </w:rPr>
              <w:t xml:space="preserve"> </w:t>
            </w:r>
            <w:r w:rsidRPr="00CF762C">
              <w:rPr>
                <w:rFonts w:eastAsia="Arial" w:cs="Arial"/>
                <w:b/>
                <w:i/>
                <w:color w:val="000000"/>
                <w:u w:val="single" w:color="000000"/>
                <w:lang w:val="en-US"/>
              </w:rPr>
              <w:t>within three (3) working days</w:t>
            </w:r>
            <w:r w:rsidRPr="00CF762C">
              <w:rPr>
                <w:rFonts w:eastAsia="Arial" w:cs="Arial"/>
                <w:b/>
                <w:i/>
                <w:color w:val="000000"/>
                <w:lang w:val="en-US"/>
              </w:rPr>
              <w:t xml:space="preserve"> </w:t>
            </w:r>
            <w:r w:rsidRPr="00CF762C">
              <w:rPr>
                <w:rFonts w:eastAsia="Arial" w:cs="Arial"/>
                <w:b/>
                <w:i/>
                <w:color w:val="000000"/>
                <w:u w:val="single" w:color="000000"/>
                <w:lang w:val="en-US"/>
              </w:rPr>
              <w:t>that the processing of the</w:t>
            </w:r>
            <w:r w:rsidRPr="00CF762C">
              <w:rPr>
                <w:rFonts w:eastAsia="Arial" w:cs="Arial"/>
                <w:b/>
                <w:i/>
                <w:color w:val="000000"/>
                <w:lang w:val="en-US"/>
              </w:rPr>
              <w:t xml:space="preserve"> </w:t>
            </w:r>
            <w:r w:rsidRPr="00CF762C">
              <w:rPr>
                <w:rFonts w:eastAsia="Arial" w:cs="Arial"/>
                <w:b/>
                <w:i/>
                <w:color w:val="000000"/>
                <w:u w:val="single" w:color="000000"/>
                <w:lang w:val="en-US"/>
              </w:rPr>
              <w:t>switch request shall not</w:t>
            </w:r>
            <w:r>
              <w:rPr>
                <w:rFonts w:eastAsia="Arial" w:cs="Arial"/>
                <w:b/>
                <w:i/>
                <w:color w:val="000000"/>
                <w:u w:val="single" w:color="000000"/>
                <w:lang w:val="en-US"/>
              </w:rPr>
              <w:t xml:space="preserve"> </w:t>
            </w:r>
            <w:r w:rsidRPr="00CF762C">
              <w:rPr>
                <w:rFonts w:eastAsia="Arial" w:cs="Arial"/>
                <w:b/>
                <w:i/>
                <w:color w:val="000000"/>
                <w:u w:val="single" w:color="000000"/>
                <w:lang w:val="en-US"/>
              </w:rPr>
              <w:t>proceed.  Such notification is</w:t>
            </w:r>
            <w:r>
              <w:rPr>
                <w:rFonts w:eastAsia="Arial" w:cs="Arial"/>
                <w:b/>
                <w:i/>
                <w:color w:val="000000"/>
                <w:u w:val="single" w:color="000000"/>
                <w:lang w:val="en-US"/>
              </w:rPr>
              <w:t xml:space="preserve"> </w:t>
            </w:r>
            <w:r w:rsidRPr="00CF762C">
              <w:rPr>
                <w:rFonts w:eastAsia="Arial" w:cs="Arial"/>
                <w:b/>
                <w:i/>
                <w:color w:val="000000"/>
                <w:u w:val="single" w:color="000000"/>
                <w:lang w:val="en-US"/>
              </w:rPr>
              <w:t>without prejudice to refiling</w:t>
            </w:r>
            <w:r>
              <w:rPr>
                <w:rFonts w:eastAsia="Arial" w:cs="Arial"/>
                <w:b/>
                <w:i/>
                <w:color w:val="000000"/>
                <w:u w:val="single" w:color="000000"/>
                <w:lang w:val="en-US"/>
              </w:rPr>
              <w:t xml:space="preserve"> </w:t>
            </w:r>
            <w:r w:rsidRPr="00CF762C">
              <w:rPr>
                <w:rFonts w:eastAsia="Arial" w:cs="Arial"/>
                <w:b/>
                <w:i/>
                <w:color w:val="000000"/>
                <w:u w:val="single" w:color="000000"/>
                <w:lang w:val="en-US"/>
              </w:rPr>
              <w:t>of a new request, provided all</w:t>
            </w:r>
            <w:r>
              <w:rPr>
                <w:rFonts w:eastAsia="Arial" w:cs="Arial"/>
                <w:b/>
                <w:i/>
                <w:color w:val="000000"/>
                <w:u w:val="single" w:color="000000"/>
                <w:lang w:val="en-US"/>
              </w:rPr>
              <w:t xml:space="preserve"> </w:t>
            </w:r>
            <w:r w:rsidRPr="00CF762C">
              <w:rPr>
                <w:rFonts w:eastAsia="Arial" w:cs="Arial"/>
                <w:b/>
                <w:i/>
                <w:color w:val="000000"/>
                <w:u w:val="single" w:color="000000"/>
                <w:lang w:val="en-US"/>
              </w:rPr>
              <w:t>conditions will be met by the</w:t>
            </w:r>
            <w:r>
              <w:rPr>
                <w:rFonts w:eastAsia="Arial" w:cs="Arial"/>
                <w:b/>
                <w:i/>
                <w:color w:val="000000"/>
                <w:u w:val="single" w:color="000000"/>
                <w:lang w:val="en-US"/>
              </w:rPr>
              <w:t xml:space="preserve"> </w:t>
            </w:r>
            <w:r w:rsidRPr="00CF762C">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CF762C">
              <w:rPr>
                <w:rFonts w:eastAsia="Arial" w:cs="Arial"/>
                <w:b/>
                <w:i/>
                <w:color w:val="000000"/>
                <w:u w:val="single" w:color="000000"/>
                <w:lang w:val="en-US"/>
              </w:rPr>
              <w:t>and/or party required to</w:t>
            </w:r>
            <w:r w:rsidRPr="00CF762C">
              <w:rPr>
                <w:rFonts w:eastAsia="Arial" w:cs="Arial"/>
                <w:b/>
                <w:i/>
                <w:color w:val="000000"/>
                <w:lang w:val="en-US"/>
              </w:rPr>
              <w:t xml:space="preserve"> </w:t>
            </w:r>
            <w:r w:rsidRPr="00CF762C">
              <w:rPr>
                <w:rFonts w:eastAsia="Arial" w:cs="Arial"/>
                <w:b/>
                <w:i/>
                <w:color w:val="000000"/>
                <w:u w:val="single" w:color="000000"/>
                <w:lang w:val="en-US"/>
              </w:rPr>
              <w:t>comply.</w:t>
            </w:r>
            <w:r w:rsidRPr="00CF762C">
              <w:rPr>
                <w:rFonts w:eastAsia="Arial" w:cs="Arial"/>
                <w:i/>
                <w:color w:val="000000"/>
                <w:lang w:val="en-US"/>
              </w:rPr>
              <w:t xml:space="preserve"> </w:t>
            </w:r>
          </w:p>
          <w:p w14:paraId="57508196" w14:textId="77777777" w:rsidR="00245725" w:rsidRPr="00CF762C" w:rsidRDefault="00245725" w:rsidP="00FC0839">
            <w:pPr>
              <w:spacing w:line="275" w:lineRule="auto"/>
              <w:ind w:right="61"/>
              <w:jc w:val="both"/>
              <w:rPr>
                <w:rFonts w:eastAsia="Arial" w:cs="Arial"/>
                <w:b/>
                <w:i/>
                <w:strike/>
                <w:color w:val="FF0000"/>
                <w:u w:val="single" w:color="000000"/>
                <w:lang w:val="en-US"/>
              </w:rPr>
            </w:pPr>
          </w:p>
        </w:tc>
        <w:tc>
          <w:tcPr>
            <w:tcW w:w="549" w:type="pct"/>
          </w:tcPr>
          <w:p w14:paraId="46882D96" w14:textId="225C770C"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0E513C18" w14:textId="77777777" w:rsidR="00245725" w:rsidRDefault="00245725" w:rsidP="00FC0839">
            <w:pPr>
              <w:pStyle w:val="CommentText"/>
              <w:rPr>
                <w:rStyle w:val="CommentReference"/>
                <w:rFonts w:cs="Arial"/>
                <w:iCs/>
                <w:sz w:val="22"/>
                <w:szCs w:val="22"/>
              </w:rPr>
            </w:pPr>
          </w:p>
        </w:tc>
        <w:tc>
          <w:tcPr>
            <w:tcW w:w="568" w:type="pct"/>
          </w:tcPr>
          <w:p w14:paraId="5E5AE860" w14:textId="77777777" w:rsidR="00245725" w:rsidRDefault="00245725" w:rsidP="00FC0839">
            <w:pPr>
              <w:pStyle w:val="CommentText"/>
              <w:rPr>
                <w:rStyle w:val="CommentReference"/>
                <w:rFonts w:cs="Arial"/>
                <w:iCs/>
                <w:sz w:val="22"/>
                <w:szCs w:val="22"/>
              </w:rPr>
            </w:pPr>
          </w:p>
        </w:tc>
        <w:tc>
          <w:tcPr>
            <w:tcW w:w="530" w:type="pct"/>
          </w:tcPr>
          <w:p w14:paraId="5D7B6F9D" w14:textId="77777777" w:rsidR="00245725" w:rsidRDefault="00245725" w:rsidP="00FC0839">
            <w:pPr>
              <w:pStyle w:val="CommentText"/>
              <w:rPr>
                <w:rStyle w:val="CommentReference"/>
                <w:rFonts w:cs="Arial"/>
                <w:iCs/>
                <w:sz w:val="22"/>
                <w:szCs w:val="22"/>
              </w:rPr>
            </w:pPr>
          </w:p>
        </w:tc>
        <w:tc>
          <w:tcPr>
            <w:tcW w:w="494" w:type="pct"/>
          </w:tcPr>
          <w:p w14:paraId="62DE3D48" w14:textId="77777777" w:rsidR="00245725" w:rsidRDefault="00245725" w:rsidP="00FC0839">
            <w:pPr>
              <w:pStyle w:val="CommentText"/>
              <w:rPr>
                <w:rStyle w:val="CommentReference"/>
                <w:rFonts w:cs="Arial"/>
                <w:iCs/>
                <w:sz w:val="22"/>
                <w:szCs w:val="22"/>
              </w:rPr>
            </w:pPr>
          </w:p>
        </w:tc>
      </w:tr>
      <w:tr w:rsidR="00245725" w:rsidRPr="00C16B8C" w14:paraId="62EB03A7" w14:textId="59E0B3C1" w:rsidTr="004315DD">
        <w:tc>
          <w:tcPr>
            <w:tcW w:w="416" w:type="pct"/>
          </w:tcPr>
          <w:p w14:paraId="6B4E1FA9" w14:textId="1501F2BD" w:rsidR="00245725" w:rsidRPr="00C16B8C" w:rsidRDefault="00245725" w:rsidP="00FC0839">
            <w:pPr>
              <w:rPr>
                <w:rFonts w:eastAsia="Times New Roman" w:cs="Arial"/>
                <w:b/>
                <w:kern w:val="32"/>
                <w:lang w:val="en-US"/>
              </w:rPr>
            </w:pPr>
            <w:permStart w:id="1937127950" w:edGrp="everyone" w:colFirst="5" w:colLast="5"/>
            <w:permStart w:id="933385492" w:edGrp="everyone" w:colFirst="6" w:colLast="6"/>
            <w:permEnd w:id="1563898898"/>
            <w:permEnd w:id="90331024"/>
            <w:r>
              <w:rPr>
                <w:rFonts w:eastAsia="Times New Roman" w:cs="Arial"/>
                <w:b/>
                <w:kern w:val="32"/>
                <w:lang w:val="en-US"/>
              </w:rPr>
              <w:t xml:space="preserve">CUSTOMER TRANSFER </w:t>
            </w:r>
          </w:p>
        </w:tc>
        <w:tc>
          <w:tcPr>
            <w:tcW w:w="310" w:type="pct"/>
          </w:tcPr>
          <w:p w14:paraId="2F2188F6" w14:textId="06CA0545"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04D526E1" w14:textId="74A04CA2" w:rsidR="00245725" w:rsidRPr="00CF762C" w:rsidRDefault="00245725" w:rsidP="00FC0839">
            <w:pPr>
              <w:spacing w:after="57" w:line="275" w:lineRule="auto"/>
              <w:ind w:left="1"/>
              <w:rPr>
                <w:rFonts w:eastAsia="Arial" w:cs="Arial"/>
                <w:b/>
                <w:color w:val="000000"/>
                <w:lang w:val="en-US"/>
              </w:rPr>
            </w:pPr>
            <w:r w:rsidRPr="00CF762C">
              <w:rPr>
                <w:rFonts w:eastAsia="Arial" w:cs="Arial"/>
                <w:b/>
                <w:i/>
                <w:color w:val="000000"/>
                <w:u w:val="single" w:color="000000"/>
                <w:lang w:val="en-US"/>
              </w:rPr>
              <w:t>3.3.10 Within two (2) working</w:t>
            </w:r>
            <w:r w:rsidRPr="00CF762C">
              <w:rPr>
                <w:rFonts w:eastAsia="Arial" w:cs="Arial"/>
                <w:b/>
                <w:i/>
                <w:color w:val="000000"/>
                <w:lang w:val="en-US"/>
              </w:rPr>
              <w:t xml:space="preserve"> </w:t>
            </w:r>
            <w:r w:rsidRPr="00CF762C">
              <w:rPr>
                <w:rFonts w:eastAsia="Arial" w:cs="Arial"/>
                <w:b/>
                <w:i/>
                <w:color w:val="000000"/>
                <w:u w:val="single" w:color="000000"/>
                <w:lang w:val="en-US"/>
              </w:rPr>
              <w:t>days from its confirmation</w:t>
            </w:r>
            <w:r w:rsidRPr="00CF762C">
              <w:rPr>
                <w:rFonts w:eastAsia="Arial" w:cs="Arial"/>
                <w:b/>
                <w:i/>
                <w:color w:val="000000"/>
                <w:lang w:val="en-US"/>
              </w:rPr>
              <w:t xml:space="preserve"> </w:t>
            </w:r>
            <w:r w:rsidRPr="00CF762C">
              <w:rPr>
                <w:rFonts w:eastAsia="Arial" w:cs="Arial"/>
                <w:b/>
                <w:i/>
                <w:color w:val="000000"/>
                <w:u w:val="single" w:color="000000"/>
                <w:lang w:val="en-US"/>
              </w:rPr>
              <w:t>that the prudential</w:t>
            </w:r>
            <w:r>
              <w:rPr>
                <w:rFonts w:eastAsia="Arial" w:cs="Arial"/>
                <w:b/>
                <w:i/>
                <w:color w:val="000000"/>
                <w:u w:val="single" w:color="000000"/>
                <w:lang w:val="en-US"/>
              </w:rPr>
              <w:t xml:space="preserve"> </w:t>
            </w:r>
            <w:r w:rsidRPr="00CF762C">
              <w:rPr>
                <w:rFonts w:eastAsia="Arial" w:cs="Arial"/>
                <w:b/>
                <w:i/>
                <w:color w:val="000000"/>
                <w:u w:val="single" w:color="000000"/>
                <w:lang w:val="en-US"/>
              </w:rPr>
              <w:t>requirements, metering</w:t>
            </w:r>
            <w:r w:rsidRPr="00CF762C">
              <w:rPr>
                <w:rFonts w:eastAsia="Arial" w:cs="Arial"/>
                <w:b/>
                <w:i/>
                <w:color w:val="000000"/>
                <w:lang w:val="en-US"/>
              </w:rPr>
              <w:t xml:space="preserve"> </w:t>
            </w:r>
            <w:r w:rsidRPr="00CF762C">
              <w:rPr>
                <w:rFonts w:eastAsia="Arial" w:cs="Arial"/>
                <w:b/>
                <w:i/>
                <w:color w:val="000000"/>
                <w:u w:val="single" w:color="000000"/>
                <w:lang w:val="en-US"/>
              </w:rPr>
              <w:t>requirements, and customer</w:t>
            </w:r>
            <w:r w:rsidRPr="00CF762C">
              <w:rPr>
                <w:rFonts w:eastAsia="Arial" w:cs="Arial"/>
                <w:b/>
                <w:i/>
                <w:color w:val="000000"/>
                <w:lang w:val="en-US"/>
              </w:rPr>
              <w:t xml:space="preserve"> </w:t>
            </w:r>
            <w:r w:rsidRPr="00CF762C">
              <w:rPr>
                <w:rFonts w:eastAsia="Arial" w:cs="Arial"/>
                <w:b/>
                <w:i/>
                <w:color w:val="000000"/>
                <w:u w:val="single" w:color="000000"/>
                <w:lang w:val="en-US"/>
              </w:rPr>
              <w:t>information</w:t>
            </w:r>
            <w:r>
              <w:rPr>
                <w:rFonts w:eastAsia="Arial" w:cs="Arial"/>
                <w:b/>
                <w:i/>
                <w:color w:val="000000"/>
                <w:u w:val="single" w:color="000000"/>
                <w:lang w:val="en-US"/>
              </w:rPr>
              <w:t xml:space="preserve"> </w:t>
            </w:r>
            <w:r w:rsidRPr="00CF762C">
              <w:rPr>
                <w:rFonts w:eastAsia="Arial" w:cs="Arial"/>
                <w:b/>
                <w:i/>
                <w:color w:val="000000"/>
                <w:u w:val="single" w:color="000000"/>
                <w:lang w:val="en-US"/>
              </w:rPr>
              <w:t>requirements are</w:t>
            </w:r>
            <w:r>
              <w:rPr>
                <w:rFonts w:eastAsia="Arial" w:cs="Arial"/>
                <w:b/>
                <w:i/>
                <w:color w:val="000000"/>
                <w:u w:val="single" w:color="000000"/>
                <w:lang w:val="en-US"/>
              </w:rPr>
              <w:t xml:space="preserve"> </w:t>
            </w:r>
            <w:r w:rsidRPr="00CF762C">
              <w:rPr>
                <w:rFonts w:eastAsia="Arial" w:cs="Arial"/>
                <w:b/>
                <w:i/>
                <w:color w:val="000000"/>
                <w:u w:val="single" w:color="000000"/>
                <w:lang w:val="en-US"/>
              </w:rPr>
              <w:t>satisfied, the Central</w:t>
            </w:r>
            <w:r>
              <w:rPr>
                <w:rFonts w:eastAsia="Arial" w:cs="Arial"/>
                <w:b/>
                <w:i/>
                <w:color w:val="000000"/>
                <w:u w:val="single" w:color="000000"/>
                <w:lang w:val="en-US"/>
              </w:rPr>
              <w:t xml:space="preserve"> </w:t>
            </w:r>
            <w:r w:rsidRPr="00CF762C">
              <w:rPr>
                <w:rFonts w:eastAsia="Arial" w:cs="Arial"/>
                <w:b/>
                <w:i/>
                <w:color w:val="000000"/>
                <w:u w:val="single" w:color="000000"/>
                <w:lang w:val="en-US"/>
              </w:rPr>
              <w:t>Registration Body shall</w:t>
            </w:r>
            <w:r w:rsidRPr="00CF762C">
              <w:rPr>
                <w:rFonts w:eastAsia="Arial" w:cs="Arial"/>
                <w:b/>
                <w:i/>
                <w:color w:val="000000"/>
                <w:lang w:val="en-US"/>
              </w:rPr>
              <w:t xml:space="preserve"> </w:t>
            </w:r>
            <w:r w:rsidRPr="00CF762C">
              <w:rPr>
                <w:rFonts w:eastAsia="Arial" w:cs="Arial"/>
                <w:b/>
                <w:i/>
                <w:color w:val="000000"/>
                <w:u w:val="single" w:color="000000"/>
                <w:lang w:val="en-US"/>
              </w:rPr>
              <w:t>approve the switch request</w:t>
            </w:r>
            <w:r>
              <w:rPr>
                <w:rFonts w:eastAsia="Arial" w:cs="Arial"/>
                <w:b/>
                <w:i/>
                <w:color w:val="000000"/>
                <w:u w:val="single" w:color="000000"/>
                <w:lang w:val="en-US"/>
              </w:rPr>
              <w:t xml:space="preserve"> </w:t>
            </w:r>
            <w:r w:rsidRPr="00CF762C">
              <w:rPr>
                <w:rFonts w:eastAsia="Arial" w:cs="Arial"/>
                <w:b/>
                <w:i/>
                <w:color w:val="000000"/>
                <w:u w:val="single" w:color="000000"/>
                <w:lang w:val="en-US"/>
              </w:rPr>
              <w:t>and shall notify the following</w:t>
            </w:r>
            <w:r>
              <w:rPr>
                <w:rFonts w:eastAsia="Arial" w:cs="Arial"/>
                <w:b/>
                <w:i/>
                <w:color w:val="000000"/>
                <w:u w:val="single" w:color="000000"/>
                <w:lang w:val="en-US"/>
              </w:rPr>
              <w:t xml:space="preserve"> </w:t>
            </w:r>
            <w:r w:rsidRPr="00CF762C">
              <w:rPr>
                <w:rFonts w:eastAsia="Arial" w:cs="Arial"/>
                <w:b/>
                <w:i/>
                <w:color w:val="000000"/>
                <w:u w:val="single" w:color="000000"/>
                <w:lang w:val="en-US"/>
              </w:rPr>
              <w:t>of the confirmation of the</w:t>
            </w:r>
            <w:r>
              <w:rPr>
                <w:rFonts w:eastAsia="Arial" w:cs="Arial"/>
                <w:b/>
                <w:i/>
                <w:color w:val="000000"/>
                <w:u w:val="single" w:color="000000"/>
                <w:lang w:val="en-US"/>
              </w:rPr>
              <w:t xml:space="preserve"> </w:t>
            </w:r>
            <w:r w:rsidRPr="00CF762C">
              <w:rPr>
                <w:rFonts w:eastAsia="Arial" w:cs="Arial"/>
                <w:b/>
                <w:i/>
                <w:color w:val="000000"/>
                <w:u w:val="single" w:color="000000"/>
                <w:lang w:val="en-US"/>
              </w:rPr>
              <w:t>switch request, including the</w:t>
            </w:r>
            <w:r>
              <w:rPr>
                <w:rFonts w:eastAsia="Arial" w:cs="Arial"/>
                <w:b/>
                <w:i/>
                <w:color w:val="000000"/>
                <w:u w:val="single" w:color="000000"/>
                <w:lang w:val="en-US"/>
              </w:rPr>
              <w:t xml:space="preserve"> </w:t>
            </w:r>
            <w:r w:rsidRPr="00CF762C">
              <w:rPr>
                <w:rFonts w:eastAsia="Arial" w:cs="Arial"/>
                <w:b/>
                <w:i/>
                <w:color w:val="000000"/>
                <w:u w:val="single" w:color="000000"/>
                <w:lang w:val="en-US"/>
              </w:rPr>
              <w:t>effective date of the switch:</w:t>
            </w:r>
            <w:r w:rsidRPr="00CF762C">
              <w:rPr>
                <w:rFonts w:eastAsia="Arial" w:cs="Arial"/>
                <w:i/>
                <w:color w:val="000000"/>
                <w:lang w:val="en-US"/>
              </w:rPr>
              <w:t xml:space="preserve"> </w:t>
            </w:r>
          </w:p>
          <w:p w14:paraId="004135B2" w14:textId="77777777" w:rsidR="00245725" w:rsidRPr="00CF762C" w:rsidRDefault="00245725" w:rsidP="00FC0839">
            <w:pPr>
              <w:spacing w:after="16" w:line="259" w:lineRule="auto"/>
              <w:ind w:left="1"/>
              <w:rPr>
                <w:rFonts w:eastAsia="Arial" w:cs="Arial"/>
                <w:b/>
                <w:color w:val="000000"/>
                <w:lang w:val="en-US"/>
              </w:rPr>
            </w:pPr>
            <w:r w:rsidRPr="00CF762C">
              <w:rPr>
                <w:rFonts w:eastAsia="Arial" w:cs="Arial"/>
                <w:b/>
                <w:color w:val="000000"/>
                <w:lang w:val="en-US"/>
              </w:rPr>
              <w:t xml:space="preserve"> </w:t>
            </w:r>
          </w:p>
          <w:p w14:paraId="3463A333" w14:textId="3EB8712C" w:rsidR="00245725" w:rsidRPr="00CF762C" w:rsidRDefault="00245725" w:rsidP="00E908BD">
            <w:pPr>
              <w:numPr>
                <w:ilvl w:val="0"/>
                <w:numId w:val="24"/>
              </w:numPr>
              <w:spacing w:after="16" w:line="259" w:lineRule="auto"/>
              <w:rPr>
                <w:rFonts w:eastAsia="Arial" w:cs="Arial"/>
                <w:b/>
                <w:color w:val="000000"/>
                <w:lang w:val="en-US"/>
              </w:rPr>
            </w:pPr>
            <w:r w:rsidRPr="00CF762C">
              <w:rPr>
                <w:rFonts w:eastAsia="Arial" w:cs="Arial"/>
                <w:b/>
                <w:color w:val="000000"/>
                <w:u w:val="single" w:color="000000"/>
                <w:lang w:val="en-US"/>
              </w:rPr>
              <w:t>new Renewable Energy</w:t>
            </w:r>
            <w:r>
              <w:rPr>
                <w:rFonts w:eastAsia="Arial" w:cs="Arial"/>
                <w:b/>
                <w:color w:val="000000"/>
                <w:u w:val="single" w:color="000000"/>
                <w:lang w:val="en-US"/>
              </w:rPr>
              <w:t xml:space="preserve"> </w:t>
            </w:r>
            <w:r w:rsidRPr="00CF762C">
              <w:rPr>
                <w:rFonts w:eastAsia="Arial" w:cs="Arial"/>
                <w:b/>
                <w:color w:val="000000"/>
                <w:u w:val="single" w:color="000000"/>
                <w:lang w:val="en-US"/>
              </w:rPr>
              <w:t>Supplier,</w:t>
            </w:r>
            <w:r w:rsidRPr="00CF762C">
              <w:rPr>
                <w:rFonts w:eastAsia="Arial" w:cs="Arial"/>
                <w:b/>
                <w:color w:val="000000"/>
                <w:lang w:val="en-US"/>
              </w:rPr>
              <w:t xml:space="preserve"> </w:t>
            </w:r>
          </w:p>
          <w:p w14:paraId="6D78A687" w14:textId="0A159ACC" w:rsidR="00245725" w:rsidRPr="00CF762C" w:rsidRDefault="00245725" w:rsidP="00E908BD">
            <w:pPr>
              <w:numPr>
                <w:ilvl w:val="0"/>
                <w:numId w:val="24"/>
              </w:numPr>
              <w:spacing w:line="279" w:lineRule="auto"/>
              <w:rPr>
                <w:rFonts w:eastAsia="Arial" w:cs="Arial"/>
                <w:b/>
                <w:color w:val="000000"/>
                <w:lang w:val="en-US"/>
              </w:rPr>
            </w:pPr>
            <w:r w:rsidRPr="00CF762C">
              <w:rPr>
                <w:rFonts w:eastAsia="Arial" w:cs="Arial"/>
                <w:b/>
                <w:color w:val="000000"/>
                <w:u w:val="single" w:color="000000"/>
                <w:lang w:val="en-US"/>
              </w:rPr>
              <w:t xml:space="preserve">the incumbent </w:t>
            </w:r>
            <w:r w:rsidRPr="00CF762C">
              <w:rPr>
                <w:rFonts w:eastAsia="Arial" w:cs="Arial"/>
                <w:b/>
                <w:i/>
                <w:color w:val="000000"/>
                <w:u w:val="single" w:color="000000"/>
                <w:lang w:val="en-US"/>
              </w:rPr>
              <w:t>Supplier</w:t>
            </w:r>
            <w:r w:rsidRPr="00CF762C">
              <w:rPr>
                <w:rFonts w:eastAsia="Arial" w:cs="Arial"/>
                <w:b/>
                <w:i/>
                <w:color w:val="000000"/>
                <w:lang w:val="en-US"/>
              </w:rPr>
              <w:t xml:space="preserve"> </w:t>
            </w:r>
            <w:r w:rsidRPr="00CF762C">
              <w:rPr>
                <w:rFonts w:eastAsia="Arial" w:cs="Arial"/>
                <w:b/>
                <w:i/>
                <w:color w:val="000000"/>
                <w:u w:val="single" w:color="000000"/>
                <w:lang w:val="en-US"/>
              </w:rPr>
              <w:t>or Distribution Utility</w:t>
            </w:r>
            <w:r w:rsidRPr="00CF762C">
              <w:rPr>
                <w:rFonts w:eastAsia="Arial" w:cs="Arial"/>
                <w:b/>
                <w:color w:val="000000"/>
                <w:u w:val="single" w:color="000000"/>
                <w:lang w:val="en-US"/>
              </w:rPr>
              <w:t>, as</w:t>
            </w:r>
            <w:r>
              <w:rPr>
                <w:rFonts w:eastAsia="Arial" w:cs="Arial"/>
                <w:b/>
                <w:color w:val="000000"/>
                <w:u w:val="single" w:color="000000"/>
                <w:lang w:val="en-US"/>
              </w:rPr>
              <w:t xml:space="preserve"> </w:t>
            </w:r>
            <w:r w:rsidRPr="00CF762C">
              <w:rPr>
                <w:rFonts w:eastAsia="Arial" w:cs="Arial"/>
                <w:b/>
                <w:color w:val="000000"/>
                <w:u w:val="single" w:color="000000"/>
                <w:lang w:val="en-US"/>
              </w:rPr>
              <w:t>applicable;</w:t>
            </w:r>
            <w:r w:rsidRPr="00CF762C">
              <w:rPr>
                <w:rFonts w:eastAsia="Arial" w:cs="Arial"/>
                <w:color w:val="000000"/>
                <w:lang w:val="en-US"/>
              </w:rPr>
              <w:t xml:space="preserve"> </w:t>
            </w:r>
          </w:p>
          <w:p w14:paraId="442D7354" w14:textId="2BB271EF" w:rsidR="00245725" w:rsidRPr="00CF762C" w:rsidRDefault="00245725" w:rsidP="00E908BD">
            <w:pPr>
              <w:numPr>
                <w:ilvl w:val="0"/>
                <w:numId w:val="24"/>
              </w:numPr>
              <w:spacing w:after="16" w:line="259" w:lineRule="auto"/>
              <w:rPr>
                <w:rFonts w:eastAsia="Arial" w:cs="Arial"/>
                <w:b/>
                <w:color w:val="000000"/>
                <w:lang w:val="en-US"/>
              </w:rPr>
            </w:pPr>
            <w:r w:rsidRPr="00CF762C">
              <w:rPr>
                <w:rFonts w:eastAsia="Arial" w:cs="Arial"/>
                <w:b/>
                <w:color w:val="030303"/>
                <w:u w:val="single" w:color="030303"/>
                <w:lang w:val="en-US"/>
              </w:rPr>
              <w:t xml:space="preserve">the </w:t>
            </w:r>
            <w:r w:rsidRPr="00CF762C">
              <w:rPr>
                <w:rFonts w:eastAsia="Arial" w:cs="Arial"/>
                <w:b/>
                <w:color w:val="030303"/>
                <w:u w:val="single" w:color="030303"/>
                <w:lang w:val="en-US"/>
              </w:rPr>
              <w:tab/>
              <w:t xml:space="preserve">Retail </w:t>
            </w:r>
            <w:r w:rsidRPr="00CF762C">
              <w:rPr>
                <w:rFonts w:eastAsia="Arial" w:cs="Arial"/>
                <w:b/>
                <w:color w:val="030303"/>
                <w:u w:val="single" w:color="030303"/>
                <w:lang w:val="en-US"/>
              </w:rPr>
              <w:tab/>
              <w:t>Metering</w:t>
            </w:r>
            <w:r>
              <w:rPr>
                <w:rFonts w:eastAsia="Arial" w:cs="Arial"/>
                <w:b/>
                <w:color w:val="030303"/>
                <w:u w:val="single" w:color="030303"/>
                <w:lang w:val="en-US"/>
              </w:rPr>
              <w:t xml:space="preserve"> </w:t>
            </w:r>
            <w:r w:rsidRPr="00CF762C">
              <w:rPr>
                <w:rFonts w:eastAsia="Arial" w:cs="Arial"/>
                <w:b/>
                <w:color w:val="030303"/>
                <w:u w:val="single" w:color="030303"/>
                <w:lang w:val="en-US"/>
              </w:rPr>
              <w:t>Services Provider,</w:t>
            </w:r>
            <w:r w:rsidRPr="00CF762C">
              <w:rPr>
                <w:rFonts w:eastAsia="Arial" w:cs="Arial"/>
                <w:b/>
                <w:color w:val="030303"/>
                <w:lang w:val="en-US"/>
              </w:rPr>
              <w:t xml:space="preserve"> </w:t>
            </w:r>
            <w:r w:rsidRPr="00CF762C">
              <w:rPr>
                <w:rFonts w:eastAsia="Arial" w:cs="Arial"/>
                <w:color w:val="000000"/>
                <w:lang w:val="en-US"/>
              </w:rPr>
              <w:t xml:space="preserve"> </w:t>
            </w:r>
          </w:p>
          <w:p w14:paraId="0019258F" w14:textId="38494B6C" w:rsidR="00245725" w:rsidRPr="00CF762C" w:rsidRDefault="00245725" w:rsidP="00E908BD">
            <w:pPr>
              <w:numPr>
                <w:ilvl w:val="0"/>
                <w:numId w:val="24"/>
              </w:numPr>
              <w:spacing w:after="16" w:line="259" w:lineRule="auto"/>
              <w:rPr>
                <w:rFonts w:eastAsia="Arial" w:cs="Arial"/>
                <w:b/>
                <w:color w:val="000000"/>
                <w:lang w:val="en-US"/>
              </w:rPr>
            </w:pPr>
            <w:r w:rsidRPr="00CF762C">
              <w:rPr>
                <w:rFonts w:eastAsia="Arial" w:cs="Arial"/>
                <w:b/>
                <w:color w:val="030303"/>
                <w:u w:val="single" w:color="030303"/>
                <w:lang w:val="en-US"/>
              </w:rPr>
              <w:t>the relevant Distribution</w:t>
            </w:r>
            <w:r w:rsidRPr="00CF762C">
              <w:rPr>
                <w:rFonts w:eastAsia="Arial" w:cs="Arial"/>
                <w:b/>
                <w:color w:val="030303"/>
                <w:lang w:val="en-US"/>
              </w:rPr>
              <w:t xml:space="preserve"> </w:t>
            </w:r>
            <w:r w:rsidRPr="00CF762C">
              <w:rPr>
                <w:rFonts w:eastAsia="Arial" w:cs="Arial"/>
                <w:b/>
                <w:color w:val="030303"/>
                <w:u w:val="single" w:color="030303"/>
                <w:lang w:val="en-US"/>
              </w:rPr>
              <w:t xml:space="preserve">Utility </w:t>
            </w:r>
            <w:r w:rsidRPr="00CF762C">
              <w:rPr>
                <w:rFonts w:eastAsia="Arial" w:cs="Arial"/>
                <w:b/>
                <w:color w:val="030303"/>
                <w:u w:val="single" w:color="030303"/>
                <w:lang w:val="en-US"/>
              </w:rPr>
              <w:tab/>
              <w:t xml:space="preserve">or </w:t>
            </w:r>
            <w:r w:rsidRPr="00CF762C">
              <w:rPr>
                <w:rFonts w:eastAsia="Arial" w:cs="Arial"/>
                <w:b/>
                <w:color w:val="030303"/>
                <w:u w:val="single" w:color="030303"/>
                <w:lang w:val="en-US"/>
              </w:rPr>
              <w:tab/>
              <w:t>Network Service Provider, and</w:t>
            </w:r>
            <w:r w:rsidRPr="00CF762C">
              <w:rPr>
                <w:rFonts w:eastAsia="Arial" w:cs="Arial"/>
                <w:color w:val="000000"/>
                <w:lang w:val="en-US"/>
              </w:rPr>
              <w:t xml:space="preserve"> </w:t>
            </w:r>
          </w:p>
          <w:p w14:paraId="5FC27FD7" w14:textId="77777777" w:rsidR="00245725" w:rsidRPr="00CF762C" w:rsidRDefault="00245725" w:rsidP="00E908BD">
            <w:pPr>
              <w:numPr>
                <w:ilvl w:val="0"/>
                <w:numId w:val="24"/>
              </w:numPr>
              <w:spacing w:after="17" w:line="259" w:lineRule="auto"/>
              <w:rPr>
                <w:rFonts w:eastAsia="Arial" w:cs="Arial"/>
                <w:b/>
                <w:color w:val="000000"/>
                <w:lang w:val="en-US"/>
              </w:rPr>
            </w:pPr>
            <w:r w:rsidRPr="00CF762C">
              <w:rPr>
                <w:rFonts w:eastAsia="Arial" w:cs="Arial"/>
                <w:b/>
                <w:color w:val="030303"/>
                <w:u w:val="single" w:color="030303"/>
                <w:lang w:val="en-US"/>
              </w:rPr>
              <w:t>GEOP End-User.</w:t>
            </w:r>
            <w:r w:rsidRPr="00CF762C">
              <w:rPr>
                <w:rFonts w:eastAsia="Arial" w:cs="Arial"/>
                <w:color w:val="000000"/>
                <w:lang w:val="en-US"/>
              </w:rPr>
              <w:t xml:space="preserve"> </w:t>
            </w:r>
          </w:p>
          <w:p w14:paraId="349014DE" w14:textId="43AF5158" w:rsidR="00245725" w:rsidRPr="00CF762C" w:rsidRDefault="00245725" w:rsidP="00FC0839">
            <w:pPr>
              <w:spacing w:after="58" w:line="275" w:lineRule="auto"/>
              <w:ind w:left="1" w:right="60"/>
              <w:jc w:val="both"/>
              <w:rPr>
                <w:rFonts w:eastAsia="Arial" w:cs="Arial"/>
                <w:b/>
                <w:i/>
                <w:color w:val="000000"/>
                <w:u w:val="single" w:color="000000"/>
                <w:lang w:val="en-US"/>
              </w:rPr>
            </w:pPr>
          </w:p>
        </w:tc>
        <w:tc>
          <w:tcPr>
            <w:tcW w:w="799" w:type="pct"/>
          </w:tcPr>
          <w:p w14:paraId="2A7C8ED5" w14:textId="36FA7CA5" w:rsidR="00245725" w:rsidRPr="00CF762C" w:rsidRDefault="00245725" w:rsidP="00FC0839">
            <w:pPr>
              <w:spacing w:after="57" w:line="275" w:lineRule="auto"/>
              <w:ind w:left="1"/>
              <w:rPr>
                <w:rFonts w:eastAsia="Arial" w:cs="Arial"/>
                <w:b/>
                <w:color w:val="000000"/>
                <w:lang w:val="en-US"/>
              </w:rPr>
            </w:pPr>
            <w:r w:rsidRPr="00711AC7">
              <w:rPr>
                <w:rFonts w:eastAsia="Arial" w:cs="Arial"/>
                <w:b/>
                <w:i/>
                <w:strike/>
                <w:color w:val="FF0000"/>
                <w:u w:val="single" w:color="000000"/>
                <w:lang w:val="en-US"/>
              </w:rPr>
              <w:t>3.3.10</w:t>
            </w:r>
            <w:r w:rsidRPr="00CF762C">
              <w:rPr>
                <w:rFonts w:eastAsia="Arial" w:cs="Arial"/>
                <w:b/>
                <w:i/>
                <w:color w:val="000000"/>
                <w:u w:val="single" w:color="000000"/>
                <w:lang w:val="en-US"/>
              </w:rPr>
              <w:t xml:space="preserve"> </w:t>
            </w:r>
            <w:r>
              <w:rPr>
                <w:rFonts w:eastAsia="Arial" w:cs="Arial"/>
                <w:b/>
                <w:i/>
                <w:color w:val="FF0000"/>
                <w:u w:val="single" w:color="000000"/>
                <w:lang w:val="en-US"/>
              </w:rPr>
              <w:t xml:space="preserve">3.3.9 </w:t>
            </w:r>
            <w:r w:rsidRPr="00CF762C">
              <w:rPr>
                <w:rFonts w:eastAsia="Arial" w:cs="Arial"/>
                <w:b/>
                <w:i/>
                <w:color w:val="000000"/>
                <w:u w:val="single" w:color="000000"/>
                <w:lang w:val="en-US"/>
              </w:rPr>
              <w:t>Within two (2) working</w:t>
            </w:r>
            <w:r w:rsidRPr="00CF762C">
              <w:rPr>
                <w:rFonts w:eastAsia="Arial" w:cs="Arial"/>
                <w:b/>
                <w:i/>
                <w:color w:val="000000"/>
                <w:lang w:val="en-US"/>
              </w:rPr>
              <w:t xml:space="preserve"> </w:t>
            </w:r>
            <w:r w:rsidRPr="00CF762C">
              <w:rPr>
                <w:rFonts w:eastAsia="Arial" w:cs="Arial"/>
                <w:b/>
                <w:i/>
                <w:color w:val="000000"/>
                <w:u w:val="single" w:color="000000"/>
                <w:lang w:val="en-US"/>
              </w:rPr>
              <w:t>days from its confirmation</w:t>
            </w:r>
            <w:r w:rsidRPr="00CF762C">
              <w:rPr>
                <w:rFonts w:eastAsia="Arial" w:cs="Arial"/>
                <w:b/>
                <w:i/>
                <w:color w:val="000000"/>
                <w:lang w:val="en-US"/>
              </w:rPr>
              <w:t xml:space="preserve"> </w:t>
            </w:r>
            <w:r w:rsidRPr="00CF762C">
              <w:rPr>
                <w:rFonts w:eastAsia="Arial" w:cs="Arial"/>
                <w:b/>
                <w:i/>
                <w:color w:val="000000"/>
                <w:u w:val="single" w:color="000000"/>
                <w:lang w:val="en-US"/>
              </w:rPr>
              <w:t>that the prudential</w:t>
            </w:r>
            <w:r>
              <w:rPr>
                <w:rFonts w:eastAsia="Arial" w:cs="Arial"/>
                <w:b/>
                <w:i/>
                <w:color w:val="000000"/>
                <w:u w:val="single" w:color="000000"/>
                <w:lang w:val="en-US"/>
              </w:rPr>
              <w:t xml:space="preserve"> </w:t>
            </w:r>
            <w:r w:rsidRPr="00CF762C">
              <w:rPr>
                <w:rFonts w:eastAsia="Arial" w:cs="Arial"/>
                <w:b/>
                <w:i/>
                <w:color w:val="000000"/>
                <w:u w:val="single" w:color="000000"/>
                <w:lang w:val="en-US"/>
              </w:rPr>
              <w:t>requirements, metering</w:t>
            </w:r>
            <w:r w:rsidRPr="00CF762C">
              <w:rPr>
                <w:rFonts w:eastAsia="Arial" w:cs="Arial"/>
                <w:b/>
                <w:i/>
                <w:color w:val="000000"/>
                <w:lang w:val="en-US"/>
              </w:rPr>
              <w:t xml:space="preserve"> </w:t>
            </w:r>
            <w:r w:rsidRPr="00CF762C">
              <w:rPr>
                <w:rFonts w:eastAsia="Arial" w:cs="Arial"/>
                <w:b/>
                <w:i/>
                <w:color w:val="000000"/>
                <w:u w:val="single" w:color="000000"/>
                <w:lang w:val="en-US"/>
              </w:rPr>
              <w:t>requirements, and customer</w:t>
            </w:r>
            <w:r w:rsidRPr="00CF762C">
              <w:rPr>
                <w:rFonts w:eastAsia="Arial" w:cs="Arial"/>
                <w:b/>
                <w:i/>
                <w:color w:val="000000"/>
                <w:lang w:val="en-US"/>
              </w:rPr>
              <w:t xml:space="preserve"> </w:t>
            </w:r>
            <w:r w:rsidRPr="00CF762C">
              <w:rPr>
                <w:rFonts w:eastAsia="Arial" w:cs="Arial"/>
                <w:b/>
                <w:i/>
                <w:color w:val="000000"/>
                <w:u w:val="single" w:color="000000"/>
                <w:lang w:val="en-US"/>
              </w:rPr>
              <w:t>information</w:t>
            </w:r>
            <w:r>
              <w:rPr>
                <w:rFonts w:eastAsia="Arial" w:cs="Arial"/>
                <w:b/>
                <w:i/>
                <w:color w:val="000000"/>
                <w:u w:val="single" w:color="000000"/>
                <w:lang w:val="en-US"/>
              </w:rPr>
              <w:t xml:space="preserve"> </w:t>
            </w:r>
            <w:r w:rsidRPr="00CF762C">
              <w:rPr>
                <w:rFonts w:eastAsia="Arial" w:cs="Arial"/>
                <w:b/>
                <w:i/>
                <w:color w:val="000000"/>
                <w:u w:val="single" w:color="000000"/>
                <w:lang w:val="en-US"/>
              </w:rPr>
              <w:t>requirements are</w:t>
            </w:r>
            <w:r>
              <w:rPr>
                <w:rFonts w:eastAsia="Arial" w:cs="Arial"/>
                <w:b/>
                <w:i/>
                <w:color w:val="000000"/>
                <w:u w:val="single" w:color="000000"/>
                <w:lang w:val="en-US"/>
              </w:rPr>
              <w:t xml:space="preserve"> </w:t>
            </w:r>
            <w:r w:rsidRPr="00CF762C">
              <w:rPr>
                <w:rFonts w:eastAsia="Arial" w:cs="Arial"/>
                <w:b/>
                <w:i/>
                <w:color w:val="000000"/>
                <w:u w:val="single" w:color="000000"/>
                <w:lang w:val="en-US"/>
              </w:rPr>
              <w:t>satisfied, the Central</w:t>
            </w:r>
            <w:r>
              <w:rPr>
                <w:rFonts w:eastAsia="Arial" w:cs="Arial"/>
                <w:b/>
                <w:i/>
                <w:color w:val="000000"/>
                <w:u w:val="single" w:color="000000"/>
                <w:lang w:val="en-US"/>
              </w:rPr>
              <w:t xml:space="preserve"> </w:t>
            </w:r>
            <w:r w:rsidRPr="00CF762C">
              <w:rPr>
                <w:rFonts w:eastAsia="Arial" w:cs="Arial"/>
                <w:b/>
                <w:i/>
                <w:color w:val="000000"/>
                <w:u w:val="single" w:color="000000"/>
                <w:lang w:val="en-US"/>
              </w:rPr>
              <w:t>Registration Body shall</w:t>
            </w:r>
            <w:r w:rsidRPr="00CF762C">
              <w:rPr>
                <w:rFonts w:eastAsia="Arial" w:cs="Arial"/>
                <w:b/>
                <w:i/>
                <w:color w:val="000000"/>
                <w:lang w:val="en-US"/>
              </w:rPr>
              <w:t xml:space="preserve"> </w:t>
            </w:r>
            <w:r w:rsidRPr="00CF762C">
              <w:rPr>
                <w:rFonts w:eastAsia="Arial" w:cs="Arial"/>
                <w:b/>
                <w:i/>
                <w:color w:val="000000"/>
                <w:u w:val="single" w:color="000000"/>
                <w:lang w:val="en-US"/>
              </w:rPr>
              <w:t>approve the switch request</w:t>
            </w:r>
            <w:r>
              <w:rPr>
                <w:rFonts w:eastAsia="Arial" w:cs="Arial"/>
                <w:b/>
                <w:i/>
                <w:color w:val="000000"/>
                <w:u w:val="single" w:color="000000"/>
                <w:lang w:val="en-US"/>
              </w:rPr>
              <w:t xml:space="preserve"> </w:t>
            </w:r>
            <w:r w:rsidRPr="00CF762C">
              <w:rPr>
                <w:rFonts w:eastAsia="Arial" w:cs="Arial"/>
                <w:b/>
                <w:i/>
                <w:color w:val="000000"/>
                <w:u w:val="single" w:color="000000"/>
                <w:lang w:val="en-US"/>
              </w:rPr>
              <w:t>and shall notify the following</w:t>
            </w:r>
            <w:r>
              <w:rPr>
                <w:rFonts w:eastAsia="Arial" w:cs="Arial"/>
                <w:b/>
                <w:i/>
                <w:color w:val="000000"/>
                <w:u w:val="single" w:color="000000"/>
                <w:lang w:val="en-US"/>
              </w:rPr>
              <w:t xml:space="preserve"> </w:t>
            </w:r>
            <w:r w:rsidRPr="00CF762C">
              <w:rPr>
                <w:rFonts w:eastAsia="Arial" w:cs="Arial"/>
                <w:b/>
                <w:i/>
                <w:color w:val="000000"/>
                <w:u w:val="single" w:color="000000"/>
                <w:lang w:val="en-US"/>
              </w:rPr>
              <w:t>of the confirmation of the</w:t>
            </w:r>
            <w:r>
              <w:rPr>
                <w:rFonts w:eastAsia="Arial" w:cs="Arial"/>
                <w:b/>
                <w:i/>
                <w:color w:val="000000"/>
                <w:u w:val="single" w:color="000000"/>
                <w:lang w:val="en-US"/>
              </w:rPr>
              <w:t xml:space="preserve"> </w:t>
            </w:r>
            <w:r w:rsidRPr="00CF762C">
              <w:rPr>
                <w:rFonts w:eastAsia="Arial" w:cs="Arial"/>
                <w:b/>
                <w:i/>
                <w:color w:val="000000"/>
                <w:u w:val="single" w:color="000000"/>
                <w:lang w:val="en-US"/>
              </w:rPr>
              <w:t>switch request, including the</w:t>
            </w:r>
            <w:r>
              <w:rPr>
                <w:rFonts w:eastAsia="Arial" w:cs="Arial"/>
                <w:b/>
                <w:i/>
                <w:color w:val="000000"/>
                <w:u w:val="single" w:color="000000"/>
                <w:lang w:val="en-US"/>
              </w:rPr>
              <w:t xml:space="preserve"> </w:t>
            </w:r>
            <w:r w:rsidRPr="00CF762C">
              <w:rPr>
                <w:rFonts w:eastAsia="Arial" w:cs="Arial"/>
                <w:b/>
                <w:i/>
                <w:color w:val="000000"/>
                <w:u w:val="single" w:color="000000"/>
                <w:lang w:val="en-US"/>
              </w:rPr>
              <w:t>effective date of the switch:</w:t>
            </w:r>
            <w:r w:rsidRPr="00CF762C">
              <w:rPr>
                <w:rFonts w:eastAsia="Arial" w:cs="Arial"/>
                <w:i/>
                <w:color w:val="000000"/>
                <w:lang w:val="en-US"/>
              </w:rPr>
              <w:t xml:space="preserve"> </w:t>
            </w:r>
          </w:p>
          <w:p w14:paraId="07803A8E" w14:textId="77777777" w:rsidR="00245725" w:rsidRPr="00CF762C" w:rsidRDefault="00245725" w:rsidP="00FC0839">
            <w:pPr>
              <w:spacing w:after="16" w:line="259" w:lineRule="auto"/>
              <w:ind w:left="1"/>
              <w:rPr>
                <w:rFonts w:eastAsia="Arial" w:cs="Arial"/>
                <w:b/>
                <w:color w:val="000000"/>
                <w:lang w:val="en-US"/>
              </w:rPr>
            </w:pPr>
            <w:r w:rsidRPr="00CF762C">
              <w:rPr>
                <w:rFonts w:eastAsia="Arial" w:cs="Arial"/>
                <w:b/>
                <w:color w:val="000000"/>
                <w:lang w:val="en-US"/>
              </w:rPr>
              <w:t xml:space="preserve"> </w:t>
            </w:r>
          </w:p>
          <w:p w14:paraId="5D52FD66" w14:textId="77777777" w:rsidR="00245725" w:rsidRPr="00CF762C" w:rsidRDefault="00245725" w:rsidP="00E908BD">
            <w:pPr>
              <w:numPr>
                <w:ilvl w:val="0"/>
                <w:numId w:val="25"/>
              </w:numPr>
              <w:spacing w:after="16" w:line="259" w:lineRule="auto"/>
              <w:rPr>
                <w:rFonts w:eastAsia="Arial" w:cs="Arial"/>
                <w:b/>
                <w:color w:val="000000"/>
                <w:lang w:val="en-US"/>
              </w:rPr>
            </w:pPr>
            <w:r w:rsidRPr="00CF762C">
              <w:rPr>
                <w:rFonts w:eastAsia="Arial" w:cs="Arial"/>
                <w:b/>
                <w:color w:val="000000"/>
                <w:u w:val="single" w:color="000000"/>
                <w:lang w:val="en-US"/>
              </w:rPr>
              <w:t>new Renewable Energy</w:t>
            </w:r>
            <w:r>
              <w:rPr>
                <w:rFonts w:eastAsia="Arial" w:cs="Arial"/>
                <w:b/>
                <w:color w:val="000000"/>
                <w:u w:val="single" w:color="000000"/>
                <w:lang w:val="en-US"/>
              </w:rPr>
              <w:t xml:space="preserve"> </w:t>
            </w:r>
            <w:r w:rsidRPr="00CF762C">
              <w:rPr>
                <w:rFonts w:eastAsia="Arial" w:cs="Arial"/>
                <w:b/>
                <w:color w:val="000000"/>
                <w:u w:val="single" w:color="000000"/>
                <w:lang w:val="en-US"/>
              </w:rPr>
              <w:t>Supplier,</w:t>
            </w:r>
            <w:r w:rsidRPr="00CF762C">
              <w:rPr>
                <w:rFonts w:eastAsia="Arial" w:cs="Arial"/>
                <w:b/>
                <w:color w:val="000000"/>
                <w:lang w:val="en-US"/>
              </w:rPr>
              <w:t xml:space="preserve"> </w:t>
            </w:r>
          </w:p>
          <w:p w14:paraId="53D02B83" w14:textId="77777777" w:rsidR="00245725" w:rsidRPr="00CF762C" w:rsidRDefault="00245725" w:rsidP="00E908BD">
            <w:pPr>
              <w:numPr>
                <w:ilvl w:val="0"/>
                <w:numId w:val="25"/>
              </w:numPr>
              <w:spacing w:line="279" w:lineRule="auto"/>
              <w:rPr>
                <w:rFonts w:eastAsia="Arial" w:cs="Arial"/>
                <w:b/>
                <w:color w:val="000000"/>
                <w:lang w:val="en-US"/>
              </w:rPr>
            </w:pPr>
            <w:r w:rsidRPr="00CF762C">
              <w:rPr>
                <w:rFonts w:eastAsia="Arial" w:cs="Arial"/>
                <w:b/>
                <w:color w:val="000000"/>
                <w:u w:val="single" w:color="000000"/>
                <w:lang w:val="en-US"/>
              </w:rPr>
              <w:t xml:space="preserve">the incumbent </w:t>
            </w:r>
            <w:r w:rsidRPr="00CF762C">
              <w:rPr>
                <w:rFonts w:eastAsia="Arial" w:cs="Arial"/>
                <w:b/>
                <w:i/>
                <w:color w:val="000000"/>
                <w:u w:val="single" w:color="000000"/>
                <w:lang w:val="en-US"/>
              </w:rPr>
              <w:t>Supplier</w:t>
            </w:r>
            <w:r w:rsidRPr="00CF762C">
              <w:rPr>
                <w:rFonts w:eastAsia="Arial" w:cs="Arial"/>
                <w:b/>
                <w:i/>
                <w:color w:val="000000"/>
                <w:lang w:val="en-US"/>
              </w:rPr>
              <w:t xml:space="preserve"> </w:t>
            </w:r>
            <w:r w:rsidRPr="00CF762C">
              <w:rPr>
                <w:rFonts w:eastAsia="Arial" w:cs="Arial"/>
                <w:b/>
                <w:i/>
                <w:color w:val="000000"/>
                <w:u w:val="single" w:color="000000"/>
                <w:lang w:val="en-US"/>
              </w:rPr>
              <w:t>or Distribution Utility</w:t>
            </w:r>
            <w:r w:rsidRPr="00CF762C">
              <w:rPr>
                <w:rFonts w:eastAsia="Arial" w:cs="Arial"/>
                <w:b/>
                <w:color w:val="000000"/>
                <w:u w:val="single" w:color="000000"/>
                <w:lang w:val="en-US"/>
              </w:rPr>
              <w:t>, as</w:t>
            </w:r>
            <w:r>
              <w:rPr>
                <w:rFonts w:eastAsia="Arial" w:cs="Arial"/>
                <w:b/>
                <w:color w:val="000000"/>
                <w:u w:val="single" w:color="000000"/>
                <w:lang w:val="en-US"/>
              </w:rPr>
              <w:t xml:space="preserve"> </w:t>
            </w:r>
            <w:r w:rsidRPr="00CF762C">
              <w:rPr>
                <w:rFonts w:eastAsia="Arial" w:cs="Arial"/>
                <w:b/>
                <w:color w:val="000000"/>
                <w:u w:val="single" w:color="000000"/>
                <w:lang w:val="en-US"/>
              </w:rPr>
              <w:t>applicable;</w:t>
            </w:r>
            <w:r w:rsidRPr="00CF762C">
              <w:rPr>
                <w:rFonts w:eastAsia="Arial" w:cs="Arial"/>
                <w:color w:val="000000"/>
                <w:lang w:val="en-US"/>
              </w:rPr>
              <w:t xml:space="preserve"> </w:t>
            </w:r>
          </w:p>
          <w:p w14:paraId="74222B49" w14:textId="77777777" w:rsidR="00245725" w:rsidRPr="00CF762C" w:rsidRDefault="00245725" w:rsidP="00E908BD">
            <w:pPr>
              <w:numPr>
                <w:ilvl w:val="0"/>
                <w:numId w:val="25"/>
              </w:numPr>
              <w:spacing w:after="16" w:line="259" w:lineRule="auto"/>
              <w:rPr>
                <w:rFonts w:eastAsia="Arial" w:cs="Arial"/>
                <w:b/>
                <w:color w:val="000000"/>
                <w:lang w:val="en-US"/>
              </w:rPr>
            </w:pPr>
            <w:r w:rsidRPr="00CF762C">
              <w:rPr>
                <w:rFonts w:eastAsia="Arial" w:cs="Arial"/>
                <w:b/>
                <w:color w:val="030303"/>
                <w:u w:val="single" w:color="030303"/>
                <w:lang w:val="en-US"/>
              </w:rPr>
              <w:t xml:space="preserve">the </w:t>
            </w:r>
            <w:r w:rsidRPr="00CF762C">
              <w:rPr>
                <w:rFonts w:eastAsia="Arial" w:cs="Arial"/>
                <w:b/>
                <w:color w:val="030303"/>
                <w:u w:val="single" w:color="030303"/>
                <w:lang w:val="en-US"/>
              </w:rPr>
              <w:tab/>
              <w:t xml:space="preserve">Retail </w:t>
            </w:r>
            <w:r w:rsidRPr="00CF762C">
              <w:rPr>
                <w:rFonts w:eastAsia="Arial" w:cs="Arial"/>
                <w:b/>
                <w:color w:val="030303"/>
                <w:u w:val="single" w:color="030303"/>
                <w:lang w:val="en-US"/>
              </w:rPr>
              <w:tab/>
              <w:t>Metering</w:t>
            </w:r>
            <w:r>
              <w:rPr>
                <w:rFonts w:eastAsia="Arial" w:cs="Arial"/>
                <w:b/>
                <w:color w:val="030303"/>
                <w:u w:val="single" w:color="030303"/>
                <w:lang w:val="en-US"/>
              </w:rPr>
              <w:t xml:space="preserve"> </w:t>
            </w:r>
            <w:r w:rsidRPr="00CF762C">
              <w:rPr>
                <w:rFonts w:eastAsia="Arial" w:cs="Arial"/>
                <w:b/>
                <w:color w:val="030303"/>
                <w:u w:val="single" w:color="030303"/>
                <w:lang w:val="en-US"/>
              </w:rPr>
              <w:t>Services Provider,</w:t>
            </w:r>
            <w:r w:rsidRPr="00CF762C">
              <w:rPr>
                <w:rFonts w:eastAsia="Arial" w:cs="Arial"/>
                <w:b/>
                <w:color w:val="030303"/>
                <w:lang w:val="en-US"/>
              </w:rPr>
              <w:t xml:space="preserve"> </w:t>
            </w:r>
            <w:r w:rsidRPr="00CF762C">
              <w:rPr>
                <w:rFonts w:eastAsia="Arial" w:cs="Arial"/>
                <w:color w:val="000000"/>
                <w:lang w:val="en-US"/>
              </w:rPr>
              <w:t xml:space="preserve"> </w:t>
            </w:r>
          </w:p>
          <w:p w14:paraId="5DE38288" w14:textId="77777777" w:rsidR="00245725" w:rsidRPr="00CF762C" w:rsidRDefault="00245725" w:rsidP="00E908BD">
            <w:pPr>
              <w:numPr>
                <w:ilvl w:val="0"/>
                <w:numId w:val="25"/>
              </w:numPr>
              <w:spacing w:after="16" w:line="259" w:lineRule="auto"/>
              <w:rPr>
                <w:rFonts w:eastAsia="Arial" w:cs="Arial"/>
                <w:b/>
                <w:color w:val="000000"/>
                <w:lang w:val="en-US"/>
              </w:rPr>
            </w:pPr>
            <w:r w:rsidRPr="00CF762C">
              <w:rPr>
                <w:rFonts w:eastAsia="Arial" w:cs="Arial"/>
                <w:b/>
                <w:color w:val="030303"/>
                <w:u w:val="single" w:color="030303"/>
                <w:lang w:val="en-US"/>
              </w:rPr>
              <w:t>the relevant Distribution</w:t>
            </w:r>
            <w:r w:rsidRPr="00CF762C">
              <w:rPr>
                <w:rFonts w:eastAsia="Arial" w:cs="Arial"/>
                <w:b/>
                <w:color w:val="030303"/>
                <w:lang w:val="en-US"/>
              </w:rPr>
              <w:t xml:space="preserve"> </w:t>
            </w:r>
            <w:r w:rsidRPr="00CF762C">
              <w:rPr>
                <w:rFonts w:eastAsia="Arial" w:cs="Arial"/>
                <w:b/>
                <w:color w:val="030303"/>
                <w:u w:val="single" w:color="030303"/>
                <w:lang w:val="en-US"/>
              </w:rPr>
              <w:t xml:space="preserve">Utility </w:t>
            </w:r>
            <w:r w:rsidRPr="00CF762C">
              <w:rPr>
                <w:rFonts w:eastAsia="Arial" w:cs="Arial"/>
                <w:b/>
                <w:color w:val="030303"/>
                <w:u w:val="single" w:color="030303"/>
                <w:lang w:val="en-US"/>
              </w:rPr>
              <w:tab/>
              <w:t xml:space="preserve">or </w:t>
            </w:r>
            <w:r w:rsidRPr="00CF762C">
              <w:rPr>
                <w:rFonts w:eastAsia="Arial" w:cs="Arial"/>
                <w:b/>
                <w:color w:val="030303"/>
                <w:u w:val="single" w:color="030303"/>
                <w:lang w:val="en-US"/>
              </w:rPr>
              <w:tab/>
              <w:t>Network Service Provider, and</w:t>
            </w:r>
            <w:r w:rsidRPr="00CF762C">
              <w:rPr>
                <w:rFonts w:eastAsia="Arial" w:cs="Arial"/>
                <w:color w:val="000000"/>
                <w:lang w:val="en-US"/>
              </w:rPr>
              <w:t xml:space="preserve"> </w:t>
            </w:r>
          </w:p>
          <w:p w14:paraId="7C1394B6" w14:textId="77777777" w:rsidR="00245725" w:rsidRPr="00CF762C" w:rsidRDefault="00245725" w:rsidP="00E908BD">
            <w:pPr>
              <w:numPr>
                <w:ilvl w:val="0"/>
                <w:numId w:val="25"/>
              </w:numPr>
              <w:spacing w:after="17" w:line="259" w:lineRule="auto"/>
              <w:rPr>
                <w:rFonts w:eastAsia="Arial" w:cs="Arial"/>
                <w:b/>
                <w:color w:val="000000"/>
                <w:lang w:val="en-US"/>
              </w:rPr>
            </w:pPr>
            <w:r w:rsidRPr="00CF762C">
              <w:rPr>
                <w:rFonts w:eastAsia="Arial" w:cs="Arial"/>
                <w:b/>
                <w:color w:val="030303"/>
                <w:u w:val="single" w:color="030303"/>
                <w:lang w:val="en-US"/>
              </w:rPr>
              <w:t>GEOP End-User.</w:t>
            </w:r>
            <w:r w:rsidRPr="00CF762C">
              <w:rPr>
                <w:rFonts w:eastAsia="Arial" w:cs="Arial"/>
                <w:color w:val="000000"/>
                <w:lang w:val="en-US"/>
              </w:rPr>
              <w:t xml:space="preserve"> </w:t>
            </w:r>
          </w:p>
          <w:p w14:paraId="167D57C7" w14:textId="77777777" w:rsidR="00245725" w:rsidRPr="00CF762C" w:rsidRDefault="00245725" w:rsidP="00FC0839">
            <w:pPr>
              <w:spacing w:line="275" w:lineRule="auto"/>
              <w:ind w:left="1" w:right="61"/>
              <w:jc w:val="both"/>
              <w:rPr>
                <w:rFonts w:eastAsia="Arial" w:cs="Arial"/>
                <w:b/>
                <w:i/>
                <w:strike/>
                <w:color w:val="FF0000"/>
                <w:u w:val="single" w:color="000000"/>
                <w:lang w:val="en-US"/>
              </w:rPr>
            </w:pPr>
          </w:p>
        </w:tc>
        <w:tc>
          <w:tcPr>
            <w:tcW w:w="549" w:type="pct"/>
          </w:tcPr>
          <w:p w14:paraId="619D1993" w14:textId="504FDE33"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25B60D77" w14:textId="77777777" w:rsidR="00245725" w:rsidRDefault="00245725" w:rsidP="00FC0839">
            <w:pPr>
              <w:pStyle w:val="CommentText"/>
              <w:rPr>
                <w:rStyle w:val="CommentReference"/>
                <w:rFonts w:cs="Arial"/>
                <w:iCs/>
                <w:sz w:val="22"/>
                <w:szCs w:val="22"/>
              </w:rPr>
            </w:pPr>
          </w:p>
        </w:tc>
        <w:tc>
          <w:tcPr>
            <w:tcW w:w="568" w:type="pct"/>
          </w:tcPr>
          <w:p w14:paraId="1E07865E" w14:textId="77777777" w:rsidR="00245725" w:rsidRDefault="00245725" w:rsidP="00FC0839">
            <w:pPr>
              <w:pStyle w:val="CommentText"/>
              <w:rPr>
                <w:rStyle w:val="CommentReference"/>
                <w:rFonts w:cs="Arial"/>
                <w:iCs/>
                <w:sz w:val="22"/>
                <w:szCs w:val="22"/>
              </w:rPr>
            </w:pPr>
          </w:p>
        </w:tc>
        <w:tc>
          <w:tcPr>
            <w:tcW w:w="530" w:type="pct"/>
          </w:tcPr>
          <w:p w14:paraId="6BB7857B" w14:textId="77777777" w:rsidR="00245725" w:rsidRDefault="00245725" w:rsidP="00FC0839">
            <w:pPr>
              <w:pStyle w:val="CommentText"/>
              <w:rPr>
                <w:rStyle w:val="CommentReference"/>
                <w:rFonts w:cs="Arial"/>
                <w:iCs/>
                <w:sz w:val="22"/>
                <w:szCs w:val="22"/>
              </w:rPr>
            </w:pPr>
          </w:p>
        </w:tc>
        <w:tc>
          <w:tcPr>
            <w:tcW w:w="494" w:type="pct"/>
          </w:tcPr>
          <w:p w14:paraId="1C5CD14D" w14:textId="77777777" w:rsidR="00245725" w:rsidRDefault="00245725" w:rsidP="00FC0839">
            <w:pPr>
              <w:pStyle w:val="CommentText"/>
              <w:rPr>
                <w:rStyle w:val="CommentReference"/>
                <w:rFonts w:cs="Arial"/>
                <w:iCs/>
                <w:sz w:val="22"/>
                <w:szCs w:val="22"/>
              </w:rPr>
            </w:pPr>
          </w:p>
        </w:tc>
      </w:tr>
      <w:tr w:rsidR="00245725" w:rsidRPr="00C16B8C" w14:paraId="62031F42" w14:textId="00820821" w:rsidTr="004315DD">
        <w:tc>
          <w:tcPr>
            <w:tcW w:w="416" w:type="pct"/>
          </w:tcPr>
          <w:p w14:paraId="009D3A00" w14:textId="5250E51B" w:rsidR="00245725" w:rsidRPr="00C16B8C" w:rsidRDefault="00245725" w:rsidP="00FC0839">
            <w:pPr>
              <w:rPr>
                <w:rFonts w:eastAsia="Times New Roman" w:cs="Arial"/>
                <w:b/>
                <w:kern w:val="32"/>
                <w:lang w:val="en-US"/>
              </w:rPr>
            </w:pPr>
            <w:permStart w:id="615191016" w:edGrp="everyone" w:colFirst="5" w:colLast="5"/>
            <w:permStart w:id="1134257834" w:edGrp="everyone" w:colFirst="6" w:colLast="6"/>
            <w:permEnd w:id="1937127950"/>
            <w:permEnd w:id="933385492"/>
            <w:r>
              <w:rPr>
                <w:rFonts w:eastAsia="Times New Roman" w:cs="Arial"/>
                <w:b/>
                <w:kern w:val="32"/>
                <w:lang w:val="en-US"/>
              </w:rPr>
              <w:t xml:space="preserve">CUSTOMER TRANSFER </w:t>
            </w:r>
          </w:p>
        </w:tc>
        <w:tc>
          <w:tcPr>
            <w:tcW w:w="310" w:type="pct"/>
          </w:tcPr>
          <w:p w14:paraId="2AC6BF55" w14:textId="04722809" w:rsidR="00245725" w:rsidRPr="00C16B8C" w:rsidRDefault="00245725" w:rsidP="00FC0839">
            <w:pPr>
              <w:rPr>
                <w:rFonts w:eastAsia="Times New Roman" w:cs="Arial"/>
                <w:bCs/>
                <w:kern w:val="32"/>
                <w:lang w:val="en-US"/>
              </w:rPr>
            </w:pPr>
            <w:r>
              <w:rPr>
                <w:rFonts w:eastAsia="Times New Roman" w:cs="Arial"/>
                <w:b/>
                <w:kern w:val="32"/>
                <w:lang w:val="en-US"/>
              </w:rPr>
              <w:t>3</w:t>
            </w:r>
          </w:p>
        </w:tc>
        <w:tc>
          <w:tcPr>
            <w:tcW w:w="730" w:type="pct"/>
          </w:tcPr>
          <w:p w14:paraId="25A6F59A" w14:textId="6AA11255" w:rsidR="00245725" w:rsidRPr="00CF762C" w:rsidRDefault="00245725" w:rsidP="00FC0839">
            <w:pPr>
              <w:spacing w:after="57" w:line="275" w:lineRule="auto"/>
              <w:ind w:left="1"/>
              <w:rPr>
                <w:rFonts w:eastAsia="Arial" w:cs="Arial"/>
                <w:b/>
                <w:i/>
                <w:color w:val="000000"/>
                <w:u w:val="single" w:color="000000"/>
                <w:lang w:val="en-US"/>
              </w:rPr>
            </w:pPr>
            <w:r w:rsidRPr="00CF762C">
              <w:rPr>
                <w:rFonts w:eastAsia="Arial" w:cs="Arial"/>
                <w:b/>
                <w:i/>
                <w:color w:val="000000"/>
                <w:u w:val="single" w:color="000000"/>
                <w:lang w:val="en-US"/>
              </w:rPr>
              <w:t>3.3.11 If the approved switch</w:t>
            </w:r>
            <w:r w:rsidRPr="00CF762C">
              <w:rPr>
                <w:rFonts w:eastAsia="Arial" w:cs="Arial"/>
                <w:b/>
                <w:i/>
                <w:color w:val="000000"/>
                <w:lang w:val="en-US"/>
              </w:rPr>
              <w:t xml:space="preserve"> </w:t>
            </w:r>
            <w:r w:rsidRPr="00CF762C">
              <w:rPr>
                <w:rFonts w:eastAsia="Arial" w:cs="Arial"/>
                <w:b/>
                <w:i/>
                <w:color w:val="000000"/>
                <w:u w:val="single" w:color="000000"/>
                <w:lang w:val="en-US"/>
              </w:rPr>
              <w:t>request is for the supply of a</w:t>
            </w:r>
            <w:r w:rsidRPr="00CF762C">
              <w:rPr>
                <w:rFonts w:eastAsia="Arial" w:cs="Arial"/>
                <w:b/>
                <w:i/>
                <w:color w:val="000000"/>
                <w:lang w:val="en-US"/>
              </w:rPr>
              <w:t xml:space="preserve"> </w:t>
            </w:r>
            <w:r w:rsidRPr="00CF762C">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CF762C">
              <w:rPr>
                <w:rFonts w:eastAsia="Arial" w:cs="Arial"/>
                <w:b/>
                <w:i/>
                <w:color w:val="000000"/>
                <w:u w:val="single" w:color="000000"/>
                <w:lang w:val="en-US"/>
              </w:rPr>
              <w:t>to an end-user from a</w:t>
            </w:r>
            <w:r>
              <w:rPr>
                <w:rFonts w:eastAsia="Arial" w:cs="Arial"/>
                <w:b/>
                <w:i/>
                <w:color w:val="000000"/>
                <w:u w:val="single" w:color="000000"/>
                <w:lang w:val="en-US"/>
              </w:rPr>
              <w:t xml:space="preserve"> </w:t>
            </w:r>
            <w:r w:rsidRPr="00CF762C">
              <w:rPr>
                <w:rFonts w:eastAsia="Arial" w:cs="Arial"/>
                <w:b/>
                <w:i/>
                <w:color w:val="000000"/>
                <w:u w:val="single" w:color="000000"/>
                <w:lang w:val="en-US"/>
              </w:rPr>
              <w:t>Network Service Provider,</w:t>
            </w:r>
            <w:r>
              <w:rPr>
                <w:rFonts w:eastAsia="Arial" w:cs="Arial"/>
                <w:b/>
                <w:i/>
                <w:color w:val="000000"/>
                <w:u w:val="single" w:color="000000"/>
                <w:lang w:val="en-US"/>
              </w:rPr>
              <w:t xml:space="preserve"> </w:t>
            </w:r>
            <w:r w:rsidRPr="00CF762C">
              <w:rPr>
                <w:rFonts w:eastAsia="Arial" w:cs="Arial"/>
                <w:b/>
                <w:i/>
                <w:color w:val="000000"/>
                <w:u w:val="single" w:color="000000"/>
                <w:lang w:val="en-US"/>
              </w:rPr>
              <w:t>the Central Registration Body</w:t>
            </w:r>
            <w:r>
              <w:rPr>
                <w:rFonts w:eastAsia="Arial" w:cs="Arial"/>
                <w:b/>
                <w:i/>
                <w:color w:val="000000"/>
                <w:u w:val="single" w:color="000000"/>
                <w:lang w:val="en-US"/>
              </w:rPr>
              <w:t xml:space="preserve"> </w:t>
            </w:r>
            <w:r w:rsidRPr="00CF762C">
              <w:rPr>
                <w:rFonts w:eastAsia="Arial" w:cs="Arial"/>
                <w:b/>
                <w:i/>
                <w:color w:val="000000"/>
                <w:u w:val="single" w:color="000000"/>
                <w:lang w:val="en-US"/>
              </w:rPr>
              <w:t>shall register the end-user as</w:t>
            </w:r>
            <w:r>
              <w:rPr>
                <w:rFonts w:eastAsia="Arial" w:cs="Arial"/>
                <w:b/>
                <w:i/>
                <w:color w:val="000000"/>
                <w:u w:val="single" w:color="000000"/>
                <w:lang w:val="en-US"/>
              </w:rPr>
              <w:t xml:space="preserve"> </w:t>
            </w:r>
            <w:r w:rsidRPr="00CF762C">
              <w:rPr>
                <w:rFonts w:eastAsia="Arial" w:cs="Arial"/>
                <w:b/>
                <w:i/>
                <w:color w:val="000000"/>
                <w:u w:val="single" w:color="000000"/>
                <w:lang w:val="en-US"/>
              </w:rPr>
              <w:t>a GEOP End-User.</w:t>
            </w:r>
          </w:p>
        </w:tc>
        <w:tc>
          <w:tcPr>
            <w:tcW w:w="799" w:type="pct"/>
          </w:tcPr>
          <w:p w14:paraId="1128CC22" w14:textId="3997DF73" w:rsidR="00245725" w:rsidRPr="00CF762C" w:rsidRDefault="00245725" w:rsidP="00FC0839">
            <w:pPr>
              <w:spacing w:line="275" w:lineRule="auto"/>
              <w:ind w:left="1" w:right="61"/>
              <w:jc w:val="both"/>
              <w:rPr>
                <w:rFonts w:eastAsia="Arial" w:cs="Arial"/>
                <w:b/>
                <w:i/>
                <w:strike/>
                <w:color w:val="FF0000"/>
                <w:u w:val="single" w:color="000000"/>
                <w:lang w:val="en-US"/>
              </w:rPr>
            </w:pPr>
            <w:r w:rsidRPr="00711AC7">
              <w:rPr>
                <w:rFonts w:eastAsia="Arial" w:cs="Arial"/>
                <w:b/>
                <w:i/>
                <w:strike/>
                <w:color w:val="FF0000"/>
                <w:u w:val="single" w:color="000000"/>
                <w:lang w:val="en-US"/>
              </w:rPr>
              <w:t>3.3.11</w:t>
            </w:r>
            <w:r w:rsidRPr="00CF762C">
              <w:rPr>
                <w:rFonts w:eastAsia="Arial" w:cs="Arial"/>
                <w:b/>
                <w:i/>
                <w:color w:val="000000"/>
                <w:u w:val="single" w:color="000000"/>
                <w:lang w:val="en-US"/>
              </w:rPr>
              <w:t xml:space="preserve"> </w:t>
            </w:r>
            <w:r>
              <w:rPr>
                <w:rFonts w:eastAsia="Arial" w:cs="Arial"/>
                <w:b/>
                <w:i/>
                <w:color w:val="FF0000"/>
                <w:u w:val="single" w:color="000000"/>
                <w:lang w:val="en-US"/>
              </w:rPr>
              <w:t xml:space="preserve">3.3.10 </w:t>
            </w:r>
            <w:r w:rsidRPr="00CF762C">
              <w:rPr>
                <w:rFonts w:eastAsia="Arial" w:cs="Arial"/>
                <w:b/>
                <w:i/>
                <w:color w:val="000000"/>
                <w:u w:val="single" w:color="000000"/>
                <w:lang w:val="en-US"/>
              </w:rPr>
              <w:t>If the approved switch</w:t>
            </w:r>
            <w:r w:rsidRPr="00CF762C">
              <w:rPr>
                <w:rFonts w:eastAsia="Arial" w:cs="Arial"/>
                <w:b/>
                <w:i/>
                <w:color w:val="000000"/>
                <w:lang w:val="en-US"/>
              </w:rPr>
              <w:t xml:space="preserve"> </w:t>
            </w:r>
            <w:r w:rsidRPr="00CF762C">
              <w:rPr>
                <w:rFonts w:eastAsia="Arial" w:cs="Arial"/>
                <w:b/>
                <w:i/>
                <w:color w:val="000000"/>
                <w:u w:val="single" w:color="000000"/>
                <w:lang w:val="en-US"/>
              </w:rPr>
              <w:t>request is for the supply of a</w:t>
            </w:r>
            <w:r w:rsidRPr="00CF762C">
              <w:rPr>
                <w:rFonts w:eastAsia="Arial" w:cs="Arial"/>
                <w:b/>
                <w:i/>
                <w:color w:val="000000"/>
                <w:lang w:val="en-US"/>
              </w:rPr>
              <w:t xml:space="preserve"> </w:t>
            </w:r>
            <w:r w:rsidRPr="00CF762C">
              <w:rPr>
                <w:rFonts w:eastAsia="Arial" w:cs="Arial"/>
                <w:b/>
                <w:i/>
                <w:color w:val="000000"/>
                <w:u w:val="single" w:color="000000"/>
                <w:lang w:val="en-US"/>
              </w:rPr>
              <w:t>Renewable Energy Supplier</w:t>
            </w:r>
            <w:r>
              <w:rPr>
                <w:rFonts w:eastAsia="Arial" w:cs="Arial"/>
                <w:b/>
                <w:i/>
                <w:color w:val="000000"/>
                <w:u w:val="single" w:color="000000"/>
                <w:lang w:val="en-US"/>
              </w:rPr>
              <w:t xml:space="preserve"> </w:t>
            </w:r>
            <w:r w:rsidRPr="00CF762C">
              <w:rPr>
                <w:rFonts w:eastAsia="Arial" w:cs="Arial"/>
                <w:b/>
                <w:i/>
                <w:color w:val="000000"/>
                <w:u w:val="single" w:color="000000"/>
                <w:lang w:val="en-US"/>
              </w:rPr>
              <w:t>to an end-user from a</w:t>
            </w:r>
            <w:r>
              <w:rPr>
                <w:rFonts w:eastAsia="Arial" w:cs="Arial"/>
                <w:b/>
                <w:i/>
                <w:color w:val="000000"/>
                <w:u w:val="single" w:color="000000"/>
                <w:lang w:val="en-US"/>
              </w:rPr>
              <w:t xml:space="preserve"> </w:t>
            </w:r>
            <w:r w:rsidRPr="00CF762C">
              <w:rPr>
                <w:rFonts w:eastAsia="Arial" w:cs="Arial"/>
                <w:b/>
                <w:i/>
                <w:color w:val="000000"/>
                <w:u w:val="single" w:color="000000"/>
                <w:lang w:val="en-US"/>
              </w:rPr>
              <w:t>Network Service Provider,</w:t>
            </w:r>
            <w:r>
              <w:rPr>
                <w:rFonts w:eastAsia="Arial" w:cs="Arial"/>
                <w:b/>
                <w:i/>
                <w:color w:val="000000"/>
                <w:u w:val="single" w:color="000000"/>
                <w:lang w:val="en-US"/>
              </w:rPr>
              <w:t xml:space="preserve"> </w:t>
            </w:r>
            <w:r w:rsidRPr="00CF762C">
              <w:rPr>
                <w:rFonts w:eastAsia="Arial" w:cs="Arial"/>
                <w:b/>
                <w:i/>
                <w:color w:val="000000"/>
                <w:u w:val="single" w:color="000000"/>
                <w:lang w:val="en-US"/>
              </w:rPr>
              <w:t>the Central Registration Body</w:t>
            </w:r>
            <w:r>
              <w:rPr>
                <w:rFonts w:eastAsia="Arial" w:cs="Arial"/>
                <w:b/>
                <w:i/>
                <w:color w:val="000000"/>
                <w:u w:val="single" w:color="000000"/>
                <w:lang w:val="en-US"/>
              </w:rPr>
              <w:t xml:space="preserve"> </w:t>
            </w:r>
            <w:r w:rsidRPr="00CF762C">
              <w:rPr>
                <w:rFonts w:eastAsia="Arial" w:cs="Arial"/>
                <w:b/>
                <w:i/>
                <w:color w:val="000000"/>
                <w:u w:val="single" w:color="000000"/>
                <w:lang w:val="en-US"/>
              </w:rPr>
              <w:t>shall register the end-user as</w:t>
            </w:r>
            <w:r>
              <w:rPr>
                <w:rFonts w:eastAsia="Arial" w:cs="Arial"/>
                <w:b/>
                <w:i/>
                <w:color w:val="000000"/>
                <w:u w:val="single" w:color="000000"/>
                <w:lang w:val="en-US"/>
              </w:rPr>
              <w:t xml:space="preserve"> </w:t>
            </w:r>
            <w:r w:rsidRPr="00CF762C">
              <w:rPr>
                <w:rFonts w:eastAsia="Arial" w:cs="Arial"/>
                <w:b/>
                <w:i/>
                <w:color w:val="000000"/>
                <w:u w:val="single" w:color="000000"/>
                <w:lang w:val="en-US"/>
              </w:rPr>
              <w:t>a GEOP End-User.</w:t>
            </w:r>
          </w:p>
        </w:tc>
        <w:tc>
          <w:tcPr>
            <w:tcW w:w="549" w:type="pct"/>
          </w:tcPr>
          <w:p w14:paraId="652BF281" w14:textId="230C3860" w:rsidR="00245725" w:rsidRPr="00C16B8C" w:rsidRDefault="00245725" w:rsidP="00FC0839">
            <w:pPr>
              <w:pStyle w:val="CommentText"/>
              <w:rPr>
                <w:rStyle w:val="CommentReference"/>
                <w:rFonts w:cs="Arial"/>
                <w:sz w:val="22"/>
                <w:szCs w:val="22"/>
              </w:rPr>
            </w:pPr>
            <w:r>
              <w:rPr>
                <w:rStyle w:val="CommentReference"/>
                <w:rFonts w:cs="Arial"/>
                <w:iCs/>
                <w:sz w:val="22"/>
                <w:szCs w:val="22"/>
              </w:rPr>
              <w:t>Renumbering due to changes in previous clauses</w:t>
            </w:r>
          </w:p>
        </w:tc>
        <w:tc>
          <w:tcPr>
            <w:tcW w:w="604" w:type="pct"/>
          </w:tcPr>
          <w:p w14:paraId="2F859646" w14:textId="77777777" w:rsidR="00245725" w:rsidRDefault="00245725" w:rsidP="00FC0839">
            <w:pPr>
              <w:pStyle w:val="CommentText"/>
              <w:rPr>
                <w:rStyle w:val="CommentReference"/>
                <w:rFonts w:cs="Arial"/>
                <w:iCs/>
                <w:sz w:val="22"/>
                <w:szCs w:val="22"/>
              </w:rPr>
            </w:pPr>
          </w:p>
        </w:tc>
        <w:tc>
          <w:tcPr>
            <w:tcW w:w="568" w:type="pct"/>
          </w:tcPr>
          <w:p w14:paraId="4FABBA3E" w14:textId="77777777" w:rsidR="00245725" w:rsidRDefault="00245725" w:rsidP="00FC0839">
            <w:pPr>
              <w:pStyle w:val="CommentText"/>
              <w:rPr>
                <w:rStyle w:val="CommentReference"/>
                <w:rFonts w:cs="Arial"/>
                <w:iCs/>
                <w:sz w:val="22"/>
                <w:szCs w:val="22"/>
              </w:rPr>
            </w:pPr>
          </w:p>
        </w:tc>
        <w:tc>
          <w:tcPr>
            <w:tcW w:w="530" w:type="pct"/>
          </w:tcPr>
          <w:p w14:paraId="0D75BCE7" w14:textId="77777777" w:rsidR="00245725" w:rsidRDefault="00245725" w:rsidP="00FC0839">
            <w:pPr>
              <w:pStyle w:val="CommentText"/>
              <w:rPr>
                <w:rStyle w:val="CommentReference"/>
                <w:rFonts w:cs="Arial"/>
                <w:iCs/>
                <w:sz w:val="22"/>
                <w:szCs w:val="22"/>
              </w:rPr>
            </w:pPr>
          </w:p>
        </w:tc>
        <w:tc>
          <w:tcPr>
            <w:tcW w:w="494" w:type="pct"/>
          </w:tcPr>
          <w:p w14:paraId="177E994E" w14:textId="77777777" w:rsidR="00245725" w:rsidRDefault="00245725" w:rsidP="00FC0839">
            <w:pPr>
              <w:pStyle w:val="CommentText"/>
              <w:rPr>
                <w:rStyle w:val="CommentReference"/>
                <w:rFonts w:cs="Arial"/>
                <w:iCs/>
                <w:sz w:val="22"/>
                <w:szCs w:val="22"/>
              </w:rPr>
            </w:pPr>
          </w:p>
        </w:tc>
      </w:tr>
      <w:permEnd w:id="615191016"/>
      <w:permEnd w:id="1134257834"/>
    </w:tbl>
    <w:p w14:paraId="1D86224C" w14:textId="283F9066" w:rsidR="003B27ED" w:rsidRPr="005F2326" w:rsidRDefault="003B27ED" w:rsidP="005F2326">
      <w:pPr>
        <w:rPr>
          <w:rFonts w:eastAsia="Times New Roman" w:cs="Arial"/>
          <w:b/>
          <w:kern w:val="32"/>
          <w:sz w:val="24"/>
          <w:szCs w:val="24"/>
          <w:lang w:val="en-US"/>
        </w:rPr>
      </w:pPr>
    </w:p>
    <w:sectPr w:rsidR="003B27ED" w:rsidRPr="005F2326" w:rsidSect="00977691">
      <w:pgSz w:w="20160" w:h="12240" w:orient="landscape" w:code="5"/>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08538" w14:textId="77777777" w:rsidR="00824191" w:rsidRDefault="00824191" w:rsidP="00797776">
      <w:pPr>
        <w:spacing w:after="0" w:line="240" w:lineRule="auto"/>
      </w:pPr>
      <w:r>
        <w:separator/>
      </w:r>
    </w:p>
  </w:endnote>
  <w:endnote w:type="continuationSeparator" w:id="0">
    <w:p w14:paraId="1627D6FE" w14:textId="77777777" w:rsidR="00824191" w:rsidRDefault="00824191" w:rsidP="00797776">
      <w:pPr>
        <w:spacing w:after="0" w:line="240" w:lineRule="auto"/>
      </w:pPr>
      <w:r>
        <w:continuationSeparator/>
      </w:r>
    </w:p>
  </w:endnote>
  <w:endnote w:type="continuationNotice" w:id="1">
    <w:p w14:paraId="7DD73429" w14:textId="77777777" w:rsidR="00824191" w:rsidRDefault="008241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422B" w14:textId="77777777" w:rsidR="00245E91" w:rsidRPr="00CC3864" w:rsidRDefault="00245E91"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245E91" w:rsidRPr="00CC3864" w:rsidRDefault="00245E91" w:rsidP="00A544CE">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181B1" w14:textId="77777777" w:rsidR="00245E91" w:rsidRPr="00CC3864" w:rsidRDefault="00245E91" w:rsidP="00991EB5">
    <w:pPr>
      <w:pStyle w:val="Footer"/>
      <w:rPr>
        <w:rFonts w:cs="Arial"/>
        <w:i/>
        <w:sz w:val="18"/>
        <w:szCs w:val="18"/>
      </w:rPr>
    </w:pPr>
    <w:r w:rsidRPr="00CC3864">
      <w:rPr>
        <w:rFonts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3A92AA6E" w14:textId="3E6BE084" w:rsidR="00245E91" w:rsidRPr="00CC3864" w:rsidRDefault="00245E91" w:rsidP="00CC3864">
            <w:pPr>
              <w:pStyle w:val="Footer"/>
              <w:rPr>
                <w:i/>
              </w:rPr>
            </w:pPr>
            <w:r w:rsidRPr="00CC3864">
              <w:rPr>
                <w:rFonts w:cs="Arial"/>
                <w:i/>
                <w:sz w:val="18"/>
              </w:rPr>
              <w:t>Template version: 13 March 2020</w:t>
            </w:r>
            <w:r>
              <w:rPr>
                <w:i/>
              </w:rPr>
              <w:tab/>
            </w:r>
            <w:r>
              <w:rPr>
                <w:i/>
              </w:rPr>
              <w:tab/>
            </w:r>
            <w:r w:rsidRPr="002A36A5">
              <w:rPr>
                <w:rFonts w:cs="Arial"/>
                <w:sz w:val="20"/>
                <w:szCs w:val="20"/>
              </w:rPr>
              <w:t xml:space="preserve">Page </w:t>
            </w:r>
            <w:r w:rsidRPr="002A36A5">
              <w:rPr>
                <w:rFonts w:cs="Arial"/>
                <w:b/>
                <w:color w:val="2B579A"/>
                <w:sz w:val="20"/>
                <w:szCs w:val="20"/>
                <w:shd w:val="clear" w:color="auto" w:fill="E6E6E6"/>
              </w:rPr>
              <w:fldChar w:fldCharType="begin"/>
            </w:r>
            <w:r w:rsidRPr="002A36A5">
              <w:rPr>
                <w:rFonts w:cs="Arial"/>
                <w:b/>
                <w:bCs/>
                <w:sz w:val="20"/>
                <w:szCs w:val="20"/>
              </w:rPr>
              <w:instrText xml:space="preserve"> PAGE </w:instrText>
            </w:r>
            <w:r w:rsidRPr="002A36A5">
              <w:rPr>
                <w:rFonts w:cs="Arial"/>
                <w:b/>
                <w:color w:val="2B579A"/>
                <w:sz w:val="20"/>
                <w:szCs w:val="20"/>
                <w:shd w:val="clear" w:color="auto" w:fill="E6E6E6"/>
              </w:rPr>
              <w:fldChar w:fldCharType="separate"/>
            </w:r>
            <w:r w:rsidR="003D0916">
              <w:rPr>
                <w:rFonts w:cs="Arial"/>
                <w:b/>
                <w:bCs/>
                <w:noProof/>
                <w:sz w:val="20"/>
                <w:szCs w:val="20"/>
              </w:rPr>
              <w:t>4</w:t>
            </w:r>
            <w:r w:rsidRPr="002A36A5">
              <w:rPr>
                <w:rFonts w:cs="Arial"/>
                <w:b/>
                <w:color w:val="2B579A"/>
                <w:sz w:val="20"/>
                <w:szCs w:val="20"/>
                <w:shd w:val="clear" w:color="auto" w:fill="E6E6E6"/>
              </w:rPr>
              <w:fldChar w:fldCharType="end"/>
            </w:r>
            <w:r w:rsidRPr="002A36A5">
              <w:rPr>
                <w:rFonts w:cs="Arial"/>
                <w:sz w:val="20"/>
                <w:szCs w:val="20"/>
              </w:rPr>
              <w:t xml:space="preserve"> of </w:t>
            </w:r>
            <w:r w:rsidR="00712D9A">
              <w:rPr>
                <w:rFonts w:cs="Arial"/>
                <w:b/>
                <w:bCs/>
                <w:sz w:val="20"/>
                <w:szCs w:val="20"/>
              </w:rPr>
              <w:t>120</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8241" w14:textId="490EF4EE" w:rsidR="00245E91" w:rsidRPr="00CC3864" w:rsidRDefault="004B04C7" w:rsidP="00CC3864">
    <w:pPr>
      <w:pStyle w:val="Footer"/>
      <w:rPr>
        <w:i/>
      </w:rPr>
    </w:pPr>
    <w:sdt>
      <w:sdtPr>
        <w:id w:val="211704266"/>
        <w:docPartObj>
          <w:docPartGallery w:val="Page Numbers (Bottom of Page)"/>
          <w:docPartUnique/>
        </w:docPartObj>
      </w:sdtPr>
      <w:sdtEndPr/>
      <w:sdtContent>
        <w:sdt>
          <w:sdtPr>
            <w:id w:val="-219448068"/>
            <w:docPartObj>
              <w:docPartGallery w:val="Page Numbers (Top of Page)"/>
              <w:docPartUnique/>
            </w:docPartObj>
          </w:sdtPr>
          <w:sdtEndPr/>
          <w:sdtContent>
            <w:r w:rsidR="00245E91" w:rsidRPr="00CC3864">
              <w:rPr>
                <w:rFonts w:cs="Arial"/>
                <w:i/>
                <w:sz w:val="18"/>
              </w:rPr>
              <w:t>Template version: 13 March 2020</w:t>
            </w:r>
            <w:r w:rsidR="00245E91">
              <w:rPr>
                <w:i/>
              </w:rPr>
              <w:tab/>
            </w:r>
            <w:r w:rsidR="00245E91">
              <w:rPr>
                <w:i/>
              </w:rPr>
              <w:tab/>
            </w:r>
            <w:r w:rsidR="00245E91">
              <w:rPr>
                <w:i/>
              </w:rPr>
              <w:tab/>
            </w:r>
            <w:r w:rsidR="00245E91">
              <w:rPr>
                <w:i/>
              </w:rPr>
              <w:tab/>
            </w:r>
            <w:r w:rsidR="00245E91">
              <w:rPr>
                <w:i/>
              </w:rPr>
              <w:tab/>
            </w:r>
            <w:r w:rsidR="00E060CF">
              <w:rPr>
                <w:i/>
              </w:rPr>
              <w:tab/>
            </w:r>
            <w:r w:rsidR="00E060CF">
              <w:rPr>
                <w:i/>
              </w:rPr>
              <w:tab/>
            </w:r>
            <w:r w:rsidR="00E060CF">
              <w:rPr>
                <w:i/>
              </w:rPr>
              <w:tab/>
            </w:r>
            <w:r w:rsidR="00E060CF">
              <w:rPr>
                <w:i/>
              </w:rPr>
              <w:tab/>
            </w:r>
            <w:r w:rsidR="00E060CF">
              <w:rPr>
                <w:i/>
              </w:rPr>
              <w:tab/>
            </w:r>
            <w:r w:rsidR="00E060CF">
              <w:rPr>
                <w:i/>
              </w:rPr>
              <w:tab/>
            </w:r>
            <w:r w:rsidR="00E060CF">
              <w:rPr>
                <w:i/>
              </w:rPr>
              <w:tab/>
            </w:r>
            <w:r w:rsidR="00E060CF">
              <w:rPr>
                <w:i/>
              </w:rPr>
              <w:tab/>
            </w:r>
            <w:r w:rsidR="00245E91" w:rsidRPr="002A36A5">
              <w:rPr>
                <w:rFonts w:cs="Arial"/>
                <w:sz w:val="20"/>
                <w:szCs w:val="20"/>
              </w:rPr>
              <w:t xml:space="preserve">Page </w:t>
            </w:r>
            <w:r w:rsidR="00245E91" w:rsidRPr="002A36A5">
              <w:rPr>
                <w:rFonts w:cs="Arial"/>
                <w:b/>
                <w:color w:val="2B579A"/>
                <w:sz w:val="20"/>
                <w:szCs w:val="20"/>
                <w:shd w:val="clear" w:color="auto" w:fill="E6E6E6"/>
              </w:rPr>
              <w:fldChar w:fldCharType="begin"/>
            </w:r>
            <w:r w:rsidR="00245E91" w:rsidRPr="002A36A5">
              <w:rPr>
                <w:rFonts w:cs="Arial"/>
                <w:b/>
                <w:bCs/>
                <w:sz w:val="20"/>
                <w:szCs w:val="20"/>
              </w:rPr>
              <w:instrText xml:space="preserve"> PAGE </w:instrText>
            </w:r>
            <w:r w:rsidR="00245E91" w:rsidRPr="002A36A5">
              <w:rPr>
                <w:rFonts w:cs="Arial"/>
                <w:b/>
                <w:color w:val="2B579A"/>
                <w:sz w:val="20"/>
                <w:szCs w:val="20"/>
                <w:shd w:val="clear" w:color="auto" w:fill="E6E6E6"/>
              </w:rPr>
              <w:fldChar w:fldCharType="separate"/>
            </w:r>
            <w:r w:rsidR="003D0916">
              <w:rPr>
                <w:rFonts w:cs="Arial"/>
                <w:b/>
                <w:bCs/>
                <w:noProof/>
                <w:sz w:val="20"/>
                <w:szCs w:val="20"/>
              </w:rPr>
              <w:t>12</w:t>
            </w:r>
            <w:r w:rsidR="00245E91" w:rsidRPr="002A36A5">
              <w:rPr>
                <w:rFonts w:cs="Arial"/>
                <w:b/>
                <w:color w:val="2B579A"/>
                <w:sz w:val="20"/>
                <w:szCs w:val="20"/>
                <w:shd w:val="clear" w:color="auto" w:fill="E6E6E6"/>
              </w:rPr>
              <w:fldChar w:fldCharType="end"/>
            </w:r>
            <w:r w:rsidR="00245E91" w:rsidRPr="002A36A5">
              <w:rPr>
                <w:rFonts w:cs="Arial"/>
                <w:sz w:val="20"/>
                <w:szCs w:val="20"/>
              </w:rPr>
              <w:t xml:space="preserve"> of </w:t>
            </w:r>
            <w:r w:rsidR="002F3980">
              <w:rPr>
                <w:rFonts w:cs="Arial"/>
                <w:b/>
                <w:bCs/>
                <w:sz w:val="20"/>
                <w:szCs w:val="20"/>
              </w:rPr>
              <w:t>3</w:t>
            </w:r>
            <w:r w:rsidR="00E060CF">
              <w:rPr>
                <w:rFonts w:cs="Arial"/>
                <w:b/>
                <w:bCs/>
                <w:sz w:val="20"/>
                <w:szCs w:val="20"/>
              </w:rPr>
              <w:t>8</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0EFB7" w14:textId="77777777" w:rsidR="00824191" w:rsidRDefault="00824191" w:rsidP="00797776">
      <w:pPr>
        <w:spacing w:after="0" w:line="240" w:lineRule="auto"/>
      </w:pPr>
      <w:r>
        <w:separator/>
      </w:r>
    </w:p>
  </w:footnote>
  <w:footnote w:type="continuationSeparator" w:id="0">
    <w:p w14:paraId="5DB658C1" w14:textId="77777777" w:rsidR="00824191" w:rsidRDefault="00824191" w:rsidP="00797776">
      <w:pPr>
        <w:spacing w:after="0" w:line="240" w:lineRule="auto"/>
      </w:pPr>
      <w:r>
        <w:continuationSeparator/>
      </w:r>
    </w:p>
  </w:footnote>
  <w:footnote w:type="continuationNotice" w:id="1">
    <w:p w14:paraId="07F5A8DC" w14:textId="77777777" w:rsidR="00824191" w:rsidRDefault="008241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75F1" w14:textId="77777777" w:rsidR="00245E91" w:rsidRPr="00C11019" w:rsidRDefault="00245E91" w:rsidP="00A544CE">
    <w:pPr>
      <w:pStyle w:val="Header"/>
      <w:jc w:val="right"/>
      <w:rPr>
        <w:rFonts w:cs="Arial"/>
        <w:sz w:val="24"/>
        <w:szCs w:val="24"/>
      </w:rPr>
    </w:pPr>
    <w:r w:rsidRPr="00E36623">
      <w:rPr>
        <w:i/>
        <w:noProof/>
        <w:color w:val="2B579A"/>
        <w:shd w:val="clear" w:color="auto" w:fill="E6E6E6"/>
        <w:lang w:eastAsia="en-PH"/>
      </w:rPr>
      <w:drawing>
        <wp:anchor distT="0" distB="0" distL="114300" distR="114300" simplePos="0" relativeHeight="251658241"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245E91" w:rsidRPr="00CC3864" w:rsidRDefault="00245E91">
    <w:pPr>
      <w:pStyle w:val="Header"/>
      <w:rPr>
        <w:rFonts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9EDC" w14:textId="77777777" w:rsidR="00245E91" w:rsidRDefault="00245E91">
    <w:pPr>
      <w:pStyle w:val="Header"/>
    </w:pPr>
    <w:r>
      <w:rPr>
        <w:noProof/>
        <w:color w:val="2B579A"/>
        <w:shd w:val="clear" w:color="auto" w:fill="E6E6E6"/>
        <w:lang w:eastAsia="en-PH"/>
      </w:rPr>
      <w:drawing>
        <wp:anchor distT="0" distB="0" distL="114300" distR="114300" simplePos="0" relativeHeight="251658240"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DEE1" w14:textId="29166522" w:rsidR="00245E91" w:rsidRPr="00FD6DCB" w:rsidRDefault="00F26441">
    <w:pPr>
      <w:pStyle w:val="Header"/>
      <w:rPr>
        <w:rFonts w:cs="Arial"/>
        <w:sz w:val="24"/>
      </w:rPr>
    </w:pPr>
    <w:r>
      <w:rPr>
        <w:rFonts w:cs="Arial"/>
        <w:sz w:val="24"/>
      </w:rPr>
      <w:t>ANNEX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D17"/>
    <w:multiLevelType w:val="hybridMultilevel"/>
    <w:tmpl w:val="3B0ED53A"/>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861D93"/>
    <w:multiLevelType w:val="multilevel"/>
    <w:tmpl w:val="1EA2798E"/>
    <w:lvl w:ilvl="0">
      <w:start w:val="1"/>
      <w:numFmt w:val="decimal"/>
      <w:lvlText w:val="SECTION %1"/>
      <w:lvlJc w:val="left"/>
      <w:pPr>
        <w:ind w:left="2520" w:hanging="360"/>
      </w:pPr>
      <w:rPr>
        <w:rFonts w:hint="default"/>
      </w:rPr>
    </w:lvl>
    <w:lvl w:ilvl="1">
      <w:start w:val="1"/>
      <w:numFmt w:val="none"/>
      <w:pStyle w:val="Heading2"/>
      <w:isLgl/>
      <w:lvlText w:val="2.7"/>
      <w:lvlJc w:val="left"/>
      <w:pPr>
        <w:ind w:left="360" w:hanging="360"/>
      </w:pPr>
      <w:rPr>
        <w:rFonts w:ascii="Arial" w:hAnsi="Arial" w:cs="Arial" w:hint="default"/>
        <w:b w:val="0"/>
        <w:i w:val="0"/>
        <w:sz w:val="22"/>
        <w:szCs w:val="22"/>
      </w:rPr>
    </w:lvl>
    <w:lvl w:ilvl="2">
      <w:start w:val="1"/>
      <w:numFmt w:val="decimal"/>
      <w:lvlText w:val="%3.1.1"/>
      <w:lvlJc w:val="left"/>
      <w:pPr>
        <w:ind w:left="1260" w:hanging="1260"/>
      </w:pPr>
      <w:rPr>
        <w:rFonts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1AC6143"/>
    <w:multiLevelType w:val="hybridMultilevel"/>
    <w:tmpl w:val="DD520DF2"/>
    <w:lvl w:ilvl="0" w:tplc="0409000F">
      <w:start w:val="1"/>
      <w:numFmt w:val="decimal"/>
      <w:lvlText w:val="%1."/>
      <w:lvlJc w:val="left"/>
      <w:pPr>
        <w:tabs>
          <w:tab w:val="num" w:pos="720"/>
        </w:tabs>
        <w:ind w:left="720" w:hanging="360"/>
      </w:pPr>
      <w:rPr>
        <w:rFonts w:hint="default"/>
      </w:rPr>
    </w:lvl>
    <w:lvl w:ilvl="1" w:tplc="514EB216">
      <w:start w:val="1"/>
      <w:numFmt w:val="lowerLetter"/>
      <w:lvlText w:val="%2)"/>
      <w:lvlJc w:val="left"/>
      <w:pPr>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02573"/>
    <w:multiLevelType w:val="multilevel"/>
    <w:tmpl w:val="84927D44"/>
    <w:lvl w:ilvl="0">
      <w:start w:val="1"/>
      <w:numFmt w:val="decimal"/>
      <w:lvlText w:val="%1"/>
      <w:lvlJc w:val="left"/>
      <w:pPr>
        <w:ind w:left="360" w:hanging="360"/>
      </w:pPr>
    </w:lvl>
    <w:lvl w:ilvl="1">
      <w:start w:val="1"/>
      <w:numFmt w:val="decimal"/>
      <w:pStyle w:val="Retail11"/>
      <w:lvlText w:val="%1.%2"/>
      <w:lvlJc w:val="left"/>
      <w:pPr>
        <w:ind w:left="360" w:hanging="360"/>
      </w:pPr>
      <w:rPr>
        <w:rFonts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Retail111"/>
      <w:lvlText w:val="%1.%2.%3"/>
      <w:lvlJc w:val="left"/>
      <w:pPr>
        <w:ind w:left="720" w:hanging="720"/>
      </w:pPr>
      <w:rPr>
        <w:b w:val="0"/>
        <w:bCs/>
      </w:rPr>
    </w:lvl>
    <w:lvl w:ilvl="3">
      <w:start w:val="1"/>
      <w:numFmt w:val="decimal"/>
      <w:pStyle w:val="Retail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3754274"/>
    <w:multiLevelType w:val="hybridMultilevel"/>
    <w:tmpl w:val="59569444"/>
    <w:lvl w:ilvl="0" w:tplc="6504E5F8">
      <w:start w:val="2"/>
      <w:numFmt w:val="lowerLetter"/>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9486CDC">
      <w:start w:val="1"/>
      <w:numFmt w:val="lowerLetter"/>
      <w:lvlText w:val="%2"/>
      <w:lvlJc w:val="left"/>
      <w:pPr>
        <w:ind w:left="15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26C960">
      <w:start w:val="1"/>
      <w:numFmt w:val="lowerRoman"/>
      <w:lvlText w:val="%3"/>
      <w:lvlJc w:val="left"/>
      <w:pPr>
        <w:ind w:left="22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2AEEA52">
      <w:start w:val="1"/>
      <w:numFmt w:val="decimal"/>
      <w:lvlText w:val="%4"/>
      <w:lvlJc w:val="left"/>
      <w:pPr>
        <w:ind w:left="29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2488DBC">
      <w:start w:val="1"/>
      <w:numFmt w:val="lowerLetter"/>
      <w:lvlText w:val="%5"/>
      <w:lvlJc w:val="left"/>
      <w:pPr>
        <w:ind w:left="3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0A487C">
      <w:start w:val="1"/>
      <w:numFmt w:val="lowerRoman"/>
      <w:lvlText w:val="%6"/>
      <w:lvlJc w:val="left"/>
      <w:pPr>
        <w:ind w:left="4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FE292BA">
      <w:start w:val="1"/>
      <w:numFmt w:val="decimal"/>
      <w:lvlText w:val="%7"/>
      <w:lvlJc w:val="left"/>
      <w:pPr>
        <w:ind w:left="51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0CC4510">
      <w:start w:val="1"/>
      <w:numFmt w:val="lowerLetter"/>
      <w:lvlText w:val="%8"/>
      <w:lvlJc w:val="left"/>
      <w:pPr>
        <w:ind w:left="58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85613EC">
      <w:start w:val="1"/>
      <w:numFmt w:val="lowerRoman"/>
      <w:lvlText w:val="%9"/>
      <w:lvlJc w:val="left"/>
      <w:pPr>
        <w:ind w:left="65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3BC6726"/>
    <w:multiLevelType w:val="hybridMultilevel"/>
    <w:tmpl w:val="CBCCDEAA"/>
    <w:lvl w:ilvl="0" w:tplc="E5E0604C">
      <w:start w:val="1"/>
      <w:numFmt w:val="upp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6" w15:restartNumberingAfterBreak="0">
    <w:nsid w:val="062B5BB7"/>
    <w:multiLevelType w:val="hybridMultilevel"/>
    <w:tmpl w:val="113C7CEE"/>
    <w:lvl w:ilvl="0" w:tplc="DBD4CF58">
      <w:start w:val="1"/>
      <w:numFmt w:val="lowerLetter"/>
      <w:lvlText w:val="%1."/>
      <w:lvlJc w:val="left"/>
      <w:pPr>
        <w:ind w:left="1081" w:hanging="360"/>
      </w:pPr>
      <w:rPr>
        <w:rFonts w:hint="default"/>
        <w:color w:val="FF0000"/>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7" w15:restartNumberingAfterBreak="0">
    <w:nsid w:val="08D9144A"/>
    <w:multiLevelType w:val="hybridMultilevel"/>
    <w:tmpl w:val="678AABA8"/>
    <w:lvl w:ilvl="0" w:tplc="FFFFFFFF">
      <w:start w:val="1"/>
      <w:numFmt w:val="lowerLetter"/>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8" w15:restartNumberingAfterBreak="0">
    <w:nsid w:val="12ED4C49"/>
    <w:multiLevelType w:val="hybridMultilevel"/>
    <w:tmpl w:val="85C2FDC8"/>
    <w:lvl w:ilvl="0" w:tplc="A1E088BE">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56EACC82">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3730915A">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BBB6D52C">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A3A68A2E">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77EC2FEC">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DA7A373C">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5EEE40AC">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5A3AEEEC">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9" w15:restartNumberingAfterBreak="0">
    <w:nsid w:val="142A4A59"/>
    <w:multiLevelType w:val="hybridMultilevel"/>
    <w:tmpl w:val="32B6D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3C3F31"/>
    <w:multiLevelType w:val="hybridMultilevel"/>
    <w:tmpl w:val="85C2FDC8"/>
    <w:lvl w:ilvl="0" w:tplc="FFFFFFFF">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FFFFFFFF">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FFFFFFFF">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FFFFFFFF">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FFFFFFFF">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FFFFFFFF">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FFFFFFFF">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FFFFFFFF">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FFFFFFFF">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1" w15:restartNumberingAfterBreak="0">
    <w:nsid w:val="1BA36768"/>
    <w:multiLevelType w:val="hybridMultilevel"/>
    <w:tmpl w:val="160C09D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BF2500E"/>
    <w:multiLevelType w:val="hybridMultilevel"/>
    <w:tmpl w:val="E144B1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C1105A"/>
    <w:multiLevelType w:val="hybridMultilevel"/>
    <w:tmpl w:val="1A5A6140"/>
    <w:lvl w:ilvl="0" w:tplc="D2523040">
      <w:start w:val="1"/>
      <w:numFmt w:val="decimal"/>
      <w:lvlText w:val="%1"/>
      <w:lvlJc w:val="left"/>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D931F4"/>
    <w:multiLevelType w:val="hybridMultilevel"/>
    <w:tmpl w:val="31086D56"/>
    <w:lvl w:ilvl="0" w:tplc="DF3EFBAA">
      <w:start w:val="1"/>
      <w:numFmt w:val="lowerLetter"/>
      <w:lvlText w:val="%1."/>
      <w:lvlJc w:val="left"/>
      <w:pPr>
        <w:ind w:left="1081" w:hanging="360"/>
      </w:pPr>
      <w:rPr>
        <w:rFonts w:hint="default"/>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16" w15:restartNumberingAfterBreak="0">
    <w:nsid w:val="2660701F"/>
    <w:multiLevelType w:val="hybridMultilevel"/>
    <w:tmpl w:val="29224940"/>
    <w:lvl w:ilvl="0" w:tplc="8500CFB6">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261BDA">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DC7C28">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04F6A2">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A8FB2">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8A1E7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1AD118">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E402AC">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0C15F0">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83401E0"/>
    <w:multiLevelType w:val="hybridMultilevel"/>
    <w:tmpl w:val="D9C8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E12FA2"/>
    <w:multiLevelType w:val="hybridMultilevel"/>
    <w:tmpl w:val="2D66F8F2"/>
    <w:lvl w:ilvl="0" w:tplc="FFFFFFFF">
      <w:start w:val="1"/>
      <w:numFmt w:val="lowerLetter"/>
      <w:lvlText w:val="%1)"/>
      <w:lvlJc w:val="left"/>
      <w:pPr>
        <w:ind w:left="1107" w:hanging="360"/>
      </w:pPr>
    </w:lvl>
    <w:lvl w:ilvl="1" w:tplc="04090017">
      <w:start w:val="1"/>
      <w:numFmt w:val="lowerLetter"/>
      <w:lvlText w:val="%2)"/>
      <w:lvlJc w:val="left"/>
      <w:pPr>
        <w:ind w:left="720" w:hanging="360"/>
      </w:pPr>
    </w:lvl>
    <w:lvl w:ilvl="2" w:tplc="FFFFFFFF" w:tentative="1">
      <w:start w:val="1"/>
      <w:numFmt w:val="lowerRoman"/>
      <w:lvlText w:val="%3."/>
      <w:lvlJc w:val="right"/>
      <w:pPr>
        <w:ind w:left="2547" w:hanging="180"/>
      </w:pPr>
    </w:lvl>
    <w:lvl w:ilvl="3" w:tplc="FFFFFFFF" w:tentative="1">
      <w:start w:val="1"/>
      <w:numFmt w:val="decimal"/>
      <w:lvlText w:val="%4."/>
      <w:lvlJc w:val="left"/>
      <w:pPr>
        <w:ind w:left="3267" w:hanging="360"/>
      </w:pPr>
    </w:lvl>
    <w:lvl w:ilvl="4" w:tplc="FFFFFFFF" w:tentative="1">
      <w:start w:val="1"/>
      <w:numFmt w:val="lowerLetter"/>
      <w:lvlText w:val="%5."/>
      <w:lvlJc w:val="left"/>
      <w:pPr>
        <w:ind w:left="3987" w:hanging="360"/>
      </w:pPr>
    </w:lvl>
    <w:lvl w:ilvl="5" w:tplc="FFFFFFFF" w:tentative="1">
      <w:start w:val="1"/>
      <w:numFmt w:val="lowerRoman"/>
      <w:lvlText w:val="%6."/>
      <w:lvlJc w:val="right"/>
      <w:pPr>
        <w:ind w:left="4707" w:hanging="180"/>
      </w:pPr>
    </w:lvl>
    <w:lvl w:ilvl="6" w:tplc="FFFFFFFF" w:tentative="1">
      <w:start w:val="1"/>
      <w:numFmt w:val="decimal"/>
      <w:lvlText w:val="%7."/>
      <w:lvlJc w:val="left"/>
      <w:pPr>
        <w:ind w:left="5427" w:hanging="360"/>
      </w:pPr>
    </w:lvl>
    <w:lvl w:ilvl="7" w:tplc="FFFFFFFF" w:tentative="1">
      <w:start w:val="1"/>
      <w:numFmt w:val="lowerLetter"/>
      <w:lvlText w:val="%8."/>
      <w:lvlJc w:val="left"/>
      <w:pPr>
        <w:ind w:left="6147" w:hanging="360"/>
      </w:pPr>
    </w:lvl>
    <w:lvl w:ilvl="8" w:tplc="FFFFFFFF" w:tentative="1">
      <w:start w:val="1"/>
      <w:numFmt w:val="lowerRoman"/>
      <w:lvlText w:val="%9."/>
      <w:lvlJc w:val="right"/>
      <w:pPr>
        <w:ind w:left="6867" w:hanging="180"/>
      </w:pPr>
    </w:lvl>
  </w:abstractNum>
  <w:abstractNum w:abstractNumId="19" w15:restartNumberingAfterBreak="0">
    <w:nsid w:val="2AEF5D1E"/>
    <w:multiLevelType w:val="multilevel"/>
    <w:tmpl w:val="F800B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numFmt w:val="none"/>
      <w:pStyle w:val="LetterList"/>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9228AC"/>
    <w:multiLevelType w:val="hybridMultilevel"/>
    <w:tmpl w:val="678AABA8"/>
    <w:lvl w:ilvl="0" w:tplc="9BD60BE4">
      <w:numFmt w:val="decimal"/>
      <w:lvlText w:val=""/>
      <w:lvlJc w:val="left"/>
    </w:lvl>
    <w:lvl w:ilvl="1" w:tplc="04090019">
      <w:numFmt w:val="decimal"/>
      <w:lvlText w:val=""/>
      <w:lvlJc w:val="left"/>
      <w:rPr>
        <w:rFonts w:ascii="Arial" w:eastAsia="Arial" w:hAnsi="Arial" w:cs="Arial" w:hint="default"/>
        <w:b w:val="0"/>
        <w:i w:val="0"/>
        <w:strike w:val="0"/>
        <w:dstrike w:val="0"/>
        <w:sz w:val="22"/>
        <w:szCs w:val="22"/>
        <w:u w:val="none" w:color="000000"/>
        <w:bdr w:val="none" w:sz="0" w:space="0" w:color="auto"/>
        <w:shd w:val="clear" w:color="auto" w:fill="auto"/>
        <w:vertAlign w:val="baseline"/>
        <w14:glow w14:rad="0">
          <w14:srgbClr w14:val="000000"/>
        </w14:glow>
        <w14:scene3d>
          <w14:camera w14:prst="orthographicFront"/>
          <w14:lightRig w14:rig="threePt" w14:dir="t">
            <w14:rot w14:lat="0" w14:lon="0" w14:rev="0"/>
          </w14:lightRig>
        </w14:scene3d>
      </w:rPr>
    </w:lvl>
    <w:lvl w:ilvl="2" w:tplc="0409001B">
      <w:numFmt w:val="decimal"/>
      <w:lvlText w:val=""/>
      <w:lvlJc w:val="left"/>
    </w:lvl>
    <w:lvl w:ilvl="3" w:tplc="0409000F">
      <w:numFmt w:val="decimal"/>
      <w:lvlText w:val=""/>
      <w:lvlJc w:val="left"/>
    </w:lvl>
    <w:lvl w:ilvl="4" w:tplc="04090019">
      <w:numFmt w:val="none"/>
      <w:lvlText w:val=""/>
      <w:lvlJc w:val="left"/>
      <w:pPr>
        <w:tabs>
          <w:tab w:val="num" w:pos="360"/>
        </w:tabs>
      </w:pPr>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none"/>
      <w:lvlText w:val=""/>
      <w:lvlJc w:val="left"/>
      <w:pPr>
        <w:tabs>
          <w:tab w:val="num" w:pos="360"/>
        </w:tabs>
      </w:pPr>
    </w:lvl>
  </w:abstractNum>
  <w:abstractNum w:abstractNumId="21" w15:restartNumberingAfterBreak="0">
    <w:nsid w:val="34705A66"/>
    <w:multiLevelType w:val="hybridMultilevel"/>
    <w:tmpl w:val="29224940"/>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49C7667"/>
    <w:multiLevelType w:val="hybridMultilevel"/>
    <w:tmpl w:val="678AABA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59C5B37"/>
    <w:multiLevelType w:val="hybridMultilevel"/>
    <w:tmpl w:val="08DC4356"/>
    <w:lvl w:ilvl="0" w:tplc="0409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0E856B5"/>
    <w:multiLevelType w:val="multilevel"/>
    <w:tmpl w:val="C9B80C82"/>
    <w:lvl w:ilvl="0">
      <w:numFmt w:val="decimal"/>
      <w:lvlText w:val=""/>
      <w:lvlJc w:val="left"/>
    </w:lvl>
    <w:lvl w:ilvl="1">
      <w:numFmt w:val="decimal"/>
      <w:lvlText w:val=""/>
      <w:lvlJc w:val="left"/>
    </w:lvl>
    <w:lvl w:ilvl="2">
      <w:numFmt w:val="decimal"/>
      <w:lvlText w:val=""/>
      <w:lvlJc w:val="left"/>
    </w:lvl>
    <w:lvl w:ilvl="3">
      <w:numFmt w:val="decimal"/>
      <w:pStyle w:val="RetailLetter"/>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6451689"/>
    <w:multiLevelType w:val="multilevel"/>
    <w:tmpl w:val="08BC9668"/>
    <w:lvl w:ilvl="0">
      <w:numFmt w:val="decimal"/>
      <w:pStyle w:val="RMT1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F4529F"/>
    <w:multiLevelType w:val="hybridMultilevel"/>
    <w:tmpl w:val="D506C6F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AC10E68"/>
    <w:multiLevelType w:val="hybridMultilevel"/>
    <w:tmpl w:val="D1E02C76"/>
    <w:lvl w:ilvl="0" w:tplc="07386226">
      <w:numFmt w:val="decimal"/>
      <w:lvlText w:val=""/>
      <w:lvlJc w:val="left"/>
    </w:lvl>
    <w:lvl w:ilvl="1" w:tplc="BD4C8926">
      <w:numFmt w:val="decimal"/>
      <w:lvlText w:val=""/>
      <w:lvlJc w:val="left"/>
    </w:lvl>
    <w:lvl w:ilvl="2" w:tplc="E75AF220">
      <w:numFmt w:val="decimal"/>
      <w:lvlText w:val=""/>
      <w:lvlJc w:val="left"/>
    </w:lvl>
    <w:lvl w:ilvl="3" w:tplc="3BE2ACC4">
      <w:numFmt w:val="decimal"/>
      <w:lvlText w:val=""/>
      <w:lvlJc w:val="left"/>
    </w:lvl>
    <w:lvl w:ilvl="4" w:tplc="5B6CCC96">
      <w:numFmt w:val="decimal"/>
      <w:lvlText w:val=""/>
      <w:lvlJc w:val="left"/>
    </w:lvl>
    <w:lvl w:ilvl="5" w:tplc="2B56FC7E">
      <w:numFmt w:val="decimal"/>
      <w:lvlText w:val=""/>
      <w:lvlJc w:val="left"/>
    </w:lvl>
    <w:lvl w:ilvl="6" w:tplc="2EB2C950">
      <w:numFmt w:val="decimal"/>
      <w:lvlText w:val=""/>
      <w:lvlJc w:val="left"/>
    </w:lvl>
    <w:lvl w:ilvl="7" w:tplc="7FEE5CD2">
      <w:numFmt w:val="decimal"/>
      <w:lvlText w:val=""/>
      <w:lvlJc w:val="left"/>
    </w:lvl>
    <w:lvl w:ilvl="8" w:tplc="52ECB1CE">
      <w:numFmt w:val="decimal"/>
      <w:lvlText w:val=""/>
      <w:lvlJc w:val="left"/>
    </w:lvl>
  </w:abstractNum>
  <w:abstractNum w:abstractNumId="28" w15:restartNumberingAfterBreak="0">
    <w:nsid w:val="4D0A2EE1"/>
    <w:multiLevelType w:val="hybridMultilevel"/>
    <w:tmpl w:val="3B0ED53A"/>
    <w:lvl w:ilvl="0" w:tplc="B45EFA90">
      <w:numFmt w:val="decimal"/>
      <w:lvlText w:val=""/>
      <w:lvlJc w:val="left"/>
    </w:lvl>
    <w:lvl w:ilvl="1" w:tplc="E9A88B24">
      <w:numFmt w:val="decimal"/>
      <w:lvlText w:val=""/>
      <w:lvlJc w:val="left"/>
    </w:lvl>
    <w:lvl w:ilvl="2" w:tplc="5D5ABFCE">
      <w:numFmt w:val="decimal"/>
      <w:lvlText w:val=""/>
      <w:lvlJc w:val="left"/>
    </w:lvl>
    <w:lvl w:ilvl="3" w:tplc="E91A2C2C">
      <w:numFmt w:val="decimal"/>
      <w:lvlText w:val=""/>
      <w:lvlJc w:val="left"/>
    </w:lvl>
    <w:lvl w:ilvl="4" w:tplc="E8BC1C76">
      <w:numFmt w:val="decimal"/>
      <w:lvlText w:val=""/>
      <w:lvlJc w:val="left"/>
    </w:lvl>
    <w:lvl w:ilvl="5" w:tplc="5B2C2CAE">
      <w:numFmt w:val="decimal"/>
      <w:lvlText w:val=""/>
      <w:lvlJc w:val="left"/>
    </w:lvl>
    <w:lvl w:ilvl="6" w:tplc="84203996">
      <w:numFmt w:val="decimal"/>
      <w:lvlText w:val=""/>
      <w:lvlJc w:val="left"/>
    </w:lvl>
    <w:lvl w:ilvl="7" w:tplc="7F36B700">
      <w:numFmt w:val="decimal"/>
      <w:lvlText w:val=""/>
      <w:lvlJc w:val="left"/>
    </w:lvl>
    <w:lvl w:ilvl="8" w:tplc="23A6FBFA">
      <w:numFmt w:val="decimal"/>
      <w:lvlText w:val=""/>
      <w:lvlJc w:val="left"/>
    </w:lvl>
  </w:abstractNum>
  <w:abstractNum w:abstractNumId="29" w15:restartNumberingAfterBreak="0">
    <w:nsid w:val="4DDF28CD"/>
    <w:multiLevelType w:val="hybridMultilevel"/>
    <w:tmpl w:val="FDD8D4A8"/>
    <w:lvl w:ilvl="0" w:tplc="0409000F">
      <w:start w:val="1"/>
      <w:numFmt w:val="decimal"/>
      <w:lvlText w:val="%1."/>
      <w:lvlJc w:val="left"/>
      <w:rPr>
        <w:b/>
        <w:bCs/>
        <w:i w:val="0"/>
        <w:strike w:val="0"/>
        <w:dstrike w:val="0"/>
        <w:color w:val="000000"/>
        <w:sz w:val="22"/>
        <w:szCs w:val="22"/>
        <w:u w:val="none" w:color="000000"/>
        <w:bdr w:val="none" w:sz="0" w:space="0" w:color="auto"/>
        <w:shd w:val="clear" w:color="auto" w:fill="auto"/>
        <w:vertAlign w:val="baseline"/>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1D76774"/>
    <w:multiLevelType w:val="hybridMultilevel"/>
    <w:tmpl w:val="D9C8811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485FD4"/>
    <w:multiLevelType w:val="hybridMultilevel"/>
    <w:tmpl w:val="18B068FA"/>
    <w:lvl w:ilvl="0" w:tplc="8E3659C8">
      <w:numFmt w:val="decimal"/>
      <w:lvlText w:val=""/>
      <w:lvlJc w:val="left"/>
    </w:lvl>
    <w:lvl w:ilvl="1" w:tplc="D22A542C">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2" w15:restartNumberingAfterBreak="0">
    <w:nsid w:val="62B509A3"/>
    <w:multiLevelType w:val="hybridMultilevel"/>
    <w:tmpl w:val="D506C6F4"/>
    <w:lvl w:ilvl="0" w:tplc="F26249B4">
      <w:numFmt w:val="decimal"/>
      <w:lvlText w:val=""/>
      <w:lvlJc w:val="left"/>
    </w:lvl>
    <w:lvl w:ilvl="1" w:tplc="F8CAEE4C">
      <w:numFmt w:val="decimal"/>
      <w:lvlText w:val=""/>
      <w:lvlJc w:val="left"/>
    </w:lvl>
    <w:lvl w:ilvl="2" w:tplc="8FBCACB8">
      <w:numFmt w:val="decimal"/>
      <w:lvlText w:val=""/>
      <w:lvlJc w:val="left"/>
    </w:lvl>
    <w:lvl w:ilvl="3" w:tplc="A5E003DE">
      <w:numFmt w:val="decimal"/>
      <w:lvlText w:val=""/>
      <w:lvlJc w:val="left"/>
    </w:lvl>
    <w:lvl w:ilvl="4" w:tplc="9ACC1E48">
      <w:numFmt w:val="decimal"/>
      <w:lvlText w:val=""/>
      <w:lvlJc w:val="left"/>
    </w:lvl>
    <w:lvl w:ilvl="5" w:tplc="3596495E">
      <w:numFmt w:val="decimal"/>
      <w:lvlText w:val=""/>
      <w:lvlJc w:val="left"/>
    </w:lvl>
    <w:lvl w:ilvl="6" w:tplc="01BA8CC0">
      <w:numFmt w:val="decimal"/>
      <w:lvlText w:val=""/>
      <w:lvlJc w:val="left"/>
    </w:lvl>
    <w:lvl w:ilvl="7" w:tplc="0F7E939A">
      <w:numFmt w:val="decimal"/>
      <w:lvlText w:val=""/>
      <w:lvlJc w:val="left"/>
    </w:lvl>
    <w:lvl w:ilvl="8" w:tplc="0B02A0B0">
      <w:numFmt w:val="decimal"/>
      <w:lvlText w:val=""/>
      <w:lvlJc w:val="left"/>
    </w:lvl>
  </w:abstractNum>
  <w:abstractNum w:abstractNumId="33" w15:restartNumberingAfterBreak="0">
    <w:nsid w:val="641B24D5"/>
    <w:multiLevelType w:val="hybridMultilevel"/>
    <w:tmpl w:val="D8C46AB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658170B"/>
    <w:multiLevelType w:val="hybridMultilevel"/>
    <w:tmpl w:val="BFE07238"/>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5" w15:restartNumberingAfterBreak="0">
    <w:nsid w:val="79FD2855"/>
    <w:multiLevelType w:val="hybridMultilevel"/>
    <w:tmpl w:val="12F226D2"/>
    <w:lvl w:ilvl="0" w:tplc="04090017">
      <w:start w:val="1"/>
      <w:numFmt w:val="lowerLetter"/>
      <w:lvlText w:val="%1)"/>
      <w:lvlJc w:val="left"/>
    </w:lvl>
    <w:lvl w:ilvl="1" w:tplc="FFFFFFFF">
      <w:numFmt w:val="decimal"/>
      <w:lvlText w:val=""/>
      <w:lvlJc w:val="left"/>
      <w:rPr>
        <w:rFonts w:ascii="Arial" w:eastAsia="Arial" w:hAnsi="Arial" w:cs="Arial" w:hint="default"/>
        <w:b w:val="0"/>
        <w:i w:val="0"/>
        <w:strike w:val="0"/>
        <w:dstrike w:val="0"/>
        <w:sz w:val="22"/>
        <w:szCs w:val="22"/>
        <w:u w:val="none" w:color="000000"/>
        <w:bdr w:val="none" w:sz="0" w:space="0" w:color="auto"/>
        <w:shd w:val="clear" w:color="auto" w:fill="auto"/>
        <w:vertAlign w:val="baseline"/>
        <w14:glow w14:rad="0">
          <w14:srgbClr w14:val="000000"/>
        </w14:glow>
        <w14:scene3d>
          <w14:camera w14:prst="orthographicFront"/>
          <w14:lightRig w14:rig="threePt" w14:dir="t">
            <w14:rot w14:lat="0" w14:lon="0" w14:rev="0"/>
          </w14:lightRig>
        </w14:scene3d>
      </w:rPr>
    </w:lvl>
    <w:lvl w:ilvl="2" w:tplc="FFFFFFFF">
      <w:numFmt w:val="decimal"/>
      <w:lvlText w:val=""/>
      <w:lvlJc w:val="left"/>
    </w:lvl>
    <w:lvl w:ilvl="3" w:tplc="FFFFFFFF">
      <w:numFmt w:val="decimal"/>
      <w:lvlText w:val=""/>
      <w:lvlJc w:val="left"/>
    </w:lvl>
    <w:lvl w:ilvl="4" w:tplc="FFFFFFFF">
      <w:numFmt w:val="none"/>
      <w:lvlText w:val=""/>
      <w:lvlJc w:val="left"/>
      <w:pPr>
        <w:tabs>
          <w:tab w:val="num" w:pos="360"/>
        </w:tabs>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none"/>
      <w:lvlText w:val=""/>
      <w:lvlJc w:val="left"/>
      <w:pPr>
        <w:tabs>
          <w:tab w:val="num" w:pos="360"/>
        </w:tabs>
      </w:pPr>
    </w:lvl>
  </w:abstractNum>
  <w:abstractNum w:abstractNumId="36" w15:restartNumberingAfterBreak="0">
    <w:nsid w:val="7CDC4BAB"/>
    <w:multiLevelType w:val="hybridMultilevel"/>
    <w:tmpl w:val="59F8DAAC"/>
    <w:lvl w:ilvl="0" w:tplc="04090017">
      <w:start w:val="1"/>
      <w:numFmt w:val="lowerLetter"/>
      <w:lvlText w:val="%1)"/>
      <w:lvlJc w:val="left"/>
      <w:pPr>
        <w:ind w:left="1107" w:hanging="360"/>
      </w:pPr>
    </w:lvl>
    <w:lvl w:ilvl="1" w:tplc="04090019">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37" w15:restartNumberingAfterBreak="0">
    <w:nsid w:val="7D447E5C"/>
    <w:multiLevelType w:val="hybridMultilevel"/>
    <w:tmpl w:val="D8C46ABE"/>
    <w:lvl w:ilvl="0" w:tplc="D22A542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num w:numId="1" w16cid:durableId="468549383">
    <w:abstractNumId w:val="31"/>
  </w:num>
  <w:num w:numId="2" w16cid:durableId="1669140229">
    <w:abstractNumId w:val="1"/>
  </w:num>
  <w:num w:numId="3" w16cid:durableId="1042172876">
    <w:abstractNumId w:val="13"/>
  </w:num>
  <w:num w:numId="4" w16cid:durableId="748115922">
    <w:abstractNumId w:val="5"/>
  </w:num>
  <w:num w:numId="5" w16cid:durableId="19742893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2776252">
    <w:abstractNumId w:val="25"/>
  </w:num>
  <w:num w:numId="7" w16cid:durableId="1356884154">
    <w:abstractNumId w:val="24"/>
  </w:num>
  <w:num w:numId="8" w16cid:durableId="731000978">
    <w:abstractNumId w:val="19"/>
  </w:num>
  <w:num w:numId="9" w16cid:durableId="68114754">
    <w:abstractNumId w:val="28"/>
  </w:num>
  <w:num w:numId="10" w16cid:durableId="878593401">
    <w:abstractNumId w:val="16"/>
  </w:num>
  <w:num w:numId="11" w16cid:durableId="77795451">
    <w:abstractNumId w:val="27"/>
  </w:num>
  <w:num w:numId="12" w16cid:durableId="322780988">
    <w:abstractNumId w:val="0"/>
  </w:num>
  <w:num w:numId="13" w16cid:durableId="1902248328">
    <w:abstractNumId w:val="20"/>
  </w:num>
  <w:num w:numId="14" w16cid:durableId="547104490">
    <w:abstractNumId w:val="21"/>
  </w:num>
  <w:num w:numId="15" w16cid:durableId="1375546488">
    <w:abstractNumId w:val="22"/>
  </w:num>
  <w:num w:numId="16" w16cid:durableId="2089764093">
    <w:abstractNumId w:val="4"/>
  </w:num>
  <w:num w:numId="17" w16cid:durableId="585841660">
    <w:abstractNumId w:val="37"/>
  </w:num>
  <w:num w:numId="18" w16cid:durableId="1959599064">
    <w:abstractNumId w:val="33"/>
  </w:num>
  <w:num w:numId="19" w16cid:durableId="582496374">
    <w:abstractNumId w:val="15"/>
  </w:num>
  <w:num w:numId="20" w16cid:durableId="1096097605">
    <w:abstractNumId w:val="6"/>
  </w:num>
  <w:num w:numId="21" w16cid:durableId="246035889">
    <w:abstractNumId w:val="7"/>
  </w:num>
  <w:num w:numId="22" w16cid:durableId="1191184298">
    <w:abstractNumId w:val="32"/>
  </w:num>
  <w:num w:numId="23" w16cid:durableId="1862890535">
    <w:abstractNumId w:val="26"/>
  </w:num>
  <w:num w:numId="24" w16cid:durableId="1685132794">
    <w:abstractNumId w:val="8"/>
  </w:num>
  <w:num w:numId="25" w16cid:durableId="1805005919">
    <w:abstractNumId w:val="10"/>
  </w:num>
  <w:num w:numId="26" w16cid:durableId="1245185884">
    <w:abstractNumId w:val="17"/>
  </w:num>
  <w:num w:numId="27" w16cid:durableId="2079739865">
    <w:abstractNumId w:val="2"/>
  </w:num>
  <w:num w:numId="28" w16cid:durableId="74133678">
    <w:abstractNumId w:val="9"/>
  </w:num>
  <w:num w:numId="29" w16cid:durableId="1963995218">
    <w:abstractNumId w:val="34"/>
  </w:num>
  <w:num w:numId="30" w16cid:durableId="1587807469">
    <w:abstractNumId w:val="11"/>
  </w:num>
  <w:num w:numId="31" w16cid:durableId="556477964">
    <w:abstractNumId w:val="30"/>
  </w:num>
  <w:num w:numId="32" w16cid:durableId="628825451">
    <w:abstractNumId w:val="35"/>
  </w:num>
  <w:num w:numId="33" w16cid:durableId="843668760">
    <w:abstractNumId w:val="23"/>
  </w:num>
  <w:num w:numId="34" w16cid:durableId="1217739444">
    <w:abstractNumId w:val="12"/>
  </w:num>
  <w:num w:numId="35" w16cid:durableId="1644431253">
    <w:abstractNumId w:val="36"/>
  </w:num>
  <w:num w:numId="36" w16cid:durableId="1956791468">
    <w:abstractNumId w:val="18"/>
  </w:num>
  <w:num w:numId="37" w16cid:durableId="1526209870">
    <w:abstractNumId w:val="14"/>
  </w:num>
  <w:num w:numId="38" w16cid:durableId="183444605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1" w:cryptProviderType="rsaAES" w:cryptAlgorithmClass="hash" w:cryptAlgorithmType="typeAny" w:cryptAlgorithmSid="14" w:cryptSpinCount="100000" w:hash="ahGXAS4s9VF81mA9WmYfGH3CMVsYpwiAk5ATJS6EgCKJdveqI4FKeVuL74kPXU1bwmFteQNsVzARQHmD5SBZpA==" w:salt="veVlYkhgvcRUipQzqbLbj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1019"/>
    <w:rsid w:val="00001FAB"/>
    <w:rsid w:val="0000248E"/>
    <w:rsid w:val="000033A6"/>
    <w:rsid w:val="00006544"/>
    <w:rsid w:val="0000697B"/>
    <w:rsid w:val="00006BAC"/>
    <w:rsid w:val="00010C15"/>
    <w:rsid w:val="00012CF9"/>
    <w:rsid w:val="000131D9"/>
    <w:rsid w:val="00014736"/>
    <w:rsid w:val="00015AF0"/>
    <w:rsid w:val="000162F5"/>
    <w:rsid w:val="00022637"/>
    <w:rsid w:val="00022CDC"/>
    <w:rsid w:val="00024246"/>
    <w:rsid w:val="000261DD"/>
    <w:rsid w:val="00026956"/>
    <w:rsid w:val="000276AA"/>
    <w:rsid w:val="000305A7"/>
    <w:rsid w:val="000314EA"/>
    <w:rsid w:val="00032EF4"/>
    <w:rsid w:val="00034AC1"/>
    <w:rsid w:val="00035867"/>
    <w:rsid w:val="00036605"/>
    <w:rsid w:val="00037389"/>
    <w:rsid w:val="00037B9D"/>
    <w:rsid w:val="00037D25"/>
    <w:rsid w:val="000407C3"/>
    <w:rsid w:val="000407C6"/>
    <w:rsid w:val="0004084F"/>
    <w:rsid w:val="00041AFC"/>
    <w:rsid w:val="0004274E"/>
    <w:rsid w:val="0004326D"/>
    <w:rsid w:val="000453AE"/>
    <w:rsid w:val="000455EE"/>
    <w:rsid w:val="0004641C"/>
    <w:rsid w:val="000500A6"/>
    <w:rsid w:val="00052BE8"/>
    <w:rsid w:val="00053096"/>
    <w:rsid w:val="000556AD"/>
    <w:rsid w:val="000563B9"/>
    <w:rsid w:val="00056F0D"/>
    <w:rsid w:val="000617EE"/>
    <w:rsid w:val="00063752"/>
    <w:rsid w:val="00066FB1"/>
    <w:rsid w:val="0006767A"/>
    <w:rsid w:val="00067A12"/>
    <w:rsid w:val="00067AC0"/>
    <w:rsid w:val="00070A06"/>
    <w:rsid w:val="0007111A"/>
    <w:rsid w:val="00076299"/>
    <w:rsid w:val="00080B59"/>
    <w:rsid w:val="00080BAA"/>
    <w:rsid w:val="00082474"/>
    <w:rsid w:val="0008436B"/>
    <w:rsid w:val="00087973"/>
    <w:rsid w:val="00093A0C"/>
    <w:rsid w:val="00093E9B"/>
    <w:rsid w:val="0009407D"/>
    <w:rsid w:val="000951CA"/>
    <w:rsid w:val="0009646D"/>
    <w:rsid w:val="0009651A"/>
    <w:rsid w:val="000A03FB"/>
    <w:rsid w:val="000A0A12"/>
    <w:rsid w:val="000A1040"/>
    <w:rsid w:val="000A124F"/>
    <w:rsid w:val="000A1615"/>
    <w:rsid w:val="000A181D"/>
    <w:rsid w:val="000A1D8C"/>
    <w:rsid w:val="000A3419"/>
    <w:rsid w:val="000A4AE1"/>
    <w:rsid w:val="000A56C0"/>
    <w:rsid w:val="000A69E7"/>
    <w:rsid w:val="000A7AA0"/>
    <w:rsid w:val="000B0951"/>
    <w:rsid w:val="000B12CC"/>
    <w:rsid w:val="000B1D63"/>
    <w:rsid w:val="000B1EF3"/>
    <w:rsid w:val="000B269D"/>
    <w:rsid w:val="000B2813"/>
    <w:rsid w:val="000B3F88"/>
    <w:rsid w:val="000B4045"/>
    <w:rsid w:val="000B5CA2"/>
    <w:rsid w:val="000B639B"/>
    <w:rsid w:val="000C0852"/>
    <w:rsid w:val="000C1398"/>
    <w:rsid w:val="000C3319"/>
    <w:rsid w:val="000C416C"/>
    <w:rsid w:val="000C4CB7"/>
    <w:rsid w:val="000C56B3"/>
    <w:rsid w:val="000C59FF"/>
    <w:rsid w:val="000C5FCB"/>
    <w:rsid w:val="000C66E1"/>
    <w:rsid w:val="000C7A90"/>
    <w:rsid w:val="000D1095"/>
    <w:rsid w:val="000D2B20"/>
    <w:rsid w:val="000D6F3A"/>
    <w:rsid w:val="000D79B6"/>
    <w:rsid w:val="000E2504"/>
    <w:rsid w:val="000E3FA4"/>
    <w:rsid w:val="000E5A93"/>
    <w:rsid w:val="000E785E"/>
    <w:rsid w:val="000E7F73"/>
    <w:rsid w:val="000F1249"/>
    <w:rsid w:val="000F1F90"/>
    <w:rsid w:val="000F2217"/>
    <w:rsid w:val="000F2E73"/>
    <w:rsid w:val="000F3457"/>
    <w:rsid w:val="000F3E0E"/>
    <w:rsid w:val="000F44F2"/>
    <w:rsid w:val="000F4A54"/>
    <w:rsid w:val="000F7E60"/>
    <w:rsid w:val="00100AAC"/>
    <w:rsid w:val="0010355D"/>
    <w:rsid w:val="001038A2"/>
    <w:rsid w:val="00104560"/>
    <w:rsid w:val="00104682"/>
    <w:rsid w:val="00106EE8"/>
    <w:rsid w:val="00107169"/>
    <w:rsid w:val="00110A3D"/>
    <w:rsid w:val="00111184"/>
    <w:rsid w:val="0011130D"/>
    <w:rsid w:val="00111866"/>
    <w:rsid w:val="00112B3D"/>
    <w:rsid w:val="00117365"/>
    <w:rsid w:val="00117369"/>
    <w:rsid w:val="00117406"/>
    <w:rsid w:val="0012080A"/>
    <w:rsid w:val="001227FB"/>
    <w:rsid w:val="00123060"/>
    <w:rsid w:val="0012477D"/>
    <w:rsid w:val="001251F8"/>
    <w:rsid w:val="001253E9"/>
    <w:rsid w:val="0013070F"/>
    <w:rsid w:val="00130C2A"/>
    <w:rsid w:val="00130E0C"/>
    <w:rsid w:val="0013179A"/>
    <w:rsid w:val="00131D8C"/>
    <w:rsid w:val="00133987"/>
    <w:rsid w:val="001342D6"/>
    <w:rsid w:val="0013657A"/>
    <w:rsid w:val="00137697"/>
    <w:rsid w:val="00140ACA"/>
    <w:rsid w:val="0014681A"/>
    <w:rsid w:val="00146DF8"/>
    <w:rsid w:val="001476AD"/>
    <w:rsid w:val="001503D6"/>
    <w:rsid w:val="00152FE3"/>
    <w:rsid w:val="00154621"/>
    <w:rsid w:val="001546ED"/>
    <w:rsid w:val="00154710"/>
    <w:rsid w:val="001574F1"/>
    <w:rsid w:val="00157E4B"/>
    <w:rsid w:val="00161EC1"/>
    <w:rsid w:val="00164DDC"/>
    <w:rsid w:val="00164FBE"/>
    <w:rsid w:val="00165FED"/>
    <w:rsid w:val="001675AD"/>
    <w:rsid w:val="001679A1"/>
    <w:rsid w:val="00167FA8"/>
    <w:rsid w:val="00170E44"/>
    <w:rsid w:val="00171DB7"/>
    <w:rsid w:val="001748D0"/>
    <w:rsid w:val="001753FB"/>
    <w:rsid w:val="0017550B"/>
    <w:rsid w:val="00176077"/>
    <w:rsid w:val="001777BA"/>
    <w:rsid w:val="00177804"/>
    <w:rsid w:val="00179902"/>
    <w:rsid w:val="00180501"/>
    <w:rsid w:val="00180757"/>
    <w:rsid w:val="001808FF"/>
    <w:rsid w:val="001814BE"/>
    <w:rsid w:val="0018338F"/>
    <w:rsid w:val="001835A2"/>
    <w:rsid w:val="00184C7A"/>
    <w:rsid w:val="001867C5"/>
    <w:rsid w:val="00190625"/>
    <w:rsid w:val="0019073C"/>
    <w:rsid w:val="0019082A"/>
    <w:rsid w:val="001954D0"/>
    <w:rsid w:val="0019559A"/>
    <w:rsid w:val="001965EC"/>
    <w:rsid w:val="00197103"/>
    <w:rsid w:val="001A2020"/>
    <w:rsid w:val="001A211A"/>
    <w:rsid w:val="001A2840"/>
    <w:rsid w:val="001A2B4B"/>
    <w:rsid w:val="001A2CF2"/>
    <w:rsid w:val="001A4F4A"/>
    <w:rsid w:val="001A607B"/>
    <w:rsid w:val="001A676E"/>
    <w:rsid w:val="001A7506"/>
    <w:rsid w:val="001A7DA2"/>
    <w:rsid w:val="001B1555"/>
    <w:rsid w:val="001B1AFF"/>
    <w:rsid w:val="001B244D"/>
    <w:rsid w:val="001B4164"/>
    <w:rsid w:val="001B4BB1"/>
    <w:rsid w:val="001B5B2F"/>
    <w:rsid w:val="001B60FE"/>
    <w:rsid w:val="001B7703"/>
    <w:rsid w:val="001C0D6C"/>
    <w:rsid w:val="001C24DF"/>
    <w:rsid w:val="001C2828"/>
    <w:rsid w:val="001C6030"/>
    <w:rsid w:val="001D35CB"/>
    <w:rsid w:val="001D6D01"/>
    <w:rsid w:val="001D6DAC"/>
    <w:rsid w:val="001D7306"/>
    <w:rsid w:val="001D754D"/>
    <w:rsid w:val="001D7CCA"/>
    <w:rsid w:val="001E1409"/>
    <w:rsid w:val="001E140B"/>
    <w:rsid w:val="001E27F5"/>
    <w:rsid w:val="001E3401"/>
    <w:rsid w:val="001E4680"/>
    <w:rsid w:val="001E5F36"/>
    <w:rsid w:val="001E6B4B"/>
    <w:rsid w:val="001F41C8"/>
    <w:rsid w:val="001F62FD"/>
    <w:rsid w:val="001F6B65"/>
    <w:rsid w:val="001F7F2E"/>
    <w:rsid w:val="00204A22"/>
    <w:rsid w:val="00206215"/>
    <w:rsid w:val="00210946"/>
    <w:rsid w:val="0021178E"/>
    <w:rsid w:val="00212420"/>
    <w:rsid w:val="00214BFA"/>
    <w:rsid w:val="00217A1E"/>
    <w:rsid w:val="0022025F"/>
    <w:rsid w:val="00222144"/>
    <w:rsid w:val="00222F33"/>
    <w:rsid w:val="0022303B"/>
    <w:rsid w:val="00224163"/>
    <w:rsid w:val="0022545A"/>
    <w:rsid w:val="00225567"/>
    <w:rsid w:val="00225E3E"/>
    <w:rsid w:val="00225E49"/>
    <w:rsid w:val="00227D03"/>
    <w:rsid w:val="00230033"/>
    <w:rsid w:val="002365B2"/>
    <w:rsid w:val="002378A3"/>
    <w:rsid w:val="00240BE1"/>
    <w:rsid w:val="002424FE"/>
    <w:rsid w:val="00244453"/>
    <w:rsid w:val="00245058"/>
    <w:rsid w:val="00245725"/>
    <w:rsid w:val="00245992"/>
    <w:rsid w:val="00245E91"/>
    <w:rsid w:val="00245FBE"/>
    <w:rsid w:val="00252C01"/>
    <w:rsid w:val="00254CD2"/>
    <w:rsid w:val="00254F54"/>
    <w:rsid w:val="002558BD"/>
    <w:rsid w:val="00260617"/>
    <w:rsid w:val="0026104C"/>
    <w:rsid w:val="0026159C"/>
    <w:rsid w:val="00264A5E"/>
    <w:rsid w:val="002663F0"/>
    <w:rsid w:val="002666BC"/>
    <w:rsid w:val="00267A1C"/>
    <w:rsid w:val="002709BA"/>
    <w:rsid w:val="00272715"/>
    <w:rsid w:val="00273A16"/>
    <w:rsid w:val="00273BFF"/>
    <w:rsid w:val="00275476"/>
    <w:rsid w:val="00276E3C"/>
    <w:rsid w:val="00277D88"/>
    <w:rsid w:val="00280B06"/>
    <w:rsid w:val="00280C48"/>
    <w:rsid w:val="00282674"/>
    <w:rsid w:val="00283B4E"/>
    <w:rsid w:val="00283F5B"/>
    <w:rsid w:val="002848F9"/>
    <w:rsid w:val="00284EF3"/>
    <w:rsid w:val="0028534F"/>
    <w:rsid w:val="00286353"/>
    <w:rsid w:val="00291061"/>
    <w:rsid w:val="00293984"/>
    <w:rsid w:val="00295E0B"/>
    <w:rsid w:val="00295EB8"/>
    <w:rsid w:val="0029736E"/>
    <w:rsid w:val="00297EA5"/>
    <w:rsid w:val="002A36A5"/>
    <w:rsid w:val="002A441C"/>
    <w:rsid w:val="002A6B24"/>
    <w:rsid w:val="002A73A9"/>
    <w:rsid w:val="002A7529"/>
    <w:rsid w:val="002A7C6E"/>
    <w:rsid w:val="002B033C"/>
    <w:rsid w:val="002B181A"/>
    <w:rsid w:val="002B526C"/>
    <w:rsid w:val="002B5622"/>
    <w:rsid w:val="002B5889"/>
    <w:rsid w:val="002B5999"/>
    <w:rsid w:val="002B6657"/>
    <w:rsid w:val="002B66F4"/>
    <w:rsid w:val="002C08C5"/>
    <w:rsid w:val="002C1A0F"/>
    <w:rsid w:val="002C2709"/>
    <w:rsid w:val="002C28E4"/>
    <w:rsid w:val="002C2CC0"/>
    <w:rsid w:val="002C5CF9"/>
    <w:rsid w:val="002C62DC"/>
    <w:rsid w:val="002C7F06"/>
    <w:rsid w:val="002D2562"/>
    <w:rsid w:val="002D46DA"/>
    <w:rsid w:val="002D4749"/>
    <w:rsid w:val="002D47EA"/>
    <w:rsid w:val="002D7E44"/>
    <w:rsid w:val="002E0244"/>
    <w:rsid w:val="002E0C35"/>
    <w:rsid w:val="002E1554"/>
    <w:rsid w:val="002E485D"/>
    <w:rsid w:val="002E6AE7"/>
    <w:rsid w:val="002E6E28"/>
    <w:rsid w:val="002E729E"/>
    <w:rsid w:val="002F18FC"/>
    <w:rsid w:val="002F2A76"/>
    <w:rsid w:val="002F3980"/>
    <w:rsid w:val="002F67AB"/>
    <w:rsid w:val="002F68FB"/>
    <w:rsid w:val="002F73D2"/>
    <w:rsid w:val="00302ABB"/>
    <w:rsid w:val="00303462"/>
    <w:rsid w:val="00303648"/>
    <w:rsid w:val="00303E0F"/>
    <w:rsid w:val="00303E2A"/>
    <w:rsid w:val="00304F91"/>
    <w:rsid w:val="00304FA3"/>
    <w:rsid w:val="0030569D"/>
    <w:rsid w:val="00305A90"/>
    <w:rsid w:val="00306B5C"/>
    <w:rsid w:val="00307BC5"/>
    <w:rsid w:val="00310C77"/>
    <w:rsid w:val="00312911"/>
    <w:rsid w:val="00321A41"/>
    <w:rsid w:val="0032245F"/>
    <w:rsid w:val="00323089"/>
    <w:rsid w:val="0032434B"/>
    <w:rsid w:val="0032467E"/>
    <w:rsid w:val="003253E4"/>
    <w:rsid w:val="00327796"/>
    <w:rsid w:val="00327F67"/>
    <w:rsid w:val="00327FEC"/>
    <w:rsid w:val="003307C8"/>
    <w:rsid w:val="00330888"/>
    <w:rsid w:val="0033158F"/>
    <w:rsid w:val="0033187C"/>
    <w:rsid w:val="003323EE"/>
    <w:rsid w:val="003330DC"/>
    <w:rsid w:val="003333D9"/>
    <w:rsid w:val="0033357B"/>
    <w:rsid w:val="003338CF"/>
    <w:rsid w:val="00333E30"/>
    <w:rsid w:val="003340B7"/>
    <w:rsid w:val="00334224"/>
    <w:rsid w:val="003346B3"/>
    <w:rsid w:val="00334BBC"/>
    <w:rsid w:val="003355F9"/>
    <w:rsid w:val="00335A7B"/>
    <w:rsid w:val="00335D27"/>
    <w:rsid w:val="003368D3"/>
    <w:rsid w:val="00337173"/>
    <w:rsid w:val="003407AA"/>
    <w:rsid w:val="0034090F"/>
    <w:rsid w:val="00341B8A"/>
    <w:rsid w:val="00342483"/>
    <w:rsid w:val="00342F9C"/>
    <w:rsid w:val="003434DD"/>
    <w:rsid w:val="00343679"/>
    <w:rsid w:val="0034385C"/>
    <w:rsid w:val="00343B47"/>
    <w:rsid w:val="00344793"/>
    <w:rsid w:val="00345B05"/>
    <w:rsid w:val="00346504"/>
    <w:rsid w:val="00353483"/>
    <w:rsid w:val="003573D0"/>
    <w:rsid w:val="003605A1"/>
    <w:rsid w:val="003605C9"/>
    <w:rsid w:val="00360884"/>
    <w:rsid w:val="003610C2"/>
    <w:rsid w:val="00362092"/>
    <w:rsid w:val="0037018B"/>
    <w:rsid w:val="003706EF"/>
    <w:rsid w:val="003712E4"/>
    <w:rsid w:val="003721E1"/>
    <w:rsid w:val="00374449"/>
    <w:rsid w:val="00375009"/>
    <w:rsid w:val="00376B0E"/>
    <w:rsid w:val="00377A4D"/>
    <w:rsid w:val="00380372"/>
    <w:rsid w:val="00380E77"/>
    <w:rsid w:val="00381562"/>
    <w:rsid w:val="00381AA6"/>
    <w:rsid w:val="0038229B"/>
    <w:rsid w:val="0038462F"/>
    <w:rsid w:val="00386776"/>
    <w:rsid w:val="00387013"/>
    <w:rsid w:val="00390554"/>
    <w:rsid w:val="00390584"/>
    <w:rsid w:val="00392526"/>
    <w:rsid w:val="00392CA0"/>
    <w:rsid w:val="0039364A"/>
    <w:rsid w:val="00393C6A"/>
    <w:rsid w:val="003A11C6"/>
    <w:rsid w:val="003A1311"/>
    <w:rsid w:val="003A1377"/>
    <w:rsid w:val="003A2C27"/>
    <w:rsid w:val="003A2F79"/>
    <w:rsid w:val="003A3A31"/>
    <w:rsid w:val="003A546B"/>
    <w:rsid w:val="003A559D"/>
    <w:rsid w:val="003B0972"/>
    <w:rsid w:val="003B1A7D"/>
    <w:rsid w:val="003B27ED"/>
    <w:rsid w:val="003B42F3"/>
    <w:rsid w:val="003B48C0"/>
    <w:rsid w:val="003B4957"/>
    <w:rsid w:val="003B6384"/>
    <w:rsid w:val="003B7027"/>
    <w:rsid w:val="003C01AB"/>
    <w:rsid w:val="003C043D"/>
    <w:rsid w:val="003C21AF"/>
    <w:rsid w:val="003C31AE"/>
    <w:rsid w:val="003C343D"/>
    <w:rsid w:val="003C4AF5"/>
    <w:rsid w:val="003C61FC"/>
    <w:rsid w:val="003C6B6F"/>
    <w:rsid w:val="003D056E"/>
    <w:rsid w:val="003D0916"/>
    <w:rsid w:val="003D0E9A"/>
    <w:rsid w:val="003D1967"/>
    <w:rsid w:val="003D3043"/>
    <w:rsid w:val="003D3347"/>
    <w:rsid w:val="003D5312"/>
    <w:rsid w:val="003D68C0"/>
    <w:rsid w:val="003E119E"/>
    <w:rsid w:val="003E1598"/>
    <w:rsid w:val="003E23C7"/>
    <w:rsid w:val="003E29DF"/>
    <w:rsid w:val="003E3D6C"/>
    <w:rsid w:val="003E3E79"/>
    <w:rsid w:val="003E3F43"/>
    <w:rsid w:val="003E54C2"/>
    <w:rsid w:val="003E6E28"/>
    <w:rsid w:val="003F1A82"/>
    <w:rsid w:val="003F7943"/>
    <w:rsid w:val="0040048E"/>
    <w:rsid w:val="00401266"/>
    <w:rsid w:val="0040548F"/>
    <w:rsid w:val="00405E94"/>
    <w:rsid w:val="00410996"/>
    <w:rsid w:val="00411E42"/>
    <w:rsid w:val="0041420D"/>
    <w:rsid w:val="0041449E"/>
    <w:rsid w:val="00414E75"/>
    <w:rsid w:val="00415EA9"/>
    <w:rsid w:val="00416B28"/>
    <w:rsid w:val="00421B1A"/>
    <w:rsid w:val="00422F01"/>
    <w:rsid w:val="00425432"/>
    <w:rsid w:val="00427B27"/>
    <w:rsid w:val="004315DD"/>
    <w:rsid w:val="004327E4"/>
    <w:rsid w:val="00432864"/>
    <w:rsid w:val="00432F9A"/>
    <w:rsid w:val="00433A2E"/>
    <w:rsid w:val="00434278"/>
    <w:rsid w:val="004408F9"/>
    <w:rsid w:val="00441E73"/>
    <w:rsid w:val="004456B2"/>
    <w:rsid w:val="00445C1F"/>
    <w:rsid w:val="00446F44"/>
    <w:rsid w:val="00447B43"/>
    <w:rsid w:val="00450859"/>
    <w:rsid w:val="00454048"/>
    <w:rsid w:val="00454530"/>
    <w:rsid w:val="00454A36"/>
    <w:rsid w:val="004561AA"/>
    <w:rsid w:val="00457864"/>
    <w:rsid w:val="004617CE"/>
    <w:rsid w:val="0046436B"/>
    <w:rsid w:val="00464D1B"/>
    <w:rsid w:val="0046503D"/>
    <w:rsid w:val="00465AF1"/>
    <w:rsid w:val="004670B7"/>
    <w:rsid w:val="00467262"/>
    <w:rsid w:val="00470C0C"/>
    <w:rsid w:val="004767F1"/>
    <w:rsid w:val="00477229"/>
    <w:rsid w:val="00481EDC"/>
    <w:rsid w:val="0048204B"/>
    <w:rsid w:val="00484513"/>
    <w:rsid w:val="004845CB"/>
    <w:rsid w:val="004854E6"/>
    <w:rsid w:val="004917D8"/>
    <w:rsid w:val="0049199B"/>
    <w:rsid w:val="00492F22"/>
    <w:rsid w:val="0049377E"/>
    <w:rsid w:val="00493977"/>
    <w:rsid w:val="00493B32"/>
    <w:rsid w:val="00493F03"/>
    <w:rsid w:val="004964C0"/>
    <w:rsid w:val="004966E4"/>
    <w:rsid w:val="00496EED"/>
    <w:rsid w:val="004A035A"/>
    <w:rsid w:val="004A1447"/>
    <w:rsid w:val="004A22E1"/>
    <w:rsid w:val="004A298E"/>
    <w:rsid w:val="004A2D6B"/>
    <w:rsid w:val="004A3AA6"/>
    <w:rsid w:val="004A41C3"/>
    <w:rsid w:val="004A4C07"/>
    <w:rsid w:val="004A5C71"/>
    <w:rsid w:val="004A5CAF"/>
    <w:rsid w:val="004A5EEE"/>
    <w:rsid w:val="004B04C7"/>
    <w:rsid w:val="004B1B7F"/>
    <w:rsid w:val="004B4707"/>
    <w:rsid w:val="004B4716"/>
    <w:rsid w:val="004B48A1"/>
    <w:rsid w:val="004B58A2"/>
    <w:rsid w:val="004B5FA8"/>
    <w:rsid w:val="004B6508"/>
    <w:rsid w:val="004C1BC0"/>
    <w:rsid w:val="004C3AA7"/>
    <w:rsid w:val="004C6FB5"/>
    <w:rsid w:val="004C720A"/>
    <w:rsid w:val="004D21E9"/>
    <w:rsid w:val="004D3259"/>
    <w:rsid w:val="004D34C3"/>
    <w:rsid w:val="004D5D4B"/>
    <w:rsid w:val="004E0807"/>
    <w:rsid w:val="004E0D94"/>
    <w:rsid w:val="004E0E7E"/>
    <w:rsid w:val="004E1E24"/>
    <w:rsid w:val="004E5650"/>
    <w:rsid w:val="004F076D"/>
    <w:rsid w:val="004F0F84"/>
    <w:rsid w:val="004F109A"/>
    <w:rsid w:val="004F2185"/>
    <w:rsid w:val="004F5140"/>
    <w:rsid w:val="004F7FC9"/>
    <w:rsid w:val="0050032F"/>
    <w:rsid w:val="00501570"/>
    <w:rsid w:val="00502111"/>
    <w:rsid w:val="0050219F"/>
    <w:rsid w:val="00502FF1"/>
    <w:rsid w:val="005067B8"/>
    <w:rsid w:val="00507A91"/>
    <w:rsid w:val="00507D3B"/>
    <w:rsid w:val="00510D99"/>
    <w:rsid w:val="00510F3B"/>
    <w:rsid w:val="005148A9"/>
    <w:rsid w:val="00514D7C"/>
    <w:rsid w:val="00517AB4"/>
    <w:rsid w:val="005203B5"/>
    <w:rsid w:val="005239D3"/>
    <w:rsid w:val="0052441E"/>
    <w:rsid w:val="00525A93"/>
    <w:rsid w:val="00525C07"/>
    <w:rsid w:val="00526DBF"/>
    <w:rsid w:val="005279A9"/>
    <w:rsid w:val="0053006D"/>
    <w:rsid w:val="00534038"/>
    <w:rsid w:val="005342FF"/>
    <w:rsid w:val="00534446"/>
    <w:rsid w:val="00534DB2"/>
    <w:rsid w:val="00535D4C"/>
    <w:rsid w:val="00540A15"/>
    <w:rsid w:val="00540F7B"/>
    <w:rsid w:val="00541090"/>
    <w:rsid w:val="00542CF8"/>
    <w:rsid w:val="005433C2"/>
    <w:rsid w:val="005442C5"/>
    <w:rsid w:val="00544726"/>
    <w:rsid w:val="00545209"/>
    <w:rsid w:val="00545DEB"/>
    <w:rsid w:val="005505F5"/>
    <w:rsid w:val="0055278E"/>
    <w:rsid w:val="00554E2B"/>
    <w:rsid w:val="00555151"/>
    <w:rsid w:val="005617A6"/>
    <w:rsid w:val="00562864"/>
    <w:rsid w:val="00562897"/>
    <w:rsid w:val="00562900"/>
    <w:rsid w:val="00565783"/>
    <w:rsid w:val="005660D9"/>
    <w:rsid w:val="0056637F"/>
    <w:rsid w:val="0056683D"/>
    <w:rsid w:val="00566F55"/>
    <w:rsid w:val="00570038"/>
    <w:rsid w:val="00571D52"/>
    <w:rsid w:val="00575B0E"/>
    <w:rsid w:val="00580099"/>
    <w:rsid w:val="00580A34"/>
    <w:rsid w:val="0058290A"/>
    <w:rsid w:val="005854A4"/>
    <w:rsid w:val="005860D4"/>
    <w:rsid w:val="00587F00"/>
    <w:rsid w:val="005912E6"/>
    <w:rsid w:val="00594152"/>
    <w:rsid w:val="005966F3"/>
    <w:rsid w:val="00596CC4"/>
    <w:rsid w:val="005970FF"/>
    <w:rsid w:val="005971C9"/>
    <w:rsid w:val="005A15A7"/>
    <w:rsid w:val="005A2165"/>
    <w:rsid w:val="005A3012"/>
    <w:rsid w:val="005A3174"/>
    <w:rsid w:val="005A3418"/>
    <w:rsid w:val="005A3A48"/>
    <w:rsid w:val="005A505B"/>
    <w:rsid w:val="005A6167"/>
    <w:rsid w:val="005A6CC2"/>
    <w:rsid w:val="005A7FE8"/>
    <w:rsid w:val="005B010E"/>
    <w:rsid w:val="005B2B6B"/>
    <w:rsid w:val="005B5AE0"/>
    <w:rsid w:val="005B7C17"/>
    <w:rsid w:val="005C16F9"/>
    <w:rsid w:val="005C4258"/>
    <w:rsid w:val="005C426F"/>
    <w:rsid w:val="005C4A17"/>
    <w:rsid w:val="005C5DE3"/>
    <w:rsid w:val="005C6757"/>
    <w:rsid w:val="005C6CC9"/>
    <w:rsid w:val="005D0124"/>
    <w:rsid w:val="005D2481"/>
    <w:rsid w:val="005D7216"/>
    <w:rsid w:val="005E0C7F"/>
    <w:rsid w:val="005E22B4"/>
    <w:rsid w:val="005E5F1C"/>
    <w:rsid w:val="005E7494"/>
    <w:rsid w:val="005F06A5"/>
    <w:rsid w:val="005F2326"/>
    <w:rsid w:val="005F2404"/>
    <w:rsid w:val="005F2AC1"/>
    <w:rsid w:val="005F2D4D"/>
    <w:rsid w:val="005F2E5A"/>
    <w:rsid w:val="005F4170"/>
    <w:rsid w:val="005F4AED"/>
    <w:rsid w:val="005F5190"/>
    <w:rsid w:val="005F520E"/>
    <w:rsid w:val="005F67A9"/>
    <w:rsid w:val="00602951"/>
    <w:rsid w:val="00603FCB"/>
    <w:rsid w:val="00604482"/>
    <w:rsid w:val="00605B31"/>
    <w:rsid w:val="00605CE2"/>
    <w:rsid w:val="006070AB"/>
    <w:rsid w:val="0060745D"/>
    <w:rsid w:val="00607F9E"/>
    <w:rsid w:val="00610BD6"/>
    <w:rsid w:val="006123FB"/>
    <w:rsid w:val="00613665"/>
    <w:rsid w:val="00617076"/>
    <w:rsid w:val="00623602"/>
    <w:rsid w:val="00623655"/>
    <w:rsid w:val="006239B0"/>
    <w:rsid w:val="00623B6F"/>
    <w:rsid w:val="00625680"/>
    <w:rsid w:val="00625B67"/>
    <w:rsid w:val="0062799C"/>
    <w:rsid w:val="00632922"/>
    <w:rsid w:val="00634956"/>
    <w:rsid w:val="00634A85"/>
    <w:rsid w:val="00635443"/>
    <w:rsid w:val="00635741"/>
    <w:rsid w:val="006360DD"/>
    <w:rsid w:val="006371F5"/>
    <w:rsid w:val="0064071B"/>
    <w:rsid w:val="006407A4"/>
    <w:rsid w:val="0064251C"/>
    <w:rsid w:val="00643ADB"/>
    <w:rsid w:val="00651521"/>
    <w:rsid w:val="00651856"/>
    <w:rsid w:val="00651C6B"/>
    <w:rsid w:val="00654206"/>
    <w:rsid w:val="00655844"/>
    <w:rsid w:val="0065648E"/>
    <w:rsid w:val="0065749D"/>
    <w:rsid w:val="0066011F"/>
    <w:rsid w:val="006603B5"/>
    <w:rsid w:val="00660C62"/>
    <w:rsid w:val="006636AE"/>
    <w:rsid w:val="00663C1D"/>
    <w:rsid w:val="006640DD"/>
    <w:rsid w:val="0066567E"/>
    <w:rsid w:val="00666944"/>
    <w:rsid w:val="00670E91"/>
    <w:rsid w:val="006723CF"/>
    <w:rsid w:val="0067495B"/>
    <w:rsid w:val="00674F01"/>
    <w:rsid w:val="00677CFB"/>
    <w:rsid w:val="006805DA"/>
    <w:rsid w:val="00683C99"/>
    <w:rsid w:val="00691F87"/>
    <w:rsid w:val="00693012"/>
    <w:rsid w:val="00695CC9"/>
    <w:rsid w:val="006A2442"/>
    <w:rsid w:val="006A31A8"/>
    <w:rsid w:val="006A5796"/>
    <w:rsid w:val="006A5E6F"/>
    <w:rsid w:val="006B1E9E"/>
    <w:rsid w:val="006B1FD5"/>
    <w:rsid w:val="006B292F"/>
    <w:rsid w:val="006B3762"/>
    <w:rsid w:val="006B3BEA"/>
    <w:rsid w:val="006B40EF"/>
    <w:rsid w:val="006B4C88"/>
    <w:rsid w:val="006B53AD"/>
    <w:rsid w:val="006C3580"/>
    <w:rsid w:val="006C613A"/>
    <w:rsid w:val="006C642E"/>
    <w:rsid w:val="006C74B1"/>
    <w:rsid w:val="006D20E0"/>
    <w:rsid w:val="006D3505"/>
    <w:rsid w:val="006D3EC8"/>
    <w:rsid w:val="006D4C13"/>
    <w:rsid w:val="006E1362"/>
    <w:rsid w:val="006E2FE4"/>
    <w:rsid w:val="006E387E"/>
    <w:rsid w:val="006E4596"/>
    <w:rsid w:val="006E4791"/>
    <w:rsid w:val="006E6DEA"/>
    <w:rsid w:val="006F0261"/>
    <w:rsid w:val="006F0F11"/>
    <w:rsid w:val="006F18D3"/>
    <w:rsid w:val="006F34C2"/>
    <w:rsid w:val="006F4464"/>
    <w:rsid w:val="006F492C"/>
    <w:rsid w:val="006F4A9C"/>
    <w:rsid w:val="006F5F67"/>
    <w:rsid w:val="006F689E"/>
    <w:rsid w:val="006F6F91"/>
    <w:rsid w:val="0070022B"/>
    <w:rsid w:val="007019CC"/>
    <w:rsid w:val="00703C09"/>
    <w:rsid w:val="00703F72"/>
    <w:rsid w:val="00703FD5"/>
    <w:rsid w:val="007041E8"/>
    <w:rsid w:val="00704D2A"/>
    <w:rsid w:val="00705024"/>
    <w:rsid w:val="00705EDA"/>
    <w:rsid w:val="007061AC"/>
    <w:rsid w:val="00706E46"/>
    <w:rsid w:val="00707288"/>
    <w:rsid w:val="00707D67"/>
    <w:rsid w:val="00711262"/>
    <w:rsid w:val="00711AC7"/>
    <w:rsid w:val="00711AD1"/>
    <w:rsid w:val="00712D9A"/>
    <w:rsid w:val="00713EA8"/>
    <w:rsid w:val="00714266"/>
    <w:rsid w:val="00714DCB"/>
    <w:rsid w:val="00715B31"/>
    <w:rsid w:val="00715DCD"/>
    <w:rsid w:val="00723272"/>
    <w:rsid w:val="007236E8"/>
    <w:rsid w:val="0072410A"/>
    <w:rsid w:val="00726614"/>
    <w:rsid w:val="00727A51"/>
    <w:rsid w:val="00727D5B"/>
    <w:rsid w:val="007310DD"/>
    <w:rsid w:val="0073117F"/>
    <w:rsid w:val="00733255"/>
    <w:rsid w:val="007365CD"/>
    <w:rsid w:val="0073745E"/>
    <w:rsid w:val="00741E78"/>
    <w:rsid w:val="00742392"/>
    <w:rsid w:val="007426D9"/>
    <w:rsid w:val="007437C3"/>
    <w:rsid w:val="00743B99"/>
    <w:rsid w:val="00746814"/>
    <w:rsid w:val="007517C8"/>
    <w:rsid w:val="00751DAE"/>
    <w:rsid w:val="0075210F"/>
    <w:rsid w:val="007521B6"/>
    <w:rsid w:val="00752F47"/>
    <w:rsid w:val="00753124"/>
    <w:rsid w:val="00754847"/>
    <w:rsid w:val="00754F18"/>
    <w:rsid w:val="00755006"/>
    <w:rsid w:val="0075510F"/>
    <w:rsid w:val="00756034"/>
    <w:rsid w:val="0075617E"/>
    <w:rsid w:val="007616F6"/>
    <w:rsid w:val="00761C14"/>
    <w:rsid w:val="00761E0E"/>
    <w:rsid w:val="00765B4E"/>
    <w:rsid w:val="0076622F"/>
    <w:rsid w:val="00766A26"/>
    <w:rsid w:val="00770C59"/>
    <w:rsid w:val="0077460D"/>
    <w:rsid w:val="007764D6"/>
    <w:rsid w:val="00776BFB"/>
    <w:rsid w:val="007819A5"/>
    <w:rsid w:val="007835A9"/>
    <w:rsid w:val="00783C90"/>
    <w:rsid w:val="0078552B"/>
    <w:rsid w:val="0078569C"/>
    <w:rsid w:val="00793B72"/>
    <w:rsid w:val="007961DA"/>
    <w:rsid w:val="00796875"/>
    <w:rsid w:val="00797776"/>
    <w:rsid w:val="007A06B4"/>
    <w:rsid w:val="007A2B6A"/>
    <w:rsid w:val="007A326A"/>
    <w:rsid w:val="007A4905"/>
    <w:rsid w:val="007A6BE3"/>
    <w:rsid w:val="007A7338"/>
    <w:rsid w:val="007A7A66"/>
    <w:rsid w:val="007A7CCD"/>
    <w:rsid w:val="007B3886"/>
    <w:rsid w:val="007B38EF"/>
    <w:rsid w:val="007B5007"/>
    <w:rsid w:val="007B63A3"/>
    <w:rsid w:val="007C40D8"/>
    <w:rsid w:val="007C47A4"/>
    <w:rsid w:val="007C4BFE"/>
    <w:rsid w:val="007C5642"/>
    <w:rsid w:val="007C5C75"/>
    <w:rsid w:val="007C5D37"/>
    <w:rsid w:val="007C5ECE"/>
    <w:rsid w:val="007C76A0"/>
    <w:rsid w:val="007D0B9E"/>
    <w:rsid w:val="007D0C07"/>
    <w:rsid w:val="007D0F6A"/>
    <w:rsid w:val="007D304D"/>
    <w:rsid w:val="007D36C7"/>
    <w:rsid w:val="007D38A6"/>
    <w:rsid w:val="007D5A17"/>
    <w:rsid w:val="007D6254"/>
    <w:rsid w:val="007E0368"/>
    <w:rsid w:val="007E3636"/>
    <w:rsid w:val="007E38DB"/>
    <w:rsid w:val="007E4AEC"/>
    <w:rsid w:val="007E52FB"/>
    <w:rsid w:val="007E6740"/>
    <w:rsid w:val="007E781A"/>
    <w:rsid w:val="007E79D6"/>
    <w:rsid w:val="007F1A27"/>
    <w:rsid w:val="007F503E"/>
    <w:rsid w:val="007F5951"/>
    <w:rsid w:val="007F7DE1"/>
    <w:rsid w:val="00800890"/>
    <w:rsid w:val="0080295A"/>
    <w:rsid w:val="00802D9B"/>
    <w:rsid w:val="00803F3C"/>
    <w:rsid w:val="008048E5"/>
    <w:rsid w:val="00804D76"/>
    <w:rsid w:val="00806E27"/>
    <w:rsid w:val="00810436"/>
    <w:rsid w:val="00811F36"/>
    <w:rsid w:val="0081438D"/>
    <w:rsid w:val="00816453"/>
    <w:rsid w:val="00817745"/>
    <w:rsid w:val="008200C7"/>
    <w:rsid w:val="00821C5C"/>
    <w:rsid w:val="00822FD3"/>
    <w:rsid w:val="00824191"/>
    <w:rsid w:val="0082556B"/>
    <w:rsid w:val="00825B35"/>
    <w:rsid w:val="00826587"/>
    <w:rsid w:val="00826A12"/>
    <w:rsid w:val="00826D63"/>
    <w:rsid w:val="00831150"/>
    <w:rsid w:val="008315D4"/>
    <w:rsid w:val="00832D62"/>
    <w:rsid w:val="0083453C"/>
    <w:rsid w:val="00834B5B"/>
    <w:rsid w:val="00835E27"/>
    <w:rsid w:val="008361D5"/>
    <w:rsid w:val="00840421"/>
    <w:rsid w:val="00841601"/>
    <w:rsid w:val="0084203F"/>
    <w:rsid w:val="00842609"/>
    <w:rsid w:val="00844815"/>
    <w:rsid w:val="00845552"/>
    <w:rsid w:val="008455B1"/>
    <w:rsid w:val="0085323C"/>
    <w:rsid w:val="00853244"/>
    <w:rsid w:val="008550CA"/>
    <w:rsid w:val="008551C9"/>
    <w:rsid w:val="00856464"/>
    <w:rsid w:val="0085647E"/>
    <w:rsid w:val="00856CE4"/>
    <w:rsid w:val="00856D7D"/>
    <w:rsid w:val="00857532"/>
    <w:rsid w:val="00861AA0"/>
    <w:rsid w:val="00864EC2"/>
    <w:rsid w:val="00865DD6"/>
    <w:rsid w:val="008663D4"/>
    <w:rsid w:val="008706AE"/>
    <w:rsid w:val="00871676"/>
    <w:rsid w:val="0087248F"/>
    <w:rsid w:val="008724D9"/>
    <w:rsid w:val="0087474C"/>
    <w:rsid w:val="00874B95"/>
    <w:rsid w:val="00875592"/>
    <w:rsid w:val="00875C01"/>
    <w:rsid w:val="0087611B"/>
    <w:rsid w:val="0087651A"/>
    <w:rsid w:val="008775C4"/>
    <w:rsid w:val="00877FA1"/>
    <w:rsid w:val="00885302"/>
    <w:rsid w:val="0088608A"/>
    <w:rsid w:val="00886128"/>
    <w:rsid w:val="00890A2D"/>
    <w:rsid w:val="00892DD9"/>
    <w:rsid w:val="00892FEA"/>
    <w:rsid w:val="00893F62"/>
    <w:rsid w:val="00894469"/>
    <w:rsid w:val="00895021"/>
    <w:rsid w:val="008950C7"/>
    <w:rsid w:val="00896C92"/>
    <w:rsid w:val="008970B2"/>
    <w:rsid w:val="008A03C2"/>
    <w:rsid w:val="008A164C"/>
    <w:rsid w:val="008A1C6A"/>
    <w:rsid w:val="008A2254"/>
    <w:rsid w:val="008A3440"/>
    <w:rsid w:val="008A495A"/>
    <w:rsid w:val="008A5D5C"/>
    <w:rsid w:val="008A5EAD"/>
    <w:rsid w:val="008A6689"/>
    <w:rsid w:val="008B1EFC"/>
    <w:rsid w:val="008B2645"/>
    <w:rsid w:val="008B2FBE"/>
    <w:rsid w:val="008B33E8"/>
    <w:rsid w:val="008B3848"/>
    <w:rsid w:val="008B559F"/>
    <w:rsid w:val="008B6BE8"/>
    <w:rsid w:val="008B7AE7"/>
    <w:rsid w:val="008C079C"/>
    <w:rsid w:val="008C2A36"/>
    <w:rsid w:val="008C682B"/>
    <w:rsid w:val="008C691D"/>
    <w:rsid w:val="008C734E"/>
    <w:rsid w:val="008D0329"/>
    <w:rsid w:val="008D045F"/>
    <w:rsid w:val="008D0B25"/>
    <w:rsid w:val="008D16E0"/>
    <w:rsid w:val="008D1D63"/>
    <w:rsid w:val="008D36BF"/>
    <w:rsid w:val="008D370E"/>
    <w:rsid w:val="008E02BB"/>
    <w:rsid w:val="008E0CAE"/>
    <w:rsid w:val="008E2F1A"/>
    <w:rsid w:val="008E5DF0"/>
    <w:rsid w:val="008E6F42"/>
    <w:rsid w:val="008F1847"/>
    <w:rsid w:val="008F1BB0"/>
    <w:rsid w:val="008F1EF0"/>
    <w:rsid w:val="008F26B2"/>
    <w:rsid w:val="008F29F4"/>
    <w:rsid w:val="008F2B2A"/>
    <w:rsid w:val="008F306C"/>
    <w:rsid w:val="008F6941"/>
    <w:rsid w:val="008F7124"/>
    <w:rsid w:val="008F7D9D"/>
    <w:rsid w:val="00900E24"/>
    <w:rsid w:val="009040B0"/>
    <w:rsid w:val="00905D06"/>
    <w:rsid w:val="00906CDE"/>
    <w:rsid w:val="00906D1A"/>
    <w:rsid w:val="009102F1"/>
    <w:rsid w:val="00910459"/>
    <w:rsid w:val="009108C8"/>
    <w:rsid w:val="009115F4"/>
    <w:rsid w:val="00911ABA"/>
    <w:rsid w:val="00911B32"/>
    <w:rsid w:val="009150BE"/>
    <w:rsid w:val="00915BA4"/>
    <w:rsid w:val="00916CDE"/>
    <w:rsid w:val="00917046"/>
    <w:rsid w:val="00917AFE"/>
    <w:rsid w:val="009217B3"/>
    <w:rsid w:val="00922101"/>
    <w:rsid w:val="0092283C"/>
    <w:rsid w:val="00926A46"/>
    <w:rsid w:val="00926AEB"/>
    <w:rsid w:val="0092721F"/>
    <w:rsid w:val="00927C48"/>
    <w:rsid w:val="00930441"/>
    <w:rsid w:val="00930816"/>
    <w:rsid w:val="00936522"/>
    <w:rsid w:val="00936918"/>
    <w:rsid w:val="00940F55"/>
    <w:rsid w:val="00941087"/>
    <w:rsid w:val="00943195"/>
    <w:rsid w:val="00944014"/>
    <w:rsid w:val="0094435B"/>
    <w:rsid w:val="00946F77"/>
    <w:rsid w:val="0095027F"/>
    <w:rsid w:val="00951D62"/>
    <w:rsid w:val="009522DC"/>
    <w:rsid w:val="0095424C"/>
    <w:rsid w:val="0095651E"/>
    <w:rsid w:val="00957AF4"/>
    <w:rsid w:val="00960863"/>
    <w:rsid w:val="00960DE7"/>
    <w:rsid w:val="00961C88"/>
    <w:rsid w:val="009650CC"/>
    <w:rsid w:val="009659E9"/>
    <w:rsid w:val="009665AF"/>
    <w:rsid w:val="009670B3"/>
    <w:rsid w:val="00967395"/>
    <w:rsid w:val="00967D2A"/>
    <w:rsid w:val="00971222"/>
    <w:rsid w:val="00972E3D"/>
    <w:rsid w:val="00973320"/>
    <w:rsid w:val="009744B8"/>
    <w:rsid w:val="009748A2"/>
    <w:rsid w:val="00975EFF"/>
    <w:rsid w:val="00977691"/>
    <w:rsid w:val="00977DC0"/>
    <w:rsid w:val="009808B0"/>
    <w:rsid w:val="0098191A"/>
    <w:rsid w:val="009825E4"/>
    <w:rsid w:val="00982B5B"/>
    <w:rsid w:val="00984C47"/>
    <w:rsid w:val="00985268"/>
    <w:rsid w:val="009859D6"/>
    <w:rsid w:val="00986664"/>
    <w:rsid w:val="00986848"/>
    <w:rsid w:val="00987146"/>
    <w:rsid w:val="00990C10"/>
    <w:rsid w:val="00991EB5"/>
    <w:rsid w:val="00992079"/>
    <w:rsid w:val="0099239D"/>
    <w:rsid w:val="00995862"/>
    <w:rsid w:val="00995A61"/>
    <w:rsid w:val="0099692E"/>
    <w:rsid w:val="00996E94"/>
    <w:rsid w:val="009A03AC"/>
    <w:rsid w:val="009A2E0E"/>
    <w:rsid w:val="009A6E66"/>
    <w:rsid w:val="009B1F1E"/>
    <w:rsid w:val="009B2AB1"/>
    <w:rsid w:val="009B2DA4"/>
    <w:rsid w:val="009B348F"/>
    <w:rsid w:val="009B35E6"/>
    <w:rsid w:val="009B3772"/>
    <w:rsid w:val="009B3E2F"/>
    <w:rsid w:val="009B7A10"/>
    <w:rsid w:val="009B7A9A"/>
    <w:rsid w:val="009C0014"/>
    <w:rsid w:val="009C0211"/>
    <w:rsid w:val="009C1B34"/>
    <w:rsid w:val="009C33BD"/>
    <w:rsid w:val="009C4920"/>
    <w:rsid w:val="009C6E3E"/>
    <w:rsid w:val="009D48F1"/>
    <w:rsid w:val="009D54C8"/>
    <w:rsid w:val="009D66A4"/>
    <w:rsid w:val="009D6C9B"/>
    <w:rsid w:val="009E04FA"/>
    <w:rsid w:val="009E0783"/>
    <w:rsid w:val="009E07A2"/>
    <w:rsid w:val="009E0E58"/>
    <w:rsid w:val="009E343B"/>
    <w:rsid w:val="009E35C3"/>
    <w:rsid w:val="009E3F99"/>
    <w:rsid w:val="009E70FC"/>
    <w:rsid w:val="009F00A5"/>
    <w:rsid w:val="009F4954"/>
    <w:rsid w:val="009F4FCB"/>
    <w:rsid w:val="009F672D"/>
    <w:rsid w:val="009F6ACA"/>
    <w:rsid w:val="009F6AE2"/>
    <w:rsid w:val="009F7091"/>
    <w:rsid w:val="009F7C63"/>
    <w:rsid w:val="00A0273E"/>
    <w:rsid w:val="00A04189"/>
    <w:rsid w:val="00A057D6"/>
    <w:rsid w:val="00A10749"/>
    <w:rsid w:val="00A1102E"/>
    <w:rsid w:val="00A15A68"/>
    <w:rsid w:val="00A15D15"/>
    <w:rsid w:val="00A16028"/>
    <w:rsid w:val="00A1645C"/>
    <w:rsid w:val="00A16D61"/>
    <w:rsid w:val="00A2023D"/>
    <w:rsid w:val="00A21DF8"/>
    <w:rsid w:val="00A22570"/>
    <w:rsid w:val="00A22B61"/>
    <w:rsid w:val="00A23DAA"/>
    <w:rsid w:val="00A279B5"/>
    <w:rsid w:val="00A30BE7"/>
    <w:rsid w:val="00A30C24"/>
    <w:rsid w:val="00A30EA2"/>
    <w:rsid w:val="00A32ABE"/>
    <w:rsid w:val="00A33490"/>
    <w:rsid w:val="00A338B1"/>
    <w:rsid w:val="00A33918"/>
    <w:rsid w:val="00A34816"/>
    <w:rsid w:val="00A348CB"/>
    <w:rsid w:val="00A41687"/>
    <w:rsid w:val="00A4169A"/>
    <w:rsid w:val="00A44266"/>
    <w:rsid w:val="00A46310"/>
    <w:rsid w:val="00A46750"/>
    <w:rsid w:val="00A474E2"/>
    <w:rsid w:val="00A501E4"/>
    <w:rsid w:val="00A52187"/>
    <w:rsid w:val="00A544CE"/>
    <w:rsid w:val="00A546B3"/>
    <w:rsid w:val="00A55D84"/>
    <w:rsid w:val="00A57CD8"/>
    <w:rsid w:val="00A6130A"/>
    <w:rsid w:val="00A61D96"/>
    <w:rsid w:val="00A62269"/>
    <w:rsid w:val="00A634BB"/>
    <w:rsid w:val="00A65317"/>
    <w:rsid w:val="00A6576C"/>
    <w:rsid w:val="00A66545"/>
    <w:rsid w:val="00A66DAF"/>
    <w:rsid w:val="00A67DE1"/>
    <w:rsid w:val="00A7051E"/>
    <w:rsid w:val="00A7264C"/>
    <w:rsid w:val="00A74D81"/>
    <w:rsid w:val="00A75C12"/>
    <w:rsid w:val="00A76EE9"/>
    <w:rsid w:val="00A771AC"/>
    <w:rsid w:val="00A773C3"/>
    <w:rsid w:val="00A8063C"/>
    <w:rsid w:val="00A8286A"/>
    <w:rsid w:val="00A8307A"/>
    <w:rsid w:val="00A83972"/>
    <w:rsid w:val="00A84B16"/>
    <w:rsid w:val="00A84BA1"/>
    <w:rsid w:val="00A86121"/>
    <w:rsid w:val="00A9082E"/>
    <w:rsid w:val="00A91892"/>
    <w:rsid w:val="00A932B6"/>
    <w:rsid w:val="00A94902"/>
    <w:rsid w:val="00A94FE2"/>
    <w:rsid w:val="00A956EA"/>
    <w:rsid w:val="00A968BC"/>
    <w:rsid w:val="00A979A9"/>
    <w:rsid w:val="00AA05D5"/>
    <w:rsid w:val="00AA080E"/>
    <w:rsid w:val="00AA0CA5"/>
    <w:rsid w:val="00AA5694"/>
    <w:rsid w:val="00AA672D"/>
    <w:rsid w:val="00AA679C"/>
    <w:rsid w:val="00AA6837"/>
    <w:rsid w:val="00AB0356"/>
    <w:rsid w:val="00AB147E"/>
    <w:rsid w:val="00AB1E76"/>
    <w:rsid w:val="00AB4392"/>
    <w:rsid w:val="00AB451A"/>
    <w:rsid w:val="00AB4DC1"/>
    <w:rsid w:val="00AB4F77"/>
    <w:rsid w:val="00AB537F"/>
    <w:rsid w:val="00AB5B15"/>
    <w:rsid w:val="00AB5D18"/>
    <w:rsid w:val="00AC09F2"/>
    <w:rsid w:val="00AC262A"/>
    <w:rsid w:val="00AC2A02"/>
    <w:rsid w:val="00AC30EC"/>
    <w:rsid w:val="00AC5EF7"/>
    <w:rsid w:val="00AC63ED"/>
    <w:rsid w:val="00AD0ED4"/>
    <w:rsid w:val="00AD0F2F"/>
    <w:rsid w:val="00AD30C4"/>
    <w:rsid w:val="00AD4D7C"/>
    <w:rsid w:val="00AD7F96"/>
    <w:rsid w:val="00AE16DE"/>
    <w:rsid w:val="00AE17FE"/>
    <w:rsid w:val="00AE3001"/>
    <w:rsid w:val="00AE4AF6"/>
    <w:rsid w:val="00AE5114"/>
    <w:rsid w:val="00AF0286"/>
    <w:rsid w:val="00AF0C15"/>
    <w:rsid w:val="00AF2E4A"/>
    <w:rsid w:val="00AF3D7E"/>
    <w:rsid w:val="00AF5502"/>
    <w:rsid w:val="00AF640D"/>
    <w:rsid w:val="00AF7EE5"/>
    <w:rsid w:val="00B022A1"/>
    <w:rsid w:val="00B027BA"/>
    <w:rsid w:val="00B02C5E"/>
    <w:rsid w:val="00B03511"/>
    <w:rsid w:val="00B0580C"/>
    <w:rsid w:val="00B05BD3"/>
    <w:rsid w:val="00B05ECF"/>
    <w:rsid w:val="00B07841"/>
    <w:rsid w:val="00B07D0D"/>
    <w:rsid w:val="00B07EBC"/>
    <w:rsid w:val="00B107CD"/>
    <w:rsid w:val="00B111A5"/>
    <w:rsid w:val="00B125CA"/>
    <w:rsid w:val="00B1489F"/>
    <w:rsid w:val="00B1605B"/>
    <w:rsid w:val="00B1753E"/>
    <w:rsid w:val="00B204A8"/>
    <w:rsid w:val="00B20803"/>
    <w:rsid w:val="00B21F51"/>
    <w:rsid w:val="00B22B6F"/>
    <w:rsid w:val="00B22F48"/>
    <w:rsid w:val="00B22FE1"/>
    <w:rsid w:val="00B24B4A"/>
    <w:rsid w:val="00B25408"/>
    <w:rsid w:val="00B259BD"/>
    <w:rsid w:val="00B26D51"/>
    <w:rsid w:val="00B3250C"/>
    <w:rsid w:val="00B3378E"/>
    <w:rsid w:val="00B354CD"/>
    <w:rsid w:val="00B35A93"/>
    <w:rsid w:val="00B36F24"/>
    <w:rsid w:val="00B37532"/>
    <w:rsid w:val="00B378D4"/>
    <w:rsid w:val="00B37C2E"/>
    <w:rsid w:val="00B421AE"/>
    <w:rsid w:val="00B428AC"/>
    <w:rsid w:val="00B44A72"/>
    <w:rsid w:val="00B452F3"/>
    <w:rsid w:val="00B507F5"/>
    <w:rsid w:val="00B5443B"/>
    <w:rsid w:val="00B61037"/>
    <w:rsid w:val="00B62F92"/>
    <w:rsid w:val="00B63B51"/>
    <w:rsid w:val="00B64D39"/>
    <w:rsid w:val="00B65D3E"/>
    <w:rsid w:val="00B67003"/>
    <w:rsid w:val="00B7441A"/>
    <w:rsid w:val="00B74B37"/>
    <w:rsid w:val="00B75977"/>
    <w:rsid w:val="00B80209"/>
    <w:rsid w:val="00B8065C"/>
    <w:rsid w:val="00B8394F"/>
    <w:rsid w:val="00B85EAC"/>
    <w:rsid w:val="00B8600B"/>
    <w:rsid w:val="00B871BF"/>
    <w:rsid w:val="00B87471"/>
    <w:rsid w:val="00B91F55"/>
    <w:rsid w:val="00B92BC1"/>
    <w:rsid w:val="00B93846"/>
    <w:rsid w:val="00B94987"/>
    <w:rsid w:val="00B952BD"/>
    <w:rsid w:val="00B9554F"/>
    <w:rsid w:val="00B96EC1"/>
    <w:rsid w:val="00B9795F"/>
    <w:rsid w:val="00BA177F"/>
    <w:rsid w:val="00BA243D"/>
    <w:rsid w:val="00BA24C3"/>
    <w:rsid w:val="00BA2D43"/>
    <w:rsid w:val="00BA3A4B"/>
    <w:rsid w:val="00BA52BB"/>
    <w:rsid w:val="00BA6798"/>
    <w:rsid w:val="00BA6D18"/>
    <w:rsid w:val="00BA70EE"/>
    <w:rsid w:val="00BA7CDF"/>
    <w:rsid w:val="00BB1DB0"/>
    <w:rsid w:val="00BB573A"/>
    <w:rsid w:val="00BB6293"/>
    <w:rsid w:val="00BC01E7"/>
    <w:rsid w:val="00BC1036"/>
    <w:rsid w:val="00BC1C4C"/>
    <w:rsid w:val="00BC2AE4"/>
    <w:rsid w:val="00BC33A7"/>
    <w:rsid w:val="00BC4333"/>
    <w:rsid w:val="00BC5151"/>
    <w:rsid w:val="00BD0CC4"/>
    <w:rsid w:val="00BD2B2F"/>
    <w:rsid w:val="00BD6F94"/>
    <w:rsid w:val="00BE0B77"/>
    <w:rsid w:val="00BE159C"/>
    <w:rsid w:val="00BE2805"/>
    <w:rsid w:val="00BE2A0E"/>
    <w:rsid w:val="00BE3D45"/>
    <w:rsid w:val="00BE5B47"/>
    <w:rsid w:val="00BE64FA"/>
    <w:rsid w:val="00BE704A"/>
    <w:rsid w:val="00BE7572"/>
    <w:rsid w:val="00BE780E"/>
    <w:rsid w:val="00BF0592"/>
    <w:rsid w:val="00BF1563"/>
    <w:rsid w:val="00BF19F9"/>
    <w:rsid w:val="00BF277D"/>
    <w:rsid w:val="00BF49A3"/>
    <w:rsid w:val="00BF4F9B"/>
    <w:rsid w:val="00BF5A79"/>
    <w:rsid w:val="00BF5DA0"/>
    <w:rsid w:val="00C01526"/>
    <w:rsid w:val="00C02ECC"/>
    <w:rsid w:val="00C03079"/>
    <w:rsid w:val="00C03EE2"/>
    <w:rsid w:val="00C06588"/>
    <w:rsid w:val="00C13281"/>
    <w:rsid w:val="00C141B1"/>
    <w:rsid w:val="00C16B8C"/>
    <w:rsid w:val="00C226B4"/>
    <w:rsid w:val="00C22905"/>
    <w:rsid w:val="00C26C5F"/>
    <w:rsid w:val="00C30224"/>
    <w:rsid w:val="00C32128"/>
    <w:rsid w:val="00C33914"/>
    <w:rsid w:val="00C368DB"/>
    <w:rsid w:val="00C37604"/>
    <w:rsid w:val="00C41FA1"/>
    <w:rsid w:val="00C42B4C"/>
    <w:rsid w:val="00C43634"/>
    <w:rsid w:val="00C43CE6"/>
    <w:rsid w:val="00C43F69"/>
    <w:rsid w:val="00C44403"/>
    <w:rsid w:val="00C46C78"/>
    <w:rsid w:val="00C514D4"/>
    <w:rsid w:val="00C52608"/>
    <w:rsid w:val="00C52C5B"/>
    <w:rsid w:val="00C53FF0"/>
    <w:rsid w:val="00C54903"/>
    <w:rsid w:val="00C54EAB"/>
    <w:rsid w:val="00C567DE"/>
    <w:rsid w:val="00C57674"/>
    <w:rsid w:val="00C63268"/>
    <w:rsid w:val="00C6395A"/>
    <w:rsid w:val="00C66B42"/>
    <w:rsid w:val="00C67831"/>
    <w:rsid w:val="00C70ABB"/>
    <w:rsid w:val="00C70D16"/>
    <w:rsid w:val="00C710EF"/>
    <w:rsid w:val="00C724A9"/>
    <w:rsid w:val="00C7468A"/>
    <w:rsid w:val="00C74DAE"/>
    <w:rsid w:val="00C80AB5"/>
    <w:rsid w:val="00C8179A"/>
    <w:rsid w:val="00C81B88"/>
    <w:rsid w:val="00C83981"/>
    <w:rsid w:val="00C860D9"/>
    <w:rsid w:val="00C8632D"/>
    <w:rsid w:val="00C902EE"/>
    <w:rsid w:val="00C904AD"/>
    <w:rsid w:val="00C913ED"/>
    <w:rsid w:val="00C92D17"/>
    <w:rsid w:val="00C9350A"/>
    <w:rsid w:val="00C941C5"/>
    <w:rsid w:val="00C942EF"/>
    <w:rsid w:val="00C96742"/>
    <w:rsid w:val="00C97CED"/>
    <w:rsid w:val="00CA0F8E"/>
    <w:rsid w:val="00CA311B"/>
    <w:rsid w:val="00CA369B"/>
    <w:rsid w:val="00CA4F4B"/>
    <w:rsid w:val="00CA50B1"/>
    <w:rsid w:val="00CA5BC8"/>
    <w:rsid w:val="00CA6CDD"/>
    <w:rsid w:val="00CA7383"/>
    <w:rsid w:val="00CA7A67"/>
    <w:rsid w:val="00CB0EDE"/>
    <w:rsid w:val="00CB2525"/>
    <w:rsid w:val="00CB29C6"/>
    <w:rsid w:val="00CB4A2A"/>
    <w:rsid w:val="00CB6AAD"/>
    <w:rsid w:val="00CB6D8F"/>
    <w:rsid w:val="00CC051C"/>
    <w:rsid w:val="00CC0883"/>
    <w:rsid w:val="00CC1DD9"/>
    <w:rsid w:val="00CC1DF4"/>
    <w:rsid w:val="00CC3864"/>
    <w:rsid w:val="00CC4E3B"/>
    <w:rsid w:val="00CC5585"/>
    <w:rsid w:val="00CC6DE5"/>
    <w:rsid w:val="00CD4504"/>
    <w:rsid w:val="00CD5734"/>
    <w:rsid w:val="00CD6220"/>
    <w:rsid w:val="00CD72E5"/>
    <w:rsid w:val="00CD72F0"/>
    <w:rsid w:val="00CD75EB"/>
    <w:rsid w:val="00CD7982"/>
    <w:rsid w:val="00CE2856"/>
    <w:rsid w:val="00CE40E9"/>
    <w:rsid w:val="00CE4266"/>
    <w:rsid w:val="00CF3611"/>
    <w:rsid w:val="00CF3DBB"/>
    <w:rsid w:val="00CF5361"/>
    <w:rsid w:val="00CF57BA"/>
    <w:rsid w:val="00CF6EC3"/>
    <w:rsid w:val="00CF762C"/>
    <w:rsid w:val="00D01A7F"/>
    <w:rsid w:val="00D021EB"/>
    <w:rsid w:val="00D028ED"/>
    <w:rsid w:val="00D04A43"/>
    <w:rsid w:val="00D05DD4"/>
    <w:rsid w:val="00D11041"/>
    <w:rsid w:val="00D11E79"/>
    <w:rsid w:val="00D12D2B"/>
    <w:rsid w:val="00D12F0D"/>
    <w:rsid w:val="00D13D1E"/>
    <w:rsid w:val="00D15EEF"/>
    <w:rsid w:val="00D16031"/>
    <w:rsid w:val="00D16337"/>
    <w:rsid w:val="00D17AC1"/>
    <w:rsid w:val="00D237C7"/>
    <w:rsid w:val="00D259D7"/>
    <w:rsid w:val="00D264BE"/>
    <w:rsid w:val="00D3214B"/>
    <w:rsid w:val="00D3387A"/>
    <w:rsid w:val="00D33C19"/>
    <w:rsid w:val="00D349AB"/>
    <w:rsid w:val="00D35301"/>
    <w:rsid w:val="00D36BEE"/>
    <w:rsid w:val="00D40652"/>
    <w:rsid w:val="00D40AB2"/>
    <w:rsid w:val="00D41DB9"/>
    <w:rsid w:val="00D41E69"/>
    <w:rsid w:val="00D426D3"/>
    <w:rsid w:val="00D429D3"/>
    <w:rsid w:val="00D45276"/>
    <w:rsid w:val="00D45C71"/>
    <w:rsid w:val="00D470DF"/>
    <w:rsid w:val="00D51EF3"/>
    <w:rsid w:val="00D523CD"/>
    <w:rsid w:val="00D530D0"/>
    <w:rsid w:val="00D530D9"/>
    <w:rsid w:val="00D534EB"/>
    <w:rsid w:val="00D566C6"/>
    <w:rsid w:val="00D570C9"/>
    <w:rsid w:val="00D62EF4"/>
    <w:rsid w:val="00D62FFF"/>
    <w:rsid w:val="00D66195"/>
    <w:rsid w:val="00D6620D"/>
    <w:rsid w:val="00D70858"/>
    <w:rsid w:val="00D70A94"/>
    <w:rsid w:val="00D70D20"/>
    <w:rsid w:val="00D733A3"/>
    <w:rsid w:val="00D7362E"/>
    <w:rsid w:val="00D73B29"/>
    <w:rsid w:val="00D74420"/>
    <w:rsid w:val="00D75813"/>
    <w:rsid w:val="00D75B31"/>
    <w:rsid w:val="00D76749"/>
    <w:rsid w:val="00D81FE7"/>
    <w:rsid w:val="00D826F4"/>
    <w:rsid w:val="00D84D83"/>
    <w:rsid w:val="00D852D8"/>
    <w:rsid w:val="00D85438"/>
    <w:rsid w:val="00D911AC"/>
    <w:rsid w:val="00D9177A"/>
    <w:rsid w:val="00D92FA9"/>
    <w:rsid w:val="00D94321"/>
    <w:rsid w:val="00D96715"/>
    <w:rsid w:val="00DA187C"/>
    <w:rsid w:val="00DA2307"/>
    <w:rsid w:val="00DA2D81"/>
    <w:rsid w:val="00DA2D89"/>
    <w:rsid w:val="00DA46FD"/>
    <w:rsid w:val="00DA49D4"/>
    <w:rsid w:val="00DA4C5D"/>
    <w:rsid w:val="00DA4D41"/>
    <w:rsid w:val="00DB0203"/>
    <w:rsid w:val="00DB1940"/>
    <w:rsid w:val="00DB41EF"/>
    <w:rsid w:val="00DB5451"/>
    <w:rsid w:val="00DB7FC3"/>
    <w:rsid w:val="00DC1126"/>
    <w:rsid w:val="00DC253C"/>
    <w:rsid w:val="00DC271C"/>
    <w:rsid w:val="00DC318C"/>
    <w:rsid w:val="00DC36E8"/>
    <w:rsid w:val="00DC4E91"/>
    <w:rsid w:val="00DC73E6"/>
    <w:rsid w:val="00DD0005"/>
    <w:rsid w:val="00DD0867"/>
    <w:rsid w:val="00DD1B82"/>
    <w:rsid w:val="00DD312D"/>
    <w:rsid w:val="00DD5C5E"/>
    <w:rsid w:val="00DD66AD"/>
    <w:rsid w:val="00DD6B74"/>
    <w:rsid w:val="00DE2188"/>
    <w:rsid w:val="00DE30BC"/>
    <w:rsid w:val="00DE65CF"/>
    <w:rsid w:val="00DE7C7F"/>
    <w:rsid w:val="00DF3162"/>
    <w:rsid w:val="00DF36AD"/>
    <w:rsid w:val="00DF591D"/>
    <w:rsid w:val="00DF6649"/>
    <w:rsid w:val="00DF677A"/>
    <w:rsid w:val="00DF6FE3"/>
    <w:rsid w:val="00DF7512"/>
    <w:rsid w:val="00DF7A12"/>
    <w:rsid w:val="00DF7D39"/>
    <w:rsid w:val="00E009E3"/>
    <w:rsid w:val="00E00C32"/>
    <w:rsid w:val="00E00F31"/>
    <w:rsid w:val="00E01718"/>
    <w:rsid w:val="00E0232E"/>
    <w:rsid w:val="00E032DE"/>
    <w:rsid w:val="00E060CF"/>
    <w:rsid w:val="00E10735"/>
    <w:rsid w:val="00E12D09"/>
    <w:rsid w:val="00E12E45"/>
    <w:rsid w:val="00E14532"/>
    <w:rsid w:val="00E15B04"/>
    <w:rsid w:val="00E15D27"/>
    <w:rsid w:val="00E15DE9"/>
    <w:rsid w:val="00E17A19"/>
    <w:rsid w:val="00E20FC5"/>
    <w:rsid w:val="00E21C21"/>
    <w:rsid w:val="00E237A4"/>
    <w:rsid w:val="00E252C5"/>
    <w:rsid w:val="00E25BFE"/>
    <w:rsid w:val="00E30021"/>
    <w:rsid w:val="00E318B3"/>
    <w:rsid w:val="00E31B68"/>
    <w:rsid w:val="00E324F6"/>
    <w:rsid w:val="00E32FDB"/>
    <w:rsid w:val="00E35DC3"/>
    <w:rsid w:val="00E363DE"/>
    <w:rsid w:val="00E364CD"/>
    <w:rsid w:val="00E41390"/>
    <w:rsid w:val="00E445E0"/>
    <w:rsid w:val="00E471C5"/>
    <w:rsid w:val="00E47A69"/>
    <w:rsid w:val="00E47E88"/>
    <w:rsid w:val="00E51521"/>
    <w:rsid w:val="00E609C1"/>
    <w:rsid w:val="00E610CB"/>
    <w:rsid w:val="00E65609"/>
    <w:rsid w:val="00E65A10"/>
    <w:rsid w:val="00E65FDD"/>
    <w:rsid w:val="00E664BF"/>
    <w:rsid w:val="00E67FC5"/>
    <w:rsid w:val="00E71AF0"/>
    <w:rsid w:val="00E71C4F"/>
    <w:rsid w:val="00E72A86"/>
    <w:rsid w:val="00E72A89"/>
    <w:rsid w:val="00E74430"/>
    <w:rsid w:val="00E80BAB"/>
    <w:rsid w:val="00E8155E"/>
    <w:rsid w:val="00E82076"/>
    <w:rsid w:val="00E82572"/>
    <w:rsid w:val="00E83484"/>
    <w:rsid w:val="00E8403D"/>
    <w:rsid w:val="00E842EC"/>
    <w:rsid w:val="00E849FB"/>
    <w:rsid w:val="00E86250"/>
    <w:rsid w:val="00E908BD"/>
    <w:rsid w:val="00E91C90"/>
    <w:rsid w:val="00E92BCD"/>
    <w:rsid w:val="00E96F8D"/>
    <w:rsid w:val="00E9748C"/>
    <w:rsid w:val="00EA0CBF"/>
    <w:rsid w:val="00EA29B8"/>
    <w:rsid w:val="00EA2A04"/>
    <w:rsid w:val="00EA3AFB"/>
    <w:rsid w:val="00EA416B"/>
    <w:rsid w:val="00EA43D6"/>
    <w:rsid w:val="00EA4857"/>
    <w:rsid w:val="00EA5EBC"/>
    <w:rsid w:val="00EA7264"/>
    <w:rsid w:val="00EB0FA9"/>
    <w:rsid w:val="00EB146E"/>
    <w:rsid w:val="00EB2F01"/>
    <w:rsid w:val="00EB333D"/>
    <w:rsid w:val="00EB3F28"/>
    <w:rsid w:val="00EB4A2C"/>
    <w:rsid w:val="00EB7553"/>
    <w:rsid w:val="00EC1149"/>
    <w:rsid w:val="00EC287F"/>
    <w:rsid w:val="00EC3C12"/>
    <w:rsid w:val="00EC461D"/>
    <w:rsid w:val="00EC5689"/>
    <w:rsid w:val="00EC56DE"/>
    <w:rsid w:val="00EC7046"/>
    <w:rsid w:val="00EC74BD"/>
    <w:rsid w:val="00ED245D"/>
    <w:rsid w:val="00ED2E5A"/>
    <w:rsid w:val="00ED34C2"/>
    <w:rsid w:val="00ED42E2"/>
    <w:rsid w:val="00ED522E"/>
    <w:rsid w:val="00EE0D76"/>
    <w:rsid w:val="00EE0E8D"/>
    <w:rsid w:val="00EE1FC2"/>
    <w:rsid w:val="00EE43CB"/>
    <w:rsid w:val="00EE7A77"/>
    <w:rsid w:val="00EF03FA"/>
    <w:rsid w:val="00EF0719"/>
    <w:rsid w:val="00EF3BFF"/>
    <w:rsid w:val="00EF3CA9"/>
    <w:rsid w:val="00EF450B"/>
    <w:rsid w:val="00EF6474"/>
    <w:rsid w:val="00F01EDB"/>
    <w:rsid w:val="00F02383"/>
    <w:rsid w:val="00F0272B"/>
    <w:rsid w:val="00F03DCE"/>
    <w:rsid w:val="00F050A8"/>
    <w:rsid w:val="00F05750"/>
    <w:rsid w:val="00F064CD"/>
    <w:rsid w:val="00F072E1"/>
    <w:rsid w:val="00F10709"/>
    <w:rsid w:val="00F1088B"/>
    <w:rsid w:val="00F12975"/>
    <w:rsid w:val="00F12D2A"/>
    <w:rsid w:val="00F14F78"/>
    <w:rsid w:val="00F21F39"/>
    <w:rsid w:val="00F244D3"/>
    <w:rsid w:val="00F2471D"/>
    <w:rsid w:val="00F2532E"/>
    <w:rsid w:val="00F262EF"/>
    <w:rsid w:val="00F26441"/>
    <w:rsid w:val="00F26BF3"/>
    <w:rsid w:val="00F30298"/>
    <w:rsid w:val="00F31024"/>
    <w:rsid w:val="00F32B0C"/>
    <w:rsid w:val="00F32C6C"/>
    <w:rsid w:val="00F33928"/>
    <w:rsid w:val="00F3402F"/>
    <w:rsid w:val="00F347C4"/>
    <w:rsid w:val="00F35C09"/>
    <w:rsid w:val="00F35CCD"/>
    <w:rsid w:val="00F35E0D"/>
    <w:rsid w:val="00F36374"/>
    <w:rsid w:val="00F369D3"/>
    <w:rsid w:val="00F40553"/>
    <w:rsid w:val="00F41AC7"/>
    <w:rsid w:val="00F41D19"/>
    <w:rsid w:val="00F42541"/>
    <w:rsid w:val="00F4328E"/>
    <w:rsid w:val="00F43447"/>
    <w:rsid w:val="00F43C80"/>
    <w:rsid w:val="00F44E53"/>
    <w:rsid w:val="00F470BF"/>
    <w:rsid w:val="00F50AE9"/>
    <w:rsid w:val="00F50D8D"/>
    <w:rsid w:val="00F51FEC"/>
    <w:rsid w:val="00F550DA"/>
    <w:rsid w:val="00F55AC5"/>
    <w:rsid w:val="00F5602E"/>
    <w:rsid w:val="00F5614D"/>
    <w:rsid w:val="00F604D1"/>
    <w:rsid w:val="00F606C1"/>
    <w:rsid w:val="00F618BF"/>
    <w:rsid w:val="00F634F9"/>
    <w:rsid w:val="00F63FBA"/>
    <w:rsid w:val="00F646E1"/>
    <w:rsid w:val="00F70A74"/>
    <w:rsid w:val="00F71013"/>
    <w:rsid w:val="00F72096"/>
    <w:rsid w:val="00F72F41"/>
    <w:rsid w:val="00F72F51"/>
    <w:rsid w:val="00F73585"/>
    <w:rsid w:val="00F74B93"/>
    <w:rsid w:val="00F75BB3"/>
    <w:rsid w:val="00F75ED1"/>
    <w:rsid w:val="00F76A22"/>
    <w:rsid w:val="00F80A63"/>
    <w:rsid w:val="00F812AA"/>
    <w:rsid w:val="00F81B73"/>
    <w:rsid w:val="00F8253D"/>
    <w:rsid w:val="00F83FCB"/>
    <w:rsid w:val="00F84B09"/>
    <w:rsid w:val="00F84F5E"/>
    <w:rsid w:val="00F8574F"/>
    <w:rsid w:val="00F85F61"/>
    <w:rsid w:val="00F8680E"/>
    <w:rsid w:val="00F86C6E"/>
    <w:rsid w:val="00F8709D"/>
    <w:rsid w:val="00F87EDC"/>
    <w:rsid w:val="00F908EC"/>
    <w:rsid w:val="00F9154D"/>
    <w:rsid w:val="00F94BA8"/>
    <w:rsid w:val="00F9607F"/>
    <w:rsid w:val="00F96F55"/>
    <w:rsid w:val="00FA14E8"/>
    <w:rsid w:val="00FA1582"/>
    <w:rsid w:val="00FA32DD"/>
    <w:rsid w:val="00FA3530"/>
    <w:rsid w:val="00FA4A16"/>
    <w:rsid w:val="00FA58C7"/>
    <w:rsid w:val="00FA7B39"/>
    <w:rsid w:val="00FB2389"/>
    <w:rsid w:val="00FB2895"/>
    <w:rsid w:val="00FB37A3"/>
    <w:rsid w:val="00FB3B46"/>
    <w:rsid w:val="00FB4254"/>
    <w:rsid w:val="00FB42D5"/>
    <w:rsid w:val="00FB45CB"/>
    <w:rsid w:val="00FC0839"/>
    <w:rsid w:val="00FC0CD6"/>
    <w:rsid w:val="00FC34A2"/>
    <w:rsid w:val="00FC3702"/>
    <w:rsid w:val="00FC4B48"/>
    <w:rsid w:val="00FC7947"/>
    <w:rsid w:val="00FC7E37"/>
    <w:rsid w:val="00FD0785"/>
    <w:rsid w:val="00FD1B69"/>
    <w:rsid w:val="00FD63B5"/>
    <w:rsid w:val="00FD660C"/>
    <w:rsid w:val="00FD6DCB"/>
    <w:rsid w:val="00FE46AD"/>
    <w:rsid w:val="00FE50AD"/>
    <w:rsid w:val="00FE52E4"/>
    <w:rsid w:val="00FF0D6F"/>
    <w:rsid w:val="00FF0EA0"/>
    <w:rsid w:val="00FF238C"/>
    <w:rsid w:val="00FF3DA7"/>
    <w:rsid w:val="00FF6CD9"/>
    <w:rsid w:val="012C4346"/>
    <w:rsid w:val="018259B7"/>
    <w:rsid w:val="01EAD334"/>
    <w:rsid w:val="041C387B"/>
    <w:rsid w:val="05212B7B"/>
    <w:rsid w:val="057311ED"/>
    <w:rsid w:val="05AE218C"/>
    <w:rsid w:val="05E26CC5"/>
    <w:rsid w:val="07CCBE1A"/>
    <w:rsid w:val="09E1A629"/>
    <w:rsid w:val="0A3BB715"/>
    <w:rsid w:val="0C4D5776"/>
    <w:rsid w:val="0D6592ED"/>
    <w:rsid w:val="1100AFD0"/>
    <w:rsid w:val="1186BD18"/>
    <w:rsid w:val="11E9940A"/>
    <w:rsid w:val="12CF0265"/>
    <w:rsid w:val="12FCD050"/>
    <w:rsid w:val="131AB5BD"/>
    <w:rsid w:val="13C52D31"/>
    <w:rsid w:val="15CC990F"/>
    <w:rsid w:val="16B86E7C"/>
    <w:rsid w:val="184239BD"/>
    <w:rsid w:val="1C87C1EE"/>
    <w:rsid w:val="1DAF8091"/>
    <w:rsid w:val="1DD67C04"/>
    <w:rsid w:val="21801137"/>
    <w:rsid w:val="2200473A"/>
    <w:rsid w:val="23B16589"/>
    <w:rsid w:val="2400C699"/>
    <w:rsid w:val="2594779E"/>
    <w:rsid w:val="25E7B507"/>
    <w:rsid w:val="26B087EA"/>
    <w:rsid w:val="26FA7BF6"/>
    <w:rsid w:val="276E4E82"/>
    <w:rsid w:val="27D0A55D"/>
    <w:rsid w:val="286EFDA3"/>
    <w:rsid w:val="2B11AAFD"/>
    <w:rsid w:val="2BD656F9"/>
    <w:rsid w:val="2E2C1A21"/>
    <w:rsid w:val="2E9C034A"/>
    <w:rsid w:val="2F9F6D7D"/>
    <w:rsid w:val="314F33C6"/>
    <w:rsid w:val="31BA7BAF"/>
    <w:rsid w:val="3317E0E6"/>
    <w:rsid w:val="337BDA64"/>
    <w:rsid w:val="34729D50"/>
    <w:rsid w:val="391EAF16"/>
    <w:rsid w:val="3A0FDD12"/>
    <w:rsid w:val="3B0DEEB6"/>
    <w:rsid w:val="3D4964A2"/>
    <w:rsid w:val="3DEBCD28"/>
    <w:rsid w:val="3E000111"/>
    <w:rsid w:val="3E367FB0"/>
    <w:rsid w:val="3E4B50F4"/>
    <w:rsid w:val="3F326BA7"/>
    <w:rsid w:val="3F6E1864"/>
    <w:rsid w:val="40603903"/>
    <w:rsid w:val="45F47B4A"/>
    <w:rsid w:val="477F42AA"/>
    <w:rsid w:val="48E68DA5"/>
    <w:rsid w:val="4C971344"/>
    <w:rsid w:val="4D4E961C"/>
    <w:rsid w:val="4DA89120"/>
    <w:rsid w:val="4FFC56C2"/>
    <w:rsid w:val="53615E9E"/>
    <w:rsid w:val="5519C5DD"/>
    <w:rsid w:val="554C2B28"/>
    <w:rsid w:val="5863F45C"/>
    <w:rsid w:val="58BD1755"/>
    <w:rsid w:val="5AF0E93D"/>
    <w:rsid w:val="5C4C4B42"/>
    <w:rsid w:val="63585406"/>
    <w:rsid w:val="647AA812"/>
    <w:rsid w:val="658C25EE"/>
    <w:rsid w:val="668F9021"/>
    <w:rsid w:val="6849292D"/>
    <w:rsid w:val="6981A27C"/>
    <w:rsid w:val="6B5B7960"/>
    <w:rsid w:val="6F15E4C3"/>
    <w:rsid w:val="708ACCB2"/>
    <w:rsid w:val="70A0AC23"/>
    <w:rsid w:val="72D6119D"/>
    <w:rsid w:val="73665874"/>
    <w:rsid w:val="738ABFE5"/>
    <w:rsid w:val="76586ACF"/>
    <w:rsid w:val="76E8B1A1"/>
    <w:rsid w:val="77883B0C"/>
    <w:rsid w:val="779253A1"/>
    <w:rsid w:val="7D318168"/>
    <w:rsid w:val="7F26B87F"/>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878A7"/>
  <w15:chartTrackingRefBased/>
  <w15:docId w15:val="{8D5F6FCA-5345-4ABB-AB71-518A3236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173"/>
    <w:rPr>
      <w:rFonts w:ascii="Arial" w:hAnsi="Arial"/>
    </w:rPr>
  </w:style>
  <w:style w:type="paragraph" w:styleId="Heading1">
    <w:name w:val="heading 1"/>
    <w:aliases w:val="emaHeading 1a"/>
    <w:basedOn w:val="Normal"/>
    <w:next w:val="Normal"/>
    <w:link w:val="Heading1Char"/>
    <w:qFormat/>
    <w:rsid w:val="006B1FD5"/>
    <w:pPr>
      <w:keepNext/>
      <w:keepLines/>
      <w:spacing w:before="240" w:after="0" w:line="240" w:lineRule="auto"/>
      <w:ind w:left="360" w:hanging="360"/>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nhideWhenUsed/>
    <w:qFormat/>
    <w:rsid w:val="006B1FD5"/>
    <w:pPr>
      <w:keepNext/>
      <w:keepLines/>
      <w:numPr>
        <w:ilvl w:val="1"/>
        <w:numId w:val="2"/>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nhideWhenUsed/>
    <w:qFormat/>
    <w:rsid w:val="006B1FD5"/>
    <w:pPr>
      <w:keepNext/>
      <w:keepLines/>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nhideWhenUsed/>
    <w:qFormat/>
    <w:rsid w:val="006B1FD5"/>
    <w:pPr>
      <w:keepNext/>
      <w:keepLines/>
      <w:numPr>
        <w:ilvl w:val="3"/>
        <w:numId w:val="2"/>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6B1FD5"/>
    <w:pPr>
      <w:keepNext/>
      <w:keepLines/>
      <w:numPr>
        <w:ilvl w:val="4"/>
        <w:numId w:val="2"/>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nhideWhenUsed/>
    <w:qFormat/>
    <w:rsid w:val="006B1FD5"/>
    <w:pPr>
      <w:keepNext/>
      <w:keepLines/>
      <w:numPr>
        <w:ilvl w:val="5"/>
        <w:numId w:val="2"/>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4327E4"/>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4327E4"/>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4327E4"/>
    <w:pPr>
      <w:tabs>
        <w:tab w:val="num" w:pos="1584"/>
      </w:tabs>
      <w:spacing w:before="240" w:after="60" w:line="240" w:lineRule="auto"/>
      <w:ind w:left="1584" w:hanging="1584"/>
      <w:outlineLvl w:val="8"/>
    </w:pPr>
    <w:rPr>
      <w:rFonts w:eastAsia="Times New Roman"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qFormat/>
    <w:rsid w:val="004A41C3"/>
    <w:pPr>
      <w:ind w:left="720"/>
      <w:contextualSpacing/>
    </w:pPr>
  </w:style>
  <w:style w:type="character" w:customStyle="1" w:styleId="Heading1Char">
    <w:name w:val="Heading 1 Char"/>
    <w:aliases w:val="emaHeading 1a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rsid w:val="006B1FD5"/>
    <w:rPr>
      <w:rFonts w:ascii="Calibri" w:eastAsia="Calibri" w:hAnsi="Calibri" w:cs="Times New Roman"/>
      <w:sz w:val="24"/>
      <w:szCs w:val="24"/>
    </w:rPr>
  </w:style>
  <w:style w:type="character" w:styleId="FootnoteReference">
    <w:name w:val="footnote reference"/>
    <w:unhideWhenUsed/>
    <w:rsid w:val="006B1FD5"/>
    <w:rPr>
      <w:vertAlign w:val="superscript"/>
    </w:rPr>
  </w:style>
  <w:style w:type="table" w:styleId="TableGrid">
    <w:name w:val="Table Grid"/>
    <w:basedOn w:val="TableNormal"/>
    <w:uiPriority w:val="5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 w:type="character" w:styleId="UnresolvedMention">
    <w:name w:val="Unresolved Mention"/>
    <w:basedOn w:val="DefaultParagraphFont"/>
    <w:uiPriority w:val="99"/>
    <w:unhideWhenUsed/>
    <w:rsid w:val="00DD66AD"/>
    <w:rPr>
      <w:color w:val="605E5C"/>
      <w:shd w:val="clear" w:color="auto" w:fill="E1DFDD"/>
    </w:rPr>
  </w:style>
  <w:style w:type="character" w:customStyle="1" w:styleId="Heading7Char">
    <w:name w:val="Heading 7 Char"/>
    <w:basedOn w:val="DefaultParagraphFont"/>
    <w:link w:val="Heading7"/>
    <w:rsid w:val="004327E4"/>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4327E4"/>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4327E4"/>
    <w:rPr>
      <w:rFonts w:ascii="Arial" w:eastAsia="Times New Roman" w:hAnsi="Arial" w:cs="Arial"/>
      <w:lang w:eastAsia="en-PH"/>
    </w:rPr>
  </w:style>
  <w:style w:type="paragraph" w:customStyle="1" w:styleId="Body">
    <w:name w:val="Body"/>
    <w:link w:val="BodyChar"/>
    <w:rsid w:val="006636AE"/>
    <w:pPr>
      <w:spacing w:after="120" w:line="240" w:lineRule="auto"/>
    </w:pPr>
    <w:rPr>
      <w:rFonts w:ascii="Arial" w:eastAsia="Times New Roman" w:hAnsi="Arial" w:cs="Times New Roman"/>
      <w:szCs w:val="20"/>
      <w:lang w:val="en-US"/>
    </w:rPr>
  </w:style>
  <w:style w:type="character" w:customStyle="1" w:styleId="BodyChar">
    <w:name w:val="Body Char"/>
    <w:link w:val="Body"/>
    <w:rsid w:val="006636AE"/>
    <w:rPr>
      <w:rFonts w:ascii="Arial" w:eastAsia="Times New Roman" w:hAnsi="Arial" w:cs="Times New Roman"/>
      <w:szCs w:val="20"/>
      <w:lang w:val="en-US"/>
    </w:rPr>
  </w:style>
  <w:style w:type="paragraph" w:customStyle="1" w:styleId="Where">
    <w:name w:val="Where"/>
    <w:basedOn w:val="Normal"/>
    <w:link w:val="WhereChar"/>
    <w:qFormat/>
    <w:rsid w:val="004845CB"/>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4845CB"/>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4845CB"/>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4845CB"/>
    <w:rPr>
      <w:rFonts w:ascii="Helvetica" w:eastAsia="Times New Roman" w:hAnsi="Helvetica" w:cs="Times New Roman"/>
      <w:sz w:val="24"/>
      <w:szCs w:val="24"/>
      <w:lang w:val="en-US"/>
    </w:rPr>
  </w:style>
  <w:style w:type="paragraph" w:customStyle="1" w:styleId="Indent3">
    <w:name w:val="Indent 3"/>
    <w:basedOn w:val="Normal"/>
    <w:rsid w:val="009B7A9A"/>
    <w:pPr>
      <w:suppressAutoHyphens/>
      <w:spacing w:before="120" w:after="120" w:line="240" w:lineRule="auto"/>
      <w:ind w:left="2160"/>
      <w:jc w:val="both"/>
    </w:pPr>
    <w:rPr>
      <w:rFonts w:eastAsia="Times New Roman" w:cs="Times New Roman"/>
      <w:kern w:val="16"/>
      <w:sz w:val="20"/>
      <w:szCs w:val="20"/>
      <w:lang w:val="en-US"/>
    </w:rPr>
  </w:style>
  <w:style w:type="paragraph" w:customStyle="1" w:styleId="Paragraph">
    <w:name w:val="Paragraph"/>
    <w:basedOn w:val="BodyText"/>
    <w:link w:val="ParagraphChar"/>
    <w:rsid w:val="009B7A9A"/>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9B7A9A"/>
    <w:rPr>
      <w:rFonts w:ascii="Arial" w:eastAsia="Times New Roman" w:hAnsi="Arial" w:cs="Times New Roman"/>
      <w:kern w:val="16"/>
      <w:sz w:val="20"/>
      <w:szCs w:val="20"/>
      <w:lang w:val="en-US"/>
    </w:rPr>
  </w:style>
  <w:style w:type="numbering" w:styleId="111111">
    <w:name w:val="Outline List 2"/>
    <w:basedOn w:val="NoList"/>
    <w:rsid w:val="009B7A9A"/>
    <w:pPr>
      <w:numPr>
        <w:numId w:val="3"/>
      </w:numPr>
    </w:pPr>
  </w:style>
  <w:style w:type="paragraph" w:styleId="BodyText">
    <w:name w:val="Body Text"/>
    <w:basedOn w:val="Normal"/>
    <w:link w:val="BodyTextChar"/>
    <w:uiPriority w:val="99"/>
    <w:semiHidden/>
    <w:unhideWhenUsed/>
    <w:rsid w:val="009B7A9A"/>
    <w:pPr>
      <w:spacing w:after="120"/>
    </w:pPr>
  </w:style>
  <w:style w:type="character" w:customStyle="1" w:styleId="BodyTextChar">
    <w:name w:val="Body Text Char"/>
    <w:basedOn w:val="DefaultParagraphFont"/>
    <w:link w:val="BodyText"/>
    <w:uiPriority w:val="99"/>
    <w:semiHidden/>
    <w:rsid w:val="009B7A9A"/>
    <w:rPr>
      <w:rFonts w:ascii="Arial" w:hAnsi="Arial"/>
    </w:rPr>
  </w:style>
  <w:style w:type="paragraph" w:customStyle="1" w:styleId="msonormal0">
    <w:name w:val="msonormal"/>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9115F4"/>
  </w:style>
  <w:style w:type="character" w:customStyle="1" w:styleId="eop">
    <w:name w:val="eop"/>
    <w:basedOn w:val="DefaultParagraphFont"/>
    <w:rsid w:val="009115F4"/>
  </w:style>
  <w:style w:type="character" w:customStyle="1" w:styleId="tabrun">
    <w:name w:val="tabrun"/>
    <w:basedOn w:val="DefaultParagraphFont"/>
    <w:rsid w:val="009115F4"/>
  </w:style>
  <w:style w:type="character" w:customStyle="1" w:styleId="tabchar">
    <w:name w:val="tabchar"/>
    <w:basedOn w:val="DefaultParagraphFont"/>
    <w:rsid w:val="009115F4"/>
  </w:style>
  <w:style w:type="character" w:customStyle="1" w:styleId="tableaderchars">
    <w:name w:val="tableaderchars"/>
    <w:basedOn w:val="DefaultParagraphFont"/>
    <w:rsid w:val="009115F4"/>
  </w:style>
  <w:style w:type="paragraph" w:customStyle="1" w:styleId="outlineelement">
    <w:name w:val="outlineelement"/>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9115F4"/>
  </w:style>
  <w:style w:type="character" w:customStyle="1" w:styleId="mathequationcontainer">
    <w:name w:val="mathequationcontainer"/>
    <w:basedOn w:val="DefaultParagraphFont"/>
    <w:rsid w:val="009115F4"/>
  </w:style>
  <w:style w:type="character" w:customStyle="1" w:styleId="mathspan">
    <w:name w:val="mathspan"/>
    <w:basedOn w:val="DefaultParagraphFont"/>
    <w:rsid w:val="009115F4"/>
  </w:style>
  <w:style w:type="character" w:customStyle="1" w:styleId="mathjaxpreview">
    <w:name w:val="mathjax_preview"/>
    <w:basedOn w:val="DefaultParagraphFont"/>
    <w:rsid w:val="009115F4"/>
  </w:style>
  <w:style w:type="character" w:customStyle="1" w:styleId="mathjax">
    <w:name w:val="mathjax"/>
    <w:basedOn w:val="DefaultParagraphFont"/>
    <w:rsid w:val="009115F4"/>
  </w:style>
  <w:style w:type="character" w:customStyle="1" w:styleId="math">
    <w:name w:val="math"/>
    <w:basedOn w:val="DefaultParagraphFont"/>
    <w:rsid w:val="009115F4"/>
  </w:style>
  <w:style w:type="character" w:customStyle="1" w:styleId="scxw159651643">
    <w:name w:val="scxw159651643"/>
    <w:basedOn w:val="DefaultParagraphFont"/>
    <w:rsid w:val="009115F4"/>
  </w:style>
  <w:style w:type="character" w:customStyle="1" w:styleId="mrow">
    <w:name w:val="mrow"/>
    <w:basedOn w:val="DefaultParagraphFont"/>
    <w:rsid w:val="009115F4"/>
  </w:style>
  <w:style w:type="character" w:customStyle="1" w:styleId="msub">
    <w:name w:val="msub"/>
    <w:basedOn w:val="DefaultParagraphFont"/>
    <w:rsid w:val="009115F4"/>
  </w:style>
  <w:style w:type="character" w:customStyle="1" w:styleId="mtext">
    <w:name w:val="mtext"/>
    <w:basedOn w:val="DefaultParagraphFont"/>
    <w:rsid w:val="009115F4"/>
  </w:style>
  <w:style w:type="character" w:customStyle="1" w:styleId="mjxassistivemathml">
    <w:name w:val="mjx_assistive_mathml"/>
    <w:basedOn w:val="DefaultParagraphFont"/>
    <w:rsid w:val="009115F4"/>
  </w:style>
  <w:style w:type="character" w:customStyle="1" w:styleId="mfrac">
    <w:name w:val="mfrac"/>
    <w:basedOn w:val="DefaultParagraphFont"/>
    <w:rsid w:val="009115F4"/>
  </w:style>
  <w:style w:type="character" w:customStyle="1" w:styleId="munderover">
    <w:name w:val="munderover"/>
    <w:basedOn w:val="DefaultParagraphFont"/>
    <w:rsid w:val="009115F4"/>
  </w:style>
  <w:style w:type="character" w:customStyle="1" w:styleId="mo">
    <w:name w:val="mo"/>
    <w:basedOn w:val="DefaultParagraphFont"/>
    <w:rsid w:val="009115F4"/>
  </w:style>
  <w:style w:type="character" w:customStyle="1" w:styleId="mfenced">
    <w:name w:val="mfenced"/>
    <w:basedOn w:val="DefaultParagraphFont"/>
    <w:rsid w:val="009115F4"/>
  </w:style>
  <w:style w:type="character" w:customStyle="1" w:styleId="msubsup">
    <w:name w:val="msubsup"/>
    <w:basedOn w:val="DefaultParagraphFont"/>
    <w:rsid w:val="009115F4"/>
  </w:style>
  <w:style w:type="character" w:customStyle="1" w:styleId="mi">
    <w:name w:val="mi"/>
    <w:basedOn w:val="DefaultParagraphFont"/>
    <w:rsid w:val="009115F4"/>
  </w:style>
  <w:style w:type="character" w:customStyle="1" w:styleId="mn">
    <w:name w:val="mn"/>
    <w:basedOn w:val="DefaultParagraphFont"/>
    <w:rsid w:val="009115F4"/>
  </w:style>
  <w:style w:type="character" w:customStyle="1" w:styleId="munder">
    <w:name w:val="munder"/>
    <w:basedOn w:val="DefaultParagraphFont"/>
    <w:rsid w:val="009115F4"/>
  </w:style>
  <w:style w:type="character" w:customStyle="1" w:styleId="wacimagecontainer">
    <w:name w:val="wacimagecontainer"/>
    <w:basedOn w:val="DefaultParagraphFont"/>
    <w:rsid w:val="009115F4"/>
  </w:style>
  <w:style w:type="character" w:customStyle="1" w:styleId="fieldrange">
    <w:name w:val="fieldrange"/>
    <w:basedOn w:val="DefaultParagraphFont"/>
    <w:rsid w:val="009115F4"/>
  </w:style>
  <w:style w:type="character" w:customStyle="1" w:styleId="msup">
    <w:name w:val="msup"/>
    <w:basedOn w:val="DefaultParagraphFont"/>
    <w:rsid w:val="009115F4"/>
  </w:style>
  <w:style w:type="table" w:customStyle="1" w:styleId="TableGrid1">
    <w:name w:val="Table Grid1"/>
    <w:basedOn w:val="TableNormal"/>
    <w:next w:val="TableGrid"/>
    <w:uiPriority w:val="39"/>
    <w:rsid w:val="003B27ED"/>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ail11Char">
    <w:name w:val="Retail1.1 Char"/>
    <w:link w:val="Retail11"/>
    <w:locked/>
    <w:rsid w:val="001227FB"/>
    <w:rPr>
      <w:rFonts w:ascii="Trebuchet MS" w:eastAsia="Times New Roman" w:hAnsi="Trebuchet MS" w:cs="Times New Roman"/>
      <w:b/>
      <w:color w:val="0D0D0D"/>
      <w:sz w:val="25"/>
      <w:szCs w:val="25"/>
    </w:rPr>
  </w:style>
  <w:style w:type="paragraph" w:customStyle="1" w:styleId="Retail11">
    <w:name w:val="Retail1.1"/>
    <w:basedOn w:val="Normal"/>
    <w:link w:val="Retail11Char"/>
    <w:qFormat/>
    <w:rsid w:val="001227FB"/>
    <w:pPr>
      <w:numPr>
        <w:ilvl w:val="1"/>
        <w:numId w:val="5"/>
      </w:numPr>
      <w:spacing w:after="200" w:line="360" w:lineRule="auto"/>
      <w:contextualSpacing/>
      <w:jc w:val="both"/>
      <w:outlineLvl w:val="1"/>
    </w:pPr>
    <w:rPr>
      <w:rFonts w:ascii="Trebuchet MS" w:eastAsia="Times New Roman" w:hAnsi="Trebuchet MS" w:cs="Times New Roman"/>
      <w:b/>
      <w:color w:val="0D0D0D"/>
      <w:sz w:val="25"/>
      <w:szCs w:val="25"/>
    </w:rPr>
  </w:style>
  <w:style w:type="paragraph" w:customStyle="1" w:styleId="Retail111">
    <w:name w:val="Retail 1.1.1"/>
    <w:basedOn w:val="Normal"/>
    <w:qFormat/>
    <w:rsid w:val="001227FB"/>
    <w:pPr>
      <w:numPr>
        <w:ilvl w:val="2"/>
        <w:numId w:val="5"/>
      </w:numPr>
      <w:spacing w:after="200" w:line="360" w:lineRule="auto"/>
      <w:contextualSpacing/>
      <w:jc w:val="both"/>
    </w:pPr>
    <w:rPr>
      <w:rFonts w:ascii="Trebuchet MS" w:eastAsia="Calibri" w:hAnsi="Trebuchet MS" w:cs="Times New Roman"/>
      <w:b/>
      <w:color w:val="0D0D0D"/>
      <w:sz w:val="23"/>
      <w:szCs w:val="23"/>
    </w:rPr>
  </w:style>
  <w:style w:type="paragraph" w:customStyle="1" w:styleId="Retail1111">
    <w:name w:val="Retail 1.1.1.1"/>
    <w:basedOn w:val="Normal"/>
    <w:qFormat/>
    <w:rsid w:val="001227FB"/>
    <w:pPr>
      <w:numPr>
        <w:ilvl w:val="3"/>
        <w:numId w:val="5"/>
      </w:numPr>
      <w:spacing w:after="200" w:line="360" w:lineRule="auto"/>
      <w:contextualSpacing/>
      <w:jc w:val="both"/>
    </w:pPr>
    <w:rPr>
      <w:rFonts w:ascii="Trebuchet MS" w:eastAsia="Calibri" w:hAnsi="Trebuchet MS" w:cs="Times New Roman"/>
      <w:color w:val="0D0D0D"/>
      <w:sz w:val="23"/>
      <w:szCs w:val="23"/>
    </w:rPr>
  </w:style>
  <w:style w:type="paragraph" w:customStyle="1" w:styleId="RMT11">
    <w:name w:val="RMT 1.1"/>
    <w:basedOn w:val="Normal"/>
    <w:qFormat/>
    <w:rsid w:val="00D570C9"/>
    <w:pPr>
      <w:numPr>
        <w:numId w:val="6"/>
      </w:numPr>
      <w:spacing w:after="0" w:line="240" w:lineRule="auto"/>
      <w:jc w:val="both"/>
      <w:outlineLvl w:val="1"/>
    </w:pPr>
    <w:rPr>
      <w:rFonts w:ascii="Helvetica" w:eastAsia="Times New Roman" w:hAnsi="Helvetica" w:cs="Arial"/>
      <w:b/>
      <w:kern w:val="32"/>
      <w:sz w:val="24"/>
      <w:szCs w:val="24"/>
      <w:lang w:val="en-US"/>
    </w:rPr>
  </w:style>
  <w:style w:type="paragraph" w:customStyle="1" w:styleId="RetailLetter">
    <w:name w:val="Retail Letter"/>
    <w:basedOn w:val="Normal"/>
    <w:link w:val="RetailLetterChar"/>
    <w:qFormat/>
    <w:rsid w:val="00F75ED1"/>
    <w:pPr>
      <w:numPr>
        <w:ilvl w:val="3"/>
        <w:numId w:val="7"/>
      </w:numPr>
      <w:spacing w:after="0" w:line="240" w:lineRule="auto"/>
      <w:contextualSpacing/>
      <w:jc w:val="both"/>
    </w:pPr>
    <w:rPr>
      <w:rFonts w:eastAsia="Calibri" w:cs="Arial"/>
      <w:color w:val="0D0D0D"/>
    </w:rPr>
  </w:style>
  <w:style w:type="character" w:customStyle="1" w:styleId="RetailLetterChar">
    <w:name w:val="Retail Letter Char"/>
    <w:link w:val="RetailLetter"/>
    <w:rsid w:val="00F75ED1"/>
    <w:rPr>
      <w:rFonts w:ascii="Arial" w:eastAsia="Calibri" w:hAnsi="Arial" w:cs="Arial"/>
      <w:color w:val="0D0D0D"/>
    </w:rPr>
  </w:style>
  <w:style w:type="paragraph" w:customStyle="1" w:styleId="LetterList">
    <w:name w:val="Letter List"/>
    <w:basedOn w:val="RetailLetter"/>
    <w:link w:val="LetterListChar"/>
    <w:qFormat/>
    <w:rsid w:val="00F75ED1"/>
    <w:pPr>
      <w:keepNext/>
      <w:numPr>
        <w:numId w:val="8"/>
      </w:numPr>
    </w:pPr>
  </w:style>
  <w:style w:type="character" w:customStyle="1" w:styleId="LetterListChar">
    <w:name w:val="Letter List Char"/>
    <w:basedOn w:val="RetailLetterChar"/>
    <w:link w:val="LetterList"/>
    <w:rsid w:val="00F75ED1"/>
    <w:rPr>
      <w:rFonts w:ascii="Arial" w:eastAsia="Calibri" w:hAnsi="Arial" w:cs="Arial"/>
      <w:color w:val="0D0D0D"/>
    </w:rPr>
  </w:style>
  <w:style w:type="paragraph" w:styleId="Title">
    <w:name w:val="Title"/>
    <w:basedOn w:val="Normal"/>
    <w:next w:val="Normal"/>
    <w:link w:val="TitleChar"/>
    <w:uiPriority w:val="10"/>
    <w:qFormat/>
    <w:rsid w:val="0017550B"/>
    <w:pPr>
      <w:spacing w:after="0" w:line="240" w:lineRule="auto"/>
      <w:contextualSpacing/>
    </w:pPr>
    <w:rPr>
      <w:rFonts w:eastAsiaTheme="majorEastAsia" w:cstheme="majorBidi"/>
      <w:b/>
      <w:color w:val="1F508A"/>
      <w:spacing w:val="-10"/>
      <w:kern w:val="28"/>
      <w:sz w:val="48"/>
      <w:szCs w:val="56"/>
    </w:rPr>
  </w:style>
  <w:style w:type="character" w:customStyle="1" w:styleId="TitleChar">
    <w:name w:val="Title Char"/>
    <w:basedOn w:val="DefaultParagraphFont"/>
    <w:link w:val="Title"/>
    <w:uiPriority w:val="10"/>
    <w:rsid w:val="0017550B"/>
    <w:rPr>
      <w:rFonts w:ascii="Arial" w:eastAsiaTheme="majorEastAsia" w:hAnsi="Arial" w:cstheme="majorBidi"/>
      <w:b/>
      <w:color w:val="1F508A"/>
      <w:spacing w:val="-10"/>
      <w:kern w:val="28"/>
      <w:sz w:val="48"/>
      <w:szCs w:val="56"/>
    </w:rPr>
  </w:style>
  <w:style w:type="paragraph" w:styleId="Subtitle">
    <w:name w:val="Subtitle"/>
    <w:basedOn w:val="Normal"/>
    <w:next w:val="Normal"/>
    <w:link w:val="SubtitleChar"/>
    <w:uiPriority w:val="11"/>
    <w:qFormat/>
    <w:rsid w:val="0017550B"/>
    <w:pPr>
      <w:numPr>
        <w:ilvl w:val="1"/>
      </w:numPr>
    </w:pPr>
    <w:rPr>
      <w:rFonts w:eastAsiaTheme="minorEastAsia"/>
      <w:color w:val="6A7785"/>
      <w:spacing w:val="15"/>
      <w:sz w:val="32"/>
    </w:rPr>
  </w:style>
  <w:style w:type="character" w:customStyle="1" w:styleId="SubtitleChar">
    <w:name w:val="Subtitle Char"/>
    <w:basedOn w:val="DefaultParagraphFont"/>
    <w:link w:val="Subtitle"/>
    <w:uiPriority w:val="11"/>
    <w:rsid w:val="0017550B"/>
    <w:rPr>
      <w:rFonts w:ascii="Arial" w:eastAsiaTheme="minorEastAsia" w:hAnsi="Arial"/>
      <w:color w:val="6A7785"/>
      <w:spacing w:val="15"/>
      <w:sz w:val="32"/>
    </w:rPr>
  </w:style>
  <w:style w:type="paragraph" w:customStyle="1" w:styleId="Style1">
    <w:name w:val="Style1"/>
    <w:basedOn w:val="Normal"/>
    <w:next w:val="Heading1"/>
    <w:qFormat/>
    <w:rsid w:val="00BA243D"/>
    <w:pPr>
      <w:pBdr>
        <w:top w:val="single" w:sz="4" w:space="1" w:color="auto"/>
        <w:left w:val="single" w:sz="4" w:space="4" w:color="auto"/>
        <w:bottom w:val="single" w:sz="4" w:space="1" w:color="auto"/>
        <w:right w:val="single" w:sz="4" w:space="4" w:color="auto"/>
      </w:pBdr>
      <w:tabs>
        <w:tab w:val="num" w:pos="720"/>
      </w:tabs>
      <w:spacing w:after="0" w:line="240" w:lineRule="auto"/>
      <w:jc w:val="center"/>
      <w:outlineLvl w:val="1"/>
    </w:pPr>
    <w:rPr>
      <w:rFonts w:eastAsia="Times New Roman" w:cs="Arial"/>
      <w:b/>
      <w:kern w:val="32"/>
      <w:szCs w:val="24"/>
      <w:lang w:val="en-US"/>
    </w:rPr>
  </w:style>
  <w:style w:type="character" w:customStyle="1" w:styleId="fontstyle01">
    <w:name w:val="fontstyle01"/>
    <w:basedOn w:val="DefaultParagraphFont"/>
    <w:rsid w:val="00FD660C"/>
    <w:rPr>
      <w:rFonts w:ascii="ArialMT" w:hAnsi="ArialMT" w:hint="default"/>
      <w:b w:val="0"/>
      <w:bCs w:val="0"/>
      <w:i w:val="0"/>
      <w:iCs w:val="0"/>
      <w:color w:val="000000"/>
      <w:sz w:val="22"/>
      <w:szCs w:val="22"/>
    </w:rPr>
  </w:style>
  <w:style w:type="character" w:customStyle="1" w:styleId="fontstyle21">
    <w:name w:val="fontstyle21"/>
    <w:basedOn w:val="DefaultParagraphFont"/>
    <w:rsid w:val="00FD660C"/>
    <w:rPr>
      <w:rFonts w:ascii="Arial-ItalicMT" w:hAnsi="Arial-ItalicMT" w:hint="default"/>
      <w:b w:val="0"/>
      <w:bCs w:val="0"/>
      <w:i/>
      <w:iCs/>
      <w:color w:val="000000"/>
      <w:sz w:val="22"/>
      <w:szCs w:val="22"/>
    </w:rPr>
  </w:style>
  <w:style w:type="character" w:styleId="Mention">
    <w:name w:val="Mention"/>
    <w:basedOn w:val="DefaultParagraphFont"/>
    <w:uiPriority w:val="99"/>
    <w:unhideWhenUsed/>
    <w:rsid w:val="000C416C"/>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130247530">
      <w:bodyDiv w:val="1"/>
      <w:marLeft w:val="0"/>
      <w:marRight w:val="0"/>
      <w:marTop w:val="0"/>
      <w:marBottom w:val="0"/>
      <w:divBdr>
        <w:top w:val="none" w:sz="0" w:space="0" w:color="auto"/>
        <w:left w:val="none" w:sz="0" w:space="0" w:color="auto"/>
        <w:bottom w:val="none" w:sz="0" w:space="0" w:color="auto"/>
        <w:right w:val="none" w:sz="0" w:space="0" w:color="auto"/>
      </w:divBdr>
    </w:div>
    <w:div w:id="149100741">
      <w:bodyDiv w:val="1"/>
      <w:marLeft w:val="0"/>
      <w:marRight w:val="0"/>
      <w:marTop w:val="0"/>
      <w:marBottom w:val="0"/>
      <w:divBdr>
        <w:top w:val="none" w:sz="0" w:space="0" w:color="auto"/>
        <w:left w:val="none" w:sz="0" w:space="0" w:color="auto"/>
        <w:bottom w:val="none" w:sz="0" w:space="0" w:color="auto"/>
        <w:right w:val="none" w:sz="0" w:space="0" w:color="auto"/>
      </w:divBdr>
    </w:div>
    <w:div w:id="172916214">
      <w:bodyDiv w:val="1"/>
      <w:marLeft w:val="0"/>
      <w:marRight w:val="0"/>
      <w:marTop w:val="0"/>
      <w:marBottom w:val="0"/>
      <w:divBdr>
        <w:top w:val="none" w:sz="0" w:space="0" w:color="auto"/>
        <w:left w:val="none" w:sz="0" w:space="0" w:color="auto"/>
        <w:bottom w:val="none" w:sz="0" w:space="0" w:color="auto"/>
        <w:right w:val="none" w:sz="0" w:space="0" w:color="auto"/>
      </w:divBdr>
    </w:div>
    <w:div w:id="258410367">
      <w:bodyDiv w:val="1"/>
      <w:marLeft w:val="0"/>
      <w:marRight w:val="0"/>
      <w:marTop w:val="0"/>
      <w:marBottom w:val="0"/>
      <w:divBdr>
        <w:top w:val="none" w:sz="0" w:space="0" w:color="auto"/>
        <w:left w:val="none" w:sz="0" w:space="0" w:color="auto"/>
        <w:bottom w:val="none" w:sz="0" w:space="0" w:color="auto"/>
        <w:right w:val="none" w:sz="0" w:space="0" w:color="auto"/>
      </w:divBdr>
    </w:div>
    <w:div w:id="266038645">
      <w:bodyDiv w:val="1"/>
      <w:marLeft w:val="0"/>
      <w:marRight w:val="0"/>
      <w:marTop w:val="0"/>
      <w:marBottom w:val="0"/>
      <w:divBdr>
        <w:top w:val="none" w:sz="0" w:space="0" w:color="auto"/>
        <w:left w:val="none" w:sz="0" w:space="0" w:color="auto"/>
        <w:bottom w:val="none" w:sz="0" w:space="0" w:color="auto"/>
        <w:right w:val="none" w:sz="0" w:space="0" w:color="auto"/>
      </w:divBdr>
    </w:div>
    <w:div w:id="308169466">
      <w:bodyDiv w:val="1"/>
      <w:marLeft w:val="0"/>
      <w:marRight w:val="0"/>
      <w:marTop w:val="0"/>
      <w:marBottom w:val="0"/>
      <w:divBdr>
        <w:top w:val="none" w:sz="0" w:space="0" w:color="auto"/>
        <w:left w:val="none" w:sz="0" w:space="0" w:color="auto"/>
        <w:bottom w:val="none" w:sz="0" w:space="0" w:color="auto"/>
        <w:right w:val="none" w:sz="0" w:space="0" w:color="auto"/>
      </w:divBdr>
    </w:div>
    <w:div w:id="312806072">
      <w:bodyDiv w:val="1"/>
      <w:marLeft w:val="0"/>
      <w:marRight w:val="0"/>
      <w:marTop w:val="0"/>
      <w:marBottom w:val="0"/>
      <w:divBdr>
        <w:top w:val="none" w:sz="0" w:space="0" w:color="auto"/>
        <w:left w:val="none" w:sz="0" w:space="0" w:color="auto"/>
        <w:bottom w:val="none" w:sz="0" w:space="0" w:color="auto"/>
        <w:right w:val="none" w:sz="0" w:space="0" w:color="auto"/>
      </w:divBdr>
    </w:div>
    <w:div w:id="396515219">
      <w:bodyDiv w:val="1"/>
      <w:marLeft w:val="0"/>
      <w:marRight w:val="0"/>
      <w:marTop w:val="0"/>
      <w:marBottom w:val="0"/>
      <w:divBdr>
        <w:top w:val="none" w:sz="0" w:space="0" w:color="auto"/>
        <w:left w:val="none" w:sz="0" w:space="0" w:color="auto"/>
        <w:bottom w:val="none" w:sz="0" w:space="0" w:color="auto"/>
        <w:right w:val="none" w:sz="0" w:space="0" w:color="auto"/>
      </w:divBdr>
    </w:div>
    <w:div w:id="404573467">
      <w:bodyDiv w:val="1"/>
      <w:marLeft w:val="0"/>
      <w:marRight w:val="0"/>
      <w:marTop w:val="0"/>
      <w:marBottom w:val="0"/>
      <w:divBdr>
        <w:top w:val="none" w:sz="0" w:space="0" w:color="auto"/>
        <w:left w:val="none" w:sz="0" w:space="0" w:color="auto"/>
        <w:bottom w:val="none" w:sz="0" w:space="0" w:color="auto"/>
        <w:right w:val="none" w:sz="0" w:space="0" w:color="auto"/>
      </w:divBdr>
    </w:div>
    <w:div w:id="414323730">
      <w:bodyDiv w:val="1"/>
      <w:marLeft w:val="0"/>
      <w:marRight w:val="0"/>
      <w:marTop w:val="0"/>
      <w:marBottom w:val="0"/>
      <w:divBdr>
        <w:top w:val="none" w:sz="0" w:space="0" w:color="auto"/>
        <w:left w:val="none" w:sz="0" w:space="0" w:color="auto"/>
        <w:bottom w:val="none" w:sz="0" w:space="0" w:color="auto"/>
        <w:right w:val="none" w:sz="0" w:space="0" w:color="auto"/>
      </w:divBdr>
    </w:div>
    <w:div w:id="435173658">
      <w:bodyDiv w:val="1"/>
      <w:marLeft w:val="0"/>
      <w:marRight w:val="0"/>
      <w:marTop w:val="0"/>
      <w:marBottom w:val="0"/>
      <w:divBdr>
        <w:top w:val="none" w:sz="0" w:space="0" w:color="auto"/>
        <w:left w:val="none" w:sz="0" w:space="0" w:color="auto"/>
        <w:bottom w:val="none" w:sz="0" w:space="0" w:color="auto"/>
        <w:right w:val="none" w:sz="0" w:space="0" w:color="auto"/>
      </w:divBdr>
      <w:divsChild>
        <w:div w:id="1520324">
          <w:marLeft w:val="0"/>
          <w:marRight w:val="0"/>
          <w:marTop w:val="0"/>
          <w:marBottom w:val="0"/>
          <w:divBdr>
            <w:top w:val="none" w:sz="0" w:space="0" w:color="auto"/>
            <w:left w:val="none" w:sz="0" w:space="0" w:color="auto"/>
            <w:bottom w:val="none" w:sz="0" w:space="0" w:color="auto"/>
            <w:right w:val="none" w:sz="0" w:space="0" w:color="auto"/>
          </w:divBdr>
          <w:divsChild>
            <w:div w:id="1096907087">
              <w:marLeft w:val="0"/>
              <w:marRight w:val="0"/>
              <w:marTop w:val="0"/>
              <w:marBottom w:val="0"/>
              <w:divBdr>
                <w:top w:val="none" w:sz="0" w:space="0" w:color="auto"/>
                <w:left w:val="none" w:sz="0" w:space="0" w:color="auto"/>
                <w:bottom w:val="none" w:sz="0" w:space="0" w:color="auto"/>
                <w:right w:val="none" w:sz="0" w:space="0" w:color="auto"/>
              </w:divBdr>
            </w:div>
          </w:divsChild>
        </w:div>
        <w:div w:id="21057017">
          <w:marLeft w:val="0"/>
          <w:marRight w:val="0"/>
          <w:marTop w:val="0"/>
          <w:marBottom w:val="0"/>
          <w:divBdr>
            <w:top w:val="none" w:sz="0" w:space="0" w:color="auto"/>
            <w:left w:val="none" w:sz="0" w:space="0" w:color="auto"/>
            <w:bottom w:val="none" w:sz="0" w:space="0" w:color="auto"/>
            <w:right w:val="none" w:sz="0" w:space="0" w:color="auto"/>
          </w:divBdr>
          <w:divsChild>
            <w:div w:id="1116020795">
              <w:marLeft w:val="0"/>
              <w:marRight w:val="0"/>
              <w:marTop w:val="0"/>
              <w:marBottom w:val="0"/>
              <w:divBdr>
                <w:top w:val="none" w:sz="0" w:space="0" w:color="auto"/>
                <w:left w:val="none" w:sz="0" w:space="0" w:color="auto"/>
                <w:bottom w:val="none" w:sz="0" w:space="0" w:color="auto"/>
                <w:right w:val="none" w:sz="0" w:space="0" w:color="auto"/>
              </w:divBdr>
            </w:div>
          </w:divsChild>
        </w:div>
        <w:div w:id="37051106">
          <w:marLeft w:val="0"/>
          <w:marRight w:val="0"/>
          <w:marTop w:val="0"/>
          <w:marBottom w:val="0"/>
          <w:divBdr>
            <w:top w:val="none" w:sz="0" w:space="0" w:color="auto"/>
            <w:left w:val="none" w:sz="0" w:space="0" w:color="auto"/>
            <w:bottom w:val="none" w:sz="0" w:space="0" w:color="auto"/>
            <w:right w:val="none" w:sz="0" w:space="0" w:color="auto"/>
          </w:divBdr>
          <w:divsChild>
            <w:div w:id="57098311">
              <w:marLeft w:val="0"/>
              <w:marRight w:val="0"/>
              <w:marTop w:val="0"/>
              <w:marBottom w:val="0"/>
              <w:divBdr>
                <w:top w:val="none" w:sz="0" w:space="0" w:color="auto"/>
                <w:left w:val="none" w:sz="0" w:space="0" w:color="auto"/>
                <w:bottom w:val="none" w:sz="0" w:space="0" w:color="auto"/>
                <w:right w:val="none" w:sz="0" w:space="0" w:color="auto"/>
              </w:divBdr>
            </w:div>
          </w:divsChild>
        </w:div>
        <w:div w:id="90049847">
          <w:marLeft w:val="0"/>
          <w:marRight w:val="0"/>
          <w:marTop w:val="0"/>
          <w:marBottom w:val="0"/>
          <w:divBdr>
            <w:top w:val="none" w:sz="0" w:space="0" w:color="auto"/>
            <w:left w:val="none" w:sz="0" w:space="0" w:color="auto"/>
            <w:bottom w:val="none" w:sz="0" w:space="0" w:color="auto"/>
            <w:right w:val="none" w:sz="0" w:space="0" w:color="auto"/>
          </w:divBdr>
          <w:divsChild>
            <w:div w:id="781417531">
              <w:marLeft w:val="0"/>
              <w:marRight w:val="0"/>
              <w:marTop w:val="0"/>
              <w:marBottom w:val="0"/>
              <w:divBdr>
                <w:top w:val="none" w:sz="0" w:space="0" w:color="auto"/>
                <w:left w:val="none" w:sz="0" w:space="0" w:color="auto"/>
                <w:bottom w:val="none" w:sz="0" w:space="0" w:color="auto"/>
                <w:right w:val="none" w:sz="0" w:space="0" w:color="auto"/>
              </w:divBdr>
            </w:div>
          </w:divsChild>
        </w:div>
        <w:div w:id="121847581">
          <w:marLeft w:val="0"/>
          <w:marRight w:val="0"/>
          <w:marTop w:val="0"/>
          <w:marBottom w:val="0"/>
          <w:divBdr>
            <w:top w:val="none" w:sz="0" w:space="0" w:color="auto"/>
            <w:left w:val="none" w:sz="0" w:space="0" w:color="auto"/>
            <w:bottom w:val="none" w:sz="0" w:space="0" w:color="auto"/>
            <w:right w:val="none" w:sz="0" w:space="0" w:color="auto"/>
          </w:divBdr>
          <w:divsChild>
            <w:div w:id="112940801">
              <w:marLeft w:val="0"/>
              <w:marRight w:val="0"/>
              <w:marTop w:val="0"/>
              <w:marBottom w:val="0"/>
              <w:divBdr>
                <w:top w:val="none" w:sz="0" w:space="0" w:color="auto"/>
                <w:left w:val="none" w:sz="0" w:space="0" w:color="auto"/>
                <w:bottom w:val="none" w:sz="0" w:space="0" w:color="auto"/>
                <w:right w:val="none" w:sz="0" w:space="0" w:color="auto"/>
              </w:divBdr>
            </w:div>
            <w:div w:id="1259287773">
              <w:marLeft w:val="0"/>
              <w:marRight w:val="0"/>
              <w:marTop w:val="0"/>
              <w:marBottom w:val="0"/>
              <w:divBdr>
                <w:top w:val="none" w:sz="0" w:space="0" w:color="auto"/>
                <w:left w:val="none" w:sz="0" w:space="0" w:color="auto"/>
                <w:bottom w:val="none" w:sz="0" w:space="0" w:color="auto"/>
                <w:right w:val="none" w:sz="0" w:space="0" w:color="auto"/>
              </w:divBdr>
            </w:div>
            <w:div w:id="1280408616">
              <w:marLeft w:val="0"/>
              <w:marRight w:val="0"/>
              <w:marTop w:val="0"/>
              <w:marBottom w:val="0"/>
              <w:divBdr>
                <w:top w:val="none" w:sz="0" w:space="0" w:color="auto"/>
                <w:left w:val="none" w:sz="0" w:space="0" w:color="auto"/>
                <w:bottom w:val="none" w:sz="0" w:space="0" w:color="auto"/>
                <w:right w:val="none" w:sz="0" w:space="0" w:color="auto"/>
              </w:divBdr>
            </w:div>
            <w:div w:id="1332684872">
              <w:marLeft w:val="0"/>
              <w:marRight w:val="0"/>
              <w:marTop w:val="0"/>
              <w:marBottom w:val="0"/>
              <w:divBdr>
                <w:top w:val="none" w:sz="0" w:space="0" w:color="auto"/>
                <w:left w:val="none" w:sz="0" w:space="0" w:color="auto"/>
                <w:bottom w:val="none" w:sz="0" w:space="0" w:color="auto"/>
                <w:right w:val="none" w:sz="0" w:space="0" w:color="auto"/>
              </w:divBdr>
            </w:div>
            <w:div w:id="1614826178">
              <w:marLeft w:val="0"/>
              <w:marRight w:val="0"/>
              <w:marTop w:val="0"/>
              <w:marBottom w:val="0"/>
              <w:divBdr>
                <w:top w:val="none" w:sz="0" w:space="0" w:color="auto"/>
                <w:left w:val="none" w:sz="0" w:space="0" w:color="auto"/>
                <w:bottom w:val="none" w:sz="0" w:space="0" w:color="auto"/>
                <w:right w:val="none" w:sz="0" w:space="0" w:color="auto"/>
              </w:divBdr>
            </w:div>
            <w:div w:id="1900942471">
              <w:marLeft w:val="0"/>
              <w:marRight w:val="0"/>
              <w:marTop w:val="0"/>
              <w:marBottom w:val="0"/>
              <w:divBdr>
                <w:top w:val="none" w:sz="0" w:space="0" w:color="auto"/>
                <w:left w:val="none" w:sz="0" w:space="0" w:color="auto"/>
                <w:bottom w:val="none" w:sz="0" w:space="0" w:color="auto"/>
                <w:right w:val="none" w:sz="0" w:space="0" w:color="auto"/>
              </w:divBdr>
            </w:div>
          </w:divsChild>
        </w:div>
        <w:div w:id="127404889">
          <w:marLeft w:val="0"/>
          <w:marRight w:val="0"/>
          <w:marTop w:val="0"/>
          <w:marBottom w:val="0"/>
          <w:divBdr>
            <w:top w:val="none" w:sz="0" w:space="0" w:color="auto"/>
            <w:left w:val="none" w:sz="0" w:space="0" w:color="auto"/>
            <w:bottom w:val="none" w:sz="0" w:space="0" w:color="auto"/>
            <w:right w:val="none" w:sz="0" w:space="0" w:color="auto"/>
          </w:divBdr>
          <w:divsChild>
            <w:div w:id="517045470">
              <w:marLeft w:val="0"/>
              <w:marRight w:val="0"/>
              <w:marTop w:val="0"/>
              <w:marBottom w:val="0"/>
              <w:divBdr>
                <w:top w:val="none" w:sz="0" w:space="0" w:color="auto"/>
                <w:left w:val="none" w:sz="0" w:space="0" w:color="auto"/>
                <w:bottom w:val="none" w:sz="0" w:space="0" w:color="auto"/>
                <w:right w:val="none" w:sz="0" w:space="0" w:color="auto"/>
              </w:divBdr>
            </w:div>
          </w:divsChild>
        </w:div>
        <w:div w:id="134689882">
          <w:marLeft w:val="0"/>
          <w:marRight w:val="0"/>
          <w:marTop w:val="0"/>
          <w:marBottom w:val="0"/>
          <w:divBdr>
            <w:top w:val="none" w:sz="0" w:space="0" w:color="auto"/>
            <w:left w:val="none" w:sz="0" w:space="0" w:color="auto"/>
            <w:bottom w:val="none" w:sz="0" w:space="0" w:color="auto"/>
            <w:right w:val="none" w:sz="0" w:space="0" w:color="auto"/>
          </w:divBdr>
          <w:divsChild>
            <w:div w:id="566458839">
              <w:marLeft w:val="0"/>
              <w:marRight w:val="0"/>
              <w:marTop w:val="0"/>
              <w:marBottom w:val="0"/>
              <w:divBdr>
                <w:top w:val="none" w:sz="0" w:space="0" w:color="auto"/>
                <w:left w:val="none" w:sz="0" w:space="0" w:color="auto"/>
                <w:bottom w:val="none" w:sz="0" w:space="0" w:color="auto"/>
                <w:right w:val="none" w:sz="0" w:space="0" w:color="auto"/>
              </w:divBdr>
            </w:div>
            <w:div w:id="593169236">
              <w:marLeft w:val="0"/>
              <w:marRight w:val="0"/>
              <w:marTop w:val="0"/>
              <w:marBottom w:val="0"/>
              <w:divBdr>
                <w:top w:val="none" w:sz="0" w:space="0" w:color="auto"/>
                <w:left w:val="none" w:sz="0" w:space="0" w:color="auto"/>
                <w:bottom w:val="none" w:sz="0" w:space="0" w:color="auto"/>
                <w:right w:val="none" w:sz="0" w:space="0" w:color="auto"/>
              </w:divBdr>
            </w:div>
            <w:div w:id="1036395788">
              <w:marLeft w:val="0"/>
              <w:marRight w:val="0"/>
              <w:marTop w:val="0"/>
              <w:marBottom w:val="0"/>
              <w:divBdr>
                <w:top w:val="none" w:sz="0" w:space="0" w:color="auto"/>
                <w:left w:val="none" w:sz="0" w:space="0" w:color="auto"/>
                <w:bottom w:val="none" w:sz="0" w:space="0" w:color="auto"/>
                <w:right w:val="none" w:sz="0" w:space="0" w:color="auto"/>
              </w:divBdr>
            </w:div>
            <w:div w:id="1163548118">
              <w:marLeft w:val="0"/>
              <w:marRight w:val="0"/>
              <w:marTop w:val="0"/>
              <w:marBottom w:val="0"/>
              <w:divBdr>
                <w:top w:val="none" w:sz="0" w:space="0" w:color="auto"/>
                <w:left w:val="none" w:sz="0" w:space="0" w:color="auto"/>
                <w:bottom w:val="none" w:sz="0" w:space="0" w:color="auto"/>
                <w:right w:val="none" w:sz="0" w:space="0" w:color="auto"/>
              </w:divBdr>
            </w:div>
            <w:div w:id="1318530384">
              <w:marLeft w:val="0"/>
              <w:marRight w:val="0"/>
              <w:marTop w:val="0"/>
              <w:marBottom w:val="0"/>
              <w:divBdr>
                <w:top w:val="none" w:sz="0" w:space="0" w:color="auto"/>
                <w:left w:val="none" w:sz="0" w:space="0" w:color="auto"/>
                <w:bottom w:val="none" w:sz="0" w:space="0" w:color="auto"/>
                <w:right w:val="none" w:sz="0" w:space="0" w:color="auto"/>
              </w:divBdr>
            </w:div>
            <w:div w:id="1663729231">
              <w:marLeft w:val="0"/>
              <w:marRight w:val="0"/>
              <w:marTop w:val="0"/>
              <w:marBottom w:val="0"/>
              <w:divBdr>
                <w:top w:val="none" w:sz="0" w:space="0" w:color="auto"/>
                <w:left w:val="none" w:sz="0" w:space="0" w:color="auto"/>
                <w:bottom w:val="none" w:sz="0" w:space="0" w:color="auto"/>
                <w:right w:val="none" w:sz="0" w:space="0" w:color="auto"/>
              </w:divBdr>
            </w:div>
            <w:div w:id="2085057089">
              <w:marLeft w:val="0"/>
              <w:marRight w:val="0"/>
              <w:marTop w:val="0"/>
              <w:marBottom w:val="0"/>
              <w:divBdr>
                <w:top w:val="none" w:sz="0" w:space="0" w:color="auto"/>
                <w:left w:val="none" w:sz="0" w:space="0" w:color="auto"/>
                <w:bottom w:val="none" w:sz="0" w:space="0" w:color="auto"/>
                <w:right w:val="none" w:sz="0" w:space="0" w:color="auto"/>
              </w:divBdr>
            </w:div>
          </w:divsChild>
        </w:div>
        <w:div w:id="145754323">
          <w:marLeft w:val="0"/>
          <w:marRight w:val="0"/>
          <w:marTop w:val="0"/>
          <w:marBottom w:val="0"/>
          <w:divBdr>
            <w:top w:val="none" w:sz="0" w:space="0" w:color="auto"/>
            <w:left w:val="none" w:sz="0" w:space="0" w:color="auto"/>
            <w:bottom w:val="none" w:sz="0" w:space="0" w:color="auto"/>
            <w:right w:val="none" w:sz="0" w:space="0" w:color="auto"/>
          </w:divBdr>
          <w:divsChild>
            <w:div w:id="1906211185">
              <w:marLeft w:val="0"/>
              <w:marRight w:val="0"/>
              <w:marTop w:val="0"/>
              <w:marBottom w:val="0"/>
              <w:divBdr>
                <w:top w:val="none" w:sz="0" w:space="0" w:color="auto"/>
                <w:left w:val="none" w:sz="0" w:space="0" w:color="auto"/>
                <w:bottom w:val="none" w:sz="0" w:space="0" w:color="auto"/>
                <w:right w:val="none" w:sz="0" w:space="0" w:color="auto"/>
              </w:divBdr>
            </w:div>
          </w:divsChild>
        </w:div>
        <w:div w:id="153224614">
          <w:marLeft w:val="0"/>
          <w:marRight w:val="0"/>
          <w:marTop w:val="0"/>
          <w:marBottom w:val="0"/>
          <w:divBdr>
            <w:top w:val="none" w:sz="0" w:space="0" w:color="auto"/>
            <w:left w:val="none" w:sz="0" w:space="0" w:color="auto"/>
            <w:bottom w:val="none" w:sz="0" w:space="0" w:color="auto"/>
            <w:right w:val="none" w:sz="0" w:space="0" w:color="auto"/>
          </w:divBdr>
          <w:divsChild>
            <w:div w:id="1744377497">
              <w:marLeft w:val="0"/>
              <w:marRight w:val="0"/>
              <w:marTop w:val="0"/>
              <w:marBottom w:val="0"/>
              <w:divBdr>
                <w:top w:val="none" w:sz="0" w:space="0" w:color="auto"/>
                <w:left w:val="none" w:sz="0" w:space="0" w:color="auto"/>
                <w:bottom w:val="none" w:sz="0" w:space="0" w:color="auto"/>
                <w:right w:val="none" w:sz="0" w:space="0" w:color="auto"/>
              </w:divBdr>
            </w:div>
          </w:divsChild>
        </w:div>
        <w:div w:id="164396313">
          <w:marLeft w:val="0"/>
          <w:marRight w:val="0"/>
          <w:marTop w:val="0"/>
          <w:marBottom w:val="0"/>
          <w:divBdr>
            <w:top w:val="none" w:sz="0" w:space="0" w:color="auto"/>
            <w:left w:val="none" w:sz="0" w:space="0" w:color="auto"/>
            <w:bottom w:val="none" w:sz="0" w:space="0" w:color="auto"/>
            <w:right w:val="none" w:sz="0" w:space="0" w:color="auto"/>
          </w:divBdr>
          <w:divsChild>
            <w:div w:id="970204830">
              <w:marLeft w:val="0"/>
              <w:marRight w:val="0"/>
              <w:marTop w:val="0"/>
              <w:marBottom w:val="0"/>
              <w:divBdr>
                <w:top w:val="none" w:sz="0" w:space="0" w:color="auto"/>
                <w:left w:val="none" w:sz="0" w:space="0" w:color="auto"/>
                <w:bottom w:val="none" w:sz="0" w:space="0" w:color="auto"/>
                <w:right w:val="none" w:sz="0" w:space="0" w:color="auto"/>
              </w:divBdr>
            </w:div>
          </w:divsChild>
        </w:div>
        <w:div w:id="167604053">
          <w:marLeft w:val="0"/>
          <w:marRight w:val="0"/>
          <w:marTop w:val="0"/>
          <w:marBottom w:val="0"/>
          <w:divBdr>
            <w:top w:val="none" w:sz="0" w:space="0" w:color="auto"/>
            <w:left w:val="none" w:sz="0" w:space="0" w:color="auto"/>
            <w:bottom w:val="none" w:sz="0" w:space="0" w:color="auto"/>
            <w:right w:val="none" w:sz="0" w:space="0" w:color="auto"/>
          </w:divBdr>
          <w:divsChild>
            <w:div w:id="312607113">
              <w:marLeft w:val="0"/>
              <w:marRight w:val="0"/>
              <w:marTop w:val="0"/>
              <w:marBottom w:val="0"/>
              <w:divBdr>
                <w:top w:val="none" w:sz="0" w:space="0" w:color="auto"/>
                <w:left w:val="none" w:sz="0" w:space="0" w:color="auto"/>
                <w:bottom w:val="none" w:sz="0" w:space="0" w:color="auto"/>
                <w:right w:val="none" w:sz="0" w:space="0" w:color="auto"/>
              </w:divBdr>
            </w:div>
            <w:div w:id="448597478">
              <w:marLeft w:val="0"/>
              <w:marRight w:val="0"/>
              <w:marTop w:val="0"/>
              <w:marBottom w:val="0"/>
              <w:divBdr>
                <w:top w:val="none" w:sz="0" w:space="0" w:color="auto"/>
                <w:left w:val="none" w:sz="0" w:space="0" w:color="auto"/>
                <w:bottom w:val="none" w:sz="0" w:space="0" w:color="auto"/>
                <w:right w:val="none" w:sz="0" w:space="0" w:color="auto"/>
              </w:divBdr>
            </w:div>
            <w:div w:id="466162094">
              <w:marLeft w:val="0"/>
              <w:marRight w:val="0"/>
              <w:marTop w:val="0"/>
              <w:marBottom w:val="0"/>
              <w:divBdr>
                <w:top w:val="none" w:sz="0" w:space="0" w:color="auto"/>
                <w:left w:val="none" w:sz="0" w:space="0" w:color="auto"/>
                <w:bottom w:val="none" w:sz="0" w:space="0" w:color="auto"/>
                <w:right w:val="none" w:sz="0" w:space="0" w:color="auto"/>
              </w:divBdr>
            </w:div>
            <w:div w:id="531576996">
              <w:marLeft w:val="0"/>
              <w:marRight w:val="0"/>
              <w:marTop w:val="0"/>
              <w:marBottom w:val="0"/>
              <w:divBdr>
                <w:top w:val="none" w:sz="0" w:space="0" w:color="auto"/>
                <w:left w:val="none" w:sz="0" w:space="0" w:color="auto"/>
                <w:bottom w:val="none" w:sz="0" w:space="0" w:color="auto"/>
                <w:right w:val="none" w:sz="0" w:space="0" w:color="auto"/>
              </w:divBdr>
            </w:div>
            <w:div w:id="891498757">
              <w:marLeft w:val="0"/>
              <w:marRight w:val="0"/>
              <w:marTop w:val="0"/>
              <w:marBottom w:val="0"/>
              <w:divBdr>
                <w:top w:val="none" w:sz="0" w:space="0" w:color="auto"/>
                <w:left w:val="none" w:sz="0" w:space="0" w:color="auto"/>
                <w:bottom w:val="none" w:sz="0" w:space="0" w:color="auto"/>
                <w:right w:val="none" w:sz="0" w:space="0" w:color="auto"/>
              </w:divBdr>
            </w:div>
            <w:div w:id="1016928907">
              <w:marLeft w:val="0"/>
              <w:marRight w:val="0"/>
              <w:marTop w:val="0"/>
              <w:marBottom w:val="0"/>
              <w:divBdr>
                <w:top w:val="none" w:sz="0" w:space="0" w:color="auto"/>
                <w:left w:val="none" w:sz="0" w:space="0" w:color="auto"/>
                <w:bottom w:val="none" w:sz="0" w:space="0" w:color="auto"/>
                <w:right w:val="none" w:sz="0" w:space="0" w:color="auto"/>
              </w:divBdr>
            </w:div>
            <w:div w:id="1156916870">
              <w:marLeft w:val="0"/>
              <w:marRight w:val="0"/>
              <w:marTop w:val="0"/>
              <w:marBottom w:val="0"/>
              <w:divBdr>
                <w:top w:val="none" w:sz="0" w:space="0" w:color="auto"/>
                <w:left w:val="none" w:sz="0" w:space="0" w:color="auto"/>
                <w:bottom w:val="none" w:sz="0" w:space="0" w:color="auto"/>
                <w:right w:val="none" w:sz="0" w:space="0" w:color="auto"/>
              </w:divBdr>
            </w:div>
            <w:div w:id="1285309676">
              <w:marLeft w:val="0"/>
              <w:marRight w:val="0"/>
              <w:marTop w:val="0"/>
              <w:marBottom w:val="0"/>
              <w:divBdr>
                <w:top w:val="none" w:sz="0" w:space="0" w:color="auto"/>
                <w:left w:val="none" w:sz="0" w:space="0" w:color="auto"/>
                <w:bottom w:val="none" w:sz="0" w:space="0" w:color="auto"/>
                <w:right w:val="none" w:sz="0" w:space="0" w:color="auto"/>
              </w:divBdr>
            </w:div>
            <w:div w:id="1795322785">
              <w:marLeft w:val="0"/>
              <w:marRight w:val="0"/>
              <w:marTop w:val="0"/>
              <w:marBottom w:val="0"/>
              <w:divBdr>
                <w:top w:val="none" w:sz="0" w:space="0" w:color="auto"/>
                <w:left w:val="none" w:sz="0" w:space="0" w:color="auto"/>
                <w:bottom w:val="none" w:sz="0" w:space="0" w:color="auto"/>
                <w:right w:val="none" w:sz="0" w:space="0" w:color="auto"/>
              </w:divBdr>
            </w:div>
            <w:div w:id="1826042332">
              <w:marLeft w:val="0"/>
              <w:marRight w:val="0"/>
              <w:marTop w:val="0"/>
              <w:marBottom w:val="0"/>
              <w:divBdr>
                <w:top w:val="none" w:sz="0" w:space="0" w:color="auto"/>
                <w:left w:val="none" w:sz="0" w:space="0" w:color="auto"/>
                <w:bottom w:val="none" w:sz="0" w:space="0" w:color="auto"/>
                <w:right w:val="none" w:sz="0" w:space="0" w:color="auto"/>
              </w:divBdr>
            </w:div>
            <w:div w:id="1833446741">
              <w:marLeft w:val="0"/>
              <w:marRight w:val="0"/>
              <w:marTop w:val="0"/>
              <w:marBottom w:val="0"/>
              <w:divBdr>
                <w:top w:val="none" w:sz="0" w:space="0" w:color="auto"/>
                <w:left w:val="none" w:sz="0" w:space="0" w:color="auto"/>
                <w:bottom w:val="none" w:sz="0" w:space="0" w:color="auto"/>
                <w:right w:val="none" w:sz="0" w:space="0" w:color="auto"/>
              </w:divBdr>
            </w:div>
            <w:div w:id="2004314983">
              <w:marLeft w:val="0"/>
              <w:marRight w:val="0"/>
              <w:marTop w:val="0"/>
              <w:marBottom w:val="0"/>
              <w:divBdr>
                <w:top w:val="none" w:sz="0" w:space="0" w:color="auto"/>
                <w:left w:val="none" w:sz="0" w:space="0" w:color="auto"/>
                <w:bottom w:val="none" w:sz="0" w:space="0" w:color="auto"/>
                <w:right w:val="none" w:sz="0" w:space="0" w:color="auto"/>
              </w:divBdr>
            </w:div>
          </w:divsChild>
        </w:div>
        <w:div w:id="185868395">
          <w:marLeft w:val="0"/>
          <w:marRight w:val="0"/>
          <w:marTop w:val="0"/>
          <w:marBottom w:val="0"/>
          <w:divBdr>
            <w:top w:val="none" w:sz="0" w:space="0" w:color="auto"/>
            <w:left w:val="none" w:sz="0" w:space="0" w:color="auto"/>
            <w:bottom w:val="none" w:sz="0" w:space="0" w:color="auto"/>
            <w:right w:val="none" w:sz="0" w:space="0" w:color="auto"/>
          </w:divBdr>
          <w:divsChild>
            <w:div w:id="513111609">
              <w:marLeft w:val="0"/>
              <w:marRight w:val="0"/>
              <w:marTop w:val="0"/>
              <w:marBottom w:val="0"/>
              <w:divBdr>
                <w:top w:val="none" w:sz="0" w:space="0" w:color="auto"/>
                <w:left w:val="none" w:sz="0" w:space="0" w:color="auto"/>
                <w:bottom w:val="none" w:sz="0" w:space="0" w:color="auto"/>
                <w:right w:val="none" w:sz="0" w:space="0" w:color="auto"/>
              </w:divBdr>
            </w:div>
            <w:div w:id="529880407">
              <w:marLeft w:val="0"/>
              <w:marRight w:val="0"/>
              <w:marTop w:val="0"/>
              <w:marBottom w:val="0"/>
              <w:divBdr>
                <w:top w:val="none" w:sz="0" w:space="0" w:color="auto"/>
                <w:left w:val="none" w:sz="0" w:space="0" w:color="auto"/>
                <w:bottom w:val="none" w:sz="0" w:space="0" w:color="auto"/>
                <w:right w:val="none" w:sz="0" w:space="0" w:color="auto"/>
              </w:divBdr>
            </w:div>
            <w:div w:id="724987439">
              <w:marLeft w:val="0"/>
              <w:marRight w:val="0"/>
              <w:marTop w:val="0"/>
              <w:marBottom w:val="0"/>
              <w:divBdr>
                <w:top w:val="none" w:sz="0" w:space="0" w:color="auto"/>
                <w:left w:val="none" w:sz="0" w:space="0" w:color="auto"/>
                <w:bottom w:val="none" w:sz="0" w:space="0" w:color="auto"/>
                <w:right w:val="none" w:sz="0" w:space="0" w:color="auto"/>
              </w:divBdr>
            </w:div>
            <w:div w:id="1029917295">
              <w:marLeft w:val="0"/>
              <w:marRight w:val="0"/>
              <w:marTop w:val="0"/>
              <w:marBottom w:val="0"/>
              <w:divBdr>
                <w:top w:val="none" w:sz="0" w:space="0" w:color="auto"/>
                <w:left w:val="none" w:sz="0" w:space="0" w:color="auto"/>
                <w:bottom w:val="none" w:sz="0" w:space="0" w:color="auto"/>
                <w:right w:val="none" w:sz="0" w:space="0" w:color="auto"/>
              </w:divBdr>
            </w:div>
            <w:div w:id="1769276491">
              <w:marLeft w:val="0"/>
              <w:marRight w:val="0"/>
              <w:marTop w:val="0"/>
              <w:marBottom w:val="0"/>
              <w:divBdr>
                <w:top w:val="none" w:sz="0" w:space="0" w:color="auto"/>
                <w:left w:val="none" w:sz="0" w:space="0" w:color="auto"/>
                <w:bottom w:val="none" w:sz="0" w:space="0" w:color="auto"/>
                <w:right w:val="none" w:sz="0" w:space="0" w:color="auto"/>
              </w:divBdr>
            </w:div>
          </w:divsChild>
        </w:div>
        <w:div w:id="187641019">
          <w:marLeft w:val="0"/>
          <w:marRight w:val="0"/>
          <w:marTop w:val="0"/>
          <w:marBottom w:val="0"/>
          <w:divBdr>
            <w:top w:val="none" w:sz="0" w:space="0" w:color="auto"/>
            <w:left w:val="none" w:sz="0" w:space="0" w:color="auto"/>
            <w:bottom w:val="none" w:sz="0" w:space="0" w:color="auto"/>
            <w:right w:val="none" w:sz="0" w:space="0" w:color="auto"/>
          </w:divBdr>
          <w:divsChild>
            <w:div w:id="930433823">
              <w:marLeft w:val="0"/>
              <w:marRight w:val="0"/>
              <w:marTop w:val="0"/>
              <w:marBottom w:val="0"/>
              <w:divBdr>
                <w:top w:val="none" w:sz="0" w:space="0" w:color="auto"/>
                <w:left w:val="none" w:sz="0" w:space="0" w:color="auto"/>
                <w:bottom w:val="none" w:sz="0" w:space="0" w:color="auto"/>
                <w:right w:val="none" w:sz="0" w:space="0" w:color="auto"/>
              </w:divBdr>
            </w:div>
          </w:divsChild>
        </w:div>
        <w:div w:id="187988362">
          <w:marLeft w:val="0"/>
          <w:marRight w:val="0"/>
          <w:marTop w:val="0"/>
          <w:marBottom w:val="0"/>
          <w:divBdr>
            <w:top w:val="none" w:sz="0" w:space="0" w:color="auto"/>
            <w:left w:val="none" w:sz="0" w:space="0" w:color="auto"/>
            <w:bottom w:val="none" w:sz="0" w:space="0" w:color="auto"/>
            <w:right w:val="none" w:sz="0" w:space="0" w:color="auto"/>
          </w:divBdr>
          <w:divsChild>
            <w:div w:id="332269360">
              <w:marLeft w:val="0"/>
              <w:marRight w:val="0"/>
              <w:marTop w:val="0"/>
              <w:marBottom w:val="0"/>
              <w:divBdr>
                <w:top w:val="none" w:sz="0" w:space="0" w:color="auto"/>
                <w:left w:val="none" w:sz="0" w:space="0" w:color="auto"/>
                <w:bottom w:val="none" w:sz="0" w:space="0" w:color="auto"/>
                <w:right w:val="none" w:sz="0" w:space="0" w:color="auto"/>
              </w:divBdr>
            </w:div>
            <w:div w:id="811219198">
              <w:marLeft w:val="0"/>
              <w:marRight w:val="0"/>
              <w:marTop w:val="0"/>
              <w:marBottom w:val="0"/>
              <w:divBdr>
                <w:top w:val="none" w:sz="0" w:space="0" w:color="auto"/>
                <w:left w:val="none" w:sz="0" w:space="0" w:color="auto"/>
                <w:bottom w:val="none" w:sz="0" w:space="0" w:color="auto"/>
                <w:right w:val="none" w:sz="0" w:space="0" w:color="auto"/>
              </w:divBdr>
            </w:div>
            <w:div w:id="852954665">
              <w:marLeft w:val="0"/>
              <w:marRight w:val="0"/>
              <w:marTop w:val="0"/>
              <w:marBottom w:val="0"/>
              <w:divBdr>
                <w:top w:val="none" w:sz="0" w:space="0" w:color="auto"/>
                <w:left w:val="none" w:sz="0" w:space="0" w:color="auto"/>
                <w:bottom w:val="none" w:sz="0" w:space="0" w:color="auto"/>
                <w:right w:val="none" w:sz="0" w:space="0" w:color="auto"/>
              </w:divBdr>
            </w:div>
            <w:div w:id="892890252">
              <w:marLeft w:val="0"/>
              <w:marRight w:val="0"/>
              <w:marTop w:val="0"/>
              <w:marBottom w:val="0"/>
              <w:divBdr>
                <w:top w:val="none" w:sz="0" w:space="0" w:color="auto"/>
                <w:left w:val="none" w:sz="0" w:space="0" w:color="auto"/>
                <w:bottom w:val="none" w:sz="0" w:space="0" w:color="auto"/>
                <w:right w:val="none" w:sz="0" w:space="0" w:color="auto"/>
              </w:divBdr>
            </w:div>
            <w:div w:id="1036927539">
              <w:marLeft w:val="0"/>
              <w:marRight w:val="0"/>
              <w:marTop w:val="0"/>
              <w:marBottom w:val="0"/>
              <w:divBdr>
                <w:top w:val="none" w:sz="0" w:space="0" w:color="auto"/>
                <w:left w:val="none" w:sz="0" w:space="0" w:color="auto"/>
                <w:bottom w:val="none" w:sz="0" w:space="0" w:color="auto"/>
                <w:right w:val="none" w:sz="0" w:space="0" w:color="auto"/>
              </w:divBdr>
            </w:div>
            <w:div w:id="1088624181">
              <w:marLeft w:val="0"/>
              <w:marRight w:val="0"/>
              <w:marTop w:val="0"/>
              <w:marBottom w:val="0"/>
              <w:divBdr>
                <w:top w:val="none" w:sz="0" w:space="0" w:color="auto"/>
                <w:left w:val="none" w:sz="0" w:space="0" w:color="auto"/>
                <w:bottom w:val="none" w:sz="0" w:space="0" w:color="auto"/>
                <w:right w:val="none" w:sz="0" w:space="0" w:color="auto"/>
              </w:divBdr>
            </w:div>
            <w:div w:id="1194467212">
              <w:marLeft w:val="0"/>
              <w:marRight w:val="0"/>
              <w:marTop w:val="0"/>
              <w:marBottom w:val="0"/>
              <w:divBdr>
                <w:top w:val="none" w:sz="0" w:space="0" w:color="auto"/>
                <w:left w:val="none" w:sz="0" w:space="0" w:color="auto"/>
                <w:bottom w:val="none" w:sz="0" w:space="0" w:color="auto"/>
                <w:right w:val="none" w:sz="0" w:space="0" w:color="auto"/>
              </w:divBdr>
            </w:div>
            <w:div w:id="1281297899">
              <w:marLeft w:val="0"/>
              <w:marRight w:val="0"/>
              <w:marTop w:val="0"/>
              <w:marBottom w:val="0"/>
              <w:divBdr>
                <w:top w:val="none" w:sz="0" w:space="0" w:color="auto"/>
                <w:left w:val="none" w:sz="0" w:space="0" w:color="auto"/>
                <w:bottom w:val="none" w:sz="0" w:space="0" w:color="auto"/>
                <w:right w:val="none" w:sz="0" w:space="0" w:color="auto"/>
              </w:divBdr>
            </w:div>
            <w:div w:id="1865091487">
              <w:marLeft w:val="0"/>
              <w:marRight w:val="0"/>
              <w:marTop w:val="0"/>
              <w:marBottom w:val="0"/>
              <w:divBdr>
                <w:top w:val="none" w:sz="0" w:space="0" w:color="auto"/>
                <w:left w:val="none" w:sz="0" w:space="0" w:color="auto"/>
                <w:bottom w:val="none" w:sz="0" w:space="0" w:color="auto"/>
                <w:right w:val="none" w:sz="0" w:space="0" w:color="auto"/>
              </w:divBdr>
            </w:div>
          </w:divsChild>
        </w:div>
        <w:div w:id="193273643">
          <w:marLeft w:val="0"/>
          <w:marRight w:val="0"/>
          <w:marTop w:val="0"/>
          <w:marBottom w:val="0"/>
          <w:divBdr>
            <w:top w:val="none" w:sz="0" w:space="0" w:color="auto"/>
            <w:left w:val="none" w:sz="0" w:space="0" w:color="auto"/>
            <w:bottom w:val="none" w:sz="0" w:space="0" w:color="auto"/>
            <w:right w:val="none" w:sz="0" w:space="0" w:color="auto"/>
          </w:divBdr>
          <w:divsChild>
            <w:div w:id="540022499">
              <w:marLeft w:val="0"/>
              <w:marRight w:val="0"/>
              <w:marTop w:val="0"/>
              <w:marBottom w:val="0"/>
              <w:divBdr>
                <w:top w:val="none" w:sz="0" w:space="0" w:color="auto"/>
                <w:left w:val="none" w:sz="0" w:space="0" w:color="auto"/>
                <w:bottom w:val="none" w:sz="0" w:space="0" w:color="auto"/>
                <w:right w:val="none" w:sz="0" w:space="0" w:color="auto"/>
              </w:divBdr>
            </w:div>
          </w:divsChild>
        </w:div>
        <w:div w:id="197746760">
          <w:marLeft w:val="0"/>
          <w:marRight w:val="0"/>
          <w:marTop w:val="0"/>
          <w:marBottom w:val="0"/>
          <w:divBdr>
            <w:top w:val="none" w:sz="0" w:space="0" w:color="auto"/>
            <w:left w:val="none" w:sz="0" w:space="0" w:color="auto"/>
            <w:bottom w:val="none" w:sz="0" w:space="0" w:color="auto"/>
            <w:right w:val="none" w:sz="0" w:space="0" w:color="auto"/>
          </w:divBdr>
          <w:divsChild>
            <w:div w:id="872032533">
              <w:marLeft w:val="0"/>
              <w:marRight w:val="0"/>
              <w:marTop w:val="0"/>
              <w:marBottom w:val="0"/>
              <w:divBdr>
                <w:top w:val="none" w:sz="0" w:space="0" w:color="auto"/>
                <w:left w:val="none" w:sz="0" w:space="0" w:color="auto"/>
                <w:bottom w:val="none" w:sz="0" w:space="0" w:color="auto"/>
                <w:right w:val="none" w:sz="0" w:space="0" w:color="auto"/>
              </w:divBdr>
            </w:div>
          </w:divsChild>
        </w:div>
        <w:div w:id="201022007">
          <w:marLeft w:val="0"/>
          <w:marRight w:val="0"/>
          <w:marTop w:val="0"/>
          <w:marBottom w:val="0"/>
          <w:divBdr>
            <w:top w:val="none" w:sz="0" w:space="0" w:color="auto"/>
            <w:left w:val="none" w:sz="0" w:space="0" w:color="auto"/>
            <w:bottom w:val="none" w:sz="0" w:space="0" w:color="auto"/>
            <w:right w:val="none" w:sz="0" w:space="0" w:color="auto"/>
          </w:divBdr>
          <w:divsChild>
            <w:div w:id="1374188596">
              <w:marLeft w:val="0"/>
              <w:marRight w:val="0"/>
              <w:marTop w:val="0"/>
              <w:marBottom w:val="0"/>
              <w:divBdr>
                <w:top w:val="none" w:sz="0" w:space="0" w:color="auto"/>
                <w:left w:val="none" w:sz="0" w:space="0" w:color="auto"/>
                <w:bottom w:val="none" w:sz="0" w:space="0" w:color="auto"/>
                <w:right w:val="none" w:sz="0" w:space="0" w:color="auto"/>
              </w:divBdr>
            </w:div>
            <w:div w:id="2049838460">
              <w:marLeft w:val="0"/>
              <w:marRight w:val="0"/>
              <w:marTop w:val="0"/>
              <w:marBottom w:val="0"/>
              <w:divBdr>
                <w:top w:val="none" w:sz="0" w:space="0" w:color="auto"/>
                <w:left w:val="none" w:sz="0" w:space="0" w:color="auto"/>
                <w:bottom w:val="none" w:sz="0" w:space="0" w:color="auto"/>
                <w:right w:val="none" w:sz="0" w:space="0" w:color="auto"/>
              </w:divBdr>
            </w:div>
          </w:divsChild>
        </w:div>
        <w:div w:id="239603394">
          <w:marLeft w:val="0"/>
          <w:marRight w:val="0"/>
          <w:marTop w:val="0"/>
          <w:marBottom w:val="0"/>
          <w:divBdr>
            <w:top w:val="none" w:sz="0" w:space="0" w:color="auto"/>
            <w:left w:val="none" w:sz="0" w:space="0" w:color="auto"/>
            <w:bottom w:val="none" w:sz="0" w:space="0" w:color="auto"/>
            <w:right w:val="none" w:sz="0" w:space="0" w:color="auto"/>
          </w:divBdr>
          <w:divsChild>
            <w:div w:id="1337460797">
              <w:marLeft w:val="0"/>
              <w:marRight w:val="0"/>
              <w:marTop w:val="0"/>
              <w:marBottom w:val="0"/>
              <w:divBdr>
                <w:top w:val="none" w:sz="0" w:space="0" w:color="auto"/>
                <w:left w:val="none" w:sz="0" w:space="0" w:color="auto"/>
                <w:bottom w:val="none" w:sz="0" w:space="0" w:color="auto"/>
                <w:right w:val="none" w:sz="0" w:space="0" w:color="auto"/>
              </w:divBdr>
            </w:div>
          </w:divsChild>
        </w:div>
        <w:div w:id="256864283">
          <w:marLeft w:val="0"/>
          <w:marRight w:val="0"/>
          <w:marTop w:val="0"/>
          <w:marBottom w:val="0"/>
          <w:divBdr>
            <w:top w:val="none" w:sz="0" w:space="0" w:color="auto"/>
            <w:left w:val="none" w:sz="0" w:space="0" w:color="auto"/>
            <w:bottom w:val="none" w:sz="0" w:space="0" w:color="auto"/>
            <w:right w:val="none" w:sz="0" w:space="0" w:color="auto"/>
          </w:divBdr>
          <w:divsChild>
            <w:div w:id="914322607">
              <w:marLeft w:val="0"/>
              <w:marRight w:val="0"/>
              <w:marTop w:val="0"/>
              <w:marBottom w:val="0"/>
              <w:divBdr>
                <w:top w:val="none" w:sz="0" w:space="0" w:color="auto"/>
                <w:left w:val="none" w:sz="0" w:space="0" w:color="auto"/>
                <w:bottom w:val="none" w:sz="0" w:space="0" w:color="auto"/>
                <w:right w:val="none" w:sz="0" w:space="0" w:color="auto"/>
              </w:divBdr>
            </w:div>
          </w:divsChild>
        </w:div>
        <w:div w:id="258178512">
          <w:marLeft w:val="0"/>
          <w:marRight w:val="0"/>
          <w:marTop w:val="0"/>
          <w:marBottom w:val="0"/>
          <w:divBdr>
            <w:top w:val="none" w:sz="0" w:space="0" w:color="auto"/>
            <w:left w:val="none" w:sz="0" w:space="0" w:color="auto"/>
            <w:bottom w:val="none" w:sz="0" w:space="0" w:color="auto"/>
            <w:right w:val="none" w:sz="0" w:space="0" w:color="auto"/>
          </w:divBdr>
          <w:divsChild>
            <w:div w:id="1627732159">
              <w:marLeft w:val="0"/>
              <w:marRight w:val="0"/>
              <w:marTop w:val="0"/>
              <w:marBottom w:val="0"/>
              <w:divBdr>
                <w:top w:val="none" w:sz="0" w:space="0" w:color="auto"/>
                <w:left w:val="none" w:sz="0" w:space="0" w:color="auto"/>
                <w:bottom w:val="none" w:sz="0" w:space="0" w:color="auto"/>
                <w:right w:val="none" w:sz="0" w:space="0" w:color="auto"/>
              </w:divBdr>
            </w:div>
          </w:divsChild>
        </w:div>
        <w:div w:id="274559484">
          <w:marLeft w:val="0"/>
          <w:marRight w:val="0"/>
          <w:marTop w:val="0"/>
          <w:marBottom w:val="0"/>
          <w:divBdr>
            <w:top w:val="none" w:sz="0" w:space="0" w:color="auto"/>
            <w:left w:val="none" w:sz="0" w:space="0" w:color="auto"/>
            <w:bottom w:val="none" w:sz="0" w:space="0" w:color="auto"/>
            <w:right w:val="none" w:sz="0" w:space="0" w:color="auto"/>
          </w:divBdr>
          <w:divsChild>
            <w:div w:id="1016075526">
              <w:marLeft w:val="0"/>
              <w:marRight w:val="0"/>
              <w:marTop w:val="0"/>
              <w:marBottom w:val="0"/>
              <w:divBdr>
                <w:top w:val="none" w:sz="0" w:space="0" w:color="auto"/>
                <w:left w:val="none" w:sz="0" w:space="0" w:color="auto"/>
                <w:bottom w:val="none" w:sz="0" w:space="0" w:color="auto"/>
                <w:right w:val="none" w:sz="0" w:space="0" w:color="auto"/>
              </w:divBdr>
            </w:div>
          </w:divsChild>
        </w:div>
        <w:div w:id="275410104">
          <w:marLeft w:val="0"/>
          <w:marRight w:val="0"/>
          <w:marTop w:val="0"/>
          <w:marBottom w:val="0"/>
          <w:divBdr>
            <w:top w:val="none" w:sz="0" w:space="0" w:color="auto"/>
            <w:left w:val="none" w:sz="0" w:space="0" w:color="auto"/>
            <w:bottom w:val="none" w:sz="0" w:space="0" w:color="auto"/>
            <w:right w:val="none" w:sz="0" w:space="0" w:color="auto"/>
          </w:divBdr>
          <w:divsChild>
            <w:div w:id="131562482">
              <w:marLeft w:val="0"/>
              <w:marRight w:val="0"/>
              <w:marTop w:val="0"/>
              <w:marBottom w:val="0"/>
              <w:divBdr>
                <w:top w:val="none" w:sz="0" w:space="0" w:color="auto"/>
                <w:left w:val="none" w:sz="0" w:space="0" w:color="auto"/>
                <w:bottom w:val="none" w:sz="0" w:space="0" w:color="auto"/>
                <w:right w:val="none" w:sz="0" w:space="0" w:color="auto"/>
              </w:divBdr>
            </w:div>
          </w:divsChild>
        </w:div>
        <w:div w:id="283537896">
          <w:marLeft w:val="0"/>
          <w:marRight w:val="0"/>
          <w:marTop w:val="0"/>
          <w:marBottom w:val="0"/>
          <w:divBdr>
            <w:top w:val="none" w:sz="0" w:space="0" w:color="auto"/>
            <w:left w:val="none" w:sz="0" w:space="0" w:color="auto"/>
            <w:bottom w:val="none" w:sz="0" w:space="0" w:color="auto"/>
            <w:right w:val="none" w:sz="0" w:space="0" w:color="auto"/>
          </w:divBdr>
          <w:divsChild>
            <w:div w:id="836769110">
              <w:marLeft w:val="0"/>
              <w:marRight w:val="0"/>
              <w:marTop w:val="0"/>
              <w:marBottom w:val="0"/>
              <w:divBdr>
                <w:top w:val="none" w:sz="0" w:space="0" w:color="auto"/>
                <w:left w:val="none" w:sz="0" w:space="0" w:color="auto"/>
                <w:bottom w:val="none" w:sz="0" w:space="0" w:color="auto"/>
                <w:right w:val="none" w:sz="0" w:space="0" w:color="auto"/>
              </w:divBdr>
            </w:div>
          </w:divsChild>
        </w:div>
        <w:div w:id="307592117">
          <w:marLeft w:val="0"/>
          <w:marRight w:val="0"/>
          <w:marTop w:val="0"/>
          <w:marBottom w:val="0"/>
          <w:divBdr>
            <w:top w:val="none" w:sz="0" w:space="0" w:color="auto"/>
            <w:left w:val="none" w:sz="0" w:space="0" w:color="auto"/>
            <w:bottom w:val="none" w:sz="0" w:space="0" w:color="auto"/>
            <w:right w:val="none" w:sz="0" w:space="0" w:color="auto"/>
          </w:divBdr>
          <w:divsChild>
            <w:div w:id="1337995511">
              <w:marLeft w:val="0"/>
              <w:marRight w:val="0"/>
              <w:marTop w:val="0"/>
              <w:marBottom w:val="0"/>
              <w:divBdr>
                <w:top w:val="none" w:sz="0" w:space="0" w:color="auto"/>
                <w:left w:val="none" w:sz="0" w:space="0" w:color="auto"/>
                <w:bottom w:val="none" w:sz="0" w:space="0" w:color="auto"/>
                <w:right w:val="none" w:sz="0" w:space="0" w:color="auto"/>
              </w:divBdr>
            </w:div>
          </w:divsChild>
        </w:div>
        <w:div w:id="332031808">
          <w:marLeft w:val="0"/>
          <w:marRight w:val="0"/>
          <w:marTop w:val="0"/>
          <w:marBottom w:val="0"/>
          <w:divBdr>
            <w:top w:val="none" w:sz="0" w:space="0" w:color="auto"/>
            <w:left w:val="none" w:sz="0" w:space="0" w:color="auto"/>
            <w:bottom w:val="none" w:sz="0" w:space="0" w:color="auto"/>
            <w:right w:val="none" w:sz="0" w:space="0" w:color="auto"/>
          </w:divBdr>
          <w:divsChild>
            <w:div w:id="268465410">
              <w:marLeft w:val="0"/>
              <w:marRight w:val="0"/>
              <w:marTop w:val="0"/>
              <w:marBottom w:val="0"/>
              <w:divBdr>
                <w:top w:val="none" w:sz="0" w:space="0" w:color="auto"/>
                <w:left w:val="none" w:sz="0" w:space="0" w:color="auto"/>
                <w:bottom w:val="none" w:sz="0" w:space="0" w:color="auto"/>
                <w:right w:val="none" w:sz="0" w:space="0" w:color="auto"/>
              </w:divBdr>
            </w:div>
            <w:div w:id="962615222">
              <w:marLeft w:val="0"/>
              <w:marRight w:val="0"/>
              <w:marTop w:val="0"/>
              <w:marBottom w:val="0"/>
              <w:divBdr>
                <w:top w:val="none" w:sz="0" w:space="0" w:color="auto"/>
                <w:left w:val="none" w:sz="0" w:space="0" w:color="auto"/>
                <w:bottom w:val="none" w:sz="0" w:space="0" w:color="auto"/>
                <w:right w:val="none" w:sz="0" w:space="0" w:color="auto"/>
              </w:divBdr>
            </w:div>
            <w:div w:id="1000960418">
              <w:marLeft w:val="0"/>
              <w:marRight w:val="0"/>
              <w:marTop w:val="0"/>
              <w:marBottom w:val="0"/>
              <w:divBdr>
                <w:top w:val="none" w:sz="0" w:space="0" w:color="auto"/>
                <w:left w:val="none" w:sz="0" w:space="0" w:color="auto"/>
                <w:bottom w:val="none" w:sz="0" w:space="0" w:color="auto"/>
                <w:right w:val="none" w:sz="0" w:space="0" w:color="auto"/>
              </w:divBdr>
            </w:div>
            <w:div w:id="1428307527">
              <w:marLeft w:val="0"/>
              <w:marRight w:val="0"/>
              <w:marTop w:val="0"/>
              <w:marBottom w:val="0"/>
              <w:divBdr>
                <w:top w:val="none" w:sz="0" w:space="0" w:color="auto"/>
                <w:left w:val="none" w:sz="0" w:space="0" w:color="auto"/>
                <w:bottom w:val="none" w:sz="0" w:space="0" w:color="auto"/>
                <w:right w:val="none" w:sz="0" w:space="0" w:color="auto"/>
              </w:divBdr>
            </w:div>
            <w:div w:id="1893729758">
              <w:marLeft w:val="0"/>
              <w:marRight w:val="0"/>
              <w:marTop w:val="0"/>
              <w:marBottom w:val="0"/>
              <w:divBdr>
                <w:top w:val="none" w:sz="0" w:space="0" w:color="auto"/>
                <w:left w:val="none" w:sz="0" w:space="0" w:color="auto"/>
                <w:bottom w:val="none" w:sz="0" w:space="0" w:color="auto"/>
                <w:right w:val="none" w:sz="0" w:space="0" w:color="auto"/>
              </w:divBdr>
            </w:div>
            <w:div w:id="1913850213">
              <w:marLeft w:val="0"/>
              <w:marRight w:val="0"/>
              <w:marTop w:val="0"/>
              <w:marBottom w:val="0"/>
              <w:divBdr>
                <w:top w:val="none" w:sz="0" w:space="0" w:color="auto"/>
                <w:left w:val="none" w:sz="0" w:space="0" w:color="auto"/>
                <w:bottom w:val="none" w:sz="0" w:space="0" w:color="auto"/>
                <w:right w:val="none" w:sz="0" w:space="0" w:color="auto"/>
              </w:divBdr>
            </w:div>
            <w:div w:id="2138798116">
              <w:marLeft w:val="0"/>
              <w:marRight w:val="0"/>
              <w:marTop w:val="0"/>
              <w:marBottom w:val="0"/>
              <w:divBdr>
                <w:top w:val="none" w:sz="0" w:space="0" w:color="auto"/>
                <w:left w:val="none" w:sz="0" w:space="0" w:color="auto"/>
                <w:bottom w:val="none" w:sz="0" w:space="0" w:color="auto"/>
                <w:right w:val="none" w:sz="0" w:space="0" w:color="auto"/>
              </w:divBdr>
            </w:div>
          </w:divsChild>
        </w:div>
        <w:div w:id="347752610">
          <w:marLeft w:val="0"/>
          <w:marRight w:val="0"/>
          <w:marTop w:val="0"/>
          <w:marBottom w:val="0"/>
          <w:divBdr>
            <w:top w:val="none" w:sz="0" w:space="0" w:color="auto"/>
            <w:left w:val="none" w:sz="0" w:space="0" w:color="auto"/>
            <w:bottom w:val="none" w:sz="0" w:space="0" w:color="auto"/>
            <w:right w:val="none" w:sz="0" w:space="0" w:color="auto"/>
          </w:divBdr>
          <w:divsChild>
            <w:div w:id="1774858381">
              <w:marLeft w:val="0"/>
              <w:marRight w:val="0"/>
              <w:marTop w:val="0"/>
              <w:marBottom w:val="0"/>
              <w:divBdr>
                <w:top w:val="none" w:sz="0" w:space="0" w:color="auto"/>
                <w:left w:val="none" w:sz="0" w:space="0" w:color="auto"/>
                <w:bottom w:val="none" w:sz="0" w:space="0" w:color="auto"/>
                <w:right w:val="none" w:sz="0" w:space="0" w:color="auto"/>
              </w:divBdr>
            </w:div>
          </w:divsChild>
        </w:div>
        <w:div w:id="387916842">
          <w:marLeft w:val="0"/>
          <w:marRight w:val="0"/>
          <w:marTop w:val="0"/>
          <w:marBottom w:val="0"/>
          <w:divBdr>
            <w:top w:val="none" w:sz="0" w:space="0" w:color="auto"/>
            <w:left w:val="none" w:sz="0" w:space="0" w:color="auto"/>
            <w:bottom w:val="none" w:sz="0" w:space="0" w:color="auto"/>
            <w:right w:val="none" w:sz="0" w:space="0" w:color="auto"/>
          </w:divBdr>
          <w:divsChild>
            <w:div w:id="2128349505">
              <w:marLeft w:val="0"/>
              <w:marRight w:val="0"/>
              <w:marTop w:val="0"/>
              <w:marBottom w:val="0"/>
              <w:divBdr>
                <w:top w:val="none" w:sz="0" w:space="0" w:color="auto"/>
                <w:left w:val="none" w:sz="0" w:space="0" w:color="auto"/>
                <w:bottom w:val="none" w:sz="0" w:space="0" w:color="auto"/>
                <w:right w:val="none" w:sz="0" w:space="0" w:color="auto"/>
              </w:divBdr>
            </w:div>
          </w:divsChild>
        </w:div>
        <w:div w:id="396057939">
          <w:marLeft w:val="0"/>
          <w:marRight w:val="0"/>
          <w:marTop w:val="0"/>
          <w:marBottom w:val="0"/>
          <w:divBdr>
            <w:top w:val="none" w:sz="0" w:space="0" w:color="auto"/>
            <w:left w:val="none" w:sz="0" w:space="0" w:color="auto"/>
            <w:bottom w:val="none" w:sz="0" w:space="0" w:color="auto"/>
            <w:right w:val="none" w:sz="0" w:space="0" w:color="auto"/>
          </w:divBdr>
          <w:divsChild>
            <w:div w:id="320889026">
              <w:marLeft w:val="0"/>
              <w:marRight w:val="0"/>
              <w:marTop w:val="0"/>
              <w:marBottom w:val="0"/>
              <w:divBdr>
                <w:top w:val="none" w:sz="0" w:space="0" w:color="auto"/>
                <w:left w:val="none" w:sz="0" w:space="0" w:color="auto"/>
                <w:bottom w:val="none" w:sz="0" w:space="0" w:color="auto"/>
                <w:right w:val="none" w:sz="0" w:space="0" w:color="auto"/>
              </w:divBdr>
            </w:div>
          </w:divsChild>
        </w:div>
        <w:div w:id="427122046">
          <w:marLeft w:val="0"/>
          <w:marRight w:val="0"/>
          <w:marTop w:val="0"/>
          <w:marBottom w:val="0"/>
          <w:divBdr>
            <w:top w:val="none" w:sz="0" w:space="0" w:color="auto"/>
            <w:left w:val="none" w:sz="0" w:space="0" w:color="auto"/>
            <w:bottom w:val="none" w:sz="0" w:space="0" w:color="auto"/>
            <w:right w:val="none" w:sz="0" w:space="0" w:color="auto"/>
          </w:divBdr>
          <w:divsChild>
            <w:div w:id="1948464930">
              <w:marLeft w:val="0"/>
              <w:marRight w:val="0"/>
              <w:marTop w:val="0"/>
              <w:marBottom w:val="0"/>
              <w:divBdr>
                <w:top w:val="none" w:sz="0" w:space="0" w:color="auto"/>
                <w:left w:val="none" w:sz="0" w:space="0" w:color="auto"/>
                <w:bottom w:val="none" w:sz="0" w:space="0" w:color="auto"/>
                <w:right w:val="none" w:sz="0" w:space="0" w:color="auto"/>
              </w:divBdr>
            </w:div>
          </w:divsChild>
        </w:div>
        <w:div w:id="456608196">
          <w:marLeft w:val="0"/>
          <w:marRight w:val="0"/>
          <w:marTop w:val="0"/>
          <w:marBottom w:val="0"/>
          <w:divBdr>
            <w:top w:val="none" w:sz="0" w:space="0" w:color="auto"/>
            <w:left w:val="none" w:sz="0" w:space="0" w:color="auto"/>
            <w:bottom w:val="none" w:sz="0" w:space="0" w:color="auto"/>
            <w:right w:val="none" w:sz="0" w:space="0" w:color="auto"/>
          </w:divBdr>
          <w:divsChild>
            <w:div w:id="61685000">
              <w:marLeft w:val="0"/>
              <w:marRight w:val="0"/>
              <w:marTop w:val="0"/>
              <w:marBottom w:val="0"/>
              <w:divBdr>
                <w:top w:val="none" w:sz="0" w:space="0" w:color="auto"/>
                <w:left w:val="none" w:sz="0" w:space="0" w:color="auto"/>
                <w:bottom w:val="none" w:sz="0" w:space="0" w:color="auto"/>
                <w:right w:val="none" w:sz="0" w:space="0" w:color="auto"/>
              </w:divBdr>
            </w:div>
            <w:div w:id="120199361">
              <w:marLeft w:val="0"/>
              <w:marRight w:val="0"/>
              <w:marTop w:val="0"/>
              <w:marBottom w:val="0"/>
              <w:divBdr>
                <w:top w:val="none" w:sz="0" w:space="0" w:color="auto"/>
                <w:left w:val="none" w:sz="0" w:space="0" w:color="auto"/>
                <w:bottom w:val="none" w:sz="0" w:space="0" w:color="auto"/>
                <w:right w:val="none" w:sz="0" w:space="0" w:color="auto"/>
              </w:divBdr>
            </w:div>
            <w:div w:id="199437558">
              <w:marLeft w:val="0"/>
              <w:marRight w:val="0"/>
              <w:marTop w:val="0"/>
              <w:marBottom w:val="0"/>
              <w:divBdr>
                <w:top w:val="none" w:sz="0" w:space="0" w:color="auto"/>
                <w:left w:val="none" w:sz="0" w:space="0" w:color="auto"/>
                <w:bottom w:val="none" w:sz="0" w:space="0" w:color="auto"/>
                <w:right w:val="none" w:sz="0" w:space="0" w:color="auto"/>
              </w:divBdr>
            </w:div>
            <w:div w:id="510527434">
              <w:marLeft w:val="0"/>
              <w:marRight w:val="0"/>
              <w:marTop w:val="0"/>
              <w:marBottom w:val="0"/>
              <w:divBdr>
                <w:top w:val="none" w:sz="0" w:space="0" w:color="auto"/>
                <w:left w:val="none" w:sz="0" w:space="0" w:color="auto"/>
                <w:bottom w:val="none" w:sz="0" w:space="0" w:color="auto"/>
                <w:right w:val="none" w:sz="0" w:space="0" w:color="auto"/>
              </w:divBdr>
            </w:div>
            <w:div w:id="587006406">
              <w:marLeft w:val="0"/>
              <w:marRight w:val="0"/>
              <w:marTop w:val="0"/>
              <w:marBottom w:val="0"/>
              <w:divBdr>
                <w:top w:val="none" w:sz="0" w:space="0" w:color="auto"/>
                <w:left w:val="none" w:sz="0" w:space="0" w:color="auto"/>
                <w:bottom w:val="none" w:sz="0" w:space="0" w:color="auto"/>
                <w:right w:val="none" w:sz="0" w:space="0" w:color="auto"/>
              </w:divBdr>
            </w:div>
            <w:div w:id="666324947">
              <w:marLeft w:val="0"/>
              <w:marRight w:val="0"/>
              <w:marTop w:val="0"/>
              <w:marBottom w:val="0"/>
              <w:divBdr>
                <w:top w:val="none" w:sz="0" w:space="0" w:color="auto"/>
                <w:left w:val="none" w:sz="0" w:space="0" w:color="auto"/>
                <w:bottom w:val="none" w:sz="0" w:space="0" w:color="auto"/>
                <w:right w:val="none" w:sz="0" w:space="0" w:color="auto"/>
              </w:divBdr>
            </w:div>
            <w:div w:id="868957397">
              <w:marLeft w:val="0"/>
              <w:marRight w:val="0"/>
              <w:marTop w:val="0"/>
              <w:marBottom w:val="0"/>
              <w:divBdr>
                <w:top w:val="none" w:sz="0" w:space="0" w:color="auto"/>
                <w:left w:val="none" w:sz="0" w:space="0" w:color="auto"/>
                <w:bottom w:val="none" w:sz="0" w:space="0" w:color="auto"/>
                <w:right w:val="none" w:sz="0" w:space="0" w:color="auto"/>
              </w:divBdr>
            </w:div>
            <w:div w:id="1059669943">
              <w:marLeft w:val="0"/>
              <w:marRight w:val="0"/>
              <w:marTop w:val="0"/>
              <w:marBottom w:val="0"/>
              <w:divBdr>
                <w:top w:val="none" w:sz="0" w:space="0" w:color="auto"/>
                <w:left w:val="none" w:sz="0" w:space="0" w:color="auto"/>
                <w:bottom w:val="none" w:sz="0" w:space="0" w:color="auto"/>
                <w:right w:val="none" w:sz="0" w:space="0" w:color="auto"/>
              </w:divBdr>
            </w:div>
            <w:div w:id="1245723513">
              <w:marLeft w:val="0"/>
              <w:marRight w:val="0"/>
              <w:marTop w:val="0"/>
              <w:marBottom w:val="0"/>
              <w:divBdr>
                <w:top w:val="none" w:sz="0" w:space="0" w:color="auto"/>
                <w:left w:val="none" w:sz="0" w:space="0" w:color="auto"/>
                <w:bottom w:val="none" w:sz="0" w:space="0" w:color="auto"/>
                <w:right w:val="none" w:sz="0" w:space="0" w:color="auto"/>
              </w:divBdr>
            </w:div>
            <w:div w:id="1559123316">
              <w:marLeft w:val="0"/>
              <w:marRight w:val="0"/>
              <w:marTop w:val="0"/>
              <w:marBottom w:val="0"/>
              <w:divBdr>
                <w:top w:val="none" w:sz="0" w:space="0" w:color="auto"/>
                <w:left w:val="none" w:sz="0" w:space="0" w:color="auto"/>
                <w:bottom w:val="none" w:sz="0" w:space="0" w:color="auto"/>
                <w:right w:val="none" w:sz="0" w:space="0" w:color="auto"/>
              </w:divBdr>
            </w:div>
            <w:div w:id="1726443105">
              <w:marLeft w:val="0"/>
              <w:marRight w:val="0"/>
              <w:marTop w:val="0"/>
              <w:marBottom w:val="0"/>
              <w:divBdr>
                <w:top w:val="none" w:sz="0" w:space="0" w:color="auto"/>
                <w:left w:val="none" w:sz="0" w:space="0" w:color="auto"/>
                <w:bottom w:val="none" w:sz="0" w:space="0" w:color="auto"/>
                <w:right w:val="none" w:sz="0" w:space="0" w:color="auto"/>
              </w:divBdr>
            </w:div>
            <w:div w:id="1783068654">
              <w:marLeft w:val="0"/>
              <w:marRight w:val="0"/>
              <w:marTop w:val="0"/>
              <w:marBottom w:val="0"/>
              <w:divBdr>
                <w:top w:val="none" w:sz="0" w:space="0" w:color="auto"/>
                <w:left w:val="none" w:sz="0" w:space="0" w:color="auto"/>
                <w:bottom w:val="none" w:sz="0" w:space="0" w:color="auto"/>
                <w:right w:val="none" w:sz="0" w:space="0" w:color="auto"/>
              </w:divBdr>
            </w:div>
            <w:div w:id="1792673009">
              <w:marLeft w:val="0"/>
              <w:marRight w:val="0"/>
              <w:marTop w:val="0"/>
              <w:marBottom w:val="0"/>
              <w:divBdr>
                <w:top w:val="none" w:sz="0" w:space="0" w:color="auto"/>
                <w:left w:val="none" w:sz="0" w:space="0" w:color="auto"/>
                <w:bottom w:val="none" w:sz="0" w:space="0" w:color="auto"/>
                <w:right w:val="none" w:sz="0" w:space="0" w:color="auto"/>
              </w:divBdr>
            </w:div>
            <w:div w:id="1800489946">
              <w:marLeft w:val="0"/>
              <w:marRight w:val="0"/>
              <w:marTop w:val="0"/>
              <w:marBottom w:val="0"/>
              <w:divBdr>
                <w:top w:val="none" w:sz="0" w:space="0" w:color="auto"/>
                <w:left w:val="none" w:sz="0" w:space="0" w:color="auto"/>
                <w:bottom w:val="none" w:sz="0" w:space="0" w:color="auto"/>
                <w:right w:val="none" w:sz="0" w:space="0" w:color="auto"/>
              </w:divBdr>
            </w:div>
            <w:div w:id="1896349958">
              <w:marLeft w:val="0"/>
              <w:marRight w:val="0"/>
              <w:marTop w:val="0"/>
              <w:marBottom w:val="0"/>
              <w:divBdr>
                <w:top w:val="none" w:sz="0" w:space="0" w:color="auto"/>
                <w:left w:val="none" w:sz="0" w:space="0" w:color="auto"/>
                <w:bottom w:val="none" w:sz="0" w:space="0" w:color="auto"/>
                <w:right w:val="none" w:sz="0" w:space="0" w:color="auto"/>
              </w:divBdr>
            </w:div>
            <w:div w:id="1978486380">
              <w:marLeft w:val="0"/>
              <w:marRight w:val="0"/>
              <w:marTop w:val="0"/>
              <w:marBottom w:val="0"/>
              <w:divBdr>
                <w:top w:val="none" w:sz="0" w:space="0" w:color="auto"/>
                <w:left w:val="none" w:sz="0" w:space="0" w:color="auto"/>
                <w:bottom w:val="none" w:sz="0" w:space="0" w:color="auto"/>
                <w:right w:val="none" w:sz="0" w:space="0" w:color="auto"/>
              </w:divBdr>
            </w:div>
            <w:div w:id="2113088298">
              <w:marLeft w:val="0"/>
              <w:marRight w:val="0"/>
              <w:marTop w:val="0"/>
              <w:marBottom w:val="0"/>
              <w:divBdr>
                <w:top w:val="none" w:sz="0" w:space="0" w:color="auto"/>
                <w:left w:val="none" w:sz="0" w:space="0" w:color="auto"/>
                <w:bottom w:val="none" w:sz="0" w:space="0" w:color="auto"/>
                <w:right w:val="none" w:sz="0" w:space="0" w:color="auto"/>
              </w:divBdr>
            </w:div>
            <w:div w:id="2131429933">
              <w:marLeft w:val="0"/>
              <w:marRight w:val="0"/>
              <w:marTop w:val="0"/>
              <w:marBottom w:val="0"/>
              <w:divBdr>
                <w:top w:val="none" w:sz="0" w:space="0" w:color="auto"/>
                <w:left w:val="none" w:sz="0" w:space="0" w:color="auto"/>
                <w:bottom w:val="none" w:sz="0" w:space="0" w:color="auto"/>
                <w:right w:val="none" w:sz="0" w:space="0" w:color="auto"/>
              </w:divBdr>
            </w:div>
            <w:div w:id="2143500268">
              <w:marLeft w:val="0"/>
              <w:marRight w:val="0"/>
              <w:marTop w:val="0"/>
              <w:marBottom w:val="0"/>
              <w:divBdr>
                <w:top w:val="none" w:sz="0" w:space="0" w:color="auto"/>
                <w:left w:val="none" w:sz="0" w:space="0" w:color="auto"/>
                <w:bottom w:val="none" w:sz="0" w:space="0" w:color="auto"/>
                <w:right w:val="none" w:sz="0" w:space="0" w:color="auto"/>
              </w:divBdr>
            </w:div>
          </w:divsChild>
        </w:div>
        <w:div w:id="457797559">
          <w:marLeft w:val="0"/>
          <w:marRight w:val="0"/>
          <w:marTop w:val="0"/>
          <w:marBottom w:val="0"/>
          <w:divBdr>
            <w:top w:val="none" w:sz="0" w:space="0" w:color="auto"/>
            <w:left w:val="none" w:sz="0" w:space="0" w:color="auto"/>
            <w:bottom w:val="none" w:sz="0" w:space="0" w:color="auto"/>
            <w:right w:val="none" w:sz="0" w:space="0" w:color="auto"/>
          </w:divBdr>
          <w:divsChild>
            <w:div w:id="1013261665">
              <w:marLeft w:val="0"/>
              <w:marRight w:val="0"/>
              <w:marTop w:val="0"/>
              <w:marBottom w:val="0"/>
              <w:divBdr>
                <w:top w:val="none" w:sz="0" w:space="0" w:color="auto"/>
                <w:left w:val="none" w:sz="0" w:space="0" w:color="auto"/>
                <w:bottom w:val="none" w:sz="0" w:space="0" w:color="auto"/>
                <w:right w:val="none" w:sz="0" w:space="0" w:color="auto"/>
              </w:divBdr>
            </w:div>
          </w:divsChild>
        </w:div>
        <w:div w:id="557129783">
          <w:marLeft w:val="0"/>
          <w:marRight w:val="0"/>
          <w:marTop w:val="0"/>
          <w:marBottom w:val="0"/>
          <w:divBdr>
            <w:top w:val="none" w:sz="0" w:space="0" w:color="auto"/>
            <w:left w:val="none" w:sz="0" w:space="0" w:color="auto"/>
            <w:bottom w:val="none" w:sz="0" w:space="0" w:color="auto"/>
            <w:right w:val="none" w:sz="0" w:space="0" w:color="auto"/>
          </w:divBdr>
          <w:divsChild>
            <w:div w:id="1901013309">
              <w:marLeft w:val="0"/>
              <w:marRight w:val="0"/>
              <w:marTop w:val="0"/>
              <w:marBottom w:val="0"/>
              <w:divBdr>
                <w:top w:val="none" w:sz="0" w:space="0" w:color="auto"/>
                <w:left w:val="none" w:sz="0" w:space="0" w:color="auto"/>
                <w:bottom w:val="none" w:sz="0" w:space="0" w:color="auto"/>
                <w:right w:val="none" w:sz="0" w:space="0" w:color="auto"/>
              </w:divBdr>
            </w:div>
          </w:divsChild>
        </w:div>
        <w:div w:id="567955364">
          <w:marLeft w:val="0"/>
          <w:marRight w:val="0"/>
          <w:marTop w:val="0"/>
          <w:marBottom w:val="0"/>
          <w:divBdr>
            <w:top w:val="none" w:sz="0" w:space="0" w:color="auto"/>
            <w:left w:val="none" w:sz="0" w:space="0" w:color="auto"/>
            <w:bottom w:val="none" w:sz="0" w:space="0" w:color="auto"/>
            <w:right w:val="none" w:sz="0" w:space="0" w:color="auto"/>
          </w:divBdr>
          <w:divsChild>
            <w:div w:id="979722648">
              <w:marLeft w:val="0"/>
              <w:marRight w:val="0"/>
              <w:marTop w:val="0"/>
              <w:marBottom w:val="0"/>
              <w:divBdr>
                <w:top w:val="none" w:sz="0" w:space="0" w:color="auto"/>
                <w:left w:val="none" w:sz="0" w:space="0" w:color="auto"/>
                <w:bottom w:val="none" w:sz="0" w:space="0" w:color="auto"/>
                <w:right w:val="none" w:sz="0" w:space="0" w:color="auto"/>
              </w:divBdr>
            </w:div>
          </w:divsChild>
        </w:div>
        <w:div w:id="581834400">
          <w:marLeft w:val="0"/>
          <w:marRight w:val="0"/>
          <w:marTop w:val="0"/>
          <w:marBottom w:val="0"/>
          <w:divBdr>
            <w:top w:val="none" w:sz="0" w:space="0" w:color="auto"/>
            <w:left w:val="none" w:sz="0" w:space="0" w:color="auto"/>
            <w:bottom w:val="none" w:sz="0" w:space="0" w:color="auto"/>
            <w:right w:val="none" w:sz="0" w:space="0" w:color="auto"/>
          </w:divBdr>
          <w:divsChild>
            <w:div w:id="600648436">
              <w:marLeft w:val="0"/>
              <w:marRight w:val="0"/>
              <w:marTop w:val="0"/>
              <w:marBottom w:val="0"/>
              <w:divBdr>
                <w:top w:val="none" w:sz="0" w:space="0" w:color="auto"/>
                <w:left w:val="none" w:sz="0" w:space="0" w:color="auto"/>
                <w:bottom w:val="none" w:sz="0" w:space="0" w:color="auto"/>
                <w:right w:val="none" w:sz="0" w:space="0" w:color="auto"/>
              </w:divBdr>
              <w:divsChild>
                <w:div w:id="2001885328">
                  <w:marLeft w:val="0"/>
                  <w:marRight w:val="0"/>
                  <w:marTop w:val="30"/>
                  <w:marBottom w:val="30"/>
                  <w:divBdr>
                    <w:top w:val="none" w:sz="0" w:space="0" w:color="auto"/>
                    <w:left w:val="none" w:sz="0" w:space="0" w:color="auto"/>
                    <w:bottom w:val="none" w:sz="0" w:space="0" w:color="auto"/>
                    <w:right w:val="none" w:sz="0" w:space="0" w:color="auto"/>
                  </w:divBdr>
                  <w:divsChild>
                    <w:div w:id="14354658">
                      <w:marLeft w:val="0"/>
                      <w:marRight w:val="0"/>
                      <w:marTop w:val="0"/>
                      <w:marBottom w:val="0"/>
                      <w:divBdr>
                        <w:top w:val="none" w:sz="0" w:space="0" w:color="auto"/>
                        <w:left w:val="none" w:sz="0" w:space="0" w:color="auto"/>
                        <w:bottom w:val="none" w:sz="0" w:space="0" w:color="auto"/>
                        <w:right w:val="none" w:sz="0" w:space="0" w:color="auto"/>
                      </w:divBdr>
                      <w:divsChild>
                        <w:div w:id="1196117961">
                          <w:marLeft w:val="0"/>
                          <w:marRight w:val="0"/>
                          <w:marTop w:val="0"/>
                          <w:marBottom w:val="0"/>
                          <w:divBdr>
                            <w:top w:val="none" w:sz="0" w:space="0" w:color="auto"/>
                            <w:left w:val="none" w:sz="0" w:space="0" w:color="auto"/>
                            <w:bottom w:val="none" w:sz="0" w:space="0" w:color="auto"/>
                            <w:right w:val="none" w:sz="0" w:space="0" w:color="auto"/>
                          </w:divBdr>
                        </w:div>
                      </w:divsChild>
                    </w:div>
                    <w:div w:id="26218985">
                      <w:marLeft w:val="0"/>
                      <w:marRight w:val="0"/>
                      <w:marTop w:val="0"/>
                      <w:marBottom w:val="0"/>
                      <w:divBdr>
                        <w:top w:val="none" w:sz="0" w:space="0" w:color="auto"/>
                        <w:left w:val="none" w:sz="0" w:space="0" w:color="auto"/>
                        <w:bottom w:val="none" w:sz="0" w:space="0" w:color="auto"/>
                        <w:right w:val="none" w:sz="0" w:space="0" w:color="auto"/>
                      </w:divBdr>
                      <w:divsChild>
                        <w:div w:id="1269922034">
                          <w:marLeft w:val="0"/>
                          <w:marRight w:val="0"/>
                          <w:marTop w:val="0"/>
                          <w:marBottom w:val="0"/>
                          <w:divBdr>
                            <w:top w:val="none" w:sz="0" w:space="0" w:color="auto"/>
                            <w:left w:val="none" w:sz="0" w:space="0" w:color="auto"/>
                            <w:bottom w:val="none" w:sz="0" w:space="0" w:color="auto"/>
                            <w:right w:val="none" w:sz="0" w:space="0" w:color="auto"/>
                          </w:divBdr>
                        </w:div>
                      </w:divsChild>
                    </w:div>
                    <w:div w:id="133378378">
                      <w:marLeft w:val="0"/>
                      <w:marRight w:val="0"/>
                      <w:marTop w:val="0"/>
                      <w:marBottom w:val="0"/>
                      <w:divBdr>
                        <w:top w:val="none" w:sz="0" w:space="0" w:color="auto"/>
                        <w:left w:val="none" w:sz="0" w:space="0" w:color="auto"/>
                        <w:bottom w:val="none" w:sz="0" w:space="0" w:color="auto"/>
                        <w:right w:val="none" w:sz="0" w:space="0" w:color="auto"/>
                      </w:divBdr>
                      <w:divsChild>
                        <w:div w:id="254437660">
                          <w:marLeft w:val="0"/>
                          <w:marRight w:val="0"/>
                          <w:marTop w:val="0"/>
                          <w:marBottom w:val="0"/>
                          <w:divBdr>
                            <w:top w:val="none" w:sz="0" w:space="0" w:color="auto"/>
                            <w:left w:val="none" w:sz="0" w:space="0" w:color="auto"/>
                            <w:bottom w:val="none" w:sz="0" w:space="0" w:color="auto"/>
                            <w:right w:val="none" w:sz="0" w:space="0" w:color="auto"/>
                          </w:divBdr>
                        </w:div>
                        <w:div w:id="1580485154">
                          <w:marLeft w:val="0"/>
                          <w:marRight w:val="0"/>
                          <w:marTop w:val="0"/>
                          <w:marBottom w:val="0"/>
                          <w:divBdr>
                            <w:top w:val="none" w:sz="0" w:space="0" w:color="auto"/>
                            <w:left w:val="none" w:sz="0" w:space="0" w:color="auto"/>
                            <w:bottom w:val="none" w:sz="0" w:space="0" w:color="auto"/>
                            <w:right w:val="none" w:sz="0" w:space="0" w:color="auto"/>
                          </w:divBdr>
                        </w:div>
                      </w:divsChild>
                    </w:div>
                    <w:div w:id="158692069">
                      <w:marLeft w:val="0"/>
                      <w:marRight w:val="0"/>
                      <w:marTop w:val="0"/>
                      <w:marBottom w:val="0"/>
                      <w:divBdr>
                        <w:top w:val="none" w:sz="0" w:space="0" w:color="auto"/>
                        <w:left w:val="none" w:sz="0" w:space="0" w:color="auto"/>
                        <w:bottom w:val="none" w:sz="0" w:space="0" w:color="auto"/>
                        <w:right w:val="none" w:sz="0" w:space="0" w:color="auto"/>
                      </w:divBdr>
                      <w:divsChild>
                        <w:div w:id="1233546418">
                          <w:marLeft w:val="0"/>
                          <w:marRight w:val="0"/>
                          <w:marTop w:val="0"/>
                          <w:marBottom w:val="0"/>
                          <w:divBdr>
                            <w:top w:val="none" w:sz="0" w:space="0" w:color="auto"/>
                            <w:left w:val="none" w:sz="0" w:space="0" w:color="auto"/>
                            <w:bottom w:val="none" w:sz="0" w:space="0" w:color="auto"/>
                            <w:right w:val="none" w:sz="0" w:space="0" w:color="auto"/>
                          </w:divBdr>
                        </w:div>
                      </w:divsChild>
                    </w:div>
                    <w:div w:id="172495810">
                      <w:marLeft w:val="0"/>
                      <w:marRight w:val="0"/>
                      <w:marTop w:val="0"/>
                      <w:marBottom w:val="0"/>
                      <w:divBdr>
                        <w:top w:val="none" w:sz="0" w:space="0" w:color="auto"/>
                        <w:left w:val="none" w:sz="0" w:space="0" w:color="auto"/>
                        <w:bottom w:val="none" w:sz="0" w:space="0" w:color="auto"/>
                        <w:right w:val="none" w:sz="0" w:space="0" w:color="auto"/>
                      </w:divBdr>
                      <w:divsChild>
                        <w:div w:id="1249778056">
                          <w:marLeft w:val="0"/>
                          <w:marRight w:val="0"/>
                          <w:marTop w:val="0"/>
                          <w:marBottom w:val="0"/>
                          <w:divBdr>
                            <w:top w:val="none" w:sz="0" w:space="0" w:color="auto"/>
                            <w:left w:val="none" w:sz="0" w:space="0" w:color="auto"/>
                            <w:bottom w:val="none" w:sz="0" w:space="0" w:color="auto"/>
                            <w:right w:val="none" w:sz="0" w:space="0" w:color="auto"/>
                          </w:divBdr>
                        </w:div>
                        <w:div w:id="1576015772">
                          <w:marLeft w:val="0"/>
                          <w:marRight w:val="0"/>
                          <w:marTop w:val="0"/>
                          <w:marBottom w:val="0"/>
                          <w:divBdr>
                            <w:top w:val="none" w:sz="0" w:space="0" w:color="auto"/>
                            <w:left w:val="none" w:sz="0" w:space="0" w:color="auto"/>
                            <w:bottom w:val="none" w:sz="0" w:space="0" w:color="auto"/>
                            <w:right w:val="none" w:sz="0" w:space="0" w:color="auto"/>
                          </w:divBdr>
                        </w:div>
                      </w:divsChild>
                    </w:div>
                    <w:div w:id="176238961">
                      <w:marLeft w:val="0"/>
                      <w:marRight w:val="0"/>
                      <w:marTop w:val="0"/>
                      <w:marBottom w:val="0"/>
                      <w:divBdr>
                        <w:top w:val="none" w:sz="0" w:space="0" w:color="auto"/>
                        <w:left w:val="none" w:sz="0" w:space="0" w:color="auto"/>
                        <w:bottom w:val="none" w:sz="0" w:space="0" w:color="auto"/>
                        <w:right w:val="none" w:sz="0" w:space="0" w:color="auto"/>
                      </w:divBdr>
                      <w:divsChild>
                        <w:div w:id="416831684">
                          <w:marLeft w:val="0"/>
                          <w:marRight w:val="0"/>
                          <w:marTop w:val="0"/>
                          <w:marBottom w:val="0"/>
                          <w:divBdr>
                            <w:top w:val="none" w:sz="0" w:space="0" w:color="auto"/>
                            <w:left w:val="none" w:sz="0" w:space="0" w:color="auto"/>
                            <w:bottom w:val="none" w:sz="0" w:space="0" w:color="auto"/>
                            <w:right w:val="none" w:sz="0" w:space="0" w:color="auto"/>
                          </w:divBdr>
                        </w:div>
                      </w:divsChild>
                    </w:div>
                    <w:div w:id="183134244">
                      <w:marLeft w:val="0"/>
                      <w:marRight w:val="0"/>
                      <w:marTop w:val="0"/>
                      <w:marBottom w:val="0"/>
                      <w:divBdr>
                        <w:top w:val="none" w:sz="0" w:space="0" w:color="auto"/>
                        <w:left w:val="none" w:sz="0" w:space="0" w:color="auto"/>
                        <w:bottom w:val="none" w:sz="0" w:space="0" w:color="auto"/>
                        <w:right w:val="none" w:sz="0" w:space="0" w:color="auto"/>
                      </w:divBdr>
                      <w:divsChild>
                        <w:div w:id="570118090">
                          <w:marLeft w:val="0"/>
                          <w:marRight w:val="0"/>
                          <w:marTop w:val="0"/>
                          <w:marBottom w:val="0"/>
                          <w:divBdr>
                            <w:top w:val="none" w:sz="0" w:space="0" w:color="auto"/>
                            <w:left w:val="none" w:sz="0" w:space="0" w:color="auto"/>
                            <w:bottom w:val="none" w:sz="0" w:space="0" w:color="auto"/>
                            <w:right w:val="none" w:sz="0" w:space="0" w:color="auto"/>
                          </w:divBdr>
                        </w:div>
                      </w:divsChild>
                    </w:div>
                    <w:div w:id="292173873">
                      <w:marLeft w:val="0"/>
                      <w:marRight w:val="0"/>
                      <w:marTop w:val="0"/>
                      <w:marBottom w:val="0"/>
                      <w:divBdr>
                        <w:top w:val="none" w:sz="0" w:space="0" w:color="auto"/>
                        <w:left w:val="none" w:sz="0" w:space="0" w:color="auto"/>
                        <w:bottom w:val="none" w:sz="0" w:space="0" w:color="auto"/>
                        <w:right w:val="none" w:sz="0" w:space="0" w:color="auto"/>
                      </w:divBdr>
                      <w:divsChild>
                        <w:div w:id="682125583">
                          <w:marLeft w:val="0"/>
                          <w:marRight w:val="0"/>
                          <w:marTop w:val="0"/>
                          <w:marBottom w:val="0"/>
                          <w:divBdr>
                            <w:top w:val="none" w:sz="0" w:space="0" w:color="auto"/>
                            <w:left w:val="none" w:sz="0" w:space="0" w:color="auto"/>
                            <w:bottom w:val="none" w:sz="0" w:space="0" w:color="auto"/>
                            <w:right w:val="none" w:sz="0" w:space="0" w:color="auto"/>
                          </w:divBdr>
                        </w:div>
                      </w:divsChild>
                    </w:div>
                    <w:div w:id="319576871">
                      <w:marLeft w:val="0"/>
                      <w:marRight w:val="0"/>
                      <w:marTop w:val="0"/>
                      <w:marBottom w:val="0"/>
                      <w:divBdr>
                        <w:top w:val="none" w:sz="0" w:space="0" w:color="auto"/>
                        <w:left w:val="none" w:sz="0" w:space="0" w:color="auto"/>
                        <w:bottom w:val="none" w:sz="0" w:space="0" w:color="auto"/>
                        <w:right w:val="none" w:sz="0" w:space="0" w:color="auto"/>
                      </w:divBdr>
                      <w:divsChild>
                        <w:div w:id="55518868">
                          <w:marLeft w:val="0"/>
                          <w:marRight w:val="0"/>
                          <w:marTop w:val="0"/>
                          <w:marBottom w:val="0"/>
                          <w:divBdr>
                            <w:top w:val="none" w:sz="0" w:space="0" w:color="auto"/>
                            <w:left w:val="none" w:sz="0" w:space="0" w:color="auto"/>
                            <w:bottom w:val="none" w:sz="0" w:space="0" w:color="auto"/>
                            <w:right w:val="none" w:sz="0" w:space="0" w:color="auto"/>
                          </w:divBdr>
                        </w:div>
                      </w:divsChild>
                    </w:div>
                    <w:div w:id="415564529">
                      <w:marLeft w:val="0"/>
                      <w:marRight w:val="0"/>
                      <w:marTop w:val="0"/>
                      <w:marBottom w:val="0"/>
                      <w:divBdr>
                        <w:top w:val="none" w:sz="0" w:space="0" w:color="auto"/>
                        <w:left w:val="none" w:sz="0" w:space="0" w:color="auto"/>
                        <w:bottom w:val="none" w:sz="0" w:space="0" w:color="auto"/>
                        <w:right w:val="none" w:sz="0" w:space="0" w:color="auto"/>
                      </w:divBdr>
                      <w:divsChild>
                        <w:div w:id="2631046">
                          <w:marLeft w:val="0"/>
                          <w:marRight w:val="0"/>
                          <w:marTop w:val="0"/>
                          <w:marBottom w:val="0"/>
                          <w:divBdr>
                            <w:top w:val="none" w:sz="0" w:space="0" w:color="auto"/>
                            <w:left w:val="none" w:sz="0" w:space="0" w:color="auto"/>
                            <w:bottom w:val="none" w:sz="0" w:space="0" w:color="auto"/>
                            <w:right w:val="none" w:sz="0" w:space="0" w:color="auto"/>
                          </w:divBdr>
                        </w:div>
                      </w:divsChild>
                    </w:div>
                    <w:div w:id="452868284">
                      <w:marLeft w:val="0"/>
                      <w:marRight w:val="0"/>
                      <w:marTop w:val="0"/>
                      <w:marBottom w:val="0"/>
                      <w:divBdr>
                        <w:top w:val="none" w:sz="0" w:space="0" w:color="auto"/>
                        <w:left w:val="none" w:sz="0" w:space="0" w:color="auto"/>
                        <w:bottom w:val="none" w:sz="0" w:space="0" w:color="auto"/>
                        <w:right w:val="none" w:sz="0" w:space="0" w:color="auto"/>
                      </w:divBdr>
                      <w:divsChild>
                        <w:div w:id="1978027231">
                          <w:marLeft w:val="0"/>
                          <w:marRight w:val="0"/>
                          <w:marTop w:val="0"/>
                          <w:marBottom w:val="0"/>
                          <w:divBdr>
                            <w:top w:val="none" w:sz="0" w:space="0" w:color="auto"/>
                            <w:left w:val="none" w:sz="0" w:space="0" w:color="auto"/>
                            <w:bottom w:val="none" w:sz="0" w:space="0" w:color="auto"/>
                            <w:right w:val="none" w:sz="0" w:space="0" w:color="auto"/>
                          </w:divBdr>
                        </w:div>
                      </w:divsChild>
                    </w:div>
                    <w:div w:id="693263942">
                      <w:marLeft w:val="0"/>
                      <w:marRight w:val="0"/>
                      <w:marTop w:val="0"/>
                      <w:marBottom w:val="0"/>
                      <w:divBdr>
                        <w:top w:val="none" w:sz="0" w:space="0" w:color="auto"/>
                        <w:left w:val="none" w:sz="0" w:space="0" w:color="auto"/>
                        <w:bottom w:val="none" w:sz="0" w:space="0" w:color="auto"/>
                        <w:right w:val="none" w:sz="0" w:space="0" w:color="auto"/>
                      </w:divBdr>
                      <w:divsChild>
                        <w:div w:id="1278215203">
                          <w:marLeft w:val="0"/>
                          <w:marRight w:val="0"/>
                          <w:marTop w:val="0"/>
                          <w:marBottom w:val="0"/>
                          <w:divBdr>
                            <w:top w:val="none" w:sz="0" w:space="0" w:color="auto"/>
                            <w:left w:val="none" w:sz="0" w:space="0" w:color="auto"/>
                            <w:bottom w:val="none" w:sz="0" w:space="0" w:color="auto"/>
                            <w:right w:val="none" w:sz="0" w:space="0" w:color="auto"/>
                          </w:divBdr>
                        </w:div>
                      </w:divsChild>
                    </w:div>
                    <w:div w:id="709918114">
                      <w:marLeft w:val="0"/>
                      <w:marRight w:val="0"/>
                      <w:marTop w:val="0"/>
                      <w:marBottom w:val="0"/>
                      <w:divBdr>
                        <w:top w:val="none" w:sz="0" w:space="0" w:color="auto"/>
                        <w:left w:val="none" w:sz="0" w:space="0" w:color="auto"/>
                        <w:bottom w:val="none" w:sz="0" w:space="0" w:color="auto"/>
                        <w:right w:val="none" w:sz="0" w:space="0" w:color="auto"/>
                      </w:divBdr>
                      <w:divsChild>
                        <w:div w:id="1952321088">
                          <w:marLeft w:val="0"/>
                          <w:marRight w:val="0"/>
                          <w:marTop w:val="0"/>
                          <w:marBottom w:val="0"/>
                          <w:divBdr>
                            <w:top w:val="none" w:sz="0" w:space="0" w:color="auto"/>
                            <w:left w:val="none" w:sz="0" w:space="0" w:color="auto"/>
                            <w:bottom w:val="none" w:sz="0" w:space="0" w:color="auto"/>
                            <w:right w:val="none" w:sz="0" w:space="0" w:color="auto"/>
                          </w:divBdr>
                        </w:div>
                      </w:divsChild>
                    </w:div>
                    <w:div w:id="726732969">
                      <w:marLeft w:val="0"/>
                      <w:marRight w:val="0"/>
                      <w:marTop w:val="0"/>
                      <w:marBottom w:val="0"/>
                      <w:divBdr>
                        <w:top w:val="none" w:sz="0" w:space="0" w:color="auto"/>
                        <w:left w:val="none" w:sz="0" w:space="0" w:color="auto"/>
                        <w:bottom w:val="none" w:sz="0" w:space="0" w:color="auto"/>
                        <w:right w:val="none" w:sz="0" w:space="0" w:color="auto"/>
                      </w:divBdr>
                      <w:divsChild>
                        <w:div w:id="1902862304">
                          <w:marLeft w:val="0"/>
                          <w:marRight w:val="0"/>
                          <w:marTop w:val="0"/>
                          <w:marBottom w:val="0"/>
                          <w:divBdr>
                            <w:top w:val="none" w:sz="0" w:space="0" w:color="auto"/>
                            <w:left w:val="none" w:sz="0" w:space="0" w:color="auto"/>
                            <w:bottom w:val="none" w:sz="0" w:space="0" w:color="auto"/>
                            <w:right w:val="none" w:sz="0" w:space="0" w:color="auto"/>
                          </w:divBdr>
                        </w:div>
                      </w:divsChild>
                    </w:div>
                    <w:div w:id="738594216">
                      <w:marLeft w:val="0"/>
                      <w:marRight w:val="0"/>
                      <w:marTop w:val="0"/>
                      <w:marBottom w:val="0"/>
                      <w:divBdr>
                        <w:top w:val="none" w:sz="0" w:space="0" w:color="auto"/>
                        <w:left w:val="none" w:sz="0" w:space="0" w:color="auto"/>
                        <w:bottom w:val="none" w:sz="0" w:space="0" w:color="auto"/>
                        <w:right w:val="none" w:sz="0" w:space="0" w:color="auto"/>
                      </w:divBdr>
                      <w:divsChild>
                        <w:div w:id="1862279568">
                          <w:marLeft w:val="0"/>
                          <w:marRight w:val="0"/>
                          <w:marTop w:val="0"/>
                          <w:marBottom w:val="0"/>
                          <w:divBdr>
                            <w:top w:val="none" w:sz="0" w:space="0" w:color="auto"/>
                            <w:left w:val="none" w:sz="0" w:space="0" w:color="auto"/>
                            <w:bottom w:val="none" w:sz="0" w:space="0" w:color="auto"/>
                            <w:right w:val="none" w:sz="0" w:space="0" w:color="auto"/>
                          </w:divBdr>
                        </w:div>
                      </w:divsChild>
                    </w:div>
                    <w:div w:id="769660683">
                      <w:marLeft w:val="0"/>
                      <w:marRight w:val="0"/>
                      <w:marTop w:val="0"/>
                      <w:marBottom w:val="0"/>
                      <w:divBdr>
                        <w:top w:val="none" w:sz="0" w:space="0" w:color="auto"/>
                        <w:left w:val="none" w:sz="0" w:space="0" w:color="auto"/>
                        <w:bottom w:val="none" w:sz="0" w:space="0" w:color="auto"/>
                        <w:right w:val="none" w:sz="0" w:space="0" w:color="auto"/>
                      </w:divBdr>
                      <w:divsChild>
                        <w:div w:id="511839160">
                          <w:marLeft w:val="0"/>
                          <w:marRight w:val="0"/>
                          <w:marTop w:val="0"/>
                          <w:marBottom w:val="0"/>
                          <w:divBdr>
                            <w:top w:val="none" w:sz="0" w:space="0" w:color="auto"/>
                            <w:left w:val="none" w:sz="0" w:space="0" w:color="auto"/>
                            <w:bottom w:val="none" w:sz="0" w:space="0" w:color="auto"/>
                            <w:right w:val="none" w:sz="0" w:space="0" w:color="auto"/>
                          </w:divBdr>
                        </w:div>
                      </w:divsChild>
                    </w:div>
                    <w:div w:id="772476689">
                      <w:marLeft w:val="0"/>
                      <w:marRight w:val="0"/>
                      <w:marTop w:val="0"/>
                      <w:marBottom w:val="0"/>
                      <w:divBdr>
                        <w:top w:val="none" w:sz="0" w:space="0" w:color="auto"/>
                        <w:left w:val="none" w:sz="0" w:space="0" w:color="auto"/>
                        <w:bottom w:val="none" w:sz="0" w:space="0" w:color="auto"/>
                        <w:right w:val="none" w:sz="0" w:space="0" w:color="auto"/>
                      </w:divBdr>
                      <w:divsChild>
                        <w:div w:id="1506241655">
                          <w:marLeft w:val="0"/>
                          <w:marRight w:val="0"/>
                          <w:marTop w:val="0"/>
                          <w:marBottom w:val="0"/>
                          <w:divBdr>
                            <w:top w:val="none" w:sz="0" w:space="0" w:color="auto"/>
                            <w:left w:val="none" w:sz="0" w:space="0" w:color="auto"/>
                            <w:bottom w:val="none" w:sz="0" w:space="0" w:color="auto"/>
                            <w:right w:val="none" w:sz="0" w:space="0" w:color="auto"/>
                          </w:divBdr>
                        </w:div>
                      </w:divsChild>
                    </w:div>
                    <w:div w:id="875847152">
                      <w:marLeft w:val="0"/>
                      <w:marRight w:val="0"/>
                      <w:marTop w:val="0"/>
                      <w:marBottom w:val="0"/>
                      <w:divBdr>
                        <w:top w:val="none" w:sz="0" w:space="0" w:color="auto"/>
                        <w:left w:val="none" w:sz="0" w:space="0" w:color="auto"/>
                        <w:bottom w:val="none" w:sz="0" w:space="0" w:color="auto"/>
                        <w:right w:val="none" w:sz="0" w:space="0" w:color="auto"/>
                      </w:divBdr>
                      <w:divsChild>
                        <w:div w:id="648482932">
                          <w:marLeft w:val="0"/>
                          <w:marRight w:val="0"/>
                          <w:marTop w:val="0"/>
                          <w:marBottom w:val="0"/>
                          <w:divBdr>
                            <w:top w:val="none" w:sz="0" w:space="0" w:color="auto"/>
                            <w:left w:val="none" w:sz="0" w:space="0" w:color="auto"/>
                            <w:bottom w:val="none" w:sz="0" w:space="0" w:color="auto"/>
                            <w:right w:val="none" w:sz="0" w:space="0" w:color="auto"/>
                          </w:divBdr>
                        </w:div>
                      </w:divsChild>
                    </w:div>
                    <w:div w:id="885873193">
                      <w:marLeft w:val="0"/>
                      <w:marRight w:val="0"/>
                      <w:marTop w:val="0"/>
                      <w:marBottom w:val="0"/>
                      <w:divBdr>
                        <w:top w:val="none" w:sz="0" w:space="0" w:color="auto"/>
                        <w:left w:val="none" w:sz="0" w:space="0" w:color="auto"/>
                        <w:bottom w:val="none" w:sz="0" w:space="0" w:color="auto"/>
                        <w:right w:val="none" w:sz="0" w:space="0" w:color="auto"/>
                      </w:divBdr>
                      <w:divsChild>
                        <w:div w:id="1566062540">
                          <w:marLeft w:val="0"/>
                          <w:marRight w:val="0"/>
                          <w:marTop w:val="0"/>
                          <w:marBottom w:val="0"/>
                          <w:divBdr>
                            <w:top w:val="none" w:sz="0" w:space="0" w:color="auto"/>
                            <w:left w:val="none" w:sz="0" w:space="0" w:color="auto"/>
                            <w:bottom w:val="none" w:sz="0" w:space="0" w:color="auto"/>
                            <w:right w:val="none" w:sz="0" w:space="0" w:color="auto"/>
                          </w:divBdr>
                        </w:div>
                      </w:divsChild>
                    </w:div>
                    <w:div w:id="938030601">
                      <w:marLeft w:val="0"/>
                      <w:marRight w:val="0"/>
                      <w:marTop w:val="0"/>
                      <w:marBottom w:val="0"/>
                      <w:divBdr>
                        <w:top w:val="none" w:sz="0" w:space="0" w:color="auto"/>
                        <w:left w:val="none" w:sz="0" w:space="0" w:color="auto"/>
                        <w:bottom w:val="none" w:sz="0" w:space="0" w:color="auto"/>
                        <w:right w:val="none" w:sz="0" w:space="0" w:color="auto"/>
                      </w:divBdr>
                      <w:divsChild>
                        <w:div w:id="460655872">
                          <w:marLeft w:val="0"/>
                          <w:marRight w:val="0"/>
                          <w:marTop w:val="0"/>
                          <w:marBottom w:val="0"/>
                          <w:divBdr>
                            <w:top w:val="none" w:sz="0" w:space="0" w:color="auto"/>
                            <w:left w:val="none" w:sz="0" w:space="0" w:color="auto"/>
                            <w:bottom w:val="none" w:sz="0" w:space="0" w:color="auto"/>
                            <w:right w:val="none" w:sz="0" w:space="0" w:color="auto"/>
                          </w:divBdr>
                        </w:div>
                      </w:divsChild>
                    </w:div>
                    <w:div w:id="953289876">
                      <w:marLeft w:val="0"/>
                      <w:marRight w:val="0"/>
                      <w:marTop w:val="0"/>
                      <w:marBottom w:val="0"/>
                      <w:divBdr>
                        <w:top w:val="none" w:sz="0" w:space="0" w:color="auto"/>
                        <w:left w:val="none" w:sz="0" w:space="0" w:color="auto"/>
                        <w:bottom w:val="none" w:sz="0" w:space="0" w:color="auto"/>
                        <w:right w:val="none" w:sz="0" w:space="0" w:color="auto"/>
                      </w:divBdr>
                      <w:divsChild>
                        <w:div w:id="405226035">
                          <w:marLeft w:val="0"/>
                          <w:marRight w:val="0"/>
                          <w:marTop w:val="0"/>
                          <w:marBottom w:val="0"/>
                          <w:divBdr>
                            <w:top w:val="none" w:sz="0" w:space="0" w:color="auto"/>
                            <w:left w:val="none" w:sz="0" w:space="0" w:color="auto"/>
                            <w:bottom w:val="none" w:sz="0" w:space="0" w:color="auto"/>
                            <w:right w:val="none" w:sz="0" w:space="0" w:color="auto"/>
                          </w:divBdr>
                        </w:div>
                      </w:divsChild>
                    </w:div>
                    <w:div w:id="1094936200">
                      <w:marLeft w:val="0"/>
                      <w:marRight w:val="0"/>
                      <w:marTop w:val="0"/>
                      <w:marBottom w:val="0"/>
                      <w:divBdr>
                        <w:top w:val="none" w:sz="0" w:space="0" w:color="auto"/>
                        <w:left w:val="none" w:sz="0" w:space="0" w:color="auto"/>
                        <w:bottom w:val="none" w:sz="0" w:space="0" w:color="auto"/>
                        <w:right w:val="none" w:sz="0" w:space="0" w:color="auto"/>
                      </w:divBdr>
                      <w:divsChild>
                        <w:div w:id="1420448792">
                          <w:marLeft w:val="0"/>
                          <w:marRight w:val="0"/>
                          <w:marTop w:val="0"/>
                          <w:marBottom w:val="0"/>
                          <w:divBdr>
                            <w:top w:val="none" w:sz="0" w:space="0" w:color="auto"/>
                            <w:left w:val="none" w:sz="0" w:space="0" w:color="auto"/>
                            <w:bottom w:val="none" w:sz="0" w:space="0" w:color="auto"/>
                            <w:right w:val="none" w:sz="0" w:space="0" w:color="auto"/>
                          </w:divBdr>
                        </w:div>
                      </w:divsChild>
                    </w:div>
                    <w:div w:id="1149832795">
                      <w:marLeft w:val="0"/>
                      <w:marRight w:val="0"/>
                      <w:marTop w:val="0"/>
                      <w:marBottom w:val="0"/>
                      <w:divBdr>
                        <w:top w:val="none" w:sz="0" w:space="0" w:color="auto"/>
                        <w:left w:val="none" w:sz="0" w:space="0" w:color="auto"/>
                        <w:bottom w:val="none" w:sz="0" w:space="0" w:color="auto"/>
                        <w:right w:val="none" w:sz="0" w:space="0" w:color="auto"/>
                      </w:divBdr>
                      <w:divsChild>
                        <w:div w:id="803355033">
                          <w:marLeft w:val="0"/>
                          <w:marRight w:val="0"/>
                          <w:marTop w:val="0"/>
                          <w:marBottom w:val="0"/>
                          <w:divBdr>
                            <w:top w:val="none" w:sz="0" w:space="0" w:color="auto"/>
                            <w:left w:val="none" w:sz="0" w:space="0" w:color="auto"/>
                            <w:bottom w:val="none" w:sz="0" w:space="0" w:color="auto"/>
                            <w:right w:val="none" w:sz="0" w:space="0" w:color="auto"/>
                          </w:divBdr>
                        </w:div>
                      </w:divsChild>
                    </w:div>
                    <w:div w:id="1270435906">
                      <w:marLeft w:val="0"/>
                      <w:marRight w:val="0"/>
                      <w:marTop w:val="0"/>
                      <w:marBottom w:val="0"/>
                      <w:divBdr>
                        <w:top w:val="none" w:sz="0" w:space="0" w:color="auto"/>
                        <w:left w:val="none" w:sz="0" w:space="0" w:color="auto"/>
                        <w:bottom w:val="none" w:sz="0" w:space="0" w:color="auto"/>
                        <w:right w:val="none" w:sz="0" w:space="0" w:color="auto"/>
                      </w:divBdr>
                      <w:divsChild>
                        <w:div w:id="1059405700">
                          <w:marLeft w:val="0"/>
                          <w:marRight w:val="0"/>
                          <w:marTop w:val="0"/>
                          <w:marBottom w:val="0"/>
                          <w:divBdr>
                            <w:top w:val="none" w:sz="0" w:space="0" w:color="auto"/>
                            <w:left w:val="none" w:sz="0" w:space="0" w:color="auto"/>
                            <w:bottom w:val="none" w:sz="0" w:space="0" w:color="auto"/>
                            <w:right w:val="none" w:sz="0" w:space="0" w:color="auto"/>
                          </w:divBdr>
                        </w:div>
                      </w:divsChild>
                    </w:div>
                    <w:div w:id="1408384424">
                      <w:marLeft w:val="0"/>
                      <w:marRight w:val="0"/>
                      <w:marTop w:val="0"/>
                      <w:marBottom w:val="0"/>
                      <w:divBdr>
                        <w:top w:val="none" w:sz="0" w:space="0" w:color="auto"/>
                        <w:left w:val="none" w:sz="0" w:space="0" w:color="auto"/>
                        <w:bottom w:val="none" w:sz="0" w:space="0" w:color="auto"/>
                        <w:right w:val="none" w:sz="0" w:space="0" w:color="auto"/>
                      </w:divBdr>
                      <w:divsChild>
                        <w:div w:id="1967811767">
                          <w:marLeft w:val="0"/>
                          <w:marRight w:val="0"/>
                          <w:marTop w:val="0"/>
                          <w:marBottom w:val="0"/>
                          <w:divBdr>
                            <w:top w:val="none" w:sz="0" w:space="0" w:color="auto"/>
                            <w:left w:val="none" w:sz="0" w:space="0" w:color="auto"/>
                            <w:bottom w:val="none" w:sz="0" w:space="0" w:color="auto"/>
                            <w:right w:val="none" w:sz="0" w:space="0" w:color="auto"/>
                          </w:divBdr>
                        </w:div>
                      </w:divsChild>
                    </w:div>
                    <w:div w:id="1416826443">
                      <w:marLeft w:val="0"/>
                      <w:marRight w:val="0"/>
                      <w:marTop w:val="0"/>
                      <w:marBottom w:val="0"/>
                      <w:divBdr>
                        <w:top w:val="none" w:sz="0" w:space="0" w:color="auto"/>
                        <w:left w:val="none" w:sz="0" w:space="0" w:color="auto"/>
                        <w:bottom w:val="none" w:sz="0" w:space="0" w:color="auto"/>
                        <w:right w:val="none" w:sz="0" w:space="0" w:color="auto"/>
                      </w:divBdr>
                      <w:divsChild>
                        <w:div w:id="2094431603">
                          <w:marLeft w:val="0"/>
                          <w:marRight w:val="0"/>
                          <w:marTop w:val="0"/>
                          <w:marBottom w:val="0"/>
                          <w:divBdr>
                            <w:top w:val="none" w:sz="0" w:space="0" w:color="auto"/>
                            <w:left w:val="none" w:sz="0" w:space="0" w:color="auto"/>
                            <w:bottom w:val="none" w:sz="0" w:space="0" w:color="auto"/>
                            <w:right w:val="none" w:sz="0" w:space="0" w:color="auto"/>
                          </w:divBdr>
                        </w:div>
                      </w:divsChild>
                    </w:div>
                    <w:div w:id="1553076399">
                      <w:marLeft w:val="0"/>
                      <w:marRight w:val="0"/>
                      <w:marTop w:val="0"/>
                      <w:marBottom w:val="0"/>
                      <w:divBdr>
                        <w:top w:val="none" w:sz="0" w:space="0" w:color="auto"/>
                        <w:left w:val="none" w:sz="0" w:space="0" w:color="auto"/>
                        <w:bottom w:val="none" w:sz="0" w:space="0" w:color="auto"/>
                        <w:right w:val="none" w:sz="0" w:space="0" w:color="auto"/>
                      </w:divBdr>
                      <w:divsChild>
                        <w:div w:id="948393946">
                          <w:marLeft w:val="0"/>
                          <w:marRight w:val="0"/>
                          <w:marTop w:val="0"/>
                          <w:marBottom w:val="0"/>
                          <w:divBdr>
                            <w:top w:val="none" w:sz="0" w:space="0" w:color="auto"/>
                            <w:left w:val="none" w:sz="0" w:space="0" w:color="auto"/>
                            <w:bottom w:val="none" w:sz="0" w:space="0" w:color="auto"/>
                            <w:right w:val="none" w:sz="0" w:space="0" w:color="auto"/>
                          </w:divBdr>
                        </w:div>
                      </w:divsChild>
                    </w:div>
                    <w:div w:id="1582640323">
                      <w:marLeft w:val="0"/>
                      <w:marRight w:val="0"/>
                      <w:marTop w:val="0"/>
                      <w:marBottom w:val="0"/>
                      <w:divBdr>
                        <w:top w:val="none" w:sz="0" w:space="0" w:color="auto"/>
                        <w:left w:val="none" w:sz="0" w:space="0" w:color="auto"/>
                        <w:bottom w:val="none" w:sz="0" w:space="0" w:color="auto"/>
                        <w:right w:val="none" w:sz="0" w:space="0" w:color="auto"/>
                      </w:divBdr>
                      <w:divsChild>
                        <w:div w:id="451484463">
                          <w:marLeft w:val="0"/>
                          <w:marRight w:val="0"/>
                          <w:marTop w:val="0"/>
                          <w:marBottom w:val="0"/>
                          <w:divBdr>
                            <w:top w:val="none" w:sz="0" w:space="0" w:color="auto"/>
                            <w:left w:val="none" w:sz="0" w:space="0" w:color="auto"/>
                            <w:bottom w:val="none" w:sz="0" w:space="0" w:color="auto"/>
                            <w:right w:val="none" w:sz="0" w:space="0" w:color="auto"/>
                          </w:divBdr>
                        </w:div>
                      </w:divsChild>
                    </w:div>
                    <w:div w:id="1724795275">
                      <w:marLeft w:val="0"/>
                      <w:marRight w:val="0"/>
                      <w:marTop w:val="0"/>
                      <w:marBottom w:val="0"/>
                      <w:divBdr>
                        <w:top w:val="none" w:sz="0" w:space="0" w:color="auto"/>
                        <w:left w:val="none" w:sz="0" w:space="0" w:color="auto"/>
                        <w:bottom w:val="none" w:sz="0" w:space="0" w:color="auto"/>
                        <w:right w:val="none" w:sz="0" w:space="0" w:color="auto"/>
                      </w:divBdr>
                      <w:divsChild>
                        <w:div w:id="40981032">
                          <w:marLeft w:val="0"/>
                          <w:marRight w:val="0"/>
                          <w:marTop w:val="0"/>
                          <w:marBottom w:val="0"/>
                          <w:divBdr>
                            <w:top w:val="none" w:sz="0" w:space="0" w:color="auto"/>
                            <w:left w:val="none" w:sz="0" w:space="0" w:color="auto"/>
                            <w:bottom w:val="none" w:sz="0" w:space="0" w:color="auto"/>
                            <w:right w:val="none" w:sz="0" w:space="0" w:color="auto"/>
                          </w:divBdr>
                        </w:div>
                      </w:divsChild>
                    </w:div>
                    <w:div w:id="1736925612">
                      <w:marLeft w:val="0"/>
                      <w:marRight w:val="0"/>
                      <w:marTop w:val="0"/>
                      <w:marBottom w:val="0"/>
                      <w:divBdr>
                        <w:top w:val="none" w:sz="0" w:space="0" w:color="auto"/>
                        <w:left w:val="none" w:sz="0" w:space="0" w:color="auto"/>
                        <w:bottom w:val="none" w:sz="0" w:space="0" w:color="auto"/>
                        <w:right w:val="none" w:sz="0" w:space="0" w:color="auto"/>
                      </w:divBdr>
                      <w:divsChild>
                        <w:div w:id="155919235">
                          <w:marLeft w:val="0"/>
                          <w:marRight w:val="0"/>
                          <w:marTop w:val="0"/>
                          <w:marBottom w:val="0"/>
                          <w:divBdr>
                            <w:top w:val="none" w:sz="0" w:space="0" w:color="auto"/>
                            <w:left w:val="none" w:sz="0" w:space="0" w:color="auto"/>
                            <w:bottom w:val="none" w:sz="0" w:space="0" w:color="auto"/>
                            <w:right w:val="none" w:sz="0" w:space="0" w:color="auto"/>
                          </w:divBdr>
                        </w:div>
                      </w:divsChild>
                    </w:div>
                    <w:div w:id="1738896821">
                      <w:marLeft w:val="0"/>
                      <w:marRight w:val="0"/>
                      <w:marTop w:val="0"/>
                      <w:marBottom w:val="0"/>
                      <w:divBdr>
                        <w:top w:val="none" w:sz="0" w:space="0" w:color="auto"/>
                        <w:left w:val="none" w:sz="0" w:space="0" w:color="auto"/>
                        <w:bottom w:val="none" w:sz="0" w:space="0" w:color="auto"/>
                        <w:right w:val="none" w:sz="0" w:space="0" w:color="auto"/>
                      </w:divBdr>
                      <w:divsChild>
                        <w:div w:id="762649264">
                          <w:marLeft w:val="0"/>
                          <w:marRight w:val="0"/>
                          <w:marTop w:val="0"/>
                          <w:marBottom w:val="0"/>
                          <w:divBdr>
                            <w:top w:val="none" w:sz="0" w:space="0" w:color="auto"/>
                            <w:left w:val="none" w:sz="0" w:space="0" w:color="auto"/>
                            <w:bottom w:val="none" w:sz="0" w:space="0" w:color="auto"/>
                            <w:right w:val="none" w:sz="0" w:space="0" w:color="auto"/>
                          </w:divBdr>
                        </w:div>
                      </w:divsChild>
                    </w:div>
                    <w:div w:id="1904219073">
                      <w:marLeft w:val="0"/>
                      <w:marRight w:val="0"/>
                      <w:marTop w:val="0"/>
                      <w:marBottom w:val="0"/>
                      <w:divBdr>
                        <w:top w:val="none" w:sz="0" w:space="0" w:color="auto"/>
                        <w:left w:val="none" w:sz="0" w:space="0" w:color="auto"/>
                        <w:bottom w:val="none" w:sz="0" w:space="0" w:color="auto"/>
                        <w:right w:val="none" w:sz="0" w:space="0" w:color="auto"/>
                      </w:divBdr>
                      <w:divsChild>
                        <w:div w:id="7478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83422">
              <w:marLeft w:val="0"/>
              <w:marRight w:val="0"/>
              <w:marTop w:val="0"/>
              <w:marBottom w:val="0"/>
              <w:divBdr>
                <w:top w:val="none" w:sz="0" w:space="0" w:color="auto"/>
                <w:left w:val="none" w:sz="0" w:space="0" w:color="auto"/>
                <w:bottom w:val="none" w:sz="0" w:space="0" w:color="auto"/>
                <w:right w:val="none" w:sz="0" w:space="0" w:color="auto"/>
              </w:divBdr>
            </w:div>
            <w:div w:id="1358198668">
              <w:marLeft w:val="0"/>
              <w:marRight w:val="0"/>
              <w:marTop w:val="0"/>
              <w:marBottom w:val="0"/>
              <w:divBdr>
                <w:top w:val="none" w:sz="0" w:space="0" w:color="auto"/>
                <w:left w:val="none" w:sz="0" w:space="0" w:color="auto"/>
                <w:bottom w:val="none" w:sz="0" w:space="0" w:color="auto"/>
                <w:right w:val="none" w:sz="0" w:space="0" w:color="auto"/>
              </w:divBdr>
            </w:div>
            <w:div w:id="1847674460">
              <w:marLeft w:val="0"/>
              <w:marRight w:val="0"/>
              <w:marTop w:val="0"/>
              <w:marBottom w:val="0"/>
              <w:divBdr>
                <w:top w:val="none" w:sz="0" w:space="0" w:color="auto"/>
                <w:left w:val="none" w:sz="0" w:space="0" w:color="auto"/>
                <w:bottom w:val="none" w:sz="0" w:space="0" w:color="auto"/>
                <w:right w:val="none" w:sz="0" w:space="0" w:color="auto"/>
              </w:divBdr>
            </w:div>
          </w:divsChild>
        </w:div>
        <w:div w:id="599525793">
          <w:marLeft w:val="0"/>
          <w:marRight w:val="0"/>
          <w:marTop w:val="0"/>
          <w:marBottom w:val="0"/>
          <w:divBdr>
            <w:top w:val="none" w:sz="0" w:space="0" w:color="auto"/>
            <w:left w:val="none" w:sz="0" w:space="0" w:color="auto"/>
            <w:bottom w:val="none" w:sz="0" w:space="0" w:color="auto"/>
            <w:right w:val="none" w:sz="0" w:space="0" w:color="auto"/>
          </w:divBdr>
          <w:divsChild>
            <w:div w:id="1587885574">
              <w:marLeft w:val="0"/>
              <w:marRight w:val="0"/>
              <w:marTop w:val="0"/>
              <w:marBottom w:val="0"/>
              <w:divBdr>
                <w:top w:val="none" w:sz="0" w:space="0" w:color="auto"/>
                <w:left w:val="none" w:sz="0" w:space="0" w:color="auto"/>
                <w:bottom w:val="none" w:sz="0" w:space="0" w:color="auto"/>
                <w:right w:val="none" w:sz="0" w:space="0" w:color="auto"/>
              </w:divBdr>
            </w:div>
          </w:divsChild>
        </w:div>
        <w:div w:id="604656624">
          <w:marLeft w:val="0"/>
          <w:marRight w:val="0"/>
          <w:marTop w:val="0"/>
          <w:marBottom w:val="0"/>
          <w:divBdr>
            <w:top w:val="none" w:sz="0" w:space="0" w:color="auto"/>
            <w:left w:val="none" w:sz="0" w:space="0" w:color="auto"/>
            <w:bottom w:val="none" w:sz="0" w:space="0" w:color="auto"/>
            <w:right w:val="none" w:sz="0" w:space="0" w:color="auto"/>
          </w:divBdr>
          <w:divsChild>
            <w:div w:id="201476053">
              <w:marLeft w:val="0"/>
              <w:marRight w:val="0"/>
              <w:marTop w:val="0"/>
              <w:marBottom w:val="0"/>
              <w:divBdr>
                <w:top w:val="none" w:sz="0" w:space="0" w:color="auto"/>
                <w:left w:val="none" w:sz="0" w:space="0" w:color="auto"/>
                <w:bottom w:val="none" w:sz="0" w:space="0" w:color="auto"/>
                <w:right w:val="none" w:sz="0" w:space="0" w:color="auto"/>
              </w:divBdr>
            </w:div>
            <w:div w:id="308170890">
              <w:marLeft w:val="0"/>
              <w:marRight w:val="0"/>
              <w:marTop w:val="0"/>
              <w:marBottom w:val="0"/>
              <w:divBdr>
                <w:top w:val="none" w:sz="0" w:space="0" w:color="auto"/>
                <w:left w:val="none" w:sz="0" w:space="0" w:color="auto"/>
                <w:bottom w:val="none" w:sz="0" w:space="0" w:color="auto"/>
                <w:right w:val="none" w:sz="0" w:space="0" w:color="auto"/>
              </w:divBdr>
            </w:div>
            <w:div w:id="688028473">
              <w:marLeft w:val="0"/>
              <w:marRight w:val="0"/>
              <w:marTop w:val="0"/>
              <w:marBottom w:val="0"/>
              <w:divBdr>
                <w:top w:val="none" w:sz="0" w:space="0" w:color="auto"/>
                <w:left w:val="none" w:sz="0" w:space="0" w:color="auto"/>
                <w:bottom w:val="none" w:sz="0" w:space="0" w:color="auto"/>
                <w:right w:val="none" w:sz="0" w:space="0" w:color="auto"/>
              </w:divBdr>
            </w:div>
            <w:div w:id="930356386">
              <w:marLeft w:val="0"/>
              <w:marRight w:val="0"/>
              <w:marTop w:val="0"/>
              <w:marBottom w:val="0"/>
              <w:divBdr>
                <w:top w:val="none" w:sz="0" w:space="0" w:color="auto"/>
                <w:left w:val="none" w:sz="0" w:space="0" w:color="auto"/>
                <w:bottom w:val="none" w:sz="0" w:space="0" w:color="auto"/>
                <w:right w:val="none" w:sz="0" w:space="0" w:color="auto"/>
              </w:divBdr>
            </w:div>
            <w:div w:id="1055658800">
              <w:marLeft w:val="0"/>
              <w:marRight w:val="0"/>
              <w:marTop w:val="0"/>
              <w:marBottom w:val="0"/>
              <w:divBdr>
                <w:top w:val="none" w:sz="0" w:space="0" w:color="auto"/>
                <w:left w:val="none" w:sz="0" w:space="0" w:color="auto"/>
                <w:bottom w:val="none" w:sz="0" w:space="0" w:color="auto"/>
                <w:right w:val="none" w:sz="0" w:space="0" w:color="auto"/>
              </w:divBdr>
            </w:div>
            <w:div w:id="1324509039">
              <w:marLeft w:val="0"/>
              <w:marRight w:val="0"/>
              <w:marTop w:val="0"/>
              <w:marBottom w:val="0"/>
              <w:divBdr>
                <w:top w:val="none" w:sz="0" w:space="0" w:color="auto"/>
                <w:left w:val="none" w:sz="0" w:space="0" w:color="auto"/>
                <w:bottom w:val="none" w:sz="0" w:space="0" w:color="auto"/>
                <w:right w:val="none" w:sz="0" w:space="0" w:color="auto"/>
              </w:divBdr>
            </w:div>
            <w:div w:id="1353923076">
              <w:marLeft w:val="0"/>
              <w:marRight w:val="0"/>
              <w:marTop w:val="0"/>
              <w:marBottom w:val="0"/>
              <w:divBdr>
                <w:top w:val="none" w:sz="0" w:space="0" w:color="auto"/>
                <w:left w:val="none" w:sz="0" w:space="0" w:color="auto"/>
                <w:bottom w:val="none" w:sz="0" w:space="0" w:color="auto"/>
                <w:right w:val="none" w:sz="0" w:space="0" w:color="auto"/>
              </w:divBdr>
            </w:div>
            <w:div w:id="1417900571">
              <w:marLeft w:val="0"/>
              <w:marRight w:val="0"/>
              <w:marTop w:val="0"/>
              <w:marBottom w:val="0"/>
              <w:divBdr>
                <w:top w:val="none" w:sz="0" w:space="0" w:color="auto"/>
                <w:left w:val="none" w:sz="0" w:space="0" w:color="auto"/>
                <w:bottom w:val="none" w:sz="0" w:space="0" w:color="auto"/>
                <w:right w:val="none" w:sz="0" w:space="0" w:color="auto"/>
              </w:divBdr>
            </w:div>
            <w:div w:id="1520854113">
              <w:marLeft w:val="0"/>
              <w:marRight w:val="0"/>
              <w:marTop w:val="0"/>
              <w:marBottom w:val="0"/>
              <w:divBdr>
                <w:top w:val="none" w:sz="0" w:space="0" w:color="auto"/>
                <w:left w:val="none" w:sz="0" w:space="0" w:color="auto"/>
                <w:bottom w:val="none" w:sz="0" w:space="0" w:color="auto"/>
                <w:right w:val="none" w:sz="0" w:space="0" w:color="auto"/>
              </w:divBdr>
            </w:div>
            <w:div w:id="1909028706">
              <w:marLeft w:val="0"/>
              <w:marRight w:val="0"/>
              <w:marTop w:val="0"/>
              <w:marBottom w:val="0"/>
              <w:divBdr>
                <w:top w:val="none" w:sz="0" w:space="0" w:color="auto"/>
                <w:left w:val="none" w:sz="0" w:space="0" w:color="auto"/>
                <w:bottom w:val="none" w:sz="0" w:space="0" w:color="auto"/>
                <w:right w:val="none" w:sz="0" w:space="0" w:color="auto"/>
              </w:divBdr>
            </w:div>
            <w:div w:id="2089114997">
              <w:marLeft w:val="0"/>
              <w:marRight w:val="0"/>
              <w:marTop w:val="0"/>
              <w:marBottom w:val="0"/>
              <w:divBdr>
                <w:top w:val="none" w:sz="0" w:space="0" w:color="auto"/>
                <w:left w:val="none" w:sz="0" w:space="0" w:color="auto"/>
                <w:bottom w:val="none" w:sz="0" w:space="0" w:color="auto"/>
                <w:right w:val="none" w:sz="0" w:space="0" w:color="auto"/>
              </w:divBdr>
            </w:div>
            <w:div w:id="2143494066">
              <w:marLeft w:val="0"/>
              <w:marRight w:val="0"/>
              <w:marTop w:val="0"/>
              <w:marBottom w:val="0"/>
              <w:divBdr>
                <w:top w:val="none" w:sz="0" w:space="0" w:color="auto"/>
                <w:left w:val="none" w:sz="0" w:space="0" w:color="auto"/>
                <w:bottom w:val="none" w:sz="0" w:space="0" w:color="auto"/>
                <w:right w:val="none" w:sz="0" w:space="0" w:color="auto"/>
              </w:divBdr>
            </w:div>
          </w:divsChild>
        </w:div>
        <w:div w:id="611018720">
          <w:marLeft w:val="0"/>
          <w:marRight w:val="0"/>
          <w:marTop w:val="0"/>
          <w:marBottom w:val="0"/>
          <w:divBdr>
            <w:top w:val="none" w:sz="0" w:space="0" w:color="auto"/>
            <w:left w:val="none" w:sz="0" w:space="0" w:color="auto"/>
            <w:bottom w:val="none" w:sz="0" w:space="0" w:color="auto"/>
            <w:right w:val="none" w:sz="0" w:space="0" w:color="auto"/>
          </w:divBdr>
          <w:divsChild>
            <w:div w:id="423378232">
              <w:marLeft w:val="0"/>
              <w:marRight w:val="0"/>
              <w:marTop w:val="0"/>
              <w:marBottom w:val="0"/>
              <w:divBdr>
                <w:top w:val="none" w:sz="0" w:space="0" w:color="auto"/>
                <w:left w:val="none" w:sz="0" w:space="0" w:color="auto"/>
                <w:bottom w:val="none" w:sz="0" w:space="0" w:color="auto"/>
                <w:right w:val="none" w:sz="0" w:space="0" w:color="auto"/>
              </w:divBdr>
            </w:div>
          </w:divsChild>
        </w:div>
        <w:div w:id="615067626">
          <w:marLeft w:val="0"/>
          <w:marRight w:val="0"/>
          <w:marTop w:val="0"/>
          <w:marBottom w:val="0"/>
          <w:divBdr>
            <w:top w:val="none" w:sz="0" w:space="0" w:color="auto"/>
            <w:left w:val="none" w:sz="0" w:space="0" w:color="auto"/>
            <w:bottom w:val="none" w:sz="0" w:space="0" w:color="auto"/>
            <w:right w:val="none" w:sz="0" w:space="0" w:color="auto"/>
          </w:divBdr>
          <w:divsChild>
            <w:div w:id="2106146731">
              <w:marLeft w:val="0"/>
              <w:marRight w:val="0"/>
              <w:marTop w:val="0"/>
              <w:marBottom w:val="0"/>
              <w:divBdr>
                <w:top w:val="none" w:sz="0" w:space="0" w:color="auto"/>
                <w:left w:val="none" w:sz="0" w:space="0" w:color="auto"/>
                <w:bottom w:val="none" w:sz="0" w:space="0" w:color="auto"/>
                <w:right w:val="none" w:sz="0" w:space="0" w:color="auto"/>
              </w:divBdr>
            </w:div>
          </w:divsChild>
        </w:div>
        <w:div w:id="662002781">
          <w:marLeft w:val="0"/>
          <w:marRight w:val="0"/>
          <w:marTop w:val="0"/>
          <w:marBottom w:val="0"/>
          <w:divBdr>
            <w:top w:val="none" w:sz="0" w:space="0" w:color="auto"/>
            <w:left w:val="none" w:sz="0" w:space="0" w:color="auto"/>
            <w:bottom w:val="none" w:sz="0" w:space="0" w:color="auto"/>
            <w:right w:val="none" w:sz="0" w:space="0" w:color="auto"/>
          </w:divBdr>
          <w:divsChild>
            <w:div w:id="1809395783">
              <w:marLeft w:val="0"/>
              <w:marRight w:val="0"/>
              <w:marTop w:val="0"/>
              <w:marBottom w:val="0"/>
              <w:divBdr>
                <w:top w:val="none" w:sz="0" w:space="0" w:color="auto"/>
                <w:left w:val="none" w:sz="0" w:space="0" w:color="auto"/>
                <w:bottom w:val="none" w:sz="0" w:space="0" w:color="auto"/>
                <w:right w:val="none" w:sz="0" w:space="0" w:color="auto"/>
              </w:divBdr>
            </w:div>
          </w:divsChild>
        </w:div>
        <w:div w:id="665405931">
          <w:marLeft w:val="0"/>
          <w:marRight w:val="0"/>
          <w:marTop w:val="0"/>
          <w:marBottom w:val="0"/>
          <w:divBdr>
            <w:top w:val="none" w:sz="0" w:space="0" w:color="auto"/>
            <w:left w:val="none" w:sz="0" w:space="0" w:color="auto"/>
            <w:bottom w:val="none" w:sz="0" w:space="0" w:color="auto"/>
            <w:right w:val="none" w:sz="0" w:space="0" w:color="auto"/>
          </w:divBdr>
          <w:divsChild>
            <w:div w:id="80950166">
              <w:marLeft w:val="0"/>
              <w:marRight w:val="0"/>
              <w:marTop w:val="0"/>
              <w:marBottom w:val="0"/>
              <w:divBdr>
                <w:top w:val="none" w:sz="0" w:space="0" w:color="auto"/>
                <w:left w:val="none" w:sz="0" w:space="0" w:color="auto"/>
                <w:bottom w:val="none" w:sz="0" w:space="0" w:color="auto"/>
                <w:right w:val="none" w:sz="0" w:space="0" w:color="auto"/>
              </w:divBdr>
            </w:div>
          </w:divsChild>
        </w:div>
        <w:div w:id="666439100">
          <w:marLeft w:val="0"/>
          <w:marRight w:val="0"/>
          <w:marTop w:val="0"/>
          <w:marBottom w:val="0"/>
          <w:divBdr>
            <w:top w:val="none" w:sz="0" w:space="0" w:color="auto"/>
            <w:left w:val="none" w:sz="0" w:space="0" w:color="auto"/>
            <w:bottom w:val="none" w:sz="0" w:space="0" w:color="auto"/>
            <w:right w:val="none" w:sz="0" w:space="0" w:color="auto"/>
          </w:divBdr>
          <w:divsChild>
            <w:div w:id="472984306">
              <w:marLeft w:val="0"/>
              <w:marRight w:val="0"/>
              <w:marTop w:val="0"/>
              <w:marBottom w:val="0"/>
              <w:divBdr>
                <w:top w:val="none" w:sz="0" w:space="0" w:color="auto"/>
                <w:left w:val="none" w:sz="0" w:space="0" w:color="auto"/>
                <w:bottom w:val="none" w:sz="0" w:space="0" w:color="auto"/>
                <w:right w:val="none" w:sz="0" w:space="0" w:color="auto"/>
              </w:divBdr>
            </w:div>
          </w:divsChild>
        </w:div>
        <w:div w:id="696933203">
          <w:marLeft w:val="0"/>
          <w:marRight w:val="0"/>
          <w:marTop w:val="0"/>
          <w:marBottom w:val="0"/>
          <w:divBdr>
            <w:top w:val="none" w:sz="0" w:space="0" w:color="auto"/>
            <w:left w:val="none" w:sz="0" w:space="0" w:color="auto"/>
            <w:bottom w:val="none" w:sz="0" w:space="0" w:color="auto"/>
            <w:right w:val="none" w:sz="0" w:space="0" w:color="auto"/>
          </w:divBdr>
          <w:divsChild>
            <w:div w:id="1597523050">
              <w:marLeft w:val="0"/>
              <w:marRight w:val="0"/>
              <w:marTop w:val="0"/>
              <w:marBottom w:val="0"/>
              <w:divBdr>
                <w:top w:val="none" w:sz="0" w:space="0" w:color="auto"/>
                <w:left w:val="none" w:sz="0" w:space="0" w:color="auto"/>
                <w:bottom w:val="none" w:sz="0" w:space="0" w:color="auto"/>
                <w:right w:val="none" w:sz="0" w:space="0" w:color="auto"/>
              </w:divBdr>
            </w:div>
          </w:divsChild>
        </w:div>
        <w:div w:id="716055398">
          <w:marLeft w:val="0"/>
          <w:marRight w:val="0"/>
          <w:marTop w:val="0"/>
          <w:marBottom w:val="0"/>
          <w:divBdr>
            <w:top w:val="none" w:sz="0" w:space="0" w:color="auto"/>
            <w:left w:val="none" w:sz="0" w:space="0" w:color="auto"/>
            <w:bottom w:val="none" w:sz="0" w:space="0" w:color="auto"/>
            <w:right w:val="none" w:sz="0" w:space="0" w:color="auto"/>
          </w:divBdr>
          <w:divsChild>
            <w:div w:id="121581511">
              <w:marLeft w:val="0"/>
              <w:marRight w:val="0"/>
              <w:marTop w:val="0"/>
              <w:marBottom w:val="0"/>
              <w:divBdr>
                <w:top w:val="none" w:sz="0" w:space="0" w:color="auto"/>
                <w:left w:val="none" w:sz="0" w:space="0" w:color="auto"/>
                <w:bottom w:val="none" w:sz="0" w:space="0" w:color="auto"/>
                <w:right w:val="none" w:sz="0" w:space="0" w:color="auto"/>
              </w:divBdr>
            </w:div>
            <w:div w:id="1961062295">
              <w:marLeft w:val="0"/>
              <w:marRight w:val="0"/>
              <w:marTop w:val="0"/>
              <w:marBottom w:val="0"/>
              <w:divBdr>
                <w:top w:val="none" w:sz="0" w:space="0" w:color="auto"/>
                <w:left w:val="none" w:sz="0" w:space="0" w:color="auto"/>
                <w:bottom w:val="none" w:sz="0" w:space="0" w:color="auto"/>
                <w:right w:val="none" w:sz="0" w:space="0" w:color="auto"/>
              </w:divBdr>
            </w:div>
          </w:divsChild>
        </w:div>
        <w:div w:id="717701140">
          <w:marLeft w:val="0"/>
          <w:marRight w:val="0"/>
          <w:marTop w:val="0"/>
          <w:marBottom w:val="0"/>
          <w:divBdr>
            <w:top w:val="none" w:sz="0" w:space="0" w:color="auto"/>
            <w:left w:val="none" w:sz="0" w:space="0" w:color="auto"/>
            <w:bottom w:val="none" w:sz="0" w:space="0" w:color="auto"/>
            <w:right w:val="none" w:sz="0" w:space="0" w:color="auto"/>
          </w:divBdr>
          <w:divsChild>
            <w:div w:id="56782881">
              <w:marLeft w:val="0"/>
              <w:marRight w:val="0"/>
              <w:marTop w:val="0"/>
              <w:marBottom w:val="0"/>
              <w:divBdr>
                <w:top w:val="none" w:sz="0" w:space="0" w:color="auto"/>
                <w:left w:val="none" w:sz="0" w:space="0" w:color="auto"/>
                <w:bottom w:val="none" w:sz="0" w:space="0" w:color="auto"/>
                <w:right w:val="none" w:sz="0" w:space="0" w:color="auto"/>
              </w:divBdr>
            </w:div>
            <w:div w:id="187380215">
              <w:marLeft w:val="0"/>
              <w:marRight w:val="0"/>
              <w:marTop w:val="0"/>
              <w:marBottom w:val="0"/>
              <w:divBdr>
                <w:top w:val="none" w:sz="0" w:space="0" w:color="auto"/>
                <w:left w:val="none" w:sz="0" w:space="0" w:color="auto"/>
                <w:bottom w:val="none" w:sz="0" w:space="0" w:color="auto"/>
                <w:right w:val="none" w:sz="0" w:space="0" w:color="auto"/>
              </w:divBdr>
            </w:div>
            <w:div w:id="291794805">
              <w:marLeft w:val="0"/>
              <w:marRight w:val="0"/>
              <w:marTop w:val="0"/>
              <w:marBottom w:val="0"/>
              <w:divBdr>
                <w:top w:val="none" w:sz="0" w:space="0" w:color="auto"/>
                <w:left w:val="none" w:sz="0" w:space="0" w:color="auto"/>
                <w:bottom w:val="none" w:sz="0" w:space="0" w:color="auto"/>
                <w:right w:val="none" w:sz="0" w:space="0" w:color="auto"/>
              </w:divBdr>
            </w:div>
            <w:div w:id="317003427">
              <w:marLeft w:val="0"/>
              <w:marRight w:val="0"/>
              <w:marTop w:val="0"/>
              <w:marBottom w:val="0"/>
              <w:divBdr>
                <w:top w:val="none" w:sz="0" w:space="0" w:color="auto"/>
                <w:left w:val="none" w:sz="0" w:space="0" w:color="auto"/>
                <w:bottom w:val="none" w:sz="0" w:space="0" w:color="auto"/>
                <w:right w:val="none" w:sz="0" w:space="0" w:color="auto"/>
              </w:divBdr>
            </w:div>
            <w:div w:id="386271082">
              <w:marLeft w:val="0"/>
              <w:marRight w:val="0"/>
              <w:marTop w:val="0"/>
              <w:marBottom w:val="0"/>
              <w:divBdr>
                <w:top w:val="none" w:sz="0" w:space="0" w:color="auto"/>
                <w:left w:val="none" w:sz="0" w:space="0" w:color="auto"/>
                <w:bottom w:val="none" w:sz="0" w:space="0" w:color="auto"/>
                <w:right w:val="none" w:sz="0" w:space="0" w:color="auto"/>
              </w:divBdr>
            </w:div>
            <w:div w:id="620036469">
              <w:marLeft w:val="0"/>
              <w:marRight w:val="0"/>
              <w:marTop w:val="0"/>
              <w:marBottom w:val="0"/>
              <w:divBdr>
                <w:top w:val="none" w:sz="0" w:space="0" w:color="auto"/>
                <w:left w:val="none" w:sz="0" w:space="0" w:color="auto"/>
                <w:bottom w:val="none" w:sz="0" w:space="0" w:color="auto"/>
                <w:right w:val="none" w:sz="0" w:space="0" w:color="auto"/>
              </w:divBdr>
            </w:div>
            <w:div w:id="785201833">
              <w:marLeft w:val="0"/>
              <w:marRight w:val="0"/>
              <w:marTop w:val="0"/>
              <w:marBottom w:val="0"/>
              <w:divBdr>
                <w:top w:val="none" w:sz="0" w:space="0" w:color="auto"/>
                <w:left w:val="none" w:sz="0" w:space="0" w:color="auto"/>
                <w:bottom w:val="none" w:sz="0" w:space="0" w:color="auto"/>
                <w:right w:val="none" w:sz="0" w:space="0" w:color="auto"/>
              </w:divBdr>
            </w:div>
            <w:div w:id="1001659105">
              <w:marLeft w:val="0"/>
              <w:marRight w:val="0"/>
              <w:marTop w:val="0"/>
              <w:marBottom w:val="0"/>
              <w:divBdr>
                <w:top w:val="none" w:sz="0" w:space="0" w:color="auto"/>
                <w:left w:val="none" w:sz="0" w:space="0" w:color="auto"/>
                <w:bottom w:val="none" w:sz="0" w:space="0" w:color="auto"/>
                <w:right w:val="none" w:sz="0" w:space="0" w:color="auto"/>
              </w:divBdr>
            </w:div>
            <w:div w:id="1026637861">
              <w:marLeft w:val="0"/>
              <w:marRight w:val="0"/>
              <w:marTop w:val="0"/>
              <w:marBottom w:val="0"/>
              <w:divBdr>
                <w:top w:val="none" w:sz="0" w:space="0" w:color="auto"/>
                <w:left w:val="none" w:sz="0" w:space="0" w:color="auto"/>
                <w:bottom w:val="none" w:sz="0" w:space="0" w:color="auto"/>
                <w:right w:val="none" w:sz="0" w:space="0" w:color="auto"/>
              </w:divBdr>
            </w:div>
            <w:div w:id="1095587560">
              <w:marLeft w:val="0"/>
              <w:marRight w:val="0"/>
              <w:marTop w:val="0"/>
              <w:marBottom w:val="0"/>
              <w:divBdr>
                <w:top w:val="none" w:sz="0" w:space="0" w:color="auto"/>
                <w:left w:val="none" w:sz="0" w:space="0" w:color="auto"/>
                <w:bottom w:val="none" w:sz="0" w:space="0" w:color="auto"/>
                <w:right w:val="none" w:sz="0" w:space="0" w:color="auto"/>
              </w:divBdr>
            </w:div>
            <w:div w:id="1301884423">
              <w:marLeft w:val="0"/>
              <w:marRight w:val="0"/>
              <w:marTop w:val="0"/>
              <w:marBottom w:val="0"/>
              <w:divBdr>
                <w:top w:val="none" w:sz="0" w:space="0" w:color="auto"/>
                <w:left w:val="none" w:sz="0" w:space="0" w:color="auto"/>
                <w:bottom w:val="none" w:sz="0" w:space="0" w:color="auto"/>
                <w:right w:val="none" w:sz="0" w:space="0" w:color="auto"/>
              </w:divBdr>
            </w:div>
            <w:div w:id="1342510305">
              <w:marLeft w:val="0"/>
              <w:marRight w:val="0"/>
              <w:marTop w:val="0"/>
              <w:marBottom w:val="0"/>
              <w:divBdr>
                <w:top w:val="none" w:sz="0" w:space="0" w:color="auto"/>
                <w:left w:val="none" w:sz="0" w:space="0" w:color="auto"/>
                <w:bottom w:val="none" w:sz="0" w:space="0" w:color="auto"/>
                <w:right w:val="none" w:sz="0" w:space="0" w:color="auto"/>
              </w:divBdr>
            </w:div>
            <w:div w:id="1491369138">
              <w:marLeft w:val="0"/>
              <w:marRight w:val="0"/>
              <w:marTop w:val="0"/>
              <w:marBottom w:val="0"/>
              <w:divBdr>
                <w:top w:val="none" w:sz="0" w:space="0" w:color="auto"/>
                <w:left w:val="none" w:sz="0" w:space="0" w:color="auto"/>
                <w:bottom w:val="none" w:sz="0" w:space="0" w:color="auto"/>
                <w:right w:val="none" w:sz="0" w:space="0" w:color="auto"/>
              </w:divBdr>
            </w:div>
            <w:div w:id="1503928998">
              <w:marLeft w:val="0"/>
              <w:marRight w:val="0"/>
              <w:marTop w:val="0"/>
              <w:marBottom w:val="0"/>
              <w:divBdr>
                <w:top w:val="none" w:sz="0" w:space="0" w:color="auto"/>
                <w:left w:val="none" w:sz="0" w:space="0" w:color="auto"/>
                <w:bottom w:val="none" w:sz="0" w:space="0" w:color="auto"/>
                <w:right w:val="none" w:sz="0" w:space="0" w:color="auto"/>
              </w:divBdr>
            </w:div>
            <w:div w:id="1571841995">
              <w:marLeft w:val="0"/>
              <w:marRight w:val="0"/>
              <w:marTop w:val="0"/>
              <w:marBottom w:val="0"/>
              <w:divBdr>
                <w:top w:val="none" w:sz="0" w:space="0" w:color="auto"/>
                <w:left w:val="none" w:sz="0" w:space="0" w:color="auto"/>
                <w:bottom w:val="none" w:sz="0" w:space="0" w:color="auto"/>
                <w:right w:val="none" w:sz="0" w:space="0" w:color="auto"/>
              </w:divBdr>
            </w:div>
            <w:div w:id="1727485758">
              <w:marLeft w:val="0"/>
              <w:marRight w:val="0"/>
              <w:marTop w:val="0"/>
              <w:marBottom w:val="0"/>
              <w:divBdr>
                <w:top w:val="none" w:sz="0" w:space="0" w:color="auto"/>
                <w:left w:val="none" w:sz="0" w:space="0" w:color="auto"/>
                <w:bottom w:val="none" w:sz="0" w:space="0" w:color="auto"/>
                <w:right w:val="none" w:sz="0" w:space="0" w:color="auto"/>
              </w:divBdr>
            </w:div>
            <w:div w:id="1833836542">
              <w:marLeft w:val="0"/>
              <w:marRight w:val="0"/>
              <w:marTop w:val="0"/>
              <w:marBottom w:val="0"/>
              <w:divBdr>
                <w:top w:val="none" w:sz="0" w:space="0" w:color="auto"/>
                <w:left w:val="none" w:sz="0" w:space="0" w:color="auto"/>
                <w:bottom w:val="none" w:sz="0" w:space="0" w:color="auto"/>
                <w:right w:val="none" w:sz="0" w:space="0" w:color="auto"/>
              </w:divBdr>
            </w:div>
            <w:div w:id="2032878061">
              <w:marLeft w:val="0"/>
              <w:marRight w:val="0"/>
              <w:marTop w:val="0"/>
              <w:marBottom w:val="0"/>
              <w:divBdr>
                <w:top w:val="none" w:sz="0" w:space="0" w:color="auto"/>
                <w:left w:val="none" w:sz="0" w:space="0" w:color="auto"/>
                <w:bottom w:val="none" w:sz="0" w:space="0" w:color="auto"/>
                <w:right w:val="none" w:sz="0" w:space="0" w:color="auto"/>
              </w:divBdr>
            </w:div>
            <w:div w:id="2125690379">
              <w:marLeft w:val="0"/>
              <w:marRight w:val="0"/>
              <w:marTop w:val="0"/>
              <w:marBottom w:val="0"/>
              <w:divBdr>
                <w:top w:val="none" w:sz="0" w:space="0" w:color="auto"/>
                <w:left w:val="none" w:sz="0" w:space="0" w:color="auto"/>
                <w:bottom w:val="none" w:sz="0" w:space="0" w:color="auto"/>
                <w:right w:val="none" w:sz="0" w:space="0" w:color="auto"/>
              </w:divBdr>
            </w:div>
          </w:divsChild>
        </w:div>
        <w:div w:id="726926306">
          <w:marLeft w:val="0"/>
          <w:marRight w:val="0"/>
          <w:marTop w:val="0"/>
          <w:marBottom w:val="0"/>
          <w:divBdr>
            <w:top w:val="none" w:sz="0" w:space="0" w:color="auto"/>
            <w:left w:val="none" w:sz="0" w:space="0" w:color="auto"/>
            <w:bottom w:val="none" w:sz="0" w:space="0" w:color="auto"/>
            <w:right w:val="none" w:sz="0" w:space="0" w:color="auto"/>
          </w:divBdr>
          <w:divsChild>
            <w:div w:id="805465712">
              <w:marLeft w:val="0"/>
              <w:marRight w:val="0"/>
              <w:marTop w:val="0"/>
              <w:marBottom w:val="0"/>
              <w:divBdr>
                <w:top w:val="none" w:sz="0" w:space="0" w:color="auto"/>
                <w:left w:val="none" w:sz="0" w:space="0" w:color="auto"/>
                <w:bottom w:val="none" w:sz="0" w:space="0" w:color="auto"/>
                <w:right w:val="none" w:sz="0" w:space="0" w:color="auto"/>
              </w:divBdr>
            </w:div>
            <w:div w:id="1870600228">
              <w:marLeft w:val="0"/>
              <w:marRight w:val="0"/>
              <w:marTop w:val="0"/>
              <w:marBottom w:val="0"/>
              <w:divBdr>
                <w:top w:val="none" w:sz="0" w:space="0" w:color="auto"/>
                <w:left w:val="none" w:sz="0" w:space="0" w:color="auto"/>
                <w:bottom w:val="none" w:sz="0" w:space="0" w:color="auto"/>
                <w:right w:val="none" w:sz="0" w:space="0" w:color="auto"/>
              </w:divBdr>
            </w:div>
          </w:divsChild>
        </w:div>
        <w:div w:id="730231843">
          <w:marLeft w:val="0"/>
          <w:marRight w:val="0"/>
          <w:marTop w:val="0"/>
          <w:marBottom w:val="0"/>
          <w:divBdr>
            <w:top w:val="none" w:sz="0" w:space="0" w:color="auto"/>
            <w:left w:val="none" w:sz="0" w:space="0" w:color="auto"/>
            <w:bottom w:val="none" w:sz="0" w:space="0" w:color="auto"/>
            <w:right w:val="none" w:sz="0" w:space="0" w:color="auto"/>
          </w:divBdr>
          <w:divsChild>
            <w:div w:id="649018508">
              <w:marLeft w:val="0"/>
              <w:marRight w:val="0"/>
              <w:marTop w:val="0"/>
              <w:marBottom w:val="0"/>
              <w:divBdr>
                <w:top w:val="none" w:sz="0" w:space="0" w:color="auto"/>
                <w:left w:val="none" w:sz="0" w:space="0" w:color="auto"/>
                <w:bottom w:val="none" w:sz="0" w:space="0" w:color="auto"/>
                <w:right w:val="none" w:sz="0" w:space="0" w:color="auto"/>
              </w:divBdr>
            </w:div>
            <w:div w:id="1240212076">
              <w:marLeft w:val="0"/>
              <w:marRight w:val="0"/>
              <w:marTop w:val="0"/>
              <w:marBottom w:val="0"/>
              <w:divBdr>
                <w:top w:val="none" w:sz="0" w:space="0" w:color="auto"/>
                <w:left w:val="none" w:sz="0" w:space="0" w:color="auto"/>
                <w:bottom w:val="none" w:sz="0" w:space="0" w:color="auto"/>
                <w:right w:val="none" w:sz="0" w:space="0" w:color="auto"/>
              </w:divBdr>
            </w:div>
            <w:div w:id="1863276251">
              <w:marLeft w:val="0"/>
              <w:marRight w:val="0"/>
              <w:marTop w:val="0"/>
              <w:marBottom w:val="0"/>
              <w:divBdr>
                <w:top w:val="none" w:sz="0" w:space="0" w:color="auto"/>
                <w:left w:val="none" w:sz="0" w:space="0" w:color="auto"/>
                <w:bottom w:val="none" w:sz="0" w:space="0" w:color="auto"/>
                <w:right w:val="none" w:sz="0" w:space="0" w:color="auto"/>
              </w:divBdr>
            </w:div>
            <w:div w:id="1876502735">
              <w:marLeft w:val="0"/>
              <w:marRight w:val="0"/>
              <w:marTop w:val="0"/>
              <w:marBottom w:val="0"/>
              <w:divBdr>
                <w:top w:val="none" w:sz="0" w:space="0" w:color="auto"/>
                <w:left w:val="none" w:sz="0" w:space="0" w:color="auto"/>
                <w:bottom w:val="none" w:sz="0" w:space="0" w:color="auto"/>
                <w:right w:val="none" w:sz="0" w:space="0" w:color="auto"/>
              </w:divBdr>
            </w:div>
            <w:div w:id="1961180913">
              <w:marLeft w:val="0"/>
              <w:marRight w:val="0"/>
              <w:marTop w:val="0"/>
              <w:marBottom w:val="0"/>
              <w:divBdr>
                <w:top w:val="none" w:sz="0" w:space="0" w:color="auto"/>
                <w:left w:val="none" w:sz="0" w:space="0" w:color="auto"/>
                <w:bottom w:val="none" w:sz="0" w:space="0" w:color="auto"/>
                <w:right w:val="none" w:sz="0" w:space="0" w:color="auto"/>
              </w:divBdr>
            </w:div>
          </w:divsChild>
        </w:div>
        <w:div w:id="739792439">
          <w:marLeft w:val="0"/>
          <w:marRight w:val="0"/>
          <w:marTop w:val="0"/>
          <w:marBottom w:val="0"/>
          <w:divBdr>
            <w:top w:val="none" w:sz="0" w:space="0" w:color="auto"/>
            <w:left w:val="none" w:sz="0" w:space="0" w:color="auto"/>
            <w:bottom w:val="none" w:sz="0" w:space="0" w:color="auto"/>
            <w:right w:val="none" w:sz="0" w:space="0" w:color="auto"/>
          </w:divBdr>
          <w:divsChild>
            <w:div w:id="1895459388">
              <w:marLeft w:val="0"/>
              <w:marRight w:val="0"/>
              <w:marTop w:val="0"/>
              <w:marBottom w:val="0"/>
              <w:divBdr>
                <w:top w:val="none" w:sz="0" w:space="0" w:color="auto"/>
                <w:left w:val="none" w:sz="0" w:space="0" w:color="auto"/>
                <w:bottom w:val="none" w:sz="0" w:space="0" w:color="auto"/>
                <w:right w:val="none" w:sz="0" w:space="0" w:color="auto"/>
              </w:divBdr>
            </w:div>
          </w:divsChild>
        </w:div>
        <w:div w:id="745998486">
          <w:marLeft w:val="0"/>
          <w:marRight w:val="0"/>
          <w:marTop w:val="0"/>
          <w:marBottom w:val="0"/>
          <w:divBdr>
            <w:top w:val="none" w:sz="0" w:space="0" w:color="auto"/>
            <w:left w:val="none" w:sz="0" w:space="0" w:color="auto"/>
            <w:bottom w:val="none" w:sz="0" w:space="0" w:color="auto"/>
            <w:right w:val="none" w:sz="0" w:space="0" w:color="auto"/>
          </w:divBdr>
          <w:divsChild>
            <w:div w:id="1707561417">
              <w:marLeft w:val="0"/>
              <w:marRight w:val="0"/>
              <w:marTop w:val="0"/>
              <w:marBottom w:val="0"/>
              <w:divBdr>
                <w:top w:val="none" w:sz="0" w:space="0" w:color="auto"/>
                <w:left w:val="none" w:sz="0" w:space="0" w:color="auto"/>
                <w:bottom w:val="none" w:sz="0" w:space="0" w:color="auto"/>
                <w:right w:val="none" w:sz="0" w:space="0" w:color="auto"/>
              </w:divBdr>
            </w:div>
          </w:divsChild>
        </w:div>
        <w:div w:id="777334315">
          <w:marLeft w:val="0"/>
          <w:marRight w:val="0"/>
          <w:marTop w:val="0"/>
          <w:marBottom w:val="0"/>
          <w:divBdr>
            <w:top w:val="none" w:sz="0" w:space="0" w:color="auto"/>
            <w:left w:val="none" w:sz="0" w:space="0" w:color="auto"/>
            <w:bottom w:val="none" w:sz="0" w:space="0" w:color="auto"/>
            <w:right w:val="none" w:sz="0" w:space="0" w:color="auto"/>
          </w:divBdr>
          <w:divsChild>
            <w:div w:id="373579133">
              <w:marLeft w:val="0"/>
              <w:marRight w:val="0"/>
              <w:marTop w:val="0"/>
              <w:marBottom w:val="0"/>
              <w:divBdr>
                <w:top w:val="none" w:sz="0" w:space="0" w:color="auto"/>
                <w:left w:val="none" w:sz="0" w:space="0" w:color="auto"/>
                <w:bottom w:val="none" w:sz="0" w:space="0" w:color="auto"/>
                <w:right w:val="none" w:sz="0" w:space="0" w:color="auto"/>
              </w:divBdr>
            </w:div>
          </w:divsChild>
        </w:div>
        <w:div w:id="777482098">
          <w:marLeft w:val="0"/>
          <w:marRight w:val="0"/>
          <w:marTop w:val="0"/>
          <w:marBottom w:val="0"/>
          <w:divBdr>
            <w:top w:val="none" w:sz="0" w:space="0" w:color="auto"/>
            <w:left w:val="none" w:sz="0" w:space="0" w:color="auto"/>
            <w:bottom w:val="none" w:sz="0" w:space="0" w:color="auto"/>
            <w:right w:val="none" w:sz="0" w:space="0" w:color="auto"/>
          </w:divBdr>
          <w:divsChild>
            <w:div w:id="1789159029">
              <w:marLeft w:val="0"/>
              <w:marRight w:val="0"/>
              <w:marTop w:val="0"/>
              <w:marBottom w:val="0"/>
              <w:divBdr>
                <w:top w:val="none" w:sz="0" w:space="0" w:color="auto"/>
                <w:left w:val="none" w:sz="0" w:space="0" w:color="auto"/>
                <w:bottom w:val="none" w:sz="0" w:space="0" w:color="auto"/>
                <w:right w:val="none" w:sz="0" w:space="0" w:color="auto"/>
              </w:divBdr>
            </w:div>
          </w:divsChild>
        </w:div>
        <w:div w:id="778912350">
          <w:marLeft w:val="0"/>
          <w:marRight w:val="0"/>
          <w:marTop w:val="0"/>
          <w:marBottom w:val="0"/>
          <w:divBdr>
            <w:top w:val="none" w:sz="0" w:space="0" w:color="auto"/>
            <w:left w:val="none" w:sz="0" w:space="0" w:color="auto"/>
            <w:bottom w:val="none" w:sz="0" w:space="0" w:color="auto"/>
            <w:right w:val="none" w:sz="0" w:space="0" w:color="auto"/>
          </w:divBdr>
          <w:divsChild>
            <w:div w:id="811992179">
              <w:marLeft w:val="0"/>
              <w:marRight w:val="0"/>
              <w:marTop w:val="0"/>
              <w:marBottom w:val="0"/>
              <w:divBdr>
                <w:top w:val="none" w:sz="0" w:space="0" w:color="auto"/>
                <w:left w:val="none" w:sz="0" w:space="0" w:color="auto"/>
                <w:bottom w:val="none" w:sz="0" w:space="0" w:color="auto"/>
                <w:right w:val="none" w:sz="0" w:space="0" w:color="auto"/>
              </w:divBdr>
            </w:div>
            <w:div w:id="875314635">
              <w:marLeft w:val="0"/>
              <w:marRight w:val="0"/>
              <w:marTop w:val="0"/>
              <w:marBottom w:val="0"/>
              <w:divBdr>
                <w:top w:val="none" w:sz="0" w:space="0" w:color="auto"/>
                <w:left w:val="none" w:sz="0" w:space="0" w:color="auto"/>
                <w:bottom w:val="none" w:sz="0" w:space="0" w:color="auto"/>
                <w:right w:val="none" w:sz="0" w:space="0" w:color="auto"/>
              </w:divBdr>
            </w:div>
          </w:divsChild>
        </w:div>
        <w:div w:id="823159442">
          <w:marLeft w:val="0"/>
          <w:marRight w:val="0"/>
          <w:marTop w:val="0"/>
          <w:marBottom w:val="0"/>
          <w:divBdr>
            <w:top w:val="none" w:sz="0" w:space="0" w:color="auto"/>
            <w:left w:val="none" w:sz="0" w:space="0" w:color="auto"/>
            <w:bottom w:val="none" w:sz="0" w:space="0" w:color="auto"/>
            <w:right w:val="none" w:sz="0" w:space="0" w:color="auto"/>
          </w:divBdr>
          <w:divsChild>
            <w:div w:id="1957757366">
              <w:marLeft w:val="0"/>
              <w:marRight w:val="0"/>
              <w:marTop w:val="0"/>
              <w:marBottom w:val="0"/>
              <w:divBdr>
                <w:top w:val="none" w:sz="0" w:space="0" w:color="auto"/>
                <w:left w:val="none" w:sz="0" w:space="0" w:color="auto"/>
                <w:bottom w:val="none" w:sz="0" w:space="0" w:color="auto"/>
                <w:right w:val="none" w:sz="0" w:space="0" w:color="auto"/>
              </w:divBdr>
            </w:div>
          </w:divsChild>
        </w:div>
        <w:div w:id="824199141">
          <w:marLeft w:val="0"/>
          <w:marRight w:val="0"/>
          <w:marTop w:val="0"/>
          <w:marBottom w:val="0"/>
          <w:divBdr>
            <w:top w:val="none" w:sz="0" w:space="0" w:color="auto"/>
            <w:left w:val="none" w:sz="0" w:space="0" w:color="auto"/>
            <w:bottom w:val="none" w:sz="0" w:space="0" w:color="auto"/>
            <w:right w:val="none" w:sz="0" w:space="0" w:color="auto"/>
          </w:divBdr>
          <w:divsChild>
            <w:div w:id="1179539734">
              <w:marLeft w:val="0"/>
              <w:marRight w:val="0"/>
              <w:marTop w:val="0"/>
              <w:marBottom w:val="0"/>
              <w:divBdr>
                <w:top w:val="none" w:sz="0" w:space="0" w:color="auto"/>
                <w:left w:val="none" w:sz="0" w:space="0" w:color="auto"/>
                <w:bottom w:val="none" w:sz="0" w:space="0" w:color="auto"/>
                <w:right w:val="none" w:sz="0" w:space="0" w:color="auto"/>
              </w:divBdr>
            </w:div>
          </w:divsChild>
        </w:div>
        <w:div w:id="833187256">
          <w:marLeft w:val="0"/>
          <w:marRight w:val="0"/>
          <w:marTop w:val="0"/>
          <w:marBottom w:val="0"/>
          <w:divBdr>
            <w:top w:val="none" w:sz="0" w:space="0" w:color="auto"/>
            <w:left w:val="none" w:sz="0" w:space="0" w:color="auto"/>
            <w:bottom w:val="none" w:sz="0" w:space="0" w:color="auto"/>
            <w:right w:val="none" w:sz="0" w:space="0" w:color="auto"/>
          </w:divBdr>
          <w:divsChild>
            <w:div w:id="391513350">
              <w:marLeft w:val="0"/>
              <w:marRight w:val="0"/>
              <w:marTop w:val="0"/>
              <w:marBottom w:val="0"/>
              <w:divBdr>
                <w:top w:val="none" w:sz="0" w:space="0" w:color="auto"/>
                <w:left w:val="none" w:sz="0" w:space="0" w:color="auto"/>
                <w:bottom w:val="none" w:sz="0" w:space="0" w:color="auto"/>
                <w:right w:val="none" w:sz="0" w:space="0" w:color="auto"/>
              </w:divBdr>
            </w:div>
          </w:divsChild>
        </w:div>
        <w:div w:id="873155416">
          <w:marLeft w:val="0"/>
          <w:marRight w:val="0"/>
          <w:marTop w:val="0"/>
          <w:marBottom w:val="0"/>
          <w:divBdr>
            <w:top w:val="none" w:sz="0" w:space="0" w:color="auto"/>
            <w:left w:val="none" w:sz="0" w:space="0" w:color="auto"/>
            <w:bottom w:val="none" w:sz="0" w:space="0" w:color="auto"/>
            <w:right w:val="none" w:sz="0" w:space="0" w:color="auto"/>
          </w:divBdr>
          <w:divsChild>
            <w:div w:id="646321492">
              <w:marLeft w:val="0"/>
              <w:marRight w:val="0"/>
              <w:marTop w:val="0"/>
              <w:marBottom w:val="0"/>
              <w:divBdr>
                <w:top w:val="none" w:sz="0" w:space="0" w:color="auto"/>
                <w:left w:val="none" w:sz="0" w:space="0" w:color="auto"/>
                <w:bottom w:val="none" w:sz="0" w:space="0" w:color="auto"/>
                <w:right w:val="none" w:sz="0" w:space="0" w:color="auto"/>
              </w:divBdr>
            </w:div>
          </w:divsChild>
        </w:div>
        <w:div w:id="883565202">
          <w:marLeft w:val="0"/>
          <w:marRight w:val="0"/>
          <w:marTop w:val="0"/>
          <w:marBottom w:val="0"/>
          <w:divBdr>
            <w:top w:val="none" w:sz="0" w:space="0" w:color="auto"/>
            <w:left w:val="none" w:sz="0" w:space="0" w:color="auto"/>
            <w:bottom w:val="none" w:sz="0" w:space="0" w:color="auto"/>
            <w:right w:val="none" w:sz="0" w:space="0" w:color="auto"/>
          </w:divBdr>
          <w:divsChild>
            <w:div w:id="2072727832">
              <w:marLeft w:val="0"/>
              <w:marRight w:val="0"/>
              <w:marTop w:val="0"/>
              <w:marBottom w:val="0"/>
              <w:divBdr>
                <w:top w:val="none" w:sz="0" w:space="0" w:color="auto"/>
                <w:left w:val="none" w:sz="0" w:space="0" w:color="auto"/>
                <w:bottom w:val="none" w:sz="0" w:space="0" w:color="auto"/>
                <w:right w:val="none" w:sz="0" w:space="0" w:color="auto"/>
              </w:divBdr>
            </w:div>
          </w:divsChild>
        </w:div>
        <w:div w:id="903024281">
          <w:marLeft w:val="0"/>
          <w:marRight w:val="0"/>
          <w:marTop w:val="0"/>
          <w:marBottom w:val="0"/>
          <w:divBdr>
            <w:top w:val="none" w:sz="0" w:space="0" w:color="auto"/>
            <w:left w:val="none" w:sz="0" w:space="0" w:color="auto"/>
            <w:bottom w:val="none" w:sz="0" w:space="0" w:color="auto"/>
            <w:right w:val="none" w:sz="0" w:space="0" w:color="auto"/>
          </w:divBdr>
          <w:divsChild>
            <w:div w:id="466166464">
              <w:marLeft w:val="0"/>
              <w:marRight w:val="0"/>
              <w:marTop w:val="0"/>
              <w:marBottom w:val="0"/>
              <w:divBdr>
                <w:top w:val="none" w:sz="0" w:space="0" w:color="auto"/>
                <w:left w:val="none" w:sz="0" w:space="0" w:color="auto"/>
                <w:bottom w:val="none" w:sz="0" w:space="0" w:color="auto"/>
                <w:right w:val="none" w:sz="0" w:space="0" w:color="auto"/>
              </w:divBdr>
            </w:div>
          </w:divsChild>
        </w:div>
        <w:div w:id="930355386">
          <w:marLeft w:val="0"/>
          <w:marRight w:val="0"/>
          <w:marTop w:val="0"/>
          <w:marBottom w:val="0"/>
          <w:divBdr>
            <w:top w:val="none" w:sz="0" w:space="0" w:color="auto"/>
            <w:left w:val="none" w:sz="0" w:space="0" w:color="auto"/>
            <w:bottom w:val="none" w:sz="0" w:space="0" w:color="auto"/>
            <w:right w:val="none" w:sz="0" w:space="0" w:color="auto"/>
          </w:divBdr>
          <w:divsChild>
            <w:div w:id="1088118068">
              <w:marLeft w:val="0"/>
              <w:marRight w:val="0"/>
              <w:marTop w:val="0"/>
              <w:marBottom w:val="0"/>
              <w:divBdr>
                <w:top w:val="none" w:sz="0" w:space="0" w:color="auto"/>
                <w:left w:val="none" w:sz="0" w:space="0" w:color="auto"/>
                <w:bottom w:val="none" w:sz="0" w:space="0" w:color="auto"/>
                <w:right w:val="none" w:sz="0" w:space="0" w:color="auto"/>
              </w:divBdr>
            </w:div>
          </w:divsChild>
        </w:div>
        <w:div w:id="932513443">
          <w:marLeft w:val="0"/>
          <w:marRight w:val="0"/>
          <w:marTop w:val="0"/>
          <w:marBottom w:val="0"/>
          <w:divBdr>
            <w:top w:val="none" w:sz="0" w:space="0" w:color="auto"/>
            <w:left w:val="none" w:sz="0" w:space="0" w:color="auto"/>
            <w:bottom w:val="none" w:sz="0" w:space="0" w:color="auto"/>
            <w:right w:val="none" w:sz="0" w:space="0" w:color="auto"/>
          </w:divBdr>
          <w:divsChild>
            <w:div w:id="233275114">
              <w:marLeft w:val="0"/>
              <w:marRight w:val="0"/>
              <w:marTop w:val="0"/>
              <w:marBottom w:val="0"/>
              <w:divBdr>
                <w:top w:val="none" w:sz="0" w:space="0" w:color="auto"/>
                <w:left w:val="none" w:sz="0" w:space="0" w:color="auto"/>
                <w:bottom w:val="none" w:sz="0" w:space="0" w:color="auto"/>
                <w:right w:val="none" w:sz="0" w:space="0" w:color="auto"/>
              </w:divBdr>
            </w:div>
            <w:div w:id="571815831">
              <w:marLeft w:val="0"/>
              <w:marRight w:val="0"/>
              <w:marTop w:val="0"/>
              <w:marBottom w:val="0"/>
              <w:divBdr>
                <w:top w:val="none" w:sz="0" w:space="0" w:color="auto"/>
                <w:left w:val="none" w:sz="0" w:space="0" w:color="auto"/>
                <w:bottom w:val="none" w:sz="0" w:space="0" w:color="auto"/>
                <w:right w:val="none" w:sz="0" w:space="0" w:color="auto"/>
              </w:divBdr>
            </w:div>
            <w:div w:id="964576809">
              <w:marLeft w:val="0"/>
              <w:marRight w:val="0"/>
              <w:marTop w:val="0"/>
              <w:marBottom w:val="0"/>
              <w:divBdr>
                <w:top w:val="none" w:sz="0" w:space="0" w:color="auto"/>
                <w:left w:val="none" w:sz="0" w:space="0" w:color="auto"/>
                <w:bottom w:val="none" w:sz="0" w:space="0" w:color="auto"/>
                <w:right w:val="none" w:sz="0" w:space="0" w:color="auto"/>
              </w:divBdr>
            </w:div>
            <w:div w:id="1714964595">
              <w:marLeft w:val="0"/>
              <w:marRight w:val="0"/>
              <w:marTop w:val="0"/>
              <w:marBottom w:val="0"/>
              <w:divBdr>
                <w:top w:val="none" w:sz="0" w:space="0" w:color="auto"/>
                <w:left w:val="none" w:sz="0" w:space="0" w:color="auto"/>
                <w:bottom w:val="none" w:sz="0" w:space="0" w:color="auto"/>
                <w:right w:val="none" w:sz="0" w:space="0" w:color="auto"/>
              </w:divBdr>
            </w:div>
            <w:div w:id="1809515552">
              <w:marLeft w:val="0"/>
              <w:marRight w:val="0"/>
              <w:marTop w:val="0"/>
              <w:marBottom w:val="0"/>
              <w:divBdr>
                <w:top w:val="none" w:sz="0" w:space="0" w:color="auto"/>
                <w:left w:val="none" w:sz="0" w:space="0" w:color="auto"/>
                <w:bottom w:val="none" w:sz="0" w:space="0" w:color="auto"/>
                <w:right w:val="none" w:sz="0" w:space="0" w:color="auto"/>
              </w:divBdr>
            </w:div>
            <w:div w:id="1868130692">
              <w:marLeft w:val="0"/>
              <w:marRight w:val="0"/>
              <w:marTop w:val="0"/>
              <w:marBottom w:val="0"/>
              <w:divBdr>
                <w:top w:val="none" w:sz="0" w:space="0" w:color="auto"/>
                <w:left w:val="none" w:sz="0" w:space="0" w:color="auto"/>
                <w:bottom w:val="none" w:sz="0" w:space="0" w:color="auto"/>
                <w:right w:val="none" w:sz="0" w:space="0" w:color="auto"/>
              </w:divBdr>
            </w:div>
          </w:divsChild>
        </w:div>
        <w:div w:id="982273005">
          <w:marLeft w:val="0"/>
          <w:marRight w:val="0"/>
          <w:marTop w:val="0"/>
          <w:marBottom w:val="0"/>
          <w:divBdr>
            <w:top w:val="none" w:sz="0" w:space="0" w:color="auto"/>
            <w:left w:val="none" w:sz="0" w:space="0" w:color="auto"/>
            <w:bottom w:val="none" w:sz="0" w:space="0" w:color="auto"/>
            <w:right w:val="none" w:sz="0" w:space="0" w:color="auto"/>
          </w:divBdr>
          <w:divsChild>
            <w:div w:id="819230006">
              <w:marLeft w:val="0"/>
              <w:marRight w:val="0"/>
              <w:marTop w:val="0"/>
              <w:marBottom w:val="0"/>
              <w:divBdr>
                <w:top w:val="none" w:sz="0" w:space="0" w:color="auto"/>
                <w:left w:val="none" w:sz="0" w:space="0" w:color="auto"/>
                <w:bottom w:val="none" w:sz="0" w:space="0" w:color="auto"/>
                <w:right w:val="none" w:sz="0" w:space="0" w:color="auto"/>
              </w:divBdr>
            </w:div>
          </w:divsChild>
        </w:div>
        <w:div w:id="1001198284">
          <w:marLeft w:val="0"/>
          <w:marRight w:val="0"/>
          <w:marTop w:val="0"/>
          <w:marBottom w:val="0"/>
          <w:divBdr>
            <w:top w:val="none" w:sz="0" w:space="0" w:color="auto"/>
            <w:left w:val="none" w:sz="0" w:space="0" w:color="auto"/>
            <w:bottom w:val="none" w:sz="0" w:space="0" w:color="auto"/>
            <w:right w:val="none" w:sz="0" w:space="0" w:color="auto"/>
          </w:divBdr>
          <w:divsChild>
            <w:div w:id="188103993">
              <w:marLeft w:val="0"/>
              <w:marRight w:val="0"/>
              <w:marTop w:val="0"/>
              <w:marBottom w:val="0"/>
              <w:divBdr>
                <w:top w:val="none" w:sz="0" w:space="0" w:color="auto"/>
                <w:left w:val="none" w:sz="0" w:space="0" w:color="auto"/>
                <w:bottom w:val="none" w:sz="0" w:space="0" w:color="auto"/>
                <w:right w:val="none" w:sz="0" w:space="0" w:color="auto"/>
              </w:divBdr>
            </w:div>
          </w:divsChild>
        </w:div>
        <w:div w:id="1003553586">
          <w:marLeft w:val="0"/>
          <w:marRight w:val="0"/>
          <w:marTop w:val="0"/>
          <w:marBottom w:val="0"/>
          <w:divBdr>
            <w:top w:val="none" w:sz="0" w:space="0" w:color="auto"/>
            <w:left w:val="none" w:sz="0" w:space="0" w:color="auto"/>
            <w:bottom w:val="none" w:sz="0" w:space="0" w:color="auto"/>
            <w:right w:val="none" w:sz="0" w:space="0" w:color="auto"/>
          </w:divBdr>
          <w:divsChild>
            <w:div w:id="195973328">
              <w:marLeft w:val="0"/>
              <w:marRight w:val="0"/>
              <w:marTop w:val="0"/>
              <w:marBottom w:val="0"/>
              <w:divBdr>
                <w:top w:val="none" w:sz="0" w:space="0" w:color="auto"/>
                <w:left w:val="none" w:sz="0" w:space="0" w:color="auto"/>
                <w:bottom w:val="none" w:sz="0" w:space="0" w:color="auto"/>
                <w:right w:val="none" w:sz="0" w:space="0" w:color="auto"/>
              </w:divBdr>
            </w:div>
            <w:div w:id="756638051">
              <w:marLeft w:val="0"/>
              <w:marRight w:val="0"/>
              <w:marTop w:val="0"/>
              <w:marBottom w:val="0"/>
              <w:divBdr>
                <w:top w:val="none" w:sz="0" w:space="0" w:color="auto"/>
                <w:left w:val="none" w:sz="0" w:space="0" w:color="auto"/>
                <w:bottom w:val="none" w:sz="0" w:space="0" w:color="auto"/>
                <w:right w:val="none" w:sz="0" w:space="0" w:color="auto"/>
              </w:divBdr>
            </w:div>
            <w:div w:id="986131348">
              <w:marLeft w:val="0"/>
              <w:marRight w:val="0"/>
              <w:marTop w:val="0"/>
              <w:marBottom w:val="0"/>
              <w:divBdr>
                <w:top w:val="none" w:sz="0" w:space="0" w:color="auto"/>
                <w:left w:val="none" w:sz="0" w:space="0" w:color="auto"/>
                <w:bottom w:val="none" w:sz="0" w:space="0" w:color="auto"/>
                <w:right w:val="none" w:sz="0" w:space="0" w:color="auto"/>
              </w:divBdr>
            </w:div>
            <w:div w:id="1371415384">
              <w:marLeft w:val="0"/>
              <w:marRight w:val="0"/>
              <w:marTop w:val="0"/>
              <w:marBottom w:val="0"/>
              <w:divBdr>
                <w:top w:val="none" w:sz="0" w:space="0" w:color="auto"/>
                <w:left w:val="none" w:sz="0" w:space="0" w:color="auto"/>
                <w:bottom w:val="none" w:sz="0" w:space="0" w:color="auto"/>
                <w:right w:val="none" w:sz="0" w:space="0" w:color="auto"/>
              </w:divBdr>
            </w:div>
            <w:div w:id="1449549695">
              <w:marLeft w:val="0"/>
              <w:marRight w:val="0"/>
              <w:marTop w:val="0"/>
              <w:marBottom w:val="0"/>
              <w:divBdr>
                <w:top w:val="none" w:sz="0" w:space="0" w:color="auto"/>
                <w:left w:val="none" w:sz="0" w:space="0" w:color="auto"/>
                <w:bottom w:val="none" w:sz="0" w:space="0" w:color="auto"/>
                <w:right w:val="none" w:sz="0" w:space="0" w:color="auto"/>
              </w:divBdr>
            </w:div>
            <w:div w:id="1828668725">
              <w:marLeft w:val="0"/>
              <w:marRight w:val="0"/>
              <w:marTop w:val="0"/>
              <w:marBottom w:val="0"/>
              <w:divBdr>
                <w:top w:val="none" w:sz="0" w:space="0" w:color="auto"/>
                <w:left w:val="none" w:sz="0" w:space="0" w:color="auto"/>
                <w:bottom w:val="none" w:sz="0" w:space="0" w:color="auto"/>
                <w:right w:val="none" w:sz="0" w:space="0" w:color="auto"/>
              </w:divBdr>
            </w:div>
            <w:div w:id="2092122087">
              <w:marLeft w:val="0"/>
              <w:marRight w:val="0"/>
              <w:marTop w:val="0"/>
              <w:marBottom w:val="0"/>
              <w:divBdr>
                <w:top w:val="none" w:sz="0" w:space="0" w:color="auto"/>
                <w:left w:val="none" w:sz="0" w:space="0" w:color="auto"/>
                <w:bottom w:val="none" w:sz="0" w:space="0" w:color="auto"/>
                <w:right w:val="none" w:sz="0" w:space="0" w:color="auto"/>
              </w:divBdr>
            </w:div>
          </w:divsChild>
        </w:div>
        <w:div w:id="1032538555">
          <w:marLeft w:val="0"/>
          <w:marRight w:val="0"/>
          <w:marTop w:val="0"/>
          <w:marBottom w:val="0"/>
          <w:divBdr>
            <w:top w:val="none" w:sz="0" w:space="0" w:color="auto"/>
            <w:left w:val="none" w:sz="0" w:space="0" w:color="auto"/>
            <w:bottom w:val="none" w:sz="0" w:space="0" w:color="auto"/>
            <w:right w:val="none" w:sz="0" w:space="0" w:color="auto"/>
          </w:divBdr>
          <w:divsChild>
            <w:div w:id="2040281040">
              <w:marLeft w:val="0"/>
              <w:marRight w:val="0"/>
              <w:marTop w:val="0"/>
              <w:marBottom w:val="0"/>
              <w:divBdr>
                <w:top w:val="none" w:sz="0" w:space="0" w:color="auto"/>
                <w:left w:val="none" w:sz="0" w:space="0" w:color="auto"/>
                <w:bottom w:val="none" w:sz="0" w:space="0" w:color="auto"/>
                <w:right w:val="none" w:sz="0" w:space="0" w:color="auto"/>
              </w:divBdr>
            </w:div>
          </w:divsChild>
        </w:div>
        <w:div w:id="1032607760">
          <w:marLeft w:val="0"/>
          <w:marRight w:val="0"/>
          <w:marTop w:val="0"/>
          <w:marBottom w:val="0"/>
          <w:divBdr>
            <w:top w:val="none" w:sz="0" w:space="0" w:color="auto"/>
            <w:left w:val="none" w:sz="0" w:space="0" w:color="auto"/>
            <w:bottom w:val="none" w:sz="0" w:space="0" w:color="auto"/>
            <w:right w:val="none" w:sz="0" w:space="0" w:color="auto"/>
          </w:divBdr>
          <w:divsChild>
            <w:div w:id="1524439000">
              <w:marLeft w:val="0"/>
              <w:marRight w:val="0"/>
              <w:marTop w:val="0"/>
              <w:marBottom w:val="0"/>
              <w:divBdr>
                <w:top w:val="none" w:sz="0" w:space="0" w:color="auto"/>
                <w:left w:val="none" w:sz="0" w:space="0" w:color="auto"/>
                <w:bottom w:val="none" w:sz="0" w:space="0" w:color="auto"/>
                <w:right w:val="none" w:sz="0" w:space="0" w:color="auto"/>
              </w:divBdr>
            </w:div>
          </w:divsChild>
        </w:div>
        <w:div w:id="1056197540">
          <w:marLeft w:val="0"/>
          <w:marRight w:val="0"/>
          <w:marTop w:val="0"/>
          <w:marBottom w:val="0"/>
          <w:divBdr>
            <w:top w:val="none" w:sz="0" w:space="0" w:color="auto"/>
            <w:left w:val="none" w:sz="0" w:space="0" w:color="auto"/>
            <w:bottom w:val="none" w:sz="0" w:space="0" w:color="auto"/>
            <w:right w:val="none" w:sz="0" w:space="0" w:color="auto"/>
          </w:divBdr>
          <w:divsChild>
            <w:div w:id="1348289345">
              <w:marLeft w:val="0"/>
              <w:marRight w:val="0"/>
              <w:marTop w:val="0"/>
              <w:marBottom w:val="0"/>
              <w:divBdr>
                <w:top w:val="none" w:sz="0" w:space="0" w:color="auto"/>
                <w:left w:val="none" w:sz="0" w:space="0" w:color="auto"/>
                <w:bottom w:val="none" w:sz="0" w:space="0" w:color="auto"/>
                <w:right w:val="none" w:sz="0" w:space="0" w:color="auto"/>
              </w:divBdr>
            </w:div>
          </w:divsChild>
        </w:div>
        <w:div w:id="1089812844">
          <w:marLeft w:val="0"/>
          <w:marRight w:val="0"/>
          <w:marTop w:val="0"/>
          <w:marBottom w:val="0"/>
          <w:divBdr>
            <w:top w:val="none" w:sz="0" w:space="0" w:color="auto"/>
            <w:left w:val="none" w:sz="0" w:space="0" w:color="auto"/>
            <w:bottom w:val="none" w:sz="0" w:space="0" w:color="auto"/>
            <w:right w:val="none" w:sz="0" w:space="0" w:color="auto"/>
          </w:divBdr>
          <w:divsChild>
            <w:div w:id="68845171">
              <w:marLeft w:val="0"/>
              <w:marRight w:val="0"/>
              <w:marTop w:val="0"/>
              <w:marBottom w:val="0"/>
              <w:divBdr>
                <w:top w:val="none" w:sz="0" w:space="0" w:color="auto"/>
                <w:left w:val="none" w:sz="0" w:space="0" w:color="auto"/>
                <w:bottom w:val="none" w:sz="0" w:space="0" w:color="auto"/>
                <w:right w:val="none" w:sz="0" w:space="0" w:color="auto"/>
              </w:divBdr>
            </w:div>
            <w:div w:id="203178583">
              <w:marLeft w:val="0"/>
              <w:marRight w:val="0"/>
              <w:marTop w:val="0"/>
              <w:marBottom w:val="0"/>
              <w:divBdr>
                <w:top w:val="none" w:sz="0" w:space="0" w:color="auto"/>
                <w:left w:val="none" w:sz="0" w:space="0" w:color="auto"/>
                <w:bottom w:val="none" w:sz="0" w:space="0" w:color="auto"/>
                <w:right w:val="none" w:sz="0" w:space="0" w:color="auto"/>
              </w:divBdr>
            </w:div>
            <w:div w:id="291592715">
              <w:marLeft w:val="0"/>
              <w:marRight w:val="0"/>
              <w:marTop w:val="0"/>
              <w:marBottom w:val="0"/>
              <w:divBdr>
                <w:top w:val="none" w:sz="0" w:space="0" w:color="auto"/>
                <w:left w:val="none" w:sz="0" w:space="0" w:color="auto"/>
                <w:bottom w:val="none" w:sz="0" w:space="0" w:color="auto"/>
                <w:right w:val="none" w:sz="0" w:space="0" w:color="auto"/>
              </w:divBdr>
            </w:div>
            <w:div w:id="685326687">
              <w:marLeft w:val="0"/>
              <w:marRight w:val="0"/>
              <w:marTop w:val="0"/>
              <w:marBottom w:val="0"/>
              <w:divBdr>
                <w:top w:val="none" w:sz="0" w:space="0" w:color="auto"/>
                <w:left w:val="none" w:sz="0" w:space="0" w:color="auto"/>
                <w:bottom w:val="none" w:sz="0" w:space="0" w:color="auto"/>
                <w:right w:val="none" w:sz="0" w:space="0" w:color="auto"/>
              </w:divBdr>
            </w:div>
            <w:div w:id="1447310189">
              <w:marLeft w:val="0"/>
              <w:marRight w:val="0"/>
              <w:marTop w:val="0"/>
              <w:marBottom w:val="0"/>
              <w:divBdr>
                <w:top w:val="none" w:sz="0" w:space="0" w:color="auto"/>
                <w:left w:val="none" w:sz="0" w:space="0" w:color="auto"/>
                <w:bottom w:val="none" w:sz="0" w:space="0" w:color="auto"/>
                <w:right w:val="none" w:sz="0" w:space="0" w:color="auto"/>
              </w:divBdr>
            </w:div>
            <w:div w:id="1714302956">
              <w:marLeft w:val="0"/>
              <w:marRight w:val="0"/>
              <w:marTop w:val="0"/>
              <w:marBottom w:val="0"/>
              <w:divBdr>
                <w:top w:val="none" w:sz="0" w:space="0" w:color="auto"/>
                <w:left w:val="none" w:sz="0" w:space="0" w:color="auto"/>
                <w:bottom w:val="none" w:sz="0" w:space="0" w:color="auto"/>
                <w:right w:val="none" w:sz="0" w:space="0" w:color="auto"/>
              </w:divBdr>
            </w:div>
          </w:divsChild>
        </w:div>
        <w:div w:id="1092359809">
          <w:marLeft w:val="0"/>
          <w:marRight w:val="0"/>
          <w:marTop w:val="0"/>
          <w:marBottom w:val="0"/>
          <w:divBdr>
            <w:top w:val="none" w:sz="0" w:space="0" w:color="auto"/>
            <w:left w:val="none" w:sz="0" w:space="0" w:color="auto"/>
            <w:bottom w:val="none" w:sz="0" w:space="0" w:color="auto"/>
            <w:right w:val="none" w:sz="0" w:space="0" w:color="auto"/>
          </w:divBdr>
          <w:divsChild>
            <w:div w:id="710230753">
              <w:marLeft w:val="0"/>
              <w:marRight w:val="0"/>
              <w:marTop w:val="0"/>
              <w:marBottom w:val="0"/>
              <w:divBdr>
                <w:top w:val="none" w:sz="0" w:space="0" w:color="auto"/>
                <w:left w:val="none" w:sz="0" w:space="0" w:color="auto"/>
                <w:bottom w:val="none" w:sz="0" w:space="0" w:color="auto"/>
                <w:right w:val="none" w:sz="0" w:space="0" w:color="auto"/>
              </w:divBdr>
            </w:div>
          </w:divsChild>
        </w:div>
        <w:div w:id="1124156852">
          <w:marLeft w:val="0"/>
          <w:marRight w:val="0"/>
          <w:marTop w:val="0"/>
          <w:marBottom w:val="0"/>
          <w:divBdr>
            <w:top w:val="none" w:sz="0" w:space="0" w:color="auto"/>
            <w:left w:val="none" w:sz="0" w:space="0" w:color="auto"/>
            <w:bottom w:val="none" w:sz="0" w:space="0" w:color="auto"/>
            <w:right w:val="none" w:sz="0" w:space="0" w:color="auto"/>
          </w:divBdr>
          <w:divsChild>
            <w:div w:id="81344864">
              <w:marLeft w:val="0"/>
              <w:marRight w:val="0"/>
              <w:marTop w:val="0"/>
              <w:marBottom w:val="0"/>
              <w:divBdr>
                <w:top w:val="none" w:sz="0" w:space="0" w:color="auto"/>
                <w:left w:val="none" w:sz="0" w:space="0" w:color="auto"/>
                <w:bottom w:val="none" w:sz="0" w:space="0" w:color="auto"/>
                <w:right w:val="none" w:sz="0" w:space="0" w:color="auto"/>
              </w:divBdr>
            </w:div>
            <w:div w:id="116291648">
              <w:marLeft w:val="0"/>
              <w:marRight w:val="0"/>
              <w:marTop w:val="0"/>
              <w:marBottom w:val="0"/>
              <w:divBdr>
                <w:top w:val="none" w:sz="0" w:space="0" w:color="auto"/>
                <w:left w:val="none" w:sz="0" w:space="0" w:color="auto"/>
                <w:bottom w:val="none" w:sz="0" w:space="0" w:color="auto"/>
                <w:right w:val="none" w:sz="0" w:space="0" w:color="auto"/>
              </w:divBdr>
            </w:div>
            <w:div w:id="164900798">
              <w:marLeft w:val="0"/>
              <w:marRight w:val="0"/>
              <w:marTop w:val="0"/>
              <w:marBottom w:val="0"/>
              <w:divBdr>
                <w:top w:val="none" w:sz="0" w:space="0" w:color="auto"/>
                <w:left w:val="none" w:sz="0" w:space="0" w:color="auto"/>
                <w:bottom w:val="none" w:sz="0" w:space="0" w:color="auto"/>
                <w:right w:val="none" w:sz="0" w:space="0" w:color="auto"/>
              </w:divBdr>
            </w:div>
            <w:div w:id="634794463">
              <w:marLeft w:val="0"/>
              <w:marRight w:val="0"/>
              <w:marTop w:val="0"/>
              <w:marBottom w:val="0"/>
              <w:divBdr>
                <w:top w:val="none" w:sz="0" w:space="0" w:color="auto"/>
                <w:left w:val="none" w:sz="0" w:space="0" w:color="auto"/>
                <w:bottom w:val="none" w:sz="0" w:space="0" w:color="auto"/>
                <w:right w:val="none" w:sz="0" w:space="0" w:color="auto"/>
              </w:divBdr>
            </w:div>
            <w:div w:id="1013920039">
              <w:marLeft w:val="0"/>
              <w:marRight w:val="0"/>
              <w:marTop w:val="0"/>
              <w:marBottom w:val="0"/>
              <w:divBdr>
                <w:top w:val="none" w:sz="0" w:space="0" w:color="auto"/>
                <w:left w:val="none" w:sz="0" w:space="0" w:color="auto"/>
                <w:bottom w:val="none" w:sz="0" w:space="0" w:color="auto"/>
                <w:right w:val="none" w:sz="0" w:space="0" w:color="auto"/>
              </w:divBdr>
            </w:div>
            <w:div w:id="1028991654">
              <w:marLeft w:val="0"/>
              <w:marRight w:val="0"/>
              <w:marTop w:val="0"/>
              <w:marBottom w:val="0"/>
              <w:divBdr>
                <w:top w:val="none" w:sz="0" w:space="0" w:color="auto"/>
                <w:left w:val="none" w:sz="0" w:space="0" w:color="auto"/>
                <w:bottom w:val="none" w:sz="0" w:space="0" w:color="auto"/>
                <w:right w:val="none" w:sz="0" w:space="0" w:color="auto"/>
              </w:divBdr>
            </w:div>
            <w:div w:id="1055735345">
              <w:marLeft w:val="0"/>
              <w:marRight w:val="0"/>
              <w:marTop w:val="0"/>
              <w:marBottom w:val="0"/>
              <w:divBdr>
                <w:top w:val="none" w:sz="0" w:space="0" w:color="auto"/>
                <w:left w:val="none" w:sz="0" w:space="0" w:color="auto"/>
                <w:bottom w:val="none" w:sz="0" w:space="0" w:color="auto"/>
                <w:right w:val="none" w:sz="0" w:space="0" w:color="auto"/>
              </w:divBdr>
            </w:div>
            <w:div w:id="1124931082">
              <w:marLeft w:val="0"/>
              <w:marRight w:val="0"/>
              <w:marTop w:val="0"/>
              <w:marBottom w:val="0"/>
              <w:divBdr>
                <w:top w:val="none" w:sz="0" w:space="0" w:color="auto"/>
                <w:left w:val="none" w:sz="0" w:space="0" w:color="auto"/>
                <w:bottom w:val="none" w:sz="0" w:space="0" w:color="auto"/>
                <w:right w:val="none" w:sz="0" w:space="0" w:color="auto"/>
              </w:divBdr>
            </w:div>
            <w:div w:id="1177159572">
              <w:marLeft w:val="0"/>
              <w:marRight w:val="0"/>
              <w:marTop w:val="0"/>
              <w:marBottom w:val="0"/>
              <w:divBdr>
                <w:top w:val="none" w:sz="0" w:space="0" w:color="auto"/>
                <w:left w:val="none" w:sz="0" w:space="0" w:color="auto"/>
                <w:bottom w:val="none" w:sz="0" w:space="0" w:color="auto"/>
                <w:right w:val="none" w:sz="0" w:space="0" w:color="auto"/>
              </w:divBdr>
            </w:div>
            <w:div w:id="1187911484">
              <w:marLeft w:val="0"/>
              <w:marRight w:val="0"/>
              <w:marTop w:val="0"/>
              <w:marBottom w:val="0"/>
              <w:divBdr>
                <w:top w:val="none" w:sz="0" w:space="0" w:color="auto"/>
                <w:left w:val="none" w:sz="0" w:space="0" w:color="auto"/>
                <w:bottom w:val="none" w:sz="0" w:space="0" w:color="auto"/>
                <w:right w:val="none" w:sz="0" w:space="0" w:color="auto"/>
              </w:divBdr>
            </w:div>
            <w:div w:id="1207986070">
              <w:marLeft w:val="0"/>
              <w:marRight w:val="0"/>
              <w:marTop w:val="0"/>
              <w:marBottom w:val="0"/>
              <w:divBdr>
                <w:top w:val="none" w:sz="0" w:space="0" w:color="auto"/>
                <w:left w:val="none" w:sz="0" w:space="0" w:color="auto"/>
                <w:bottom w:val="none" w:sz="0" w:space="0" w:color="auto"/>
                <w:right w:val="none" w:sz="0" w:space="0" w:color="auto"/>
              </w:divBdr>
            </w:div>
            <w:div w:id="1270700398">
              <w:marLeft w:val="0"/>
              <w:marRight w:val="0"/>
              <w:marTop w:val="0"/>
              <w:marBottom w:val="0"/>
              <w:divBdr>
                <w:top w:val="none" w:sz="0" w:space="0" w:color="auto"/>
                <w:left w:val="none" w:sz="0" w:space="0" w:color="auto"/>
                <w:bottom w:val="none" w:sz="0" w:space="0" w:color="auto"/>
                <w:right w:val="none" w:sz="0" w:space="0" w:color="auto"/>
              </w:divBdr>
            </w:div>
            <w:div w:id="1826779247">
              <w:marLeft w:val="0"/>
              <w:marRight w:val="0"/>
              <w:marTop w:val="0"/>
              <w:marBottom w:val="0"/>
              <w:divBdr>
                <w:top w:val="none" w:sz="0" w:space="0" w:color="auto"/>
                <w:left w:val="none" w:sz="0" w:space="0" w:color="auto"/>
                <w:bottom w:val="none" w:sz="0" w:space="0" w:color="auto"/>
                <w:right w:val="none" w:sz="0" w:space="0" w:color="auto"/>
              </w:divBdr>
            </w:div>
            <w:div w:id="2011331694">
              <w:marLeft w:val="0"/>
              <w:marRight w:val="0"/>
              <w:marTop w:val="0"/>
              <w:marBottom w:val="0"/>
              <w:divBdr>
                <w:top w:val="none" w:sz="0" w:space="0" w:color="auto"/>
                <w:left w:val="none" w:sz="0" w:space="0" w:color="auto"/>
                <w:bottom w:val="none" w:sz="0" w:space="0" w:color="auto"/>
                <w:right w:val="none" w:sz="0" w:space="0" w:color="auto"/>
              </w:divBdr>
            </w:div>
            <w:div w:id="2133357898">
              <w:marLeft w:val="0"/>
              <w:marRight w:val="0"/>
              <w:marTop w:val="0"/>
              <w:marBottom w:val="0"/>
              <w:divBdr>
                <w:top w:val="none" w:sz="0" w:space="0" w:color="auto"/>
                <w:left w:val="none" w:sz="0" w:space="0" w:color="auto"/>
                <w:bottom w:val="none" w:sz="0" w:space="0" w:color="auto"/>
                <w:right w:val="none" w:sz="0" w:space="0" w:color="auto"/>
              </w:divBdr>
            </w:div>
          </w:divsChild>
        </w:div>
        <w:div w:id="1128014326">
          <w:marLeft w:val="0"/>
          <w:marRight w:val="0"/>
          <w:marTop w:val="0"/>
          <w:marBottom w:val="0"/>
          <w:divBdr>
            <w:top w:val="none" w:sz="0" w:space="0" w:color="auto"/>
            <w:left w:val="none" w:sz="0" w:space="0" w:color="auto"/>
            <w:bottom w:val="none" w:sz="0" w:space="0" w:color="auto"/>
            <w:right w:val="none" w:sz="0" w:space="0" w:color="auto"/>
          </w:divBdr>
          <w:divsChild>
            <w:div w:id="44842520">
              <w:marLeft w:val="0"/>
              <w:marRight w:val="0"/>
              <w:marTop w:val="0"/>
              <w:marBottom w:val="0"/>
              <w:divBdr>
                <w:top w:val="none" w:sz="0" w:space="0" w:color="auto"/>
                <w:left w:val="none" w:sz="0" w:space="0" w:color="auto"/>
                <w:bottom w:val="none" w:sz="0" w:space="0" w:color="auto"/>
                <w:right w:val="none" w:sz="0" w:space="0" w:color="auto"/>
              </w:divBdr>
            </w:div>
          </w:divsChild>
        </w:div>
        <w:div w:id="1132792822">
          <w:marLeft w:val="0"/>
          <w:marRight w:val="0"/>
          <w:marTop w:val="0"/>
          <w:marBottom w:val="0"/>
          <w:divBdr>
            <w:top w:val="none" w:sz="0" w:space="0" w:color="auto"/>
            <w:left w:val="none" w:sz="0" w:space="0" w:color="auto"/>
            <w:bottom w:val="none" w:sz="0" w:space="0" w:color="auto"/>
            <w:right w:val="none" w:sz="0" w:space="0" w:color="auto"/>
          </w:divBdr>
          <w:divsChild>
            <w:div w:id="356581885">
              <w:marLeft w:val="0"/>
              <w:marRight w:val="0"/>
              <w:marTop w:val="0"/>
              <w:marBottom w:val="0"/>
              <w:divBdr>
                <w:top w:val="none" w:sz="0" w:space="0" w:color="auto"/>
                <w:left w:val="none" w:sz="0" w:space="0" w:color="auto"/>
                <w:bottom w:val="none" w:sz="0" w:space="0" w:color="auto"/>
                <w:right w:val="none" w:sz="0" w:space="0" w:color="auto"/>
              </w:divBdr>
            </w:div>
            <w:div w:id="570778745">
              <w:marLeft w:val="0"/>
              <w:marRight w:val="0"/>
              <w:marTop w:val="0"/>
              <w:marBottom w:val="0"/>
              <w:divBdr>
                <w:top w:val="none" w:sz="0" w:space="0" w:color="auto"/>
                <w:left w:val="none" w:sz="0" w:space="0" w:color="auto"/>
                <w:bottom w:val="none" w:sz="0" w:space="0" w:color="auto"/>
                <w:right w:val="none" w:sz="0" w:space="0" w:color="auto"/>
              </w:divBdr>
            </w:div>
          </w:divsChild>
        </w:div>
        <w:div w:id="1146123158">
          <w:marLeft w:val="0"/>
          <w:marRight w:val="0"/>
          <w:marTop w:val="0"/>
          <w:marBottom w:val="0"/>
          <w:divBdr>
            <w:top w:val="none" w:sz="0" w:space="0" w:color="auto"/>
            <w:left w:val="none" w:sz="0" w:space="0" w:color="auto"/>
            <w:bottom w:val="none" w:sz="0" w:space="0" w:color="auto"/>
            <w:right w:val="none" w:sz="0" w:space="0" w:color="auto"/>
          </w:divBdr>
          <w:divsChild>
            <w:div w:id="160894391">
              <w:marLeft w:val="0"/>
              <w:marRight w:val="0"/>
              <w:marTop w:val="0"/>
              <w:marBottom w:val="0"/>
              <w:divBdr>
                <w:top w:val="none" w:sz="0" w:space="0" w:color="auto"/>
                <w:left w:val="none" w:sz="0" w:space="0" w:color="auto"/>
                <w:bottom w:val="none" w:sz="0" w:space="0" w:color="auto"/>
                <w:right w:val="none" w:sz="0" w:space="0" w:color="auto"/>
              </w:divBdr>
            </w:div>
          </w:divsChild>
        </w:div>
        <w:div w:id="1174807256">
          <w:marLeft w:val="0"/>
          <w:marRight w:val="0"/>
          <w:marTop w:val="0"/>
          <w:marBottom w:val="0"/>
          <w:divBdr>
            <w:top w:val="none" w:sz="0" w:space="0" w:color="auto"/>
            <w:left w:val="none" w:sz="0" w:space="0" w:color="auto"/>
            <w:bottom w:val="none" w:sz="0" w:space="0" w:color="auto"/>
            <w:right w:val="none" w:sz="0" w:space="0" w:color="auto"/>
          </w:divBdr>
          <w:divsChild>
            <w:div w:id="91055229">
              <w:marLeft w:val="0"/>
              <w:marRight w:val="0"/>
              <w:marTop w:val="0"/>
              <w:marBottom w:val="0"/>
              <w:divBdr>
                <w:top w:val="none" w:sz="0" w:space="0" w:color="auto"/>
                <w:left w:val="none" w:sz="0" w:space="0" w:color="auto"/>
                <w:bottom w:val="none" w:sz="0" w:space="0" w:color="auto"/>
                <w:right w:val="none" w:sz="0" w:space="0" w:color="auto"/>
              </w:divBdr>
            </w:div>
          </w:divsChild>
        </w:div>
        <w:div w:id="1246647540">
          <w:marLeft w:val="0"/>
          <w:marRight w:val="0"/>
          <w:marTop w:val="0"/>
          <w:marBottom w:val="0"/>
          <w:divBdr>
            <w:top w:val="none" w:sz="0" w:space="0" w:color="auto"/>
            <w:left w:val="none" w:sz="0" w:space="0" w:color="auto"/>
            <w:bottom w:val="none" w:sz="0" w:space="0" w:color="auto"/>
            <w:right w:val="none" w:sz="0" w:space="0" w:color="auto"/>
          </w:divBdr>
          <w:divsChild>
            <w:div w:id="1156998633">
              <w:marLeft w:val="0"/>
              <w:marRight w:val="0"/>
              <w:marTop w:val="0"/>
              <w:marBottom w:val="0"/>
              <w:divBdr>
                <w:top w:val="none" w:sz="0" w:space="0" w:color="auto"/>
                <w:left w:val="none" w:sz="0" w:space="0" w:color="auto"/>
                <w:bottom w:val="none" w:sz="0" w:space="0" w:color="auto"/>
                <w:right w:val="none" w:sz="0" w:space="0" w:color="auto"/>
              </w:divBdr>
            </w:div>
          </w:divsChild>
        </w:div>
        <w:div w:id="1269849805">
          <w:marLeft w:val="0"/>
          <w:marRight w:val="0"/>
          <w:marTop w:val="0"/>
          <w:marBottom w:val="0"/>
          <w:divBdr>
            <w:top w:val="none" w:sz="0" w:space="0" w:color="auto"/>
            <w:left w:val="none" w:sz="0" w:space="0" w:color="auto"/>
            <w:bottom w:val="none" w:sz="0" w:space="0" w:color="auto"/>
            <w:right w:val="none" w:sz="0" w:space="0" w:color="auto"/>
          </w:divBdr>
          <w:divsChild>
            <w:div w:id="1815830647">
              <w:marLeft w:val="0"/>
              <w:marRight w:val="0"/>
              <w:marTop w:val="0"/>
              <w:marBottom w:val="0"/>
              <w:divBdr>
                <w:top w:val="none" w:sz="0" w:space="0" w:color="auto"/>
                <w:left w:val="none" w:sz="0" w:space="0" w:color="auto"/>
                <w:bottom w:val="none" w:sz="0" w:space="0" w:color="auto"/>
                <w:right w:val="none" w:sz="0" w:space="0" w:color="auto"/>
              </w:divBdr>
            </w:div>
          </w:divsChild>
        </w:div>
        <w:div w:id="1273055363">
          <w:marLeft w:val="0"/>
          <w:marRight w:val="0"/>
          <w:marTop w:val="0"/>
          <w:marBottom w:val="0"/>
          <w:divBdr>
            <w:top w:val="none" w:sz="0" w:space="0" w:color="auto"/>
            <w:left w:val="none" w:sz="0" w:space="0" w:color="auto"/>
            <w:bottom w:val="none" w:sz="0" w:space="0" w:color="auto"/>
            <w:right w:val="none" w:sz="0" w:space="0" w:color="auto"/>
          </w:divBdr>
          <w:divsChild>
            <w:div w:id="103692251">
              <w:marLeft w:val="0"/>
              <w:marRight w:val="0"/>
              <w:marTop w:val="0"/>
              <w:marBottom w:val="0"/>
              <w:divBdr>
                <w:top w:val="none" w:sz="0" w:space="0" w:color="auto"/>
                <w:left w:val="none" w:sz="0" w:space="0" w:color="auto"/>
                <w:bottom w:val="none" w:sz="0" w:space="0" w:color="auto"/>
                <w:right w:val="none" w:sz="0" w:space="0" w:color="auto"/>
              </w:divBdr>
            </w:div>
            <w:div w:id="216090944">
              <w:marLeft w:val="0"/>
              <w:marRight w:val="0"/>
              <w:marTop w:val="0"/>
              <w:marBottom w:val="0"/>
              <w:divBdr>
                <w:top w:val="none" w:sz="0" w:space="0" w:color="auto"/>
                <w:left w:val="none" w:sz="0" w:space="0" w:color="auto"/>
                <w:bottom w:val="none" w:sz="0" w:space="0" w:color="auto"/>
                <w:right w:val="none" w:sz="0" w:space="0" w:color="auto"/>
              </w:divBdr>
            </w:div>
            <w:div w:id="299383628">
              <w:marLeft w:val="0"/>
              <w:marRight w:val="0"/>
              <w:marTop w:val="0"/>
              <w:marBottom w:val="0"/>
              <w:divBdr>
                <w:top w:val="none" w:sz="0" w:space="0" w:color="auto"/>
                <w:left w:val="none" w:sz="0" w:space="0" w:color="auto"/>
                <w:bottom w:val="none" w:sz="0" w:space="0" w:color="auto"/>
                <w:right w:val="none" w:sz="0" w:space="0" w:color="auto"/>
              </w:divBdr>
            </w:div>
            <w:div w:id="752164085">
              <w:marLeft w:val="0"/>
              <w:marRight w:val="0"/>
              <w:marTop w:val="0"/>
              <w:marBottom w:val="0"/>
              <w:divBdr>
                <w:top w:val="none" w:sz="0" w:space="0" w:color="auto"/>
                <w:left w:val="none" w:sz="0" w:space="0" w:color="auto"/>
                <w:bottom w:val="none" w:sz="0" w:space="0" w:color="auto"/>
                <w:right w:val="none" w:sz="0" w:space="0" w:color="auto"/>
              </w:divBdr>
            </w:div>
            <w:div w:id="884099529">
              <w:marLeft w:val="0"/>
              <w:marRight w:val="0"/>
              <w:marTop w:val="0"/>
              <w:marBottom w:val="0"/>
              <w:divBdr>
                <w:top w:val="none" w:sz="0" w:space="0" w:color="auto"/>
                <w:left w:val="none" w:sz="0" w:space="0" w:color="auto"/>
                <w:bottom w:val="none" w:sz="0" w:space="0" w:color="auto"/>
                <w:right w:val="none" w:sz="0" w:space="0" w:color="auto"/>
              </w:divBdr>
            </w:div>
            <w:div w:id="969944074">
              <w:marLeft w:val="0"/>
              <w:marRight w:val="0"/>
              <w:marTop w:val="0"/>
              <w:marBottom w:val="0"/>
              <w:divBdr>
                <w:top w:val="none" w:sz="0" w:space="0" w:color="auto"/>
                <w:left w:val="none" w:sz="0" w:space="0" w:color="auto"/>
                <w:bottom w:val="none" w:sz="0" w:space="0" w:color="auto"/>
                <w:right w:val="none" w:sz="0" w:space="0" w:color="auto"/>
              </w:divBdr>
            </w:div>
            <w:div w:id="1317371007">
              <w:marLeft w:val="0"/>
              <w:marRight w:val="0"/>
              <w:marTop w:val="0"/>
              <w:marBottom w:val="0"/>
              <w:divBdr>
                <w:top w:val="none" w:sz="0" w:space="0" w:color="auto"/>
                <w:left w:val="none" w:sz="0" w:space="0" w:color="auto"/>
                <w:bottom w:val="none" w:sz="0" w:space="0" w:color="auto"/>
                <w:right w:val="none" w:sz="0" w:space="0" w:color="auto"/>
              </w:divBdr>
            </w:div>
            <w:div w:id="1405880244">
              <w:marLeft w:val="0"/>
              <w:marRight w:val="0"/>
              <w:marTop w:val="0"/>
              <w:marBottom w:val="0"/>
              <w:divBdr>
                <w:top w:val="none" w:sz="0" w:space="0" w:color="auto"/>
                <w:left w:val="none" w:sz="0" w:space="0" w:color="auto"/>
                <w:bottom w:val="none" w:sz="0" w:space="0" w:color="auto"/>
                <w:right w:val="none" w:sz="0" w:space="0" w:color="auto"/>
              </w:divBdr>
            </w:div>
            <w:div w:id="1714697552">
              <w:marLeft w:val="0"/>
              <w:marRight w:val="0"/>
              <w:marTop w:val="0"/>
              <w:marBottom w:val="0"/>
              <w:divBdr>
                <w:top w:val="none" w:sz="0" w:space="0" w:color="auto"/>
                <w:left w:val="none" w:sz="0" w:space="0" w:color="auto"/>
                <w:bottom w:val="none" w:sz="0" w:space="0" w:color="auto"/>
                <w:right w:val="none" w:sz="0" w:space="0" w:color="auto"/>
              </w:divBdr>
            </w:div>
            <w:div w:id="1959602998">
              <w:marLeft w:val="0"/>
              <w:marRight w:val="0"/>
              <w:marTop w:val="0"/>
              <w:marBottom w:val="0"/>
              <w:divBdr>
                <w:top w:val="none" w:sz="0" w:space="0" w:color="auto"/>
                <w:left w:val="none" w:sz="0" w:space="0" w:color="auto"/>
                <w:bottom w:val="none" w:sz="0" w:space="0" w:color="auto"/>
                <w:right w:val="none" w:sz="0" w:space="0" w:color="auto"/>
              </w:divBdr>
            </w:div>
            <w:div w:id="2025547334">
              <w:marLeft w:val="0"/>
              <w:marRight w:val="0"/>
              <w:marTop w:val="0"/>
              <w:marBottom w:val="0"/>
              <w:divBdr>
                <w:top w:val="none" w:sz="0" w:space="0" w:color="auto"/>
                <w:left w:val="none" w:sz="0" w:space="0" w:color="auto"/>
                <w:bottom w:val="none" w:sz="0" w:space="0" w:color="auto"/>
                <w:right w:val="none" w:sz="0" w:space="0" w:color="auto"/>
              </w:divBdr>
            </w:div>
          </w:divsChild>
        </w:div>
        <w:div w:id="1314337789">
          <w:marLeft w:val="0"/>
          <w:marRight w:val="0"/>
          <w:marTop w:val="0"/>
          <w:marBottom w:val="0"/>
          <w:divBdr>
            <w:top w:val="none" w:sz="0" w:space="0" w:color="auto"/>
            <w:left w:val="none" w:sz="0" w:space="0" w:color="auto"/>
            <w:bottom w:val="none" w:sz="0" w:space="0" w:color="auto"/>
            <w:right w:val="none" w:sz="0" w:space="0" w:color="auto"/>
          </w:divBdr>
          <w:divsChild>
            <w:div w:id="98835697">
              <w:marLeft w:val="0"/>
              <w:marRight w:val="0"/>
              <w:marTop w:val="0"/>
              <w:marBottom w:val="0"/>
              <w:divBdr>
                <w:top w:val="none" w:sz="0" w:space="0" w:color="auto"/>
                <w:left w:val="none" w:sz="0" w:space="0" w:color="auto"/>
                <w:bottom w:val="none" w:sz="0" w:space="0" w:color="auto"/>
                <w:right w:val="none" w:sz="0" w:space="0" w:color="auto"/>
              </w:divBdr>
            </w:div>
            <w:div w:id="451024072">
              <w:marLeft w:val="0"/>
              <w:marRight w:val="0"/>
              <w:marTop w:val="0"/>
              <w:marBottom w:val="0"/>
              <w:divBdr>
                <w:top w:val="none" w:sz="0" w:space="0" w:color="auto"/>
                <w:left w:val="none" w:sz="0" w:space="0" w:color="auto"/>
                <w:bottom w:val="none" w:sz="0" w:space="0" w:color="auto"/>
                <w:right w:val="none" w:sz="0" w:space="0" w:color="auto"/>
              </w:divBdr>
            </w:div>
            <w:div w:id="1097023160">
              <w:marLeft w:val="0"/>
              <w:marRight w:val="0"/>
              <w:marTop w:val="0"/>
              <w:marBottom w:val="0"/>
              <w:divBdr>
                <w:top w:val="none" w:sz="0" w:space="0" w:color="auto"/>
                <w:left w:val="none" w:sz="0" w:space="0" w:color="auto"/>
                <w:bottom w:val="none" w:sz="0" w:space="0" w:color="auto"/>
                <w:right w:val="none" w:sz="0" w:space="0" w:color="auto"/>
              </w:divBdr>
            </w:div>
            <w:div w:id="1153374948">
              <w:marLeft w:val="0"/>
              <w:marRight w:val="0"/>
              <w:marTop w:val="0"/>
              <w:marBottom w:val="0"/>
              <w:divBdr>
                <w:top w:val="none" w:sz="0" w:space="0" w:color="auto"/>
                <w:left w:val="none" w:sz="0" w:space="0" w:color="auto"/>
                <w:bottom w:val="none" w:sz="0" w:space="0" w:color="auto"/>
                <w:right w:val="none" w:sz="0" w:space="0" w:color="auto"/>
              </w:divBdr>
            </w:div>
            <w:div w:id="1158570532">
              <w:marLeft w:val="0"/>
              <w:marRight w:val="0"/>
              <w:marTop w:val="0"/>
              <w:marBottom w:val="0"/>
              <w:divBdr>
                <w:top w:val="none" w:sz="0" w:space="0" w:color="auto"/>
                <w:left w:val="none" w:sz="0" w:space="0" w:color="auto"/>
                <w:bottom w:val="none" w:sz="0" w:space="0" w:color="auto"/>
                <w:right w:val="none" w:sz="0" w:space="0" w:color="auto"/>
              </w:divBdr>
            </w:div>
            <w:div w:id="1847549380">
              <w:marLeft w:val="0"/>
              <w:marRight w:val="0"/>
              <w:marTop w:val="0"/>
              <w:marBottom w:val="0"/>
              <w:divBdr>
                <w:top w:val="none" w:sz="0" w:space="0" w:color="auto"/>
                <w:left w:val="none" w:sz="0" w:space="0" w:color="auto"/>
                <w:bottom w:val="none" w:sz="0" w:space="0" w:color="auto"/>
                <w:right w:val="none" w:sz="0" w:space="0" w:color="auto"/>
              </w:divBdr>
            </w:div>
          </w:divsChild>
        </w:div>
        <w:div w:id="1314992018">
          <w:marLeft w:val="0"/>
          <w:marRight w:val="0"/>
          <w:marTop w:val="0"/>
          <w:marBottom w:val="0"/>
          <w:divBdr>
            <w:top w:val="none" w:sz="0" w:space="0" w:color="auto"/>
            <w:left w:val="none" w:sz="0" w:space="0" w:color="auto"/>
            <w:bottom w:val="none" w:sz="0" w:space="0" w:color="auto"/>
            <w:right w:val="none" w:sz="0" w:space="0" w:color="auto"/>
          </w:divBdr>
          <w:divsChild>
            <w:div w:id="59639470">
              <w:marLeft w:val="0"/>
              <w:marRight w:val="0"/>
              <w:marTop w:val="0"/>
              <w:marBottom w:val="0"/>
              <w:divBdr>
                <w:top w:val="none" w:sz="0" w:space="0" w:color="auto"/>
                <w:left w:val="none" w:sz="0" w:space="0" w:color="auto"/>
                <w:bottom w:val="none" w:sz="0" w:space="0" w:color="auto"/>
                <w:right w:val="none" w:sz="0" w:space="0" w:color="auto"/>
              </w:divBdr>
            </w:div>
          </w:divsChild>
        </w:div>
        <w:div w:id="1321812841">
          <w:marLeft w:val="0"/>
          <w:marRight w:val="0"/>
          <w:marTop w:val="0"/>
          <w:marBottom w:val="0"/>
          <w:divBdr>
            <w:top w:val="none" w:sz="0" w:space="0" w:color="auto"/>
            <w:left w:val="none" w:sz="0" w:space="0" w:color="auto"/>
            <w:bottom w:val="none" w:sz="0" w:space="0" w:color="auto"/>
            <w:right w:val="none" w:sz="0" w:space="0" w:color="auto"/>
          </w:divBdr>
          <w:divsChild>
            <w:div w:id="1283654888">
              <w:marLeft w:val="0"/>
              <w:marRight w:val="0"/>
              <w:marTop w:val="0"/>
              <w:marBottom w:val="0"/>
              <w:divBdr>
                <w:top w:val="none" w:sz="0" w:space="0" w:color="auto"/>
                <w:left w:val="none" w:sz="0" w:space="0" w:color="auto"/>
                <w:bottom w:val="none" w:sz="0" w:space="0" w:color="auto"/>
                <w:right w:val="none" w:sz="0" w:space="0" w:color="auto"/>
              </w:divBdr>
            </w:div>
          </w:divsChild>
        </w:div>
        <w:div w:id="1325284971">
          <w:marLeft w:val="0"/>
          <w:marRight w:val="0"/>
          <w:marTop w:val="0"/>
          <w:marBottom w:val="0"/>
          <w:divBdr>
            <w:top w:val="none" w:sz="0" w:space="0" w:color="auto"/>
            <w:left w:val="none" w:sz="0" w:space="0" w:color="auto"/>
            <w:bottom w:val="none" w:sz="0" w:space="0" w:color="auto"/>
            <w:right w:val="none" w:sz="0" w:space="0" w:color="auto"/>
          </w:divBdr>
          <w:divsChild>
            <w:div w:id="1456102229">
              <w:marLeft w:val="0"/>
              <w:marRight w:val="0"/>
              <w:marTop w:val="0"/>
              <w:marBottom w:val="0"/>
              <w:divBdr>
                <w:top w:val="none" w:sz="0" w:space="0" w:color="auto"/>
                <w:left w:val="none" w:sz="0" w:space="0" w:color="auto"/>
                <w:bottom w:val="none" w:sz="0" w:space="0" w:color="auto"/>
                <w:right w:val="none" w:sz="0" w:space="0" w:color="auto"/>
              </w:divBdr>
            </w:div>
            <w:div w:id="1655258789">
              <w:marLeft w:val="0"/>
              <w:marRight w:val="0"/>
              <w:marTop w:val="0"/>
              <w:marBottom w:val="0"/>
              <w:divBdr>
                <w:top w:val="none" w:sz="0" w:space="0" w:color="auto"/>
                <w:left w:val="none" w:sz="0" w:space="0" w:color="auto"/>
                <w:bottom w:val="none" w:sz="0" w:space="0" w:color="auto"/>
                <w:right w:val="none" w:sz="0" w:space="0" w:color="auto"/>
              </w:divBdr>
            </w:div>
          </w:divsChild>
        </w:div>
        <w:div w:id="1374115301">
          <w:marLeft w:val="0"/>
          <w:marRight w:val="0"/>
          <w:marTop w:val="0"/>
          <w:marBottom w:val="0"/>
          <w:divBdr>
            <w:top w:val="none" w:sz="0" w:space="0" w:color="auto"/>
            <w:left w:val="none" w:sz="0" w:space="0" w:color="auto"/>
            <w:bottom w:val="none" w:sz="0" w:space="0" w:color="auto"/>
            <w:right w:val="none" w:sz="0" w:space="0" w:color="auto"/>
          </w:divBdr>
          <w:divsChild>
            <w:div w:id="449856402">
              <w:marLeft w:val="0"/>
              <w:marRight w:val="0"/>
              <w:marTop w:val="0"/>
              <w:marBottom w:val="0"/>
              <w:divBdr>
                <w:top w:val="none" w:sz="0" w:space="0" w:color="auto"/>
                <w:left w:val="none" w:sz="0" w:space="0" w:color="auto"/>
                <w:bottom w:val="none" w:sz="0" w:space="0" w:color="auto"/>
                <w:right w:val="none" w:sz="0" w:space="0" w:color="auto"/>
              </w:divBdr>
            </w:div>
          </w:divsChild>
        </w:div>
        <w:div w:id="1400979083">
          <w:marLeft w:val="0"/>
          <w:marRight w:val="0"/>
          <w:marTop w:val="0"/>
          <w:marBottom w:val="0"/>
          <w:divBdr>
            <w:top w:val="none" w:sz="0" w:space="0" w:color="auto"/>
            <w:left w:val="none" w:sz="0" w:space="0" w:color="auto"/>
            <w:bottom w:val="none" w:sz="0" w:space="0" w:color="auto"/>
            <w:right w:val="none" w:sz="0" w:space="0" w:color="auto"/>
          </w:divBdr>
          <w:divsChild>
            <w:div w:id="889465511">
              <w:marLeft w:val="0"/>
              <w:marRight w:val="0"/>
              <w:marTop w:val="0"/>
              <w:marBottom w:val="0"/>
              <w:divBdr>
                <w:top w:val="none" w:sz="0" w:space="0" w:color="auto"/>
                <w:left w:val="none" w:sz="0" w:space="0" w:color="auto"/>
                <w:bottom w:val="none" w:sz="0" w:space="0" w:color="auto"/>
                <w:right w:val="none" w:sz="0" w:space="0" w:color="auto"/>
              </w:divBdr>
            </w:div>
            <w:div w:id="1345017154">
              <w:marLeft w:val="0"/>
              <w:marRight w:val="0"/>
              <w:marTop w:val="0"/>
              <w:marBottom w:val="0"/>
              <w:divBdr>
                <w:top w:val="none" w:sz="0" w:space="0" w:color="auto"/>
                <w:left w:val="none" w:sz="0" w:space="0" w:color="auto"/>
                <w:bottom w:val="none" w:sz="0" w:space="0" w:color="auto"/>
                <w:right w:val="none" w:sz="0" w:space="0" w:color="auto"/>
              </w:divBdr>
            </w:div>
          </w:divsChild>
        </w:div>
        <w:div w:id="1440369474">
          <w:marLeft w:val="0"/>
          <w:marRight w:val="0"/>
          <w:marTop w:val="0"/>
          <w:marBottom w:val="0"/>
          <w:divBdr>
            <w:top w:val="none" w:sz="0" w:space="0" w:color="auto"/>
            <w:left w:val="none" w:sz="0" w:space="0" w:color="auto"/>
            <w:bottom w:val="none" w:sz="0" w:space="0" w:color="auto"/>
            <w:right w:val="none" w:sz="0" w:space="0" w:color="auto"/>
          </w:divBdr>
          <w:divsChild>
            <w:div w:id="802886971">
              <w:marLeft w:val="0"/>
              <w:marRight w:val="0"/>
              <w:marTop w:val="0"/>
              <w:marBottom w:val="0"/>
              <w:divBdr>
                <w:top w:val="none" w:sz="0" w:space="0" w:color="auto"/>
                <w:left w:val="none" w:sz="0" w:space="0" w:color="auto"/>
                <w:bottom w:val="none" w:sz="0" w:space="0" w:color="auto"/>
                <w:right w:val="none" w:sz="0" w:space="0" w:color="auto"/>
              </w:divBdr>
            </w:div>
            <w:div w:id="808785917">
              <w:marLeft w:val="0"/>
              <w:marRight w:val="0"/>
              <w:marTop w:val="0"/>
              <w:marBottom w:val="0"/>
              <w:divBdr>
                <w:top w:val="none" w:sz="0" w:space="0" w:color="auto"/>
                <w:left w:val="none" w:sz="0" w:space="0" w:color="auto"/>
                <w:bottom w:val="none" w:sz="0" w:space="0" w:color="auto"/>
                <w:right w:val="none" w:sz="0" w:space="0" w:color="auto"/>
              </w:divBdr>
            </w:div>
            <w:div w:id="1522671172">
              <w:marLeft w:val="0"/>
              <w:marRight w:val="0"/>
              <w:marTop w:val="0"/>
              <w:marBottom w:val="0"/>
              <w:divBdr>
                <w:top w:val="none" w:sz="0" w:space="0" w:color="auto"/>
                <w:left w:val="none" w:sz="0" w:space="0" w:color="auto"/>
                <w:bottom w:val="none" w:sz="0" w:space="0" w:color="auto"/>
                <w:right w:val="none" w:sz="0" w:space="0" w:color="auto"/>
              </w:divBdr>
              <w:divsChild>
                <w:div w:id="734474339">
                  <w:marLeft w:val="0"/>
                  <w:marRight w:val="0"/>
                  <w:marTop w:val="30"/>
                  <w:marBottom w:val="30"/>
                  <w:divBdr>
                    <w:top w:val="none" w:sz="0" w:space="0" w:color="auto"/>
                    <w:left w:val="none" w:sz="0" w:space="0" w:color="auto"/>
                    <w:bottom w:val="none" w:sz="0" w:space="0" w:color="auto"/>
                    <w:right w:val="none" w:sz="0" w:space="0" w:color="auto"/>
                  </w:divBdr>
                  <w:divsChild>
                    <w:div w:id="81218755">
                      <w:marLeft w:val="0"/>
                      <w:marRight w:val="0"/>
                      <w:marTop w:val="0"/>
                      <w:marBottom w:val="0"/>
                      <w:divBdr>
                        <w:top w:val="none" w:sz="0" w:space="0" w:color="auto"/>
                        <w:left w:val="none" w:sz="0" w:space="0" w:color="auto"/>
                        <w:bottom w:val="none" w:sz="0" w:space="0" w:color="auto"/>
                        <w:right w:val="none" w:sz="0" w:space="0" w:color="auto"/>
                      </w:divBdr>
                      <w:divsChild>
                        <w:div w:id="347295766">
                          <w:marLeft w:val="0"/>
                          <w:marRight w:val="0"/>
                          <w:marTop w:val="0"/>
                          <w:marBottom w:val="0"/>
                          <w:divBdr>
                            <w:top w:val="none" w:sz="0" w:space="0" w:color="auto"/>
                            <w:left w:val="none" w:sz="0" w:space="0" w:color="auto"/>
                            <w:bottom w:val="none" w:sz="0" w:space="0" w:color="auto"/>
                            <w:right w:val="none" w:sz="0" w:space="0" w:color="auto"/>
                          </w:divBdr>
                        </w:div>
                      </w:divsChild>
                    </w:div>
                    <w:div w:id="126817892">
                      <w:marLeft w:val="0"/>
                      <w:marRight w:val="0"/>
                      <w:marTop w:val="0"/>
                      <w:marBottom w:val="0"/>
                      <w:divBdr>
                        <w:top w:val="none" w:sz="0" w:space="0" w:color="auto"/>
                        <w:left w:val="none" w:sz="0" w:space="0" w:color="auto"/>
                        <w:bottom w:val="none" w:sz="0" w:space="0" w:color="auto"/>
                        <w:right w:val="none" w:sz="0" w:space="0" w:color="auto"/>
                      </w:divBdr>
                      <w:divsChild>
                        <w:div w:id="969629729">
                          <w:marLeft w:val="0"/>
                          <w:marRight w:val="0"/>
                          <w:marTop w:val="0"/>
                          <w:marBottom w:val="0"/>
                          <w:divBdr>
                            <w:top w:val="none" w:sz="0" w:space="0" w:color="auto"/>
                            <w:left w:val="none" w:sz="0" w:space="0" w:color="auto"/>
                            <w:bottom w:val="none" w:sz="0" w:space="0" w:color="auto"/>
                            <w:right w:val="none" w:sz="0" w:space="0" w:color="auto"/>
                          </w:divBdr>
                        </w:div>
                      </w:divsChild>
                    </w:div>
                    <w:div w:id="235169314">
                      <w:marLeft w:val="0"/>
                      <w:marRight w:val="0"/>
                      <w:marTop w:val="0"/>
                      <w:marBottom w:val="0"/>
                      <w:divBdr>
                        <w:top w:val="none" w:sz="0" w:space="0" w:color="auto"/>
                        <w:left w:val="none" w:sz="0" w:space="0" w:color="auto"/>
                        <w:bottom w:val="none" w:sz="0" w:space="0" w:color="auto"/>
                        <w:right w:val="none" w:sz="0" w:space="0" w:color="auto"/>
                      </w:divBdr>
                      <w:divsChild>
                        <w:div w:id="1460807699">
                          <w:marLeft w:val="0"/>
                          <w:marRight w:val="0"/>
                          <w:marTop w:val="0"/>
                          <w:marBottom w:val="0"/>
                          <w:divBdr>
                            <w:top w:val="none" w:sz="0" w:space="0" w:color="auto"/>
                            <w:left w:val="none" w:sz="0" w:space="0" w:color="auto"/>
                            <w:bottom w:val="none" w:sz="0" w:space="0" w:color="auto"/>
                            <w:right w:val="none" w:sz="0" w:space="0" w:color="auto"/>
                          </w:divBdr>
                        </w:div>
                        <w:div w:id="1883204713">
                          <w:marLeft w:val="0"/>
                          <w:marRight w:val="0"/>
                          <w:marTop w:val="0"/>
                          <w:marBottom w:val="0"/>
                          <w:divBdr>
                            <w:top w:val="none" w:sz="0" w:space="0" w:color="auto"/>
                            <w:left w:val="none" w:sz="0" w:space="0" w:color="auto"/>
                            <w:bottom w:val="none" w:sz="0" w:space="0" w:color="auto"/>
                            <w:right w:val="none" w:sz="0" w:space="0" w:color="auto"/>
                          </w:divBdr>
                        </w:div>
                      </w:divsChild>
                    </w:div>
                    <w:div w:id="277882310">
                      <w:marLeft w:val="0"/>
                      <w:marRight w:val="0"/>
                      <w:marTop w:val="0"/>
                      <w:marBottom w:val="0"/>
                      <w:divBdr>
                        <w:top w:val="none" w:sz="0" w:space="0" w:color="auto"/>
                        <w:left w:val="none" w:sz="0" w:space="0" w:color="auto"/>
                        <w:bottom w:val="none" w:sz="0" w:space="0" w:color="auto"/>
                        <w:right w:val="none" w:sz="0" w:space="0" w:color="auto"/>
                      </w:divBdr>
                      <w:divsChild>
                        <w:div w:id="1202209000">
                          <w:marLeft w:val="0"/>
                          <w:marRight w:val="0"/>
                          <w:marTop w:val="0"/>
                          <w:marBottom w:val="0"/>
                          <w:divBdr>
                            <w:top w:val="none" w:sz="0" w:space="0" w:color="auto"/>
                            <w:left w:val="none" w:sz="0" w:space="0" w:color="auto"/>
                            <w:bottom w:val="none" w:sz="0" w:space="0" w:color="auto"/>
                            <w:right w:val="none" w:sz="0" w:space="0" w:color="auto"/>
                          </w:divBdr>
                        </w:div>
                      </w:divsChild>
                    </w:div>
                    <w:div w:id="281768822">
                      <w:marLeft w:val="0"/>
                      <w:marRight w:val="0"/>
                      <w:marTop w:val="0"/>
                      <w:marBottom w:val="0"/>
                      <w:divBdr>
                        <w:top w:val="none" w:sz="0" w:space="0" w:color="auto"/>
                        <w:left w:val="none" w:sz="0" w:space="0" w:color="auto"/>
                        <w:bottom w:val="none" w:sz="0" w:space="0" w:color="auto"/>
                        <w:right w:val="none" w:sz="0" w:space="0" w:color="auto"/>
                      </w:divBdr>
                      <w:divsChild>
                        <w:div w:id="1630625752">
                          <w:marLeft w:val="0"/>
                          <w:marRight w:val="0"/>
                          <w:marTop w:val="0"/>
                          <w:marBottom w:val="0"/>
                          <w:divBdr>
                            <w:top w:val="none" w:sz="0" w:space="0" w:color="auto"/>
                            <w:left w:val="none" w:sz="0" w:space="0" w:color="auto"/>
                            <w:bottom w:val="none" w:sz="0" w:space="0" w:color="auto"/>
                            <w:right w:val="none" w:sz="0" w:space="0" w:color="auto"/>
                          </w:divBdr>
                        </w:div>
                      </w:divsChild>
                    </w:div>
                    <w:div w:id="292833747">
                      <w:marLeft w:val="0"/>
                      <w:marRight w:val="0"/>
                      <w:marTop w:val="0"/>
                      <w:marBottom w:val="0"/>
                      <w:divBdr>
                        <w:top w:val="none" w:sz="0" w:space="0" w:color="auto"/>
                        <w:left w:val="none" w:sz="0" w:space="0" w:color="auto"/>
                        <w:bottom w:val="none" w:sz="0" w:space="0" w:color="auto"/>
                        <w:right w:val="none" w:sz="0" w:space="0" w:color="auto"/>
                      </w:divBdr>
                      <w:divsChild>
                        <w:div w:id="535704323">
                          <w:marLeft w:val="0"/>
                          <w:marRight w:val="0"/>
                          <w:marTop w:val="0"/>
                          <w:marBottom w:val="0"/>
                          <w:divBdr>
                            <w:top w:val="none" w:sz="0" w:space="0" w:color="auto"/>
                            <w:left w:val="none" w:sz="0" w:space="0" w:color="auto"/>
                            <w:bottom w:val="none" w:sz="0" w:space="0" w:color="auto"/>
                            <w:right w:val="none" w:sz="0" w:space="0" w:color="auto"/>
                          </w:divBdr>
                        </w:div>
                      </w:divsChild>
                    </w:div>
                    <w:div w:id="435053359">
                      <w:marLeft w:val="0"/>
                      <w:marRight w:val="0"/>
                      <w:marTop w:val="0"/>
                      <w:marBottom w:val="0"/>
                      <w:divBdr>
                        <w:top w:val="none" w:sz="0" w:space="0" w:color="auto"/>
                        <w:left w:val="none" w:sz="0" w:space="0" w:color="auto"/>
                        <w:bottom w:val="none" w:sz="0" w:space="0" w:color="auto"/>
                        <w:right w:val="none" w:sz="0" w:space="0" w:color="auto"/>
                      </w:divBdr>
                      <w:divsChild>
                        <w:div w:id="373190070">
                          <w:marLeft w:val="0"/>
                          <w:marRight w:val="0"/>
                          <w:marTop w:val="0"/>
                          <w:marBottom w:val="0"/>
                          <w:divBdr>
                            <w:top w:val="none" w:sz="0" w:space="0" w:color="auto"/>
                            <w:left w:val="none" w:sz="0" w:space="0" w:color="auto"/>
                            <w:bottom w:val="none" w:sz="0" w:space="0" w:color="auto"/>
                            <w:right w:val="none" w:sz="0" w:space="0" w:color="auto"/>
                          </w:divBdr>
                        </w:div>
                      </w:divsChild>
                    </w:div>
                    <w:div w:id="517888715">
                      <w:marLeft w:val="0"/>
                      <w:marRight w:val="0"/>
                      <w:marTop w:val="0"/>
                      <w:marBottom w:val="0"/>
                      <w:divBdr>
                        <w:top w:val="none" w:sz="0" w:space="0" w:color="auto"/>
                        <w:left w:val="none" w:sz="0" w:space="0" w:color="auto"/>
                        <w:bottom w:val="none" w:sz="0" w:space="0" w:color="auto"/>
                        <w:right w:val="none" w:sz="0" w:space="0" w:color="auto"/>
                      </w:divBdr>
                      <w:divsChild>
                        <w:div w:id="1971127600">
                          <w:marLeft w:val="0"/>
                          <w:marRight w:val="0"/>
                          <w:marTop w:val="0"/>
                          <w:marBottom w:val="0"/>
                          <w:divBdr>
                            <w:top w:val="none" w:sz="0" w:space="0" w:color="auto"/>
                            <w:left w:val="none" w:sz="0" w:space="0" w:color="auto"/>
                            <w:bottom w:val="none" w:sz="0" w:space="0" w:color="auto"/>
                            <w:right w:val="none" w:sz="0" w:space="0" w:color="auto"/>
                          </w:divBdr>
                        </w:div>
                      </w:divsChild>
                    </w:div>
                    <w:div w:id="594050126">
                      <w:marLeft w:val="0"/>
                      <w:marRight w:val="0"/>
                      <w:marTop w:val="0"/>
                      <w:marBottom w:val="0"/>
                      <w:divBdr>
                        <w:top w:val="none" w:sz="0" w:space="0" w:color="auto"/>
                        <w:left w:val="none" w:sz="0" w:space="0" w:color="auto"/>
                        <w:bottom w:val="none" w:sz="0" w:space="0" w:color="auto"/>
                        <w:right w:val="none" w:sz="0" w:space="0" w:color="auto"/>
                      </w:divBdr>
                      <w:divsChild>
                        <w:div w:id="1615284050">
                          <w:marLeft w:val="0"/>
                          <w:marRight w:val="0"/>
                          <w:marTop w:val="0"/>
                          <w:marBottom w:val="0"/>
                          <w:divBdr>
                            <w:top w:val="none" w:sz="0" w:space="0" w:color="auto"/>
                            <w:left w:val="none" w:sz="0" w:space="0" w:color="auto"/>
                            <w:bottom w:val="none" w:sz="0" w:space="0" w:color="auto"/>
                            <w:right w:val="none" w:sz="0" w:space="0" w:color="auto"/>
                          </w:divBdr>
                        </w:div>
                      </w:divsChild>
                    </w:div>
                    <w:div w:id="596789347">
                      <w:marLeft w:val="0"/>
                      <w:marRight w:val="0"/>
                      <w:marTop w:val="0"/>
                      <w:marBottom w:val="0"/>
                      <w:divBdr>
                        <w:top w:val="none" w:sz="0" w:space="0" w:color="auto"/>
                        <w:left w:val="none" w:sz="0" w:space="0" w:color="auto"/>
                        <w:bottom w:val="none" w:sz="0" w:space="0" w:color="auto"/>
                        <w:right w:val="none" w:sz="0" w:space="0" w:color="auto"/>
                      </w:divBdr>
                      <w:divsChild>
                        <w:div w:id="242646359">
                          <w:marLeft w:val="0"/>
                          <w:marRight w:val="0"/>
                          <w:marTop w:val="0"/>
                          <w:marBottom w:val="0"/>
                          <w:divBdr>
                            <w:top w:val="none" w:sz="0" w:space="0" w:color="auto"/>
                            <w:left w:val="none" w:sz="0" w:space="0" w:color="auto"/>
                            <w:bottom w:val="none" w:sz="0" w:space="0" w:color="auto"/>
                            <w:right w:val="none" w:sz="0" w:space="0" w:color="auto"/>
                          </w:divBdr>
                        </w:div>
                      </w:divsChild>
                    </w:div>
                    <w:div w:id="665477865">
                      <w:marLeft w:val="0"/>
                      <w:marRight w:val="0"/>
                      <w:marTop w:val="0"/>
                      <w:marBottom w:val="0"/>
                      <w:divBdr>
                        <w:top w:val="none" w:sz="0" w:space="0" w:color="auto"/>
                        <w:left w:val="none" w:sz="0" w:space="0" w:color="auto"/>
                        <w:bottom w:val="none" w:sz="0" w:space="0" w:color="auto"/>
                        <w:right w:val="none" w:sz="0" w:space="0" w:color="auto"/>
                      </w:divBdr>
                      <w:divsChild>
                        <w:div w:id="807822744">
                          <w:marLeft w:val="0"/>
                          <w:marRight w:val="0"/>
                          <w:marTop w:val="0"/>
                          <w:marBottom w:val="0"/>
                          <w:divBdr>
                            <w:top w:val="none" w:sz="0" w:space="0" w:color="auto"/>
                            <w:left w:val="none" w:sz="0" w:space="0" w:color="auto"/>
                            <w:bottom w:val="none" w:sz="0" w:space="0" w:color="auto"/>
                            <w:right w:val="none" w:sz="0" w:space="0" w:color="auto"/>
                          </w:divBdr>
                        </w:div>
                      </w:divsChild>
                    </w:div>
                    <w:div w:id="707333927">
                      <w:marLeft w:val="0"/>
                      <w:marRight w:val="0"/>
                      <w:marTop w:val="0"/>
                      <w:marBottom w:val="0"/>
                      <w:divBdr>
                        <w:top w:val="none" w:sz="0" w:space="0" w:color="auto"/>
                        <w:left w:val="none" w:sz="0" w:space="0" w:color="auto"/>
                        <w:bottom w:val="none" w:sz="0" w:space="0" w:color="auto"/>
                        <w:right w:val="none" w:sz="0" w:space="0" w:color="auto"/>
                      </w:divBdr>
                      <w:divsChild>
                        <w:div w:id="232356790">
                          <w:marLeft w:val="0"/>
                          <w:marRight w:val="0"/>
                          <w:marTop w:val="0"/>
                          <w:marBottom w:val="0"/>
                          <w:divBdr>
                            <w:top w:val="none" w:sz="0" w:space="0" w:color="auto"/>
                            <w:left w:val="none" w:sz="0" w:space="0" w:color="auto"/>
                            <w:bottom w:val="none" w:sz="0" w:space="0" w:color="auto"/>
                            <w:right w:val="none" w:sz="0" w:space="0" w:color="auto"/>
                          </w:divBdr>
                        </w:div>
                      </w:divsChild>
                    </w:div>
                    <w:div w:id="742339556">
                      <w:marLeft w:val="0"/>
                      <w:marRight w:val="0"/>
                      <w:marTop w:val="0"/>
                      <w:marBottom w:val="0"/>
                      <w:divBdr>
                        <w:top w:val="none" w:sz="0" w:space="0" w:color="auto"/>
                        <w:left w:val="none" w:sz="0" w:space="0" w:color="auto"/>
                        <w:bottom w:val="none" w:sz="0" w:space="0" w:color="auto"/>
                        <w:right w:val="none" w:sz="0" w:space="0" w:color="auto"/>
                      </w:divBdr>
                      <w:divsChild>
                        <w:div w:id="117574354">
                          <w:marLeft w:val="0"/>
                          <w:marRight w:val="0"/>
                          <w:marTop w:val="0"/>
                          <w:marBottom w:val="0"/>
                          <w:divBdr>
                            <w:top w:val="none" w:sz="0" w:space="0" w:color="auto"/>
                            <w:left w:val="none" w:sz="0" w:space="0" w:color="auto"/>
                            <w:bottom w:val="none" w:sz="0" w:space="0" w:color="auto"/>
                            <w:right w:val="none" w:sz="0" w:space="0" w:color="auto"/>
                          </w:divBdr>
                        </w:div>
                      </w:divsChild>
                    </w:div>
                    <w:div w:id="999888047">
                      <w:marLeft w:val="0"/>
                      <w:marRight w:val="0"/>
                      <w:marTop w:val="0"/>
                      <w:marBottom w:val="0"/>
                      <w:divBdr>
                        <w:top w:val="none" w:sz="0" w:space="0" w:color="auto"/>
                        <w:left w:val="none" w:sz="0" w:space="0" w:color="auto"/>
                        <w:bottom w:val="none" w:sz="0" w:space="0" w:color="auto"/>
                        <w:right w:val="none" w:sz="0" w:space="0" w:color="auto"/>
                      </w:divBdr>
                      <w:divsChild>
                        <w:div w:id="1777215719">
                          <w:marLeft w:val="0"/>
                          <w:marRight w:val="0"/>
                          <w:marTop w:val="0"/>
                          <w:marBottom w:val="0"/>
                          <w:divBdr>
                            <w:top w:val="none" w:sz="0" w:space="0" w:color="auto"/>
                            <w:left w:val="none" w:sz="0" w:space="0" w:color="auto"/>
                            <w:bottom w:val="none" w:sz="0" w:space="0" w:color="auto"/>
                            <w:right w:val="none" w:sz="0" w:space="0" w:color="auto"/>
                          </w:divBdr>
                        </w:div>
                      </w:divsChild>
                    </w:div>
                    <w:div w:id="1014572734">
                      <w:marLeft w:val="0"/>
                      <w:marRight w:val="0"/>
                      <w:marTop w:val="0"/>
                      <w:marBottom w:val="0"/>
                      <w:divBdr>
                        <w:top w:val="none" w:sz="0" w:space="0" w:color="auto"/>
                        <w:left w:val="none" w:sz="0" w:space="0" w:color="auto"/>
                        <w:bottom w:val="none" w:sz="0" w:space="0" w:color="auto"/>
                        <w:right w:val="none" w:sz="0" w:space="0" w:color="auto"/>
                      </w:divBdr>
                      <w:divsChild>
                        <w:div w:id="764763651">
                          <w:marLeft w:val="0"/>
                          <w:marRight w:val="0"/>
                          <w:marTop w:val="0"/>
                          <w:marBottom w:val="0"/>
                          <w:divBdr>
                            <w:top w:val="none" w:sz="0" w:space="0" w:color="auto"/>
                            <w:left w:val="none" w:sz="0" w:space="0" w:color="auto"/>
                            <w:bottom w:val="none" w:sz="0" w:space="0" w:color="auto"/>
                            <w:right w:val="none" w:sz="0" w:space="0" w:color="auto"/>
                          </w:divBdr>
                        </w:div>
                      </w:divsChild>
                    </w:div>
                    <w:div w:id="1029452488">
                      <w:marLeft w:val="0"/>
                      <w:marRight w:val="0"/>
                      <w:marTop w:val="0"/>
                      <w:marBottom w:val="0"/>
                      <w:divBdr>
                        <w:top w:val="none" w:sz="0" w:space="0" w:color="auto"/>
                        <w:left w:val="none" w:sz="0" w:space="0" w:color="auto"/>
                        <w:bottom w:val="none" w:sz="0" w:space="0" w:color="auto"/>
                        <w:right w:val="none" w:sz="0" w:space="0" w:color="auto"/>
                      </w:divBdr>
                      <w:divsChild>
                        <w:div w:id="104733499">
                          <w:marLeft w:val="0"/>
                          <w:marRight w:val="0"/>
                          <w:marTop w:val="0"/>
                          <w:marBottom w:val="0"/>
                          <w:divBdr>
                            <w:top w:val="none" w:sz="0" w:space="0" w:color="auto"/>
                            <w:left w:val="none" w:sz="0" w:space="0" w:color="auto"/>
                            <w:bottom w:val="none" w:sz="0" w:space="0" w:color="auto"/>
                            <w:right w:val="none" w:sz="0" w:space="0" w:color="auto"/>
                          </w:divBdr>
                        </w:div>
                      </w:divsChild>
                    </w:div>
                    <w:div w:id="1086921662">
                      <w:marLeft w:val="0"/>
                      <w:marRight w:val="0"/>
                      <w:marTop w:val="0"/>
                      <w:marBottom w:val="0"/>
                      <w:divBdr>
                        <w:top w:val="none" w:sz="0" w:space="0" w:color="auto"/>
                        <w:left w:val="none" w:sz="0" w:space="0" w:color="auto"/>
                        <w:bottom w:val="none" w:sz="0" w:space="0" w:color="auto"/>
                        <w:right w:val="none" w:sz="0" w:space="0" w:color="auto"/>
                      </w:divBdr>
                      <w:divsChild>
                        <w:div w:id="385221714">
                          <w:marLeft w:val="0"/>
                          <w:marRight w:val="0"/>
                          <w:marTop w:val="0"/>
                          <w:marBottom w:val="0"/>
                          <w:divBdr>
                            <w:top w:val="none" w:sz="0" w:space="0" w:color="auto"/>
                            <w:left w:val="none" w:sz="0" w:space="0" w:color="auto"/>
                            <w:bottom w:val="none" w:sz="0" w:space="0" w:color="auto"/>
                            <w:right w:val="none" w:sz="0" w:space="0" w:color="auto"/>
                          </w:divBdr>
                        </w:div>
                      </w:divsChild>
                    </w:div>
                    <w:div w:id="1189566887">
                      <w:marLeft w:val="0"/>
                      <w:marRight w:val="0"/>
                      <w:marTop w:val="0"/>
                      <w:marBottom w:val="0"/>
                      <w:divBdr>
                        <w:top w:val="none" w:sz="0" w:space="0" w:color="auto"/>
                        <w:left w:val="none" w:sz="0" w:space="0" w:color="auto"/>
                        <w:bottom w:val="none" w:sz="0" w:space="0" w:color="auto"/>
                        <w:right w:val="none" w:sz="0" w:space="0" w:color="auto"/>
                      </w:divBdr>
                      <w:divsChild>
                        <w:div w:id="2077894070">
                          <w:marLeft w:val="0"/>
                          <w:marRight w:val="0"/>
                          <w:marTop w:val="0"/>
                          <w:marBottom w:val="0"/>
                          <w:divBdr>
                            <w:top w:val="none" w:sz="0" w:space="0" w:color="auto"/>
                            <w:left w:val="none" w:sz="0" w:space="0" w:color="auto"/>
                            <w:bottom w:val="none" w:sz="0" w:space="0" w:color="auto"/>
                            <w:right w:val="none" w:sz="0" w:space="0" w:color="auto"/>
                          </w:divBdr>
                        </w:div>
                      </w:divsChild>
                    </w:div>
                    <w:div w:id="1202862870">
                      <w:marLeft w:val="0"/>
                      <w:marRight w:val="0"/>
                      <w:marTop w:val="0"/>
                      <w:marBottom w:val="0"/>
                      <w:divBdr>
                        <w:top w:val="none" w:sz="0" w:space="0" w:color="auto"/>
                        <w:left w:val="none" w:sz="0" w:space="0" w:color="auto"/>
                        <w:bottom w:val="none" w:sz="0" w:space="0" w:color="auto"/>
                        <w:right w:val="none" w:sz="0" w:space="0" w:color="auto"/>
                      </w:divBdr>
                      <w:divsChild>
                        <w:div w:id="465515559">
                          <w:marLeft w:val="0"/>
                          <w:marRight w:val="0"/>
                          <w:marTop w:val="0"/>
                          <w:marBottom w:val="0"/>
                          <w:divBdr>
                            <w:top w:val="none" w:sz="0" w:space="0" w:color="auto"/>
                            <w:left w:val="none" w:sz="0" w:space="0" w:color="auto"/>
                            <w:bottom w:val="none" w:sz="0" w:space="0" w:color="auto"/>
                            <w:right w:val="none" w:sz="0" w:space="0" w:color="auto"/>
                          </w:divBdr>
                        </w:div>
                      </w:divsChild>
                    </w:div>
                    <w:div w:id="1247033831">
                      <w:marLeft w:val="0"/>
                      <w:marRight w:val="0"/>
                      <w:marTop w:val="0"/>
                      <w:marBottom w:val="0"/>
                      <w:divBdr>
                        <w:top w:val="none" w:sz="0" w:space="0" w:color="auto"/>
                        <w:left w:val="none" w:sz="0" w:space="0" w:color="auto"/>
                        <w:bottom w:val="none" w:sz="0" w:space="0" w:color="auto"/>
                        <w:right w:val="none" w:sz="0" w:space="0" w:color="auto"/>
                      </w:divBdr>
                      <w:divsChild>
                        <w:div w:id="642735933">
                          <w:marLeft w:val="0"/>
                          <w:marRight w:val="0"/>
                          <w:marTop w:val="0"/>
                          <w:marBottom w:val="0"/>
                          <w:divBdr>
                            <w:top w:val="none" w:sz="0" w:space="0" w:color="auto"/>
                            <w:left w:val="none" w:sz="0" w:space="0" w:color="auto"/>
                            <w:bottom w:val="none" w:sz="0" w:space="0" w:color="auto"/>
                            <w:right w:val="none" w:sz="0" w:space="0" w:color="auto"/>
                          </w:divBdr>
                        </w:div>
                      </w:divsChild>
                    </w:div>
                    <w:div w:id="1320308597">
                      <w:marLeft w:val="0"/>
                      <w:marRight w:val="0"/>
                      <w:marTop w:val="0"/>
                      <w:marBottom w:val="0"/>
                      <w:divBdr>
                        <w:top w:val="none" w:sz="0" w:space="0" w:color="auto"/>
                        <w:left w:val="none" w:sz="0" w:space="0" w:color="auto"/>
                        <w:bottom w:val="none" w:sz="0" w:space="0" w:color="auto"/>
                        <w:right w:val="none" w:sz="0" w:space="0" w:color="auto"/>
                      </w:divBdr>
                      <w:divsChild>
                        <w:div w:id="1283803086">
                          <w:marLeft w:val="0"/>
                          <w:marRight w:val="0"/>
                          <w:marTop w:val="0"/>
                          <w:marBottom w:val="0"/>
                          <w:divBdr>
                            <w:top w:val="none" w:sz="0" w:space="0" w:color="auto"/>
                            <w:left w:val="none" w:sz="0" w:space="0" w:color="auto"/>
                            <w:bottom w:val="none" w:sz="0" w:space="0" w:color="auto"/>
                            <w:right w:val="none" w:sz="0" w:space="0" w:color="auto"/>
                          </w:divBdr>
                        </w:div>
                      </w:divsChild>
                    </w:div>
                    <w:div w:id="1475102051">
                      <w:marLeft w:val="0"/>
                      <w:marRight w:val="0"/>
                      <w:marTop w:val="0"/>
                      <w:marBottom w:val="0"/>
                      <w:divBdr>
                        <w:top w:val="none" w:sz="0" w:space="0" w:color="auto"/>
                        <w:left w:val="none" w:sz="0" w:space="0" w:color="auto"/>
                        <w:bottom w:val="none" w:sz="0" w:space="0" w:color="auto"/>
                        <w:right w:val="none" w:sz="0" w:space="0" w:color="auto"/>
                      </w:divBdr>
                      <w:divsChild>
                        <w:div w:id="1277372471">
                          <w:marLeft w:val="0"/>
                          <w:marRight w:val="0"/>
                          <w:marTop w:val="0"/>
                          <w:marBottom w:val="0"/>
                          <w:divBdr>
                            <w:top w:val="none" w:sz="0" w:space="0" w:color="auto"/>
                            <w:left w:val="none" w:sz="0" w:space="0" w:color="auto"/>
                            <w:bottom w:val="none" w:sz="0" w:space="0" w:color="auto"/>
                            <w:right w:val="none" w:sz="0" w:space="0" w:color="auto"/>
                          </w:divBdr>
                        </w:div>
                      </w:divsChild>
                    </w:div>
                    <w:div w:id="1479229662">
                      <w:marLeft w:val="0"/>
                      <w:marRight w:val="0"/>
                      <w:marTop w:val="0"/>
                      <w:marBottom w:val="0"/>
                      <w:divBdr>
                        <w:top w:val="none" w:sz="0" w:space="0" w:color="auto"/>
                        <w:left w:val="none" w:sz="0" w:space="0" w:color="auto"/>
                        <w:bottom w:val="none" w:sz="0" w:space="0" w:color="auto"/>
                        <w:right w:val="none" w:sz="0" w:space="0" w:color="auto"/>
                      </w:divBdr>
                      <w:divsChild>
                        <w:div w:id="929312950">
                          <w:marLeft w:val="0"/>
                          <w:marRight w:val="0"/>
                          <w:marTop w:val="0"/>
                          <w:marBottom w:val="0"/>
                          <w:divBdr>
                            <w:top w:val="none" w:sz="0" w:space="0" w:color="auto"/>
                            <w:left w:val="none" w:sz="0" w:space="0" w:color="auto"/>
                            <w:bottom w:val="none" w:sz="0" w:space="0" w:color="auto"/>
                            <w:right w:val="none" w:sz="0" w:space="0" w:color="auto"/>
                          </w:divBdr>
                        </w:div>
                      </w:divsChild>
                    </w:div>
                    <w:div w:id="1552423087">
                      <w:marLeft w:val="0"/>
                      <w:marRight w:val="0"/>
                      <w:marTop w:val="0"/>
                      <w:marBottom w:val="0"/>
                      <w:divBdr>
                        <w:top w:val="none" w:sz="0" w:space="0" w:color="auto"/>
                        <w:left w:val="none" w:sz="0" w:space="0" w:color="auto"/>
                        <w:bottom w:val="none" w:sz="0" w:space="0" w:color="auto"/>
                        <w:right w:val="none" w:sz="0" w:space="0" w:color="auto"/>
                      </w:divBdr>
                      <w:divsChild>
                        <w:div w:id="341392901">
                          <w:marLeft w:val="0"/>
                          <w:marRight w:val="0"/>
                          <w:marTop w:val="0"/>
                          <w:marBottom w:val="0"/>
                          <w:divBdr>
                            <w:top w:val="none" w:sz="0" w:space="0" w:color="auto"/>
                            <w:left w:val="none" w:sz="0" w:space="0" w:color="auto"/>
                            <w:bottom w:val="none" w:sz="0" w:space="0" w:color="auto"/>
                            <w:right w:val="none" w:sz="0" w:space="0" w:color="auto"/>
                          </w:divBdr>
                        </w:div>
                      </w:divsChild>
                    </w:div>
                    <w:div w:id="1563910465">
                      <w:marLeft w:val="0"/>
                      <w:marRight w:val="0"/>
                      <w:marTop w:val="0"/>
                      <w:marBottom w:val="0"/>
                      <w:divBdr>
                        <w:top w:val="none" w:sz="0" w:space="0" w:color="auto"/>
                        <w:left w:val="none" w:sz="0" w:space="0" w:color="auto"/>
                        <w:bottom w:val="none" w:sz="0" w:space="0" w:color="auto"/>
                        <w:right w:val="none" w:sz="0" w:space="0" w:color="auto"/>
                      </w:divBdr>
                      <w:divsChild>
                        <w:div w:id="320087665">
                          <w:marLeft w:val="0"/>
                          <w:marRight w:val="0"/>
                          <w:marTop w:val="0"/>
                          <w:marBottom w:val="0"/>
                          <w:divBdr>
                            <w:top w:val="none" w:sz="0" w:space="0" w:color="auto"/>
                            <w:left w:val="none" w:sz="0" w:space="0" w:color="auto"/>
                            <w:bottom w:val="none" w:sz="0" w:space="0" w:color="auto"/>
                            <w:right w:val="none" w:sz="0" w:space="0" w:color="auto"/>
                          </w:divBdr>
                        </w:div>
                      </w:divsChild>
                    </w:div>
                    <w:div w:id="1584411143">
                      <w:marLeft w:val="0"/>
                      <w:marRight w:val="0"/>
                      <w:marTop w:val="0"/>
                      <w:marBottom w:val="0"/>
                      <w:divBdr>
                        <w:top w:val="none" w:sz="0" w:space="0" w:color="auto"/>
                        <w:left w:val="none" w:sz="0" w:space="0" w:color="auto"/>
                        <w:bottom w:val="none" w:sz="0" w:space="0" w:color="auto"/>
                        <w:right w:val="none" w:sz="0" w:space="0" w:color="auto"/>
                      </w:divBdr>
                      <w:divsChild>
                        <w:div w:id="1392537764">
                          <w:marLeft w:val="0"/>
                          <w:marRight w:val="0"/>
                          <w:marTop w:val="0"/>
                          <w:marBottom w:val="0"/>
                          <w:divBdr>
                            <w:top w:val="none" w:sz="0" w:space="0" w:color="auto"/>
                            <w:left w:val="none" w:sz="0" w:space="0" w:color="auto"/>
                            <w:bottom w:val="none" w:sz="0" w:space="0" w:color="auto"/>
                            <w:right w:val="none" w:sz="0" w:space="0" w:color="auto"/>
                          </w:divBdr>
                        </w:div>
                      </w:divsChild>
                    </w:div>
                    <w:div w:id="1640189967">
                      <w:marLeft w:val="0"/>
                      <w:marRight w:val="0"/>
                      <w:marTop w:val="0"/>
                      <w:marBottom w:val="0"/>
                      <w:divBdr>
                        <w:top w:val="none" w:sz="0" w:space="0" w:color="auto"/>
                        <w:left w:val="none" w:sz="0" w:space="0" w:color="auto"/>
                        <w:bottom w:val="none" w:sz="0" w:space="0" w:color="auto"/>
                        <w:right w:val="none" w:sz="0" w:space="0" w:color="auto"/>
                      </w:divBdr>
                      <w:divsChild>
                        <w:div w:id="1288003503">
                          <w:marLeft w:val="0"/>
                          <w:marRight w:val="0"/>
                          <w:marTop w:val="0"/>
                          <w:marBottom w:val="0"/>
                          <w:divBdr>
                            <w:top w:val="none" w:sz="0" w:space="0" w:color="auto"/>
                            <w:left w:val="none" w:sz="0" w:space="0" w:color="auto"/>
                            <w:bottom w:val="none" w:sz="0" w:space="0" w:color="auto"/>
                            <w:right w:val="none" w:sz="0" w:space="0" w:color="auto"/>
                          </w:divBdr>
                        </w:div>
                      </w:divsChild>
                    </w:div>
                    <w:div w:id="1852603121">
                      <w:marLeft w:val="0"/>
                      <w:marRight w:val="0"/>
                      <w:marTop w:val="0"/>
                      <w:marBottom w:val="0"/>
                      <w:divBdr>
                        <w:top w:val="none" w:sz="0" w:space="0" w:color="auto"/>
                        <w:left w:val="none" w:sz="0" w:space="0" w:color="auto"/>
                        <w:bottom w:val="none" w:sz="0" w:space="0" w:color="auto"/>
                        <w:right w:val="none" w:sz="0" w:space="0" w:color="auto"/>
                      </w:divBdr>
                      <w:divsChild>
                        <w:div w:id="1229801887">
                          <w:marLeft w:val="0"/>
                          <w:marRight w:val="0"/>
                          <w:marTop w:val="0"/>
                          <w:marBottom w:val="0"/>
                          <w:divBdr>
                            <w:top w:val="none" w:sz="0" w:space="0" w:color="auto"/>
                            <w:left w:val="none" w:sz="0" w:space="0" w:color="auto"/>
                            <w:bottom w:val="none" w:sz="0" w:space="0" w:color="auto"/>
                            <w:right w:val="none" w:sz="0" w:space="0" w:color="auto"/>
                          </w:divBdr>
                        </w:div>
                      </w:divsChild>
                    </w:div>
                    <w:div w:id="1979457995">
                      <w:marLeft w:val="0"/>
                      <w:marRight w:val="0"/>
                      <w:marTop w:val="0"/>
                      <w:marBottom w:val="0"/>
                      <w:divBdr>
                        <w:top w:val="none" w:sz="0" w:space="0" w:color="auto"/>
                        <w:left w:val="none" w:sz="0" w:space="0" w:color="auto"/>
                        <w:bottom w:val="none" w:sz="0" w:space="0" w:color="auto"/>
                        <w:right w:val="none" w:sz="0" w:space="0" w:color="auto"/>
                      </w:divBdr>
                      <w:divsChild>
                        <w:div w:id="1890148999">
                          <w:marLeft w:val="0"/>
                          <w:marRight w:val="0"/>
                          <w:marTop w:val="0"/>
                          <w:marBottom w:val="0"/>
                          <w:divBdr>
                            <w:top w:val="none" w:sz="0" w:space="0" w:color="auto"/>
                            <w:left w:val="none" w:sz="0" w:space="0" w:color="auto"/>
                            <w:bottom w:val="none" w:sz="0" w:space="0" w:color="auto"/>
                            <w:right w:val="none" w:sz="0" w:space="0" w:color="auto"/>
                          </w:divBdr>
                        </w:div>
                      </w:divsChild>
                    </w:div>
                    <w:div w:id="1991981963">
                      <w:marLeft w:val="0"/>
                      <w:marRight w:val="0"/>
                      <w:marTop w:val="0"/>
                      <w:marBottom w:val="0"/>
                      <w:divBdr>
                        <w:top w:val="none" w:sz="0" w:space="0" w:color="auto"/>
                        <w:left w:val="none" w:sz="0" w:space="0" w:color="auto"/>
                        <w:bottom w:val="none" w:sz="0" w:space="0" w:color="auto"/>
                        <w:right w:val="none" w:sz="0" w:space="0" w:color="auto"/>
                      </w:divBdr>
                      <w:divsChild>
                        <w:div w:id="1440560315">
                          <w:marLeft w:val="0"/>
                          <w:marRight w:val="0"/>
                          <w:marTop w:val="0"/>
                          <w:marBottom w:val="0"/>
                          <w:divBdr>
                            <w:top w:val="none" w:sz="0" w:space="0" w:color="auto"/>
                            <w:left w:val="none" w:sz="0" w:space="0" w:color="auto"/>
                            <w:bottom w:val="none" w:sz="0" w:space="0" w:color="auto"/>
                            <w:right w:val="none" w:sz="0" w:space="0" w:color="auto"/>
                          </w:divBdr>
                        </w:div>
                      </w:divsChild>
                    </w:div>
                    <w:div w:id="2016611622">
                      <w:marLeft w:val="0"/>
                      <w:marRight w:val="0"/>
                      <w:marTop w:val="0"/>
                      <w:marBottom w:val="0"/>
                      <w:divBdr>
                        <w:top w:val="none" w:sz="0" w:space="0" w:color="auto"/>
                        <w:left w:val="none" w:sz="0" w:space="0" w:color="auto"/>
                        <w:bottom w:val="none" w:sz="0" w:space="0" w:color="auto"/>
                        <w:right w:val="none" w:sz="0" w:space="0" w:color="auto"/>
                      </w:divBdr>
                      <w:divsChild>
                        <w:div w:id="1129855660">
                          <w:marLeft w:val="0"/>
                          <w:marRight w:val="0"/>
                          <w:marTop w:val="0"/>
                          <w:marBottom w:val="0"/>
                          <w:divBdr>
                            <w:top w:val="none" w:sz="0" w:space="0" w:color="auto"/>
                            <w:left w:val="none" w:sz="0" w:space="0" w:color="auto"/>
                            <w:bottom w:val="none" w:sz="0" w:space="0" w:color="auto"/>
                            <w:right w:val="none" w:sz="0" w:space="0" w:color="auto"/>
                          </w:divBdr>
                        </w:div>
                        <w:div w:id="1790391535">
                          <w:marLeft w:val="0"/>
                          <w:marRight w:val="0"/>
                          <w:marTop w:val="0"/>
                          <w:marBottom w:val="0"/>
                          <w:divBdr>
                            <w:top w:val="none" w:sz="0" w:space="0" w:color="auto"/>
                            <w:left w:val="none" w:sz="0" w:space="0" w:color="auto"/>
                            <w:bottom w:val="none" w:sz="0" w:space="0" w:color="auto"/>
                            <w:right w:val="none" w:sz="0" w:space="0" w:color="auto"/>
                          </w:divBdr>
                        </w:div>
                      </w:divsChild>
                    </w:div>
                    <w:div w:id="2045448432">
                      <w:marLeft w:val="0"/>
                      <w:marRight w:val="0"/>
                      <w:marTop w:val="0"/>
                      <w:marBottom w:val="0"/>
                      <w:divBdr>
                        <w:top w:val="none" w:sz="0" w:space="0" w:color="auto"/>
                        <w:left w:val="none" w:sz="0" w:space="0" w:color="auto"/>
                        <w:bottom w:val="none" w:sz="0" w:space="0" w:color="auto"/>
                        <w:right w:val="none" w:sz="0" w:space="0" w:color="auto"/>
                      </w:divBdr>
                      <w:divsChild>
                        <w:div w:id="20363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5215">
              <w:marLeft w:val="0"/>
              <w:marRight w:val="0"/>
              <w:marTop w:val="0"/>
              <w:marBottom w:val="0"/>
              <w:divBdr>
                <w:top w:val="none" w:sz="0" w:space="0" w:color="auto"/>
                <w:left w:val="none" w:sz="0" w:space="0" w:color="auto"/>
                <w:bottom w:val="none" w:sz="0" w:space="0" w:color="auto"/>
                <w:right w:val="none" w:sz="0" w:space="0" w:color="auto"/>
              </w:divBdr>
            </w:div>
          </w:divsChild>
        </w:div>
        <w:div w:id="1466121012">
          <w:marLeft w:val="0"/>
          <w:marRight w:val="0"/>
          <w:marTop w:val="0"/>
          <w:marBottom w:val="0"/>
          <w:divBdr>
            <w:top w:val="none" w:sz="0" w:space="0" w:color="auto"/>
            <w:left w:val="none" w:sz="0" w:space="0" w:color="auto"/>
            <w:bottom w:val="none" w:sz="0" w:space="0" w:color="auto"/>
            <w:right w:val="none" w:sz="0" w:space="0" w:color="auto"/>
          </w:divBdr>
          <w:divsChild>
            <w:div w:id="69087214">
              <w:marLeft w:val="0"/>
              <w:marRight w:val="0"/>
              <w:marTop w:val="0"/>
              <w:marBottom w:val="0"/>
              <w:divBdr>
                <w:top w:val="none" w:sz="0" w:space="0" w:color="auto"/>
                <w:left w:val="none" w:sz="0" w:space="0" w:color="auto"/>
                <w:bottom w:val="none" w:sz="0" w:space="0" w:color="auto"/>
                <w:right w:val="none" w:sz="0" w:space="0" w:color="auto"/>
              </w:divBdr>
            </w:div>
          </w:divsChild>
        </w:div>
        <w:div w:id="1479150103">
          <w:marLeft w:val="0"/>
          <w:marRight w:val="0"/>
          <w:marTop w:val="0"/>
          <w:marBottom w:val="0"/>
          <w:divBdr>
            <w:top w:val="none" w:sz="0" w:space="0" w:color="auto"/>
            <w:left w:val="none" w:sz="0" w:space="0" w:color="auto"/>
            <w:bottom w:val="none" w:sz="0" w:space="0" w:color="auto"/>
            <w:right w:val="none" w:sz="0" w:space="0" w:color="auto"/>
          </w:divBdr>
          <w:divsChild>
            <w:div w:id="1947541485">
              <w:marLeft w:val="0"/>
              <w:marRight w:val="0"/>
              <w:marTop w:val="0"/>
              <w:marBottom w:val="0"/>
              <w:divBdr>
                <w:top w:val="none" w:sz="0" w:space="0" w:color="auto"/>
                <w:left w:val="none" w:sz="0" w:space="0" w:color="auto"/>
                <w:bottom w:val="none" w:sz="0" w:space="0" w:color="auto"/>
                <w:right w:val="none" w:sz="0" w:space="0" w:color="auto"/>
              </w:divBdr>
            </w:div>
          </w:divsChild>
        </w:div>
        <w:div w:id="1488669403">
          <w:marLeft w:val="0"/>
          <w:marRight w:val="0"/>
          <w:marTop w:val="0"/>
          <w:marBottom w:val="0"/>
          <w:divBdr>
            <w:top w:val="none" w:sz="0" w:space="0" w:color="auto"/>
            <w:left w:val="none" w:sz="0" w:space="0" w:color="auto"/>
            <w:bottom w:val="none" w:sz="0" w:space="0" w:color="auto"/>
            <w:right w:val="none" w:sz="0" w:space="0" w:color="auto"/>
          </w:divBdr>
          <w:divsChild>
            <w:div w:id="226262551">
              <w:marLeft w:val="0"/>
              <w:marRight w:val="0"/>
              <w:marTop w:val="0"/>
              <w:marBottom w:val="0"/>
              <w:divBdr>
                <w:top w:val="none" w:sz="0" w:space="0" w:color="auto"/>
                <w:left w:val="none" w:sz="0" w:space="0" w:color="auto"/>
                <w:bottom w:val="none" w:sz="0" w:space="0" w:color="auto"/>
                <w:right w:val="none" w:sz="0" w:space="0" w:color="auto"/>
              </w:divBdr>
            </w:div>
            <w:div w:id="1909457769">
              <w:marLeft w:val="0"/>
              <w:marRight w:val="0"/>
              <w:marTop w:val="0"/>
              <w:marBottom w:val="0"/>
              <w:divBdr>
                <w:top w:val="none" w:sz="0" w:space="0" w:color="auto"/>
                <w:left w:val="none" w:sz="0" w:space="0" w:color="auto"/>
                <w:bottom w:val="none" w:sz="0" w:space="0" w:color="auto"/>
                <w:right w:val="none" w:sz="0" w:space="0" w:color="auto"/>
              </w:divBdr>
            </w:div>
          </w:divsChild>
        </w:div>
        <w:div w:id="1541938271">
          <w:marLeft w:val="0"/>
          <w:marRight w:val="0"/>
          <w:marTop w:val="0"/>
          <w:marBottom w:val="0"/>
          <w:divBdr>
            <w:top w:val="none" w:sz="0" w:space="0" w:color="auto"/>
            <w:left w:val="none" w:sz="0" w:space="0" w:color="auto"/>
            <w:bottom w:val="none" w:sz="0" w:space="0" w:color="auto"/>
            <w:right w:val="none" w:sz="0" w:space="0" w:color="auto"/>
          </w:divBdr>
          <w:divsChild>
            <w:div w:id="1554730295">
              <w:marLeft w:val="0"/>
              <w:marRight w:val="0"/>
              <w:marTop w:val="0"/>
              <w:marBottom w:val="0"/>
              <w:divBdr>
                <w:top w:val="none" w:sz="0" w:space="0" w:color="auto"/>
                <w:left w:val="none" w:sz="0" w:space="0" w:color="auto"/>
                <w:bottom w:val="none" w:sz="0" w:space="0" w:color="auto"/>
                <w:right w:val="none" w:sz="0" w:space="0" w:color="auto"/>
              </w:divBdr>
            </w:div>
          </w:divsChild>
        </w:div>
        <w:div w:id="1578320344">
          <w:marLeft w:val="0"/>
          <w:marRight w:val="0"/>
          <w:marTop w:val="0"/>
          <w:marBottom w:val="0"/>
          <w:divBdr>
            <w:top w:val="none" w:sz="0" w:space="0" w:color="auto"/>
            <w:left w:val="none" w:sz="0" w:space="0" w:color="auto"/>
            <w:bottom w:val="none" w:sz="0" w:space="0" w:color="auto"/>
            <w:right w:val="none" w:sz="0" w:space="0" w:color="auto"/>
          </w:divBdr>
          <w:divsChild>
            <w:div w:id="1451045177">
              <w:marLeft w:val="0"/>
              <w:marRight w:val="0"/>
              <w:marTop w:val="0"/>
              <w:marBottom w:val="0"/>
              <w:divBdr>
                <w:top w:val="none" w:sz="0" w:space="0" w:color="auto"/>
                <w:left w:val="none" w:sz="0" w:space="0" w:color="auto"/>
                <w:bottom w:val="none" w:sz="0" w:space="0" w:color="auto"/>
                <w:right w:val="none" w:sz="0" w:space="0" w:color="auto"/>
              </w:divBdr>
            </w:div>
          </w:divsChild>
        </w:div>
        <w:div w:id="1579100126">
          <w:marLeft w:val="0"/>
          <w:marRight w:val="0"/>
          <w:marTop w:val="0"/>
          <w:marBottom w:val="0"/>
          <w:divBdr>
            <w:top w:val="none" w:sz="0" w:space="0" w:color="auto"/>
            <w:left w:val="none" w:sz="0" w:space="0" w:color="auto"/>
            <w:bottom w:val="none" w:sz="0" w:space="0" w:color="auto"/>
            <w:right w:val="none" w:sz="0" w:space="0" w:color="auto"/>
          </w:divBdr>
          <w:divsChild>
            <w:div w:id="2026327501">
              <w:marLeft w:val="0"/>
              <w:marRight w:val="0"/>
              <w:marTop w:val="0"/>
              <w:marBottom w:val="0"/>
              <w:divBdr>
                <w:top w:val="none" w:sz="0" w:space="0" w:color="auto"/>
                <w:left w:val="none" w:sz="0" w:space="0" w:color="auto"/>
                <w:bottom w:val="none" w:sz="0" w:space="0" w:color="auto"/>
                <w:right w:val="none" w:sz="0" w:space="0" w:color="auto"/>
              </w:divBdr>
            </w:div>
          </w:divsChild>
        </w:div>
        <w:div w:id="1581134028">
          <w:marLeft w:val="0"/>
          <w:marRight w:val="0"/>
          <w:marTop w:val="0"/>
          <w:marBottom w:val="0"/>
          <w:divBdr>
            <w:top w:val="none" w:sz="0" w:space="0" w:color="auto"/>
            <w:left w:val="none" w:sz="0" w:space="0" w:color="auto"/>
            <w:bottom w:val="none" w:sz="0" w:space="0" w:color="auto"/>
            <w:right w:val="none" w:sz="0" w:space="0" w:color="auto"/>
          </w:divBdr>
          <w:divsChild>
            <w:div w:id="243150809">
              <w:marLeft w:val="0"/>
              <w:marRight w:val="0"/>
              <w:marTop w:val="0"/>
              <w:marBottom w:val="0"/>
              <w:divBdr>
                <w:top w:val="none" w:sz="0" w:space="0" w:color="auto"/>
                <w:left w:val="none" w:sz="0" w:space="0" w:color="auto"/>
                <w:bottom w:val="none" w:sz="0" w:space="0" w:color="auto"/>
                <w:right w:val="none" w:sz="0" w:space="0" w:color="auto"/>
              </w:divBdr>
            </w:div>
            <w:div w:id="578254901">
              <w:marLeft w:val="0"/>
              <w:marRight w:val="0"/>
              <w:marTop w:val="0"/>
              <w:marBottom w:val="0"/>
              <w:divBdr>
                <w:top w:val="none" w:sz="0" w:space="0" w:color="auto"/>
                <w:left w:val="none" w:sz="0" w:space="0" w:color="auto"/>
                <w:bottom w:val="none" w:sz="0" w:space="0" w:color="auto"/>
                <w:right w:val="none" w:sz="0" w:space="0" w:color="auto"/>
              </w:divBdr>
            </w:div>
            <w:div w:id="659426427">
              <w:marLeft w:val="0"/>
              <w:marRight w:val="0"/>
              <w:marTop w:val="0"/>
              <w:marBottom w:val="0"/>
              <w:divBdr>
                <w:top w:val="none" w:sz="0" w:space="0" w:color="auto"/>
                <w:left w:val="none" w:sz="0" w:space="0" w:color="auto"/>
                <w:bottom w:val="none" w:sz="0" w:space="0" w:color="auto"/>
                <w:right w:val="none" w:sz="0" w:space="0" w:color="auto"/>
              </w:divBdr>
            </w:div>
            <w:div w:id="701321175">
              <w:marLeft w:val="0"/>
              <w:marRight w:val="0"/>
              <w:marTop w:val="0"/>
              <w:marBottom w:val="0"/>
              <w:divBdr>
                <w:top w:val="none" w:sz="0" w:space="0" w:color="auto"/>
                <w:left w:val="none" w:sz="0" w:space="0" w:color="auto"/>
                <w:bottom w:val="none" w:sz="0" w:space="0" w:color="auto"/>
                <w:right w:val="none" w:sz="0" w:space="0" w:color="auto"/>
              </w:divBdr>
            </w:div>
            <w:div w:id="918904950">
              <w:marLeft w:val="0"/>
              <w:marRight w:val="0"/>
              <w:marTop w:val="0"/>
              <w:marBottom w:val="0"/>
              <w:divBdr>
                <w:top w:val="none" w:sz="0" w:space="0" w:color="auto"/>
                <w:left w:val="none" w:sz="0" w:space="0" w:color="auto"/>
                <w:bottom w:val="none" w:sz="0" w:space="0" w:color="auto"/>
                <w:right w:val="none" w:sz="0" w:space="0" w:color="auto"/>
              </w:divBdr>
            </w:div>
            <w:div w:id="998657641">
              <w:marLeft w:val="0"/>
              <w:marRight w:val="0"/>
              <w:marTop w:val="0"/>
              <w:marBottom w:val="0"/>
              <w:divBdr>
                <w:top w:val="none" w:sz="0" w:space="0" w:color="auto"/>
                <w:left w:val="none" w:sz="0" w:space="0" w:color="auto"/>
                <w:bottom w:val="none" w:sz="0" w:space="0" w:color="auto"/>
                <w:right w:val="none" w:sz="0" w:space="0" w:color="auto"/>
              </w:divBdr>
            </w:div>
            <w:div w:id="1085568543">
              <w:marLeft w:val="0"/>
              <w:marRight w:val="0"/>
              <w:marTop w:val="0"/>
              <w:marBottom w:val="0"/>
              <w:divBdr>
                <w:top w:val="none" w:sz="0" w:space="0" w:color="auto"/>
                <w:left w:val="none" w:sz="0" w:space="0" w:color="auto"/>
                <w:bottom w:val="none" w:sz="0" w:space="0" w:color="auto"/>
                <w:right w:val="none" w:sz="0" w:space="0" w:color="auto"/>
              </w:divBdr>
            </w:div>
            <w:div w:id="1090813899">
              <w:marLeft w:val="0"/>
              <w:marRight w:val="0"/>
              <w:marTop w:val="0"/>
              <w:marBottom w:val="0"/>
              <w:divBdr>
                <w:top w:val="none" w:sz="0" w:space="0" w:color="auto"/>
                <w:left w:val="none" w:sz="0" w:space="0" w:color="auto"/>
                <w:bottom w:val="none" w:sz="0" w:space="0" w:color="auto"/>
                <w:right w:val="none" w:sz="0" w:space="0" w:color="auto"/>
              </w:divBdr>
            </w:div>
            <w:div w:id="1478766652">
              <w:marLeft w:val="0"/>
              <w:marRight w:val="0"/>
              <w:marTop w:val="0"/>
              <w:marBottom w:val="0"/>
              <w:divBdr>
                <w:top w:val="none" w:sz="0" w:space="0" w:color="auto"/>
                <w:left w:val="none" w:sz="0" w:space="0" w:color="auto"/>
                <w:bottom w:val="none" w:sz="0" w:space="0" w:color="auto"/>
                <w:right w:val="none" w:sz="0" w:space="0" w:color="auto"/>
              </w:divBdr>
            </w:div>
          </w:divsChild>
        </w:div>
        <w:div w:id="1651247627">
          <w:marLeft w:val="0"/>
          <w:marRight w:val="0"/>
          <w:marTop w:val="0"/>
          <w:marBottom w:val="0"/>
          <w:divBdr>
            <w:top w:val="none" w:sz="0" w:space="0" w:color="auto"/>
            <w:left w:val="none" w:sz="0" w:space="0" w:color="auto"/>
            <w:bottom w:val="none" w:sz="0" w:space="0" w:color="auto"/>
            <w:right w:val="none" w:sz="0" w:space="0" w:color="auto"/>
          </w:divBdr>
          <w:divsChild>
            <w:div w:id="983897205">
              <w:marLeft w:val="0"/>
              <w:marRight w:val="0"/>
              <w:marTop w:val="0"/>
              <w:marBottom w:val="0"/>
              <w:divBdr>
                <w:top w:val="none" w:sz="0" w:space="0" w:color="auto"/>
                <w:left w:val="none" w:sz="0" w:space="0" w:color="auto"/>
                <w:bottom w:val="none" w:sz="0" w:space="0" w:color="auto"/>
                <w:right w:val="none" w:sz="0" w:space="0" w:color="auto"/>
              </w:divBdr>
            </w:div>
            <w:div w:id="1493832852">
              <w:marLeft w:val="0"/>
              <w:marRight w:val="0"/>
              <w:marTop w:val="0"/>
              <w:marBottom w:val="0"/>
              <w:divBdr>
                <w:top w:val="none" w:sz="0" w:space="0" w:color="auto"/>
                <w:left w:val="none" w:sz="0" w:space="0" w:color="auto"/>
                <w:bottom w:val="none" w:sz="0" w:space="0" w:color="auto"/>
                <w:right w:val="none" w:sz="0" w:space="0" w:color="auto"/>
              </w:divBdr>
            </w:div>
            <w:div w:id="1891727697">
              <w:marLeft w:val="0"/>
              <w:marRight w:val="0"/>
              <w:marTop w:val="0"/>
              <w:marBottom w:val="0"/>
              <w:divBdr>
                <w:top w:val="none" w:sz="0" w:space="0" w:color="auto"/>
                <w:left w:val="none" w:sz="0" w:space="0" w:color="auto"/>
                <w:bottom w:val="none" w:sz="0" w:space="0" w:color="auto"/>
                <w:right w:val="none" w:sz="0" w:space="0" w:color="auto"/>
              </w:divBdr>
            </w:div>
          </w:divsChild>
        </w:div>
        <w:div w:id="1654598067">
          <w:marLeft w:val="0"/>
          <w:marRight w:val="0"/>
          <w:marTop w:val="0"/>
          <w:marBottom w:val="0"/>
          <w:divBdr>
            <w:top w:val="none" w:sz="0" w:space="0" w:color="auto"/>
            <w:left w:val="none" w:sz="0" w:space="0" w:color="auto"/>
            <w:bottom w:val="none" w:sz="0" w:space="0" w:color="auto"/>
            <w:right w:val="none" w:sz="0" w:space="0" w:color="auto"/>
          </w:divBdr>
          <w:divsChild>
            <w:div w:id="1625430637">
              <w:marLeft w:val="0"/>
              <w:marRight w:val="0"/>
              <w:marTop w:val="0"/>
              <w:marBottom w:val="0"/>
              <w:divBdr>
                <w:top w:val="none" w:sz="0" w:space="0" w:color="auto"/>
                <w:left w:val="none" w:sz="0" w:space="0" w:color="auto"/>
                <w:bottom w:val="none" w:sz="0" w:space="0" w:color="auto"/>
                <w:right w:val="none" w:sz="0" w:space="0" w:color="auto"/>
              </w:divBdr>
            </w:div>
          </w:divsChild>
        </w:div>
        <w:div w:id="1696612707">
          <w:marLeft w:val="0"/>
          <w:marRight w:val="0"/>
          <w:marTop w:val="0"/>
          <w:marBottom w:val="0"/>
          <w:divBdr>
            <w:top w:val="none" w:sz="0" w:space="0" w:color="auto"/>
            <w:left w:val="none" w:sz="0" w:space="0" w:color="auto"/>
            <w:bottom w:val="none" w:sz="0" w:space="0" w:color="auto"/>
            <w:right w:val="none" w:sz="0" w:space="0" w:color="auto"/>
          </w:divBdr>
          <w:divsChild>
            <w:div w:id="181863293">
              <w:marLeft w:val="0"/>
              <w:marRight w:val="0"/>
              <w:marTop w:val="0"/>
              <w:marBottom w:val="0"/>
              <w:divBdr>
                <w:top w:val="none" w:sz="0" w:space="0" w:color="auto"/>
                <w:left w:val="none" w:sz="0" w:space="0" w:color="auto"/>
                <w:bottom w:val="none" w:sz="0" w:space="0" w:color="auto"/>
                <w:right w:val="none" w:sz="0" w:space="0" w:color="auto"/>
              </w:divBdr>
            </w:div>
            <w:div w:id="335809041">
              <w:marLeft w:val="0"/>
              <w:marRight w:val="0"/>
              <w:marTop w:val="0"/>
              <w:marBottom w:val="0"/>
              <w:divBdr>
                <w:top w:val="none" w:sz="0" w:space="0" w:color="auto"/>
                <w:left w:val="none" w:sz="0" w:space="0" w:color="auto"/>
                <w:bottom w:val="none" w:sz="0" w:space="0" w:color="auto"/>
                <w:right w:val="none" w:sz="0" w:space="0" w:color="auto"/>
              </w:divBdr>
            </w:div>
            <w:div w:id="370501963">
              <w:marLeft w:val="0"/>
              <w:marRight w:val="0"/>
              <w:marTop w:val="0"/>
              <w:marBottom w:val="0"/>
              <w:divBdr>
                <w:top w:val="none" w:sz="0" w:space="0" w:color="auto"/>
                <w:left w:val="none" w:sz="0" w:space="0" w:color="auto"/>
                <w:bottom w:val="none" w:sz="0" w:space="0" w:color="auto"/>
                <w:right w:val="none" w:sz="0" w:space="0" w:color="auto"/>
              </w:divBdr>
            </w:div>
            <w:div w:id="609551444">
              <w:marLeft w:val="0"/>
              <w:marRight w:val="0"/>
              <w:marTop w:val="0"/>
              <w:marBottom w:val="0"/>
              <w:divBdr>
                <w:top w:val="none" w:sz="0" w:space="0" w:color="auto"/>
                <w:left w:val="none" w:sz="0" w:space="0" w:color="auto"/>
                <w:bottom w:val="none" w:sz="0" w:space="0" w:color="auto"/>
                <w:right w:val="none" w:sz="0" w:space="0" w:color="auto"/>
              </w:divBdr>
            </w:div>
            <w:div w:id="624966705">
              <w:marLeft w:val="0"/>
              <w:marRight w:val="0"/>
              <w:marTop w:val="0"/>
              <w:marBottom w:val="0"/>
              <w:divBdr>
                <w:top w:val="none" w:sz="0" w:space="0" w:color="auto"/>
                <w:left w:val="none" w:sz="0" w:space="0" w:color="auto"/>
                <w:bottom w:val="none" w:sz="0" w:space="0" w:color="auto"/>
                <w:right w:val="none" w:sz="0" w:space="0" w:color="auto"/>
              </w:divBdr>
            </w:div>
            <w:div w:id="760028934">
              <w:marLeft w:val="0"/>
              <w:marRight w:val="0"/>
              <w:marTop w:val="0"/>
              <w:marBottom w:val="0"/>
              <w:divBdr>
                <w:top w:val="none" w:sz="0" w:space="0" w:color="auto"/>
                <w:left w:val="none" w:sz="0" w:space="0" w:color="auto"/>
                <w:bottom w:val="none" w:sz="0" w:space="0" w:color="auto"/>
                <w:right w:val="none" w:sz="0" w:space="0" w:color="auto"/>
              </w:divBdr>
            </w:div>
            <w:div w:id="1105542581">
              <w:marLeft w:val="0"/>
              <w:marRight w:val="0"/>
              <w:marTop w:val="0"/>
              <w:marBottom w:val="0"/>
              <w:divBdr>
                <w:top w:val="none" w:sz="0" w:space="0" w:color="auto"/>
                <w:left w:val="none" w:sz="0" w:space="0" w:color="auto"/>
                <w:bottom w:val="none" w:sz="0" w:space="0" w:color="auto"/>
                <w:right w:val="none" w:sz="0" w:space="0" w:color="auto"/>
              </w:divBdr>
            </w:div>
            <w:div w:id="1241258273">
              <w:marLeft w:val="0"/>
              <w:marRight w:val="0"/>
              <w:marTop w:val="0"/>
              <w:marBottom w:val="0"/>
              <w:divBdr>
                <w:top w:val="none" w:sz="0" w:space="0" w:color="auto"/>
                <w:left w:val="none" w:sz="0" w:space="0" w:color="auto"/>
                <w:bottom w:val="none" w:sz="0" w:space="0" w:color="auto"/>
                <w:right w:val="none" w:sz="0" w:space="0" w:color="auto"/>
              </w:divBdr>
            </w:div>
            <w:div w:id="1438209726">
              <w:marLeft w:val="0"/>
              <w:marRight w:val="0"/>
              <w:marTop w:val="0"/>
              <w:marBottom w:val="0"/>
              <w:divBdr>
                <w:top w:val="none" w:sz="0" w:space="0" w:color="auto"/>
                <w:left w:val="none" w:sz="0" w:space="0" w:color="auto"/>
                <w:bottom w:val="none" w:sz="0" w:space="0" w:color="auto"/>
                <w:right w:val="none" w:sz="0" w:space="0" w:color="auto"/>
              </w:divBdr>
            </w:div>
            <w:div w:id="1500533772">
              <w:marLeft w:val="0"/>
              <w:marRight w:val="0"/>
              <w:marTop w:val="0"/>
              <w:marBottom w:val="0"/>
              <w:divBdr>
                <w:top w:val="none" w:sz="0" w:space="0" w:color="auto"/>
                <w:left w:val="none" w:sz="0" w:space="0" w:color="auto"/>
                <w:bottom w:val="none" w:sz="0" w:space="0" w:color="auto"/>
                <w:right w:val="none" w:sz="0" w:space="0" w:color="auto"/>
              </w:divBdr>
            </w:div>
            <w:div w:id="1568957748">
              <w:marLeft w:val="0"/>
              <w:marRight w:val="0"/>
              <w:marTop w:val="0"/>
              <w:marBottom w:val="0"/>
              <w:divBdr>
                <w:top w:val="none" w:sz="0" w:space="0" w:color="auto"/>
                <w:left w:val="none" w:sz="0" w:space="0" w:color="auto"/>
                <w:bottom w:val="none" w:sz="0" w:space="0" w:color="auto"/>
                <w:right w:val="none" w:sz="0" w:space="0" w:color="auto"/>
              </w:divBdr>
            </w:div>
            <w:div w:id="1719889173">
              <w:marLeft w:val="0"/>
              <w:marRight w:val="0"/>
              <w:marTop w:val="0"/>
              <w:marBottom w:val="0"/>
              <w:divBdr>
                <w:top w:val="none" w:sz="0" w:space="0" w:color="auto"/>
                <w:left w:val="none" w:sz="0" w:space="0" w:color="auto"/>
                <w:bottom w:val="none" w:sz="0" w:space="0" w:color="auto"/>
                <w:right w:val="none" w:sz="0" w:space="0" w:color="auto"/>
              </w:divBdr>
            </w:div>
            <w:div w:id="2034526875">
              <w:marLeft w:val="0"/>
              <w:marRight w:val="0"/>
              <w:marTop w:val="0"/>
              <w:marBottom w:val="0"/>
              <w:divBdr>
                <w:top w:val="none" w:sz="0" w:space="0" w:color="auto"/>
                <w:left w:val="none" w:sz="0" w:space="0" w:color="auto"/>
                <w:bottom w:val="none" w:sz="0" w:space="0" w:color="auto"/>
                <w:right w:val="none" w:sz="0" w:space="0" w:color="auto"/>
              </w:divBdr>
            </w:div>
          </w:divsChild>
        </w:div>
        <w:div w:id="1698386308">
          <w:marLeft w:val="0"/>
          <w:marRight w:val="0"/>
          <w:marTop w:val="0"/>
          <w:marBottom w:val="0"/>
          <w:divBdr>
            <w:top w:val="none" w:sz="0" w:space="0" w:color="auto"/>
            <w:left w:val="none" w:sz="0" w:space="0" w:color="auto"/>
            <w:bottom w:val="none" w:sz="0" w:space="0" w:color="auto"/>
            <w:right w:val="none" w:sz="0" w:space="0" w:color="auto"/>
          </w:divBdr>
          <w:divsChild>
            <w:div w:id="930969784">
              <w:marLeft w:val="0"/>
              <w:marRight w:val="0"/>
              <w:marTop w:val="0"/>
              <w:marBottom w:val="0"/>
              <w:divBdr>
                <w:top w:val="none" w:sz="0" w:space="0" w:color="auto"/>
                <w:left w:val="none" w:sz="0" w:space="0" w:color="auto"/>
                <w:bottom w:val="none" w:sz="0" w:space="0" w:color="auto"/>
                <w:right w:val="none" w:sz="0" w:space="0" w:color="auto"/>
              </w:divBdr>
            </w:div>
            <w:div w:id="1248344506">
              <w:marLeft w:val="0"/>
              <w:marRight w:val="0"/>
              <w:marTop w:val="0"/>
              <w:marBottom w:val="0"/>
              <w:divBdr>
                <w:top w:val="none" w:sz="0" w:space="0" w:color="auto"/>
                <w:left w:val="none" w:sz="0" w:space="0" w:color="auto"/>
                <w:bottom w:val="none" w:sz="0" w:space="0" w:color="auto"/>
                <w:right w:val="none" w:sz="0" w:space="0" w:color="auto"/>
              </w:divBdr>
            </w:div>
          </w:divsChild>
        </w:div>
        <w:div w:id="1718432128">
          <w:marLeft w:val="0"/>
          <w:marRight w:val="0"/>
          <w:marTop w:val="0"/>
          <w:marBottom w:val="0"/>
          <w:divBdr>
            <w:top w:val="none" w:sz="0" w:space="0" w:color="auto"/>
            <w:left w:val="none" w:sz="0" w:space="0" w:color="auto"/>
            <w:bottom w:val="none" w:sz="0" w:space="0" w:color="auto"/>
            <w:right w:val="none" w:sz="0" w:space="0" w:color="auto"/>
          </w:divBdr>
          <w:divsChild>
            <w:div w:id="1149595111">
              <w:marLeft w:val="0"/>
              <w:marRight w:val="0"/>
              <w:marTop w:val="0"/>
              <w:marBottom w:val="0"/>
              <w:divBdr>
                <w:top w:val="none" w:sz="0" w:space="0" w:color="auto"/>
                <w:left w:val="none" w:sz="0" w:space="0" w:color="auto"/>
                <w:bottom w:val="none" w:sz="0" w:space="0" w:color="auto"/>
                <w:right w:val="none" w:sz="0" w:space="0" w:color="auto"/>
              </w:divBdr>
            </w:div>
          </w:divsChild>
        </w:div>
        <w:div w:id="1720086544">
          <w:marLeft w:val="0"/>
          <w:marRight w:val="0"/>
          <w:marTop w:val="0"/>
          <w:marBottom w:val="0"/>
          <w:divBdr>
            <w:top w:val="none" w:sz="0" w:space="0" w:color="auto"/>
            <w:left w:val="none" w:sz="0" w:space="0" w:color="auto"/>
            <w:bottom w:val="none" w:sz="0" w:space="0" w:color="auto"/>
            <w:right w:val="none" w:sz="0" w:space="0" w:color="auto"/>
          </w:divBdr>
          <w:divsChild>
            <w:div w:id="78912436">
              <w:marLeft w:val="0"/>
              <w:marRight w:val="0"/>
              <w:marTop w:val="0"/>
              <w:marBottom w:val="0"/>
              <w:divBdr>
                <w:top w:val="none" w:sz="0" w:space="0" w:color="auto"/>
                <w:left w:val="none" w:sz="0" w:space="0" w:color="auto"/>
                <w:bottom w:val="none" w:sz="0" w:space="0" w:color="auto"/>
                <w:right w:val="none" w:sz="0" w:space="0" w:color="auto"/>
              </w:divBdr>
            </w:div>
            <w:div w:id="92477911">
              <w:marLeft w:val="0"/>
              <w:marRight w:val="0"/>
              <w:marTop w:val="0"/>
              <w:marBottom w:val="0"/>
              <w:divBdr>
                <w:top w:val="none" w:sz="0" w:space="0" w:color="auto"/>
                <w:left w:val="none" w:sz="0" w:space="0" w:color="auto"/>
                <w:bottom w:val="none" w:sz="0" w:space="0" w:color="auto"/>
                <w:right w:val="none" w:sz="0" w:space="0" w:color="auto"/>
              </w:divBdr>
            </w:div>
            <w:div w:id="242447214">
              <w:marLeft w:val="0"/>
              <w:marRight w:val="0"/>
              <w:marTop w:val="0"/>
              <w:marBottom w:val="0"/>
              <w:divBdr>
                <w:top w:val="none" w:sz="0" w:space="0" w:color="auto"/>
                <w:left w:val="none" w:sz="0" w:space="0" w:color="auto"/>
                <w:bottom w:val="none" w:sz="0" w:space="0" w:color="auto"/>
                <w:right w:val="none" w:sz="0" w:space="0" w:color="auto"/>
              </w:divBdr>
            </w:div>
            <w:div w:id="757824946">
              <w:marLeft w:val="0"/>
              <w:marRight w:val="0"/>
              <w:marTop w:val="0"/>
              <w:marBottom w:val="0"/>
              <w:divBdr>
                <w:top w:val="none" w:sz="0" w:space="0" w:color="auto"/>
                <w:left w:val="none" w:sz="0" w:space="0" w:color="auto"/>
                <w:bottom w:val="none" w:sz="0" w:space="0" w:color="auto"/>
                <w:right w:val="none" w:sz="0" w:space="0" w:color="auto"/>
              </w:divBdr>
            </w:div>
            <w:div w:id="828981073">
              <w:marLeft w:val="0"/>
              <w:marRight w:val="0"/>
              <w:marTop w:val="0"/>
              <w:marBottom w:val="0"/>
              <w:divBdr>
                <w:top w:val="none" w:sz="0" w:space="0" w:color="auto"/>
                <w:left w:val="none" w:sz="0" w:space="0" w:color="auto"/>
                <w:bottom w:val="none" w:sz="0" w:space="0" w:color="auto"/>
                <w:right w:val="none" w:sz="0" w:space="0" w:color="auto"/>
              </w:divBdr>
            </w:div>
            <w:div w:id="929699932">
              <w:marLeft w:val="0"/>
              <w:marRight w:val="0"/>
              <w:marTop w:val="0"/>
              <w:marBottom w:val="0"/>
              <w:divBdr>
                <w:top w:val="none" w:sz="0" w:space="0" w:color="auto"/>
                <w:left w:val="none" w:sz="0" w:space="0" w:color="auto"/>
                <w:bottom w:val="none" w:sz="0" w:space="0" w:color="auto"/>
                <w:right w:val="none" w:sz="0" w:space="0" w:color="auto"/>
              </w:divBdr>
            </w:div>
            <w:div w:id="1382288290">
              <w:marLeft w:val="0"/>
              <w:marRight w:val="0"/>
              <w:marTop w:val="0"/>
              <w:marBottom w:val="0"/>
              <w:divBdr>
                <w:top w:val="none" w:sz="0" w:space="0" w:color="auto"/>
                <w:left w:val="none" w:sz="0" w:space="0" w:color="auto"/>
                <w:bottom w:val="none" w:sz="0" w:space="0" w:color="auto"/>
                <w:right w:val="none" w:sz="0" w:space="0" w:color="auto"/>
              </w:divBdr>
            </w:div>
            <w:div w:id="1533683719">
              <w:marLeft w:val="0"/>
              <w:marRight w:val="0"/>
              <w:marTop w:val="0"/>
              <w:marBottom w:val="0"/>
              <w:divBdr>
                <w:top w:val="none" w:sz="0" w:space="0" w:color="auto"/>
                <w:left w:val="none" w:sz="0" w:space="0" w:color="auto"/>
                <w:bottom w:val="none" w:sz="0" w:space="0" w:color="auto"/>
                <w:right w:val="none" w:sz="0" w:space="0" w:color="auto"/>
              </w:divBdr>
            </w:div>
            <w:div w:id="1565527678">
              <w:marLeft w:val="0"/>
              <w:marRight w:val="0"/>
              <w:marTop w:val="0"/>
              <w:marBottom w:val="0"/>
              <w:divBdr>
                <w:top w:val="none" w:sz="0" w:space="0" w:color="auto"/>
                <w:left w:val="none" w:sz="0" w:space="0" w:color="auto"/>
                <w:bottom w:val="none" w:sz="0" w:space="0" w:color="auto"/>
                <w:right w:val="none" w:sz="0" w:space="0" w:color="auto"/>
              </w:divBdr>
            </w:div>
            <w:div w:id="1773892155">
              <w:marLeft w:val="0"/>
              <w:marRight w:val="0"/>
              <w:marTop w:val="0"/>
              <w:marBottom w:val="0"/>
              <w:divBdr>
                <w:top w:val="none" w:sz="0" w:space="0" w:color="auto"/>
                <w:left w:val="none" w:sz="0" w:space="0" w:color="auto"/>
                <w:bottom w:val="none" w:sz="0" w:space="0" w:color="auto"/>
                <w:right w:val="none" w:sz="0" w:space="0" w:color="auto"/>
              </w:divBdr>
            </w:div>
            <w:div w:id="1804998664">
              <w:marLeft w:val="0"/>
              <w:marRight w:val="0"/>
              <w:marTop w:val="0"/>
              <w:marBottom w:val="0"/>
              <w:divBdr>
                <w:top w:val="none" w:sz="0" w:space="0" w:color="auto"/>
                <w:left w:val="none" w:sz="0" w:space="0" w:color="auto"/>
                <w:bottom w:val="none" w:sz="0" w:space="0" w:color="auto"/>
                <w:right w:val="none" w:sz="0" w:space="0" w:color="auto"/>
              </w:divBdr>
            </w:div>
          </w:divsChild>
        </w:div>
        <w:div w:id="1742826406">
          <w:marLeft w:val="0"/>
          <w:marRight w:val="0"/>
          <w:marTop w:val="0"/>
          <w:marBottom w:val="0"/>
          <w:divBdr>
            <w:top w:val="none" w:sz="0" w:space="0" w:color="auto"/>
            <w:left w:val="none" w:sz="0" w:space="0" w:color="auto"/>
            <w:bottom w:val="none" w:sz="0" w:space="0" w:color="auto"/>
            <w:right w:val="none" w:sz="0" w:space="0" w:color="auto"/>
          </w:divBdr>
          <w:divsChild>
            <w:div w:id="70665000">
              <w:marLeft w:val="0"/>
              <w:marRight w:val="0"/>
              <w:marTop w:val="0"/>
              <w:marBottom w:val="0"/>
              <w:divBdr>
                <w:top w:val="none" w:sz="0" w:space="0" w:color="auto"/>
                <w:left w:val="none" w:sz="0" w:space="0" w:color="auto"/>
                <w:bottom w:val="none" w:sz="0" w:space="0" w:color="auto"/>
                <w:right w:val="none" w:sz="0" w:space="0" w:color="auto"/>
              </w:divBdr>
            </w:div>
          </w:divsChild>
        </w:div>
        <w:div w:id="1765494722">
          <w:marLeft w:val="0"/>
          <w:marRight w:val="0"/>
          <w:marTop w:val="0"/>
          <w:marBottom w:val="0"/>
          <w:divBdr>
            <w:top w:val="none" w:sz="0" w:space="0" w:color="auto"/>
            <w:left w:val="none" w:sz="0" w:space="0" w:color="auto"/>
            <w:bottom w:val="none" w:sz="0" w:space="0" w:color="auto"/>
            <w:right w:val="none" w:sz="0" w:space="0" w:color="auto"/>
          </w:divBdr>
          <w:divsChild>
            <w:div w:id="1234004478">
              <w:marLeft w:val="0"/>
              <w:marRight w:val="0"/>
              <w:marTop w:val="0"/>
              <w:marBottom w:val="0"/>
              <w:divBdr>
                <w:top w:val="none" w:sz="0" w:space="0" w:color="auto"/>
                <w:left w:val="none" w:sz="0" w:space="0" w:color="auto"/>
                <w:bottom w:val="none" w:sz="0" w:space="0" w:color="auto"/>
                <w:right w:val="none" w:sz="0" w:space="0" w:color="auto"/>
              </w:divBdr>
            </w:div>
          </w:divsChild>
        </w:div>
        <w:div w:id="1769807422">
          <w:marLeft w:val="0"/>
          <w:marRight w:val="0"/>
          <w:marTop w:val="0"/>
          <w:marBottom w:val="0"/>
          <w:divBdr>
            <w:top w:val="none" w:sz="0" w:space="0" w:color="auto"/>
            <w:left w:val="none" w:sz="0" w:space="0" w:color="auto"/>
            <w:bottom w:val="none" w:sz="0" w:space="0" w:color="auto"/>
            <w:right w:val="none" w:sz="0" w:space="0" w:color="auto"/>
          </w:divBdr>
          <w:divsChild>
            <w:div w:id="313795779">
              <w:marLeft w:val="0"/>
              <w:marRight w:val="0"/>
              <w:marTop w:val="0"/>
              <w:marBottom w:val="0"/>
              <w:divBdr>
                <w:top w:val="none" w:sz="0" w:space="0" w:color="auto"/>
                <w:left w:val="none" w:sz="0" w:space="0" w:color="auto"/>
                <w:bottom w:val="none" w:sz="0" w:space="0" w:color="auto"/>
                <w:right w:val="none" w:sz="0" w:space="0" w:color="auto"/>
              </w:divBdr>
            </w:div>
            <w:div w:id="629482805">
              <w:marLeft w:val="0"/>
              <w:marRight w:val="0"/>
              <w:marTop w:val="0"/>
              <w:marBottom w:val="0"/>
              <w:divBdr>
                <w:top w:val="none" w:sz="0" w:space="0" w:color="auto"/>
                <w:left w:val="none" w:sz="0" w:space="0" w:color="auto"/>
                <w:bottom w:val="none" w:sz="0" w:space="0" w:color="auto"/>
                <w:right w:val="none" w:sz="0" w:space="0" w:color="auto"/>
              </w:divBdr>
            </w:div>
            <w:div w:id="1251502362">
              <w:marLeft w:val="0"/>
              <w:marRight w:val="0"/>
              <w:marTop w:val="0"/>
              <w:marBottom w:val="0"/>
              <w:divBdr>
                <w:top w:val="none" w:sz="0" w:space="0" w:color="auto"/>
                <w:left w:val="none" w:sz="0" w:space="0" w:color="auto"/>
                <w:bottom w:val="none" w:sz="0" w:space="0" w:color="auto"/>
                <w:right w:val="none" w:sz="0" w:space="0" w:color="auto"/>
              </w:divBdr>
            </w:div>
            <w:div w:id="1578132978">
              <w:marLeft w:val="0"/>
              <w:marRight w:val="0"/>
              <w:marTop w:val="0"/>
              <w:marBottom w:val="0"/>
              <w:divBdr>
                <w:top w:val="none" w:sz="0" w:space="0" w:color="auto"/>
                <w:left w:val="none" w:sz="0" w:space="0" w:color="auto"/>
                <w:bottom w:val="none" w:sz="0" w:space="0" w:color="auto"/>
                <w:right w:val="none" w:sz="0" w:space="0" w:color="auto"/>
              </w:divBdr>
            </w:div>
            <w:div w:id="1759861799">
              <w:marLeft w:val="0"/>
              <w:marRight w:val="0"/>
              <w:marTop w:val="0"/>
              <w:marBottom w:val="0"/>
              <w:divBdr>
                <w:top w:val="none" w:sz="0" w:space="0" w:color="auto"/>
                <w:left w:val="none" w:sz="0" w:space="0" w:color="auto"/>
                <w:bottom w:val="none" w:sz="0" w:space="0" w:color="auto"/>
                <w:right w:val="none" w:sz="0" w:space="0" w:color="auto"/>
              </w:divBdr>
            </w:div>
          </w:divsChild>
        </w:div>
        <w:div w:id="1799519965">
          <w:marLeft w:val="0"/>
          <w:marRight w:val="0"/>
          <w:marTop w:val="0"/>
          <w:marBottom w:val="0"/>
          <w:divBdr>
            <w:top w:val="none" w:sz="0" w:space="0" w:color="auto"/>
            <w:left w:val="none" w:sz="0" w:space="0" w:color="auto"/>
            <w:bottom w:val="none" w:sz="0" w:space="0" w:color="auto"/>
            <w:right w:val="none" w:sz="0" w:space="0" w:color="auto"/>
          </w:divBdr>
          <w:divsChild>
            <w:div w:id="100686671">
              <w:marLeft w:val="0"/>
              <w:marRight w:val="0"/>
              <w:marTop w:val="0"/>
              <w:marBottom w:val="0"/>
              <w:divBdr>
                <w:top w:val="none" w:sz="0" w:space="0" w:color="auto"/>
                <w:left w:val="none" w:sz="0" w:space="0" w:color="auto"/>
                <w:bottom w:val="none" w:sz="0" w:space="0" w:color="auto"/>
                <w:right w:val="none" w:sz="0" w:space="0" w:color="auto"/>
              </w:divBdr>
            </w:div>
            <w:div w:id="322903365">
              <w:marLeft w:val="0"/>
              <w:marRight w:val="0"/>
              <w:marTop w:val="0"/>
              <w:marBottom w:val="0"/>
              <w:divBdr>
                <w:top w:val="none" w:sz="0" w:space="0" w:color="auto"/>
                <w:left w:val="none" w:sz="0" w:space="0" w:color="auto"/>
                <w:bottom w:val="none" w:sz="0" w:space="0" w:color="auto"/>
                <w:right w:val="none" w:sz="0" w:space="0" w:color="auto"/>
              </w:divBdr>
            </w:div>
            <w:div w:id="527566071">
              <w:marLeft w:val="0"/>
              <w:marRight w:val="0"/>
              <w:marTop w:val="0"/>
              <w:marBottom w:val="0"/>
              <w:divBdr>
                <w:top w:val="none" w:sz="0" w:space="0" w:color="auto"/>
                <w:left w:val="none" w:sz="0" w:space="0" w:color="auto"/>
                <w:bottom w:val="none" w:sz="0" w:space="0" w:color="auto"/>
                <w:right w:val="none" w:sz="0" w:space="0" w:color="auto"/>
              </w:divBdr>
            </w:div>
            <w:div w:id="1044864230">
              <w:marLeft w:val="0"/>
              <w:marRight w:val="0"/>
              <w:marTop w:val="0"/>
              <w:marBottom w:val="0"/>
              <w:divBdr>
                <w:top w:val="none" w:sz="0" w:space="0" w:color="auto"/>
                <w:left w:val="none" w:sz="0" w:space="0" w:color="auto"/>
                <w:bottom w:val="none" w:sz="0" w:space="0" w:color="auto"/>
                <w:right w:val="none" w:sz="0" w:space="0" w:color="auto"/>
              </w:divBdr>
            </w:div>
            <w:div w:id="1112818589">
              <w:marLeft w:val="0"/>
              <w:marRight w:val="0"/>
              <w:marTop w:val="0"/>
              <w:marBottom w:val="0"/>
              <w:divBdr>
                <w:top w:val="none" w:sz="0" w:space="0" w:color="auto"/>
                <w:left w:val="none" w:sz="0" w:space="0" w:color="auto"/>
                <w:bottom w:val="none" w:sz="0" w:space="0" w:color="auto"/>
                <w:right w:val="none" w:sz="0" w:space="0" w:color="auto"/>
              </w:divBdr>
            </w:div>
            <w:div w:id="1581407994">
              <w:marLeft w:val="0"/>
              <w:marRight w:val="0"/>
              <w:marTop w:val="0"/>
              <w:marBottom w:val="0"/>
              <w:divBdr>
                <w:top w:val="none" w:sz="0" w:space="0" w:color="auto"/>
                <w:left w:val="none" w:sz="0" w:space="0" w:color="auto"/>
                <w:bottom w:val="none" w:sz="0" w:space="0" w:color="auto"/>
                <w:right w:val="none" w:sz="0" w:space="0" w:color="auto"/>
              </w:divBdr>
            </w:div>
            <w:div w:id="1697534762">
              <w:marLeft w:val="0"/>
              <w:marRight w:val="0"/>
              <w:marTop w:val="0"/>
              <w:marBottom w:val="0"/>
              <w:divBdr>
                <w:top w:val="none" w:sz="0" w:space="0" w:color="auto"/>
                <w:left w:val="none" w:sz="0" w:space="0" w:color="auto"/>
                <w:bottom w:val="none" w:sz="0" w:space="0" w:color="auto"/>
                <w:right w:val="none" w:sz="0" w:space="0" w:color="auto"/>
              </w:divBdr>
            </w:div>
            <w:div w:id="1759936303">
              <w:marLeft w:val="0"/>
              <w:marRight w:val="0"/>
              <w:marTop w:val="0"/>
              <w:marBottom w:val="0"/>
              <w:divBdr>
                <w:top w:val="none" w:sz="0" w:space="0" w:color="auto"/>
                <w:left w:val="none" w:sz="0" w:space="0" w:color="auto"/>
                <w:bottom w:val="none" w:sz="0" w:space="0" w:color="auto"/>
                <w:right w:val="none" w:sz="0" w:space="0" w:color="auto"/>
              </w:divBdr>
            </w:div>
            <w:div w:id="1800219039">
              <w:marLeft w:val="0"/>
              <w:marRight w:val="0"/>
              <w:marTop w:val="0"/>
              <w:marBottom w:val="0"/>
              <w:divBdr>
                <w:top w:val="none" w:sz="0" w:space="0" w:color="auto"/>
                <w:left w:val="none" w:sz="0" w:space="0" w:color="auto"/>
                <w:bottom w:val="none" w:sz="0" w:space="0" w:color="auto"/>
                <w:right w:val="none" w:sz="0" w:space="0" w:color="auto"/>
              </w:divBdr>
            </w:div>
            <w:div w:id="1897275143">
              <w:marLeft w:val="0"/>
              <w:marRight w:val="0"/>
              <w:marTop w:val="0"/>
              <w:marBottom w:val="0"/>
              <w:divBdr>
                <w:top w:val="none" w:sz="0" w:space="0" w:color="auto"/>
                <w:left w:val="none" w:sz="0" w:space="0" w:color="auto"/>
                <w:bottom w:val="none" w:sz="0" w:space="0" w:color="auto"/>
                <w:right w:val="none" w:sz="0" w:space="0" w:color="auto"/>
              </w:divBdr>
            </w:div>
            <w:div w:id="1918250951">
              <w:marLeft w:val="0"/>
              <w:marRight w:val="0"/>
              <w:marTop w:val="0"/>
              <w:marBottom w:val="0"/>
              <w:divBdr>
                <w:top w:val="none" w:sz="0" w:space="0" w:color="auto"/>
                <w:left w:val="none" w:sz="0" w:space="0" w:color="auto"/>
                <w:bottom w:val="none" w:sz="0" w:space="0" w:color="auto"/>
                <w:right w:val="none" w:sz="0" w:space="0" w:color="auto"/>
              </w:divBdr>
            </w:div>
            <w:div w:id="1982153185">
              <w:marLeft w:val="0"/>
              <w:marRight w:val="0"/>
              <w:marTop w:val="0"/>
              <w:marBottom w:val="0"/>
              <w:divBdr>
                <w:top w:val="none" w:sz="0" w:space="0" w:color="auto"/>
                <w:left w:val="none" w:sz="0" w:space="0" w:color="auto"/>
                <w:bottom w:val="none" w:sz="0" w:space="0" w:color="auto"/>
                <w:right w:val="none" w:sz="0" w:space="0" w:color="auto"/>
              </w:divBdr>
            </w:div>
          </w:divsChild>
        </w:div>
        <w:div w:id="1846507259">
          <w:marLeft w:val="0"/>
          <w:marRight w:val="0"/>
          <w:marTop w:val="0"/>
          <w:marBottom w:val="0"/>
          <w:divBdr>
            <w:top w:val="none" w:sz="0" w:space="0" w:color="auto"/>
            <w:left w:val="none" w:sz="0" w:space="0" w:color="auto"/>
            <w:bottom w:val="none" w:sz="0" w:space="0" w:color="auto"/>
            <w:right w:val="none" w:sz="0" w:space="0" w:color="auto"/>
          </w:divBdr>
          <w:divsChild>
            <w:div w:id="257249472">
              <w:marLeft w:val="0"/>
              <w:marRight w:val="0"/>
              <w:marTop w:val="0"/>
              <w:marBottom w:val="0"/>
              <w:divBdr>
                <w:top w:val="none" w:sz="0" w:space="0" w:color="auto"/>
                <w:left w:val="none" w:sz="0" w:space="0" w:color="auto"/>
                <w:bottom w:val="none" w:sz="0" w:space="0" w:color="auto"/>
                <w:right w:val="none" w:sz="0" w:space="0" w:color="auto"/>
              </w:divBdr>
            </w:div>
          </w:divsChild>
        </w:div>
        <w:div w:id="1858884344">
          <w:marLeft w:val="0"/>
          <w:marRight w:val="0"/>
          <w:marTop w:val="0"/>
          <w:marBottom w:val="0"/>
          <w:divBdr>
            <w:top w:val="none" w:sz="0" w:space="0" w:color="auto"/>
            <w:left w:val="none" w:sz="0" w:space="0" w:color="auto"/>
            <w:bottom w:val="none" w:sz="0" w:space="0" w:color="auto"/>
            <w:right w:val="none" w:sz="0" w:space="0" w:color="auto"/>
          </w:divBdr>
          <w:divsChild>
            <w:div w:id="69694645">
              <w:marLeft w:val="0"/>
              <w:marRight w:val="0"/>
              <w:marTop w:val="0"/>
              <w:marBottom w:val="0"/>
              <w:divBdr>
                <w:top w:val="none" w:sz="0" w:space="0" w:color="auto"/>
                <w:left w:val="none" w:sz="0" w:space="0" w:color="auto"/>
                <w:bottom w:val="none" w:sz="0" w:space="0" w:color="auto"/>
                <w:right w:val="none" w:sz="0" w:space="0" w:color="auto"/>
              </w:divBdr>
            </w:div>
            <w:div w:id="256063954">
              <w:marLeft w:val="0"/>
              <w:marRight w:val="0"/>
              <w:marTop w:val="0"/>
              <w:marBottom w:val="0"/>
              <w:divBdr>
                <w:top w:val="none" w:sz="0" w:space="0" w:color="auto"/>
                <w:left w:val="none" w:sz="0" w:space="0" w:color="auto"/>
                <w:bottom w:val="none" w:sz="0" w:space="0" w:color="auto"/>
                <w:right w:val="none" w:sz="0" w:space="0" w:color="auto"/>
              </w:divBdr>
            </w:div>
            <w:div w:id="571696900">
              <w:marLeft w:val="0"/>
              <w:marRight w:val="0"/>
              <w:marTop w:val="0"/>
              <w:marBottom w:val="0"/>
              <w:divBdr>
                <w:top w:val="none" w:sz="0" w:space="0" w:color="auto"/>
                <w:left w:val="none" w:sz="0" w:space="0" w:color="auto"/>
                <w:bottom w:val="none" w:sz="0" w:space="0" w:color="auto"/>
                <w:right w:val="none" w:sz="0" w:space="0" w:color="auto"/>
              </w:divBdr>
            </w:div>
            <w:div w:id="623969604">
              <w:marLeft w:val="0"/>
              <w:marRight w:val="0"/>
              <w:marTop w:val="0"/>
              <w:marBottom w:val="0"/>
              <w:divBdr>
                <w:top w:val="none" w:sz="0" w:space="0" w:color="auto"/>
                <w:left w:val="none" w:sz="0" w:space="0" w:color="auto"/>
                <w:bottom w:val="none" w:sz="0" w:space="0" w:color="auto"/>
                <w:right w:val="none" w:sz="0" w:space="0" w:color="auto"/>
              </w:divBdr>
            </w:div>
            <w:div w:id="973632916">
              <w:marLeft w:val="0"/>
              <w:marRight w:val="0"/>
              <w:marTop w:val="0"/>
              <w:marBottom w:val="0"/>
              <w:divBdr>
                <w:top w:val="none" w:sz="0" w:space="0" w:color="auto"/>
                <w:left w:val="none" w:sz="0" w:space="0" w:color="auto"/>
                <w:bottom w:val="none" w:sz="0" w:space="0" w:color="auto"/>
                <w:right w:val="none" w:sz="0" w:space="0" w:color="auto"/>
              </w:divBdr>
            </w:div>
            <w:div w:id="1237595616">
              <w:marLeft w:val="0"/>
              <w:marRight w:val="0"/>
              <w:marTop w:val="0"/>
              <w:marBottom w:val="0"/>
              <w:divBdr>
                <w:top w:val="none" w:sz="0" w:space="0" w:color="auto"/>
                <w:left w:val="none" w:sz="0" w:space="0" w:color="auto"/>
                <w:bottom w:val="none" w:sz="0" w:space="0" w:color="auto"/>
                <w:right w:val="none" w:sz="0" w:space="0" w:color="auto"/>
              </w:divBdr>
            </w:div>
            <w:div w:id="1535002523">
              <w:marLeft w:val="0"/>
              <w:marRight w:val="0"/>
              <w:marTop w:val="0"/>
              <w:marBottom w:val="0"/>
              <w:divBdr>
                <w:top w:val="none" w:sz="0" w:space="0" w:color="auto"/>
                <w:left w:val="none" w:sz="0" w:space="0" w:color="auto"/>
                <w:bottom w:val="none" w:sz="0" w:space="0" w:color="auto"/>
                <w:right w:val="none" w:sz="0" w:space="0" w:color="auto"/>
              </w:divBdr>
            </w:div>
            <w:div w:id="1626278035">
              <w:marLeft w:val="0"/>
              <w:marRight w:val="0"/>
              <w:marTop w:val="0"/>
              <w:marBottom w:val="0"/>
              <w:divBdr>
                <w:top w:val="none" w:sz="0" w:space="0" w:color="auto"/>
                <w:left w:val="none" w:sz="0" w:space="0" w:color="auto"/>
                <w:bottom w:val="none" w:sz="0" w:space="0" w:color="auto"/>
                <w:right w:val="none" w:sz="0" w:space="0" w:color="auto"/>
              </w:divBdr>
            </w:div>
            <w:div w:id="2105606988">
              <w:marLeft w:val="0"/>
              <w:marRight w:val="0"/>
              <w:marTop w:val="0"/>
              <w:marBottom w:val="0"/>
              <w:divBdr>
                <w:top w:val="none" w:sz="0" w:space="0" w:color="auto"/>
                <w:left w:val="none" w:sz="0" w:space="0" w:color="auto"/>
                <w:bottom w:val="none" w:sz="0" w:space="0" w:color="auto"/>
                <w:right w:val="none" w:sz="0" w:space="0" w:color="auto"/>
              </w:divBdr>
            </w:div>
          </w:divsChild>
        </w:div>
        <w:div w:id="1880390785">
          <w:marLeft w:val="0"/>
          <w:marRight w:val="0"/>
          <w:marTop w:val="0"/>
          <w:marBottom w:val="0"/>
          <w:divBdr>
            <w:top w:val="none" w:sz="0" w:space="0" w:color="auto"/>
            <w:left w:val="none" w:sz="0" w:space="0" w:color="auto"/>
            <w:bottom w:val="none" w:sz="0" w:space="0" w:color="auto"/>
            <w:right w:val="none" w:sz="0" w:space="0" w:color="auto"/>
          </w:divBdr>
          <w:divsChild>
            <w:div w:id="656374420">
              <w:marLeft w:val="0"/>
              <w:marRight w:val="0"/>
              <w:marTop w:val="0"/>
              <w:marBottom w:val="0"/>
              <w:divBdr>
                <w:top w:val="none" w:sz="0" w:space="0" w:color="auto"/>
                <w:left w:val="none" w:sz="0" w:space="0" w:color="auto"/>
                <w:bottom w:val="none" w:sz="0" w:space="0" w:color="auto"/>
                <w:right w:val="none" w:sz="0" w:space="0" w:color="auto"/>
              </w:divBdr>
            </w:div>
            <w:div w:id="658117504">
              <w:marLeft w:val="0"/>
              <w:marRight w:val="0"/>
              <w:marTop w:val="0"/>
              <w:marBottom w:val="0"/>
              <w:divBdr>
                <w:top w:val="none" w:sz="0" w:space="0" w:color="auto"/>
                <w:left w:val="none" w:sz="0" w:space="0" w:color="auto"/>
                <w:bottom w:val="none" w:sz="0" w:space="0" w:color="auto"/>
                <w:right w:val="none" w:sz="0" w:space="0" w:color="auto"/>
              </w:divBdr>
            </w:div>
            <w:div w:id="717513541">
              <w:marLeft w:val="0"/>
              <w:marRight w:val="0"/>
              <w:marTop w:val="0"/>
              <w:marBottom w:val="0"/>
              <w:divBdr>
                <w:top w:val="none" w:sz="0" w:space="0" w:color="auto"/>
                <w:left w:val="none" w:sz="0" w:space="0" w:color="auto"/>
                <w:bottom w:val="none" w:sz="0" w:space="0" w:color="auto"/>
                <w:right w:val="none" w:sz="0" w:space="0" w:color="auto"/>
              </w:divBdr>
            </w:div>
            <w:div w:id="988827960">
              <w:marLeft w:val="0"/>
              <w:marRight w:val="0"/>
              <w:marTop w:val="0"/>
              <w:marBottom w:val="0"/>
              <w:divBdr>
                <w:top w:val="none" w:sz="0" w:space="0" w:color="auto"/>
                <w:left w:val="none" w:sz="0" w:space="0" w:color="auto"/>
                <w:bottom w:val="none" w:sz="0" w:space="0" w:color="auto"/>
                <w:right w:val="none" w:sz="0" w:space="0" w:color="auto"/>
              </w:divBdr>
            </w:div>
            <w:div w:id="1633632406">
              <w:marLeft w:val="0"/>
              <w:marRight w:val="0"/>
              <w:marTop w:val="0"/>
              <w:marBottom w:val="0"/>
              <w:divBdr>
                <w:top w:val="none" w:sz="0" w:space="0" w:color="auto"/>
                <w:left w:val="none" w:sz="0" w:space="0" w:color="auto"/>
                <w:bottom w:val="none" w:sz="0" w:space="0" w:color="auto"/>
                <w:right w:val="none" w:sz="0" w:space="0" w:color="auto"/>
              </w:divBdr>
            </w:div>
          </w:divsChild>
        </w:div>
        <w:div w:id="1897936516">
          <w:marLeft w:val="0"/>
          <w:marRight w:val="0"/>
          <w:marTop w:val="0"/>
          <w:marBottom w:val="0"/>
          <w:divBdr>
            <w:top w:val="none" w:sz="0" w:space="0" w:color="auto"/>
            <w:left w:val="none" w:sz="0" w:space="0" w:color="auto"/>
            <w:bottom w:val="none" w:sz="0" w:space="0" w:color="auto"/>
            <w:right w:val="none" w:sz="0" w:space="0" w:color="auto"/>
          </w:divBdr>
          <w:divsChild>
            <w:div w:id="180320854">
              <w:marLeft w:val="0"/>
              <w:marRight w:val="0"/>
              <w:marTop w:val="0"/>
              <w:marBottom w:val="0"/>
              <w:divBdr>
                <w:top w:val="none" w:sz="0" w:space="0" w:color="auto"/>
                <w:left w:val="none" w:sz="0" w:space="0" w:color="auto"/>
                <w:bottom w:val="none" w:sz="0" w:space="0" w:color="auto"/>
                <w:right w:val="none" w:sz="0" w:space="0" w:color="auto"/>
              </w:divBdr>
            </w:div>
          </w:divsChild>
        </w:div>
        <w:div w:id="1914121168">
          <w:marLeft w:val="0"/>
          <w:marRight w:val="0"/>
          <w:marTop w:val="0"/>
          <w:marBottom w:val="0"/>
          <w:divBdr>
            <w:top w:val="none" w:sz="0" w:space="0" w:color="auto"/>
            <w:left w:val="none" w:sz="0" w:space="0" w:color="auto"/>
            <w:bottom w:val="none" w:sz="0" w:space="0" w:color="auto"/>
            <w:right w:val="none" w:sz="0" w:space="0" w:color="auto"/>
          </w:divBdr>
          <w:divsChild>
            <w:div w:id="1697078735">
              <w:marLeft w:val="0"/>
              <w:marRight w:val="0"/>
              <w:marTop w:val="0"/>
              <w:marBottom w:val="0"/>
              <w:divBdr>
                <w:top w:val="none" w:sz="0" w:space="0" w:color="auto"/>
                <w:left w:val="none" w:sz="0" w:space="0" w:color="auto"/>
                <w:bottom w:val="none" w:sz="0" w:space="0" w:color="auto"/>
                <w:right w:val="none" w:sz="0" w:space="0" w:color="auto"/>
              </w:divBdr>
            </w:div>
          </w:divsChild>
        </w:div>
        <w:div w:id="1914314438">
          <w:marLeft w:val="0"/>
          <w:marRight w:val="0"/>
          <w:marTop w:val="0"/>
          <w:marBottom w:val="0"/>
          <w:divBdr>
            <w:top w:val="none" w:sz="0" w:space="0" w:color="auto"/>
            <w:left w:val="none" w:sz="0" w:space="0" w:color="auto"/>
            <w:bottom w:val="none" w:sz="0" w:space="0" w:color="auto"/>
            <w:right w:val="none" w:sz="0" w:space="0" w:color="auto"/>
          </w:divBdr>
          <w:divsChild>
            <w:div w:id="75901346">
              <w:marLeft w:val="0"/>
              <w:marRight w:val="0"/>
              <w:marTop w:val="0"/>
              <w:marBottom w:val="0"/>
              <w:divBdr>
                <w:top w:val="none" w:sz="0" w:space="0" w:color="auto"/>
                <w:left w:val="none" w:sz="0" w:space="0" w:color="auto"/>
                <w:bottom w:val="none" w:sz="0" w:space="0" w:color="auto"/>
                <w:right w:val="none" w:sz="0" w:space="0" w:color="auto"/>
              </w:divBdr>
            </w:div>
            <w:div w:id="101075784">
              <w:marLeft w:val="0"/>
              <w:marRight w:val="0"/>
              <w:marTop w:val="0"/>
              <w:marBottom w:val="0"/>
              <w:divBdr>
                <w:top w:val="none" w:sz="0" w:space="0" w:color="auto"/>
                <w:left w:val="none" w:sz="0" w:space="0" w:color="auto"/>
                <w:bottom w:val="none" w:sz="0" w:space="0" w:color="auto"/>
                <w:right w:val="none" w:sz="0" w:space="0" w:color="auto"/>
              </w:divBdr>
            </w:div>
            <w:div w:id="118693807">
              <w:marLeft w:val="0"/>
              <w:marRight w:val="0"/>
              <w:marTop w:val="0"/>
              <w:marBottom w:val="0"/>
              <w:divBdr>
                <w:top w:val="none" w:sz="0" w:space="0" w:color="auto"/>
                <w:left w:val="none" w:sz="0" w:space="0" w:color="auto"/>
                <w:bottom w:val="none" w:sz="0" w:space="0" w:color="auto"/>
                <w:right w:val="none" w:sz="0" w:space="0" w:color="auto"/>
              </w:divBdr>
            </w:div>
            <w:div w:id="157187421">
              <w:marLeft w:val="0"/>
              <w:marRight w:val="0"/>
              <w:marTop w:val="0"/>
              <w:marBottom w:val="0"/>
              <w:divBdr>
                <w:top w:val="none" w:sz="0" w:space="0" w:color="auto"/>
                <w:left w:val="none" w:sz="0" w:space="0" w:color="auto"/>
                <w:bottom w:val="none" w:sz="0" w:space="0" w:color="auto"/>
                <w:right w:val="none" w:sz="0" w:space="0" w:color="auto"/>
              </w:divBdr>
            </w:div>
            <w:div w:id="166214009">
              <w:marLeft w:val="0"/>
              <w:marRight w:val="0"/>
              <w:marTop w:val="0"/>
              <w:marBottom w:val="0"/>
              <w:divBdr>
                <w:top w:val="none" w:sz="0" w:space="0" w:color="auto"/>
                <w:left w:val="none" w:sz="0" w:space="0" w:color="auto"/>
                <w:bottom w:val="none" w:sz="0" w:space="0" w:color="auto"/>
                <w:right w:val="none" w:sz="0" w:space="0" w:color="auto"/>
              </w:divBdr>
            </w:div>
            <w:div w:id="320548057">
              <w:marLeft w:val="0"/>
              <w:marRight w:val="0"/>
              <w:marTop w:val="0"/>
              <w:marBottom w:val="0"/>
              <w:divBdr>
                <w:top w:val="none" w:sz="0" w:space="0" w:color="auto"/>
                <w:left w:val="none" w:sz="0" w:space="0" w:color="auto"/>
                <w:bottom w:val="none" w:sz="0" w:space="0" w:color="auto"/>
                <w:right w:val="none" w:sz="0" w:space="0" w:color="auto"/>
              </w:divBdr>
            </w:div>
            <w:div w:id="350449211">
              <w:marLeft w:val="0"/>
              <w:marRight w:val="0"/>
              <w:marTop w:val="0"/>
              <w:marBottom w:val="0"/>
              <w:divBdr>
                <w:top w:val="none" w:sz="0" w:space="0" w:color="auto"/>
                <w:left w:val="none" w:sz="0" w:space="0" w:color="auto"/>
                <w:bottom w:val="none" w:sz="0" w:space="0" w:color="auto"/>
                <w:right w:val="none" w:sz="0" w:space="0" w:color="auto"/>
              </w:divBdr>
            </w:div>
            <w:div w:id="513886997">
              <w:marLeft w:val="0"/>
              <w:marRight w:val="0"/>
              <w:marTop w:val="0"/>
              <w:marBottom w:val="0"/>
              <w:divBdr>
                <w:top w:val="none" w:sz="0" w:space="0" w:color="auto"/>
                <w:left w:val="none" w:sz="0" w:space="0" w:color="auto"/>
                <w:bottom w:val="none" w:sz="0" w:space="0" w:color="auto"/>
                <w:right w:val="none" w:sz="0" w:space="0" w:color="auto"/>
              </w:divBdr>
            </w:div>
            <w:div w:id="530845518">
              <w:marLeft w:val="0"/>
              <w:marRight w:val="0"/>
              <w:marTop w:val="0"/>
              <w:marBottom w:val="0"/>
              <w:divBdr>
                <w:top w:val="none" w:sz="0" w:space="0" w:color="auto"/>
                <w:left w:val="none" w:sz="0" w:space="0" w:color="auto"/>
                <w:bottom w:val="none" w:sz="0" w:space="0" w:color="auto"/>
                <w:right w:val="none" w:sz="0" w:space="0" w:color="auto"/>
              </w:divBdr>
            </w:div>
            <w:div w:id="740059513">
              <w:marLeft w:val="0"/>
              <w:marRight w:val="0"/>
              <w:marTop w:val="0"/>
              <w:marBottom w:val="0"/>
              <w:divBdr>
                <w:top w:val="none" w:sz="0" w:space="0" w:color="auto"/>
                <w:left w:val="none" w:sz="0" w:space="0" w:color="auto"/>
                <w:bottom w:val="none" w:sz="0" w:space="0" w:color="auto"/>
                <w:right w:val="none" w:sz="0" w:space="0" w:color="auto"/>
              </w:divBdr>
            </w:div>
            <w:div w:id="812674167">
              <w:marLeft w:val="0"/>
              <w:marRight w:val="0"/>
              <w:marTop w:val="0"/>
              <w:marBottom w:val="0"/>
              <w:divBdr>
                <w:top w:val="none" w:sz="0" w:space="0" w:color="auto"/>
                <w:left w:val="none" w:sz="0" w:space="0" w:color="auto"/>
                <w:bottom w:val="none" w:sz="0" w:space="0" w:color="auto"/>
                <w:right w:val="none" w:sz="0" w:space="0" w:color="auto"/>
              </w:divBdr>
            </w:div>
            <w:div w:id="837814225">
              <w:marLeft w:val="0"/>
              <w:marRight w:val="0"/>
              <w:marTop w:val="0"/>
              <w:marBottom w:val="0"/>
              <w:divBdr>
                <w:top w:val="none" w:sz="0" w:space="0" w:color="auto"/>
                <w:left w:val="none" w:sz="0" w:space="0" w:color="auto"/>
                <w:bottom w:val="none" w:sz="0" w:space="0" w:color="auto"/>
                <w:right w:val="none" w:sz="0" w:space="0" w:color="auto"/>
              </w:divBdr>
            </w:div>
            <w:div w:id="902518921">
              <w:marLeft w:val="0"/>
              <w:marRight w:val="0"/>
              <w:marTop w:val="0"/>
              <w:marBottom w:val="0"/>
              <w:divBdr>
                <w:top w:val="none" w:sz="0" w:space="0" w:color="auto"/>
                <w:left w:val="none" w:sz="0" w:space="0" w:color="auto"/>
                <w:bottom w:val="none" w:sz="0" w:space="0" w:color="auto"/>
                <w:right w:val="none" w:sz="0" w:space="0" w:color="auto"/>
              </w:divBdr>
            </w:div>
            <w:div w:id="951671887">
              <w:marLeft w:val="0"/>
              <w:marRight w:val="0"/>
              <w:marTop w:val="0"/>
              <w:marBottom w:val="0"/>
              <w:divBdr>
                <w:top w:val="none" w:sz="0" w:space="0" w:color="auto"/>
                <w:left w:val="none" w:sz="0" w:space="0" w:color="auto"/>
                <w:bottom w:val="none" w:sz="0" w:space="0" w:color="auto"/>
                <w:right w:val="none" w:sz="0" w:space="0" w:color="auto"/>
              </w:divBdr>
            </w:div>
            <w:div w:id="984629485">
              <w:marLeft w:val="0"/>
              <w:marRight w:val="0"/>
              <w:marTop w:val="0"/>
              <w:marBottom w:val="0"/>
              <w:divBdr>
                <w:top w:val="none" w:sz="0" w:space="0" w:color="auto"/>
                <w:left w:val="none" w:sz="0" w:space="0" w:color="auto"/>
                <w:bottom w:val="none" w:sz="0" w:space="0" w:color="auto"/>
                <w:right w:val="none" w:sz="0" w:space="0" w:color="auto"/>
              </w:divBdr>
            </w:div>
            <w:div w:id="1046569711">
              <w:marLeft w:val="0"/>
              <w:marRight w:val="0"/>
              <w:marTop w:val="0"/>
              <w:marBottom w:val="0"/>
              <w:divBdr>
                <w:top w:val="none" w:sz="0" w:space="0" w:color="auto"/>
                <w:left w:val="none" w:sz="0" w:space="0" w:color="auto"/>
                <w:bottom w:val="none" w:sz="0" w:space="0" w:color="auto"/>
                <w:right w:val="none" w:sz="0" w:space="0" w:color="auto"/>
              </w:divBdr>
            </w:div>
            <w:div w:id="1821383736">
              <w:marLeft w:val="0"/>
              <w:marRight w:val="0"/>
              <w:marTop w:val="0"/>
              <w:marBottom w:val="0"/>
              <w:divBdr>
                <w:top w:val="none" w:sz="0" w:space="0" w:color="auto"/>
                <w:left w:val="none" w:sz="0" w:space="0" w:color="auto"/>
                <w:bottom w:val="none" w:sz="0" w:space="0" w:color="auto"/>
                <w:right w:val="none" w:sz="0" w:space="0" w:color="auto"/>
              </w:divBdr>
            </w:div>
            <w:div w:id="1868592223">
              <w:marLeft w:val="0"/>
              <w:marRight w:val="0"/>
              <w:marTop w:val="0"/>
              <w:marBottom w:val="0"/>
              <w:divBdr>
                <w:top w:val="none" w:sz="0" w:space="0" w:color="auto"/>
                <w:left w:val="none" w:sz="0" w:space="0" w:color="auto"/>
                <w:bottom w:val="none" w:sz="0" w:space="0" w:color="auto"/>
                <w:right w:val="none" w:sz="0" w:space="0" w:color="auto"/>
              </w:divBdr>
            </w:div>
            <w:div w:id="1914468741">
              <w:marLeft w:val="0"/>
              <w:marRight w:val="0"/>
              <w:marTop w:val="0"/>
              <w:marBottom w:val="0"/>
              <w:divBdr>
                <w:top w:val="none" w:sz="0" w:space="0" w:color="auto"/>
                <w:left w:val="none" w:sz="0" w:space="0" w:color="auto"/>
                <w:bottom w:val="none" w:sz="0" w:space="0" w:color="auto"/>
                <w:right w:val="none" w:sz="0" w:space="0" w:color="auto"/>
              </w:divBdr>
            </w:div>
            <w:div w:id="1997756119">
              <w:marLeft w:val="0"/>
              <w:marRight w:val="0"/>
              <w:marTop w:val="0"/>
              <w:marBottom w:val="0"/>
              <w:divBdr>
                <w:top w:val="none" w:sz="0" w:space="0" w:color="auto"/>
                <w:left w:val="none" w:sz="0" w:space="0" w:color="auto"/>
                <w:bottom w:val="none" w:sz="0" w:space="0" w:color="auto"/>
                <w:right w:val="none" w:sz="0" w:space="0" w:color="auto"/>
              </w:divBdr>
            </w:div>
            <w:div w:id="2072339456">
              <w:marLeft w:val="0"/>
              <w:marRight w:val="0"/>
              <w:marTop w:val="0"/>
              <w:marBottom w:val="0"/>
              <w:divBdr>
                <w:top w:val="none" w:sz="0" w:space="0" w:color="auto"/>
                <w:left w:val="none" w:sz="0" w:space="0" w:color="auto"/>
                <w:bottom w:val="none" w:sz="0" w:space="0" w:color="auto"/>
                <w:right w:val="none" w:sz="0" w:space="0" w:color="auto"/>
              </w:divBdr>
            </w:div>
            <w:div w:id="2096434527">
              <w:marLeft w:val="0"/>
              <w:marRight w:val="0"/>
              <w:marTop w:val="0"/>
              <w:marBottom w:val="0"/>
              <w:divBdr>
                <w:top w:val="none" w:sz="0" w:space="0" w:color="auto"/>
                <w:left w:val="none" w:sz="0" w:space="0" w:color="auto"/>
                <w:bottom w:val="none" w:sz="0" w:space="0" w:color="auto"/>
                <w:right w:val="none" w:sz="0" w:space="0" w:color="auto"/>
              </w:divBdr>
            </w:div>
            <w:div w:id="2110733221">
              <w:marLeft w:val="0"/>
              <w:marRight w:val="0"/>
              <w:marTop w:val="0"/>
              <w:marBottom w:val="0"/>
              <w:divBdr>
                <w:top w:val="none" w:sz="0" w:space="0" w:color="auto"/>
                <w:left w:val="none" w:sz="0" w:space="0" w:color="auto"/>
                <w:bottom w:val="none" w:sz="0" w:space="0" w:color="auto"/>
                <w:right w:val="none" w:sz="0" w:space="0" w:color="auto"/>
              </w:divBdr>
            </w:div>
            <w:div w:id="2140419890">
              <w:marLeft w:val="0"/>
              <w:marRight w:val="0"/>
              <w:marTop w:val="0"/>
              <w:marBottom w:val="0"/>
              <w:divBdr>
                <w:top w:val="none" w:sz="0" w:space="0" w:color="auto"/>
                <w:left w:val="none" w:sz="0" w:space="0" w:color="auto"/>
                <w:bottom w:val="none" w:sz="0" w:space="0" w:color="auto"/>
                <w:right w:val="none" w:sz="0" w:space="0" w:color="auto"/>
              </w:divBdr>
            </w:div>
            <w:div w:id="2143694420">
              <w:marLeft w:val="0"/>
              <w:marRight w:val="0"/>
              <w:marTop w:val="0"/>
              <w:marBottom w:val="0"/>
              <w:divBdr>
                <w:top w:val="none" w:sz="0" w:space="0" w:color="auto"/>
                <w:left w:val="none" w:sz="0" w:space="0" w:color="auto"/>
                <w:bottom w:val="none" w:sz="0" w:space="0" w:color="auto"/>
                <w:right w:val="none" w:sz="0" w:space="0" w:color="auto"/>
              </w:divBdr>
            </w:div>
          </w:divsChild>
        </w:div>
        <w:div w:id="1926449344">
          <w:marLeft w:val="0"/>
          <w:marRight w:val="0"/>
          <w:marTop w:val="0"/>
          <w:marBottom w:val="0"/>
          <w:divBdr>
            <w:top w:val="none" w:sz="0" w:space="0" w:color="auto"/>
            <w:left w:val="none" w:sz="0" w:space="0" w:color="auto"/>
            <w:bottom w:val="none" w:sz="0" w:space="0" w:color="auto"/>
            <w:right w:val="none" w:sz="0" w:space="0" w:color="auto"/>
          </w:divBdr>
          <w:divsChild>
            <w:div w:id="1760717307">
              <w:marLeft w:val="0"/>
              <w:marRight w:val="0"/>
              <w:marTop w:val="0"/>
              <w:marBottom w:val="0"/>
              <w:divBdr>
                <w:top w:val="none" w:sz="0" w:space="0" w:color="auto"/>
                <w:left w:val="none" w:sz="0" w:space="0" w:color="auto"/>
                <w:bottom w:val="none" w:sz="0" w:space="0" w:color="auto"/>
                <w:right w:val="none" w:sz="0" w:space="0" w:color="auto"/>
              </w:divBdr>
            </w:div>
          </w:divsChild>
        </w:div>
        <w:div w:id="1936405082">
          <w:marLeft w:val="0"/>
          <w:marRight w:val="0"/>
          <w:marTop w:val="0"/>
          <w:marBottom w:val="0"/>
          <w:divBdr>
            <w:top w:val="none" w:sz="0" w:space="0" w:color="auto"/>
            <w:left w:val="none" w:sz="0" w:space="0" w:color="auto"/>
            <w:bottom w:val="none" w:sz="0" w:space="0" w:color="auto"/>
            <w:right w:val="none" w:sz="0" w:space="0" w:color="auto"/>
          </w:divBdr>
          <w:divsChild>
            <w:div w:id="1613853120">
              <w:marLeft w:val="0"/>
              <w:marRight w:val="0"/>
              <w:marTop w:val="0"/>
              <w:marBottom w:val="0"/>
              <w:divBdr>
                <w:top w:val="none" w:sz="0" w:space="0" w:color="auto"/>
                <w:left w:val="none" w:sz="0" w:space="0" w:color="auto"/>
                <w:bottom w:val="none" w:sz="0" w:space="0" w:color="auto"/>
                <w:right w:val="none" w:sz="0" w:space="0" w:color="auto"/>
              </w:divBdr>
            </w:div>
          </w:divsChild>
        </w:div>
        <w:div w:id="1936817433">
          <w:marLeft w:val="0"/>
          <w:marRight w:val="0"/>
          <w:marTop w:val="0"/>
          <w:marBottom w:val="0"/>
          <w:divBdr>
            <w:top w:val="none" w:sz="0" w:space="0" w:color="auto"/>
            <w:left w:val="none" w:sz="0" w:space="0" w:color="auto"/>
            <w:bottom w:val="none" w:sz="0" w:space="0" w:color="auto"/>
            <w:right w:val="none" w:sz="0" w:space="0" w:color="auto"/>
          </w:divBdr>
          <w:divsChild>
            <w:div w:id="675765524">
              <w:marLeft w:val="0"/>
              <w:marRight w:val="0"/>
              <w:marTop w:val="0"/>
              <w:marBottom w:val="0"/>
              <w:divBdr>
                <w:top w:val="none" w:sz="0" w:space="0" w:color="auto"/>
                <w:left w:val="none" w:sz="0" w:space="0" w:color="auto"/>
                <w:bottom w:val="none" w:sz="0" w:space="0" w:color="auto"/>
                <w:right w:val="none" w:sz="0" w:space="0" w:color="auto"/>
              </w:divBdr>
            </w:div>
            <w:div w:id="2105226571">
              <w:marLeft w:val="0"/>
              <w:marRight w:val="0"/>
              <w:marTop w:val="0"/>
              <w:marBottom w:val="0"/>
              <w:divBdr>
                <w:top w:val="none" w:sz="0" w:space="0" w:color="auto"/>
                <w:left w:val="none" w:sz="0" w:space="0" w:color="auto"/>
                <w:bottom w:val="none" w:sz="0" w:space="0" w:color="auto"/>
                <w:right w:val="none" w:sz="0" w:space="0" w:color="auto"/>
              </w:divBdr>
            </w:div>
          </w:divsChild>
        </w:div>
        <w:div w:id="1952468035">
          <w:marLeft w:val="0"/>
          <w:marRight w:val="0"/>
          <w:marTop w:val="0"/>
          <w:marBottom w:val="0"/>
          <w:divBdr>
            <w:top w:val="none" w:sz="0" w:space="0" w:color="auto"/>
            <w:left w:val="none" w:sz="0" w:space="0" w:color="auto"/>
            <w:bottom w:val="none" w:sz="0" w:space="0" w:color="auto"/>
            <w:right w:val="none" w:sz="0" w:space="0" w:color="auto"/>
          </w:divBdr>
          <w:divsChild>
            <w:div w:id="620841742">
              <w:marLeft w:val="0"/>
              <w:marRight w:val="0"/>
              <w:marTop w:val="0"/>
              <w:marBottom w:val="0"/>
              <w:divBdr>
                <w:top w:val="none" w:sz="0" w:space="0" w:color="auto"/>
                <w:left w:val="none" w:sz="0" w:space="0" w:color="auto"/>
                <w:bottom w:val="none" w:sz="0" w:space="0" w:color="auto"/>
                <w:right w:val="none" w:sz="0" w:space="0" w:color="auto"/>
              </w:divBdr>
            </w:div>
          </w:divsChild>
        </w:div>
        <w:div w:id="1958368101">
          <w:marLeft w:val="0"/>
          <w:marRight w:val="0"/>
          <w:marTop w:val="0"/>
          <w:marBottom w:val="0"/>
          <w:divBdr>
            <w:top w:val="none" w:sz="0" w:space="0" w:color="auto"/>
            <w:left w:val="none" w:sz="0" w:space="0" w:color="auto"/>
            <w:bottom w:val="none" w:sz="0" w:space="0" w:color="auto"/>
            <w:right w:val="none" w:sz="0" w:space="0" w:color="auto"/>
          </w:divBdr>
          <w:divsChild>
            <w:div w:id="198395765">
              <w:marLeft w:val="0"/>
              <w:marRight w:val="0"/>
              <w:marTop w:val="0"/>
              <w:marBottom w:val="0"/>
              <w:divBdr>
                <w:top w:val="none" w:sz="0" w:space="0" w:color="auto"/>
                <w:left w:val="none" w:sz="0" w:space="0" w:color="auto"/>
                <w:bottom w:val="none" w:sz="0" w:space="0" w:color="auto"/>
                <w:right w:val="none" w:sz="0" w:space="0" w:color="auto"/>
              </w:divBdr>
            </w:div>
          </w:divsChild>
        </w:div>
        <w:div w:id="2000423299">
          <w:marLeft w:val="0"/>
          <w:marRight w:val="0"/>
          <w:marTop w:val="0"/>
          <w:marBottom w:val="0"/>
          <w:divBdr>
            <w:top w:val="none" w:sz="0" w:space="0" w:color="auto"/>
            <w:left w:val="none" w:sz="0" w:space="0" w:color="auto"/>
            <w:bottom w:val="none" w:sz="0" w:space="0" w:color="auto"/>
            <w:right w:val="none" w:sz="0" w:space="0" w:color="auto"/>
          </w:divBdr>
          <w:divsChild>
            <w:div w:id="445584198">
              <w:marLeft w:val="0"/>
              <w:marRight w:val="0"/>
              <w:marTop w:val="0"/>
              <w:marBottom w:val="0"/>
              <w:divBdr>
                <w:top w:val="none" w:sz="0" w:space="0" w:color="auto"/>
                <w:left w:val="none" w:sz="0" w:space="0" w:color="auto"/>
                <w:bottom w:val="none" w:sz="0" w:space="0" w:color="auto"/>
                <w:right w:val="none" w:sz="0" w:space="0" w:color="auto"/>
              </w:divBdr>
            </w:div>
          </w:divsChild>
        </w:div>
        <w:div w:id="2035841427">
          <w:marLeft w:val="0"/>
          <w:marRight w:val="0"/>
          <w:marTop w:val="0"/>
          <w:marBottom w:val="0"/>
          <w:divBdr>
            <w:top w:val="none" w:sz="0" w:space="0" w:color="auto"/>
            <w:left w:val="none" w:sz="0" w:space="0" w:color="auto"/>
            <w:bottom w:val="none" w:sz="0" w:space="0" w:color="auto"/>
            <w:right w:val="none" w:sz="0" w:space="0" w:color="auto"/>
          </w:divBdr>
          <w:divsChild>
            <w:div w:id="151263708">
              <w:marLeft w:val="0"/>
              <w:marRight w:val="0"/>
              <w:marTop w:val="0"/>
              <w:marBottom w:val="0"/>
              <w:divBdr>
                <w:top w:val="none" w:sz="0" w:space="0" w:color="auto"/>
                <w:left w:val="none" w:sz="0" w:space="0" w:color="auto"/>
                <w:bottom w:val="none" w:sz="0" w:space="0" w:color="auto"/>
                <w:right w:val="none" w:sz="0" w:space="0" w:color="auto"/>
              </w:divBdr>
            </w:div>
            <w:div w:id="302388444">
              <w:marLeft w:val="0"/>
              <w:marRight w:val="0"/>
              <w:marTop w:val="0"/>
              <w:marBottom w:val="0"/>
              <w:divBdr>
                <w:top w:val="none" w:sz="0" w:space="0" w:color="auto"/>
                <w:left w:val="none" w:sz="0" w:space="0" w:color="auto"/>
                <w:bottom w:val="none" w:sz="0" w:space="0" w:color="auto"/>
                <w:right w:val="none" w:sz="0" w:space="0" w:color="auto"/>
              </w:divBdr>
            </w:div>
            <w:div w:id="336003275">
              <w:marLeft w:val="0"/>
              <w:marRight w:val="0"/>
              <w:marTop w:val="0"/>
              <w:marBottom w:val="0"/>
              <w:divBdr>
                <w:top w:val="none" w:sz="0" w:space="0" w:color="auto"/>
                <w:left w:val="none" w:sz="0" w:space="0" w:color="auto"/>
                <w:bottom w:val="none" w:sz="0" w:space="0" w:color="auto"/>
                <w:right w:val="none" w:sz="0" w:space="0" w:color="auto"/>
              </w:divBdr>
            </w:div>
            <w:div w:id="439451003">
              <w:marLeft w:val="0"/>
              <w:marRight w:val="0"/>
              <w:marTop w:val="0"/>
              <w:marBottom w:val="0"/>
              <w:divBdr>
                <w:top w:val="none" w:sz="0" w:space="0" w:color="auto"/>
                <w:left w:val="none" w:sz="0" w:space="0" w:color="auto"/>
                <w:bottom w:val="none" w:sz="0" w:space="0" w:color="auto"/>
                <w:right w:val="none" w:sz="0" w:space="0" w:color="auto"/>
              </w:divBdr>
            </w:div>
            <w:div w:id="621810672">
              <w:marLeft w:val="0"/>
              <w:marRight w:val="0"/>
              <w:marTop w:val="0"/>
              <w:marBottom w:val="0"/>
              <w:divBdr>
                <w:top w:val="none" w:sz="0" w:space="0" w:color="auto"/>
                <w:left w:val="none" w:sz="0" w:space="0" w:color="auto"/>
                <w:bottom w:val="none" w:sz="0" w:space="0" w:color="auto"/>
                <w:right w:val="none" w:sz="0" w:space="0" w:color="auto"/>
              </w:divBdr>
            </w:div>
            <w:div w:id="680159926">
              <w:marLeft w:val="0"/>
              <w:marRight w:val="0"/>
              <w:marTop w:val="0"/>
              <w:marBottom w:val="0"/>
              <w:divBdr>
                <w:top w:val="none" w:sz="0" w:space="0" w:color="auto"/>
                <w:left w:val="none" w:sz="0" w:space="0" w:color="auto"/>
                <w:bottom w:val="none" w:sz="0" w:space="0" w:color="auto"/>
                <w:right w:val="none" w:sz="0" w:space="0" w:color="auto"/>
              </w:divBdr>
            </w:div>
            <w:div w:id="741636619">
              <w:marLeft w:val="0"/>
              <w:marRight w:val="0"/>
              <w:marTop w:val="0"/>
              <w:marBottom w:val="0"/>
              <w:divBdr>
                <w:top w:val="none" w:sz="0" w:space="0" w:color="auto"/>
                <w:left w:val="none" w:sz="0" w:space="0" w:color="auto"/>
                <w:bottom w:val="none" w:sz="0" w:space="0" w:color="auto"/>
                <w:right w:val="none" w:sz="0" w:space="0" w:color="auto"/>
              </w:divBdr>
            </w:div>
            <w:div w:id="947858657">
              <w:marLeft w:val="0"/>
              <w:marRight w:val="0"/>
              <w:marTop w:val="0"/>
              <w:marBottom w:val="0"/>
              <w:divBdr>
                <w:top w:val="none" w:sz="0" w:space="0" w:color="auto"/>
                <w:left w:val="none" w:sz="0" w:space="0" w:color="auto"/>
                <w:bottom w:val="none" w:sz="0" w:space="0" w:color="auto"/>
                <w:right w:val="none" w:sz="0" w:space="0" w:color="auto"/>
              </w:divBdr>
            </w:div>
            <w:div w:id="1004236505">
              <w:marLeft w:val="0"/>
              <w:marRight w:val="0"/>
              <w:marTop w:val="0"/>
              <w:marBottom w:val="0"/>
              <w:divBdr>
                <w:top w:val="none" w:sz="0" w:space="0" w:color="auto"/>
                <w:left w:val="none" w:sz="0" w:space="0" w:color="auto"/>
                <w:bottom w:val="none" w:sz="0" w:space="0" w:color="auto"/>
                <w:right w:val="none" w:sz="0" w:space="0" w:color="auto"/>
              </w:divBdr>
            </w:div>
            <w:div w:id="1133716951">
              <w:marLeft w:val="0"/>
              <w:marRight w:val="0"/>
              <w:marTop w:val="0"/>
              <w:marBottom w:val="0"/>
              <w:divBdr>
                <w:top w:val="none" w:sz="0" w:space="0" w:color="auto"/>
                <w:left w:val="none" w:sz="0" w:space="0" w:color="auto"/>
                <w:bottom w:val="none" w:sz="0" w:space="0" w:color="auto"/>
                <w:right w:val="none" w:sz="0" w:space="0" w:color="auto"/>
              </w:divBdr>
            </w:div>
            <w:div w:id="1412656871">
              <w:marLeft w:val="0"/>
              <w:marRight w:val="0"/>
              <w:marTop w:val="0"/>
              <w:marBottom w:val="0"/>
              <w:divBdr>
                <w:top w:val="none" w:sz="0" w:space="0" w:color="auto"/>
                <w:left w:val="none" w:sz="0" w:space="0" w:color="auto"/>
                <w:bottom w:val="none" w:sz="0" w:space="0" w:color="auto"/>
                <w:right w:val="none" w:sz="0" w:space="0" w:color="auto"/>
              </w:divBdr>
            </w:div>
            <w:div w:id="1446970390">
              <w:marLeft w:val="0"/>
              <w:marRight w:val="0"/>
              <w:marTop w:val="0"/>
              <w:marBottom w:val="0"/>
              <w:divBdr>
                <w:top w:val="none" w:sz="0" w:space="0" w:color="auto"/>
                <w:left w:val="none" w:sz="0" w:space="0" w:color="auto"/>
                <w:bottom w:val="none" w:sz="0" w:space="0" w:color="auto"/>
                <w:right w:val="none" w:sz="0" w:space="0" w:color="auto"/>
              </w:divBdr>
            </w:div>
            <w:div w:id="1548293219">
              <w:marLeft w:val="0"/>
              <w:marRight w:val="0"/>
              <w:marTop w:val="0"/>
              <w:marBottom w:val="0"/>
              <w:divBdr>
                <w:top w:val="none" w:sz="0" w:space="0" w:color="auto"/>
                <w:left w:val="none" w:sz="0" w:space="0" w:color="auto"/>
                <w:bottom w:val="none" w:sz="0" w:space="0" w:color="auto"/>
                <w:right w:val="none" w:sz="0" w:space="0" w:color="auto"/>
              </w:divBdr>
            </w:div>
            <w:div w:id="1620993473">
              <w:marLeft w:val="0"/>
              <w:marRight w:val="0"/>
              <w:marTop w:val="0"/>
              <w:marBottom w:val="0"/>
              <w:divBdr>
                <w:top w:val="none" w:sz="0" w:space="0" w:color="auto"/>
                <w:left w:val="none" w:sz="0" w:space="0" w:color="auto"/>
                <w:bottom w:val="none" w:sz="0" w:space="0" w:color="auto"/>
                <w:right w:val="none" w:sz="0" w:space="0" w:color="auto"/>
              </w:divBdr>
            </w:div>
            <w:div w:id="1758134431">
              <w:marLeft w:val="0"/>
              <w:marRight w:val="0"/>
              <w:marTop w:val="0"/>
              <w:marBottom w:val="0"/>
              <w:divBdr>
                <w:top w:val="none" w:sz="0" w:space="0" w:color="auto"/>
                <w:left w:val="none" w:sz="0" w:space="0" w:color="auto"/>
                <w:bottom w:val="none" w:sz="0" w:space="0" w:color="auto"/>
                <w:right w:val="none" w:sz="0" w:space="0" w:color="auto"/>
              </w:divBdr>
            </w:div>
            <w:div w:id="1863203562">
              <w:marLeft w:val="0"/>
              <w:marRight w:val="0"/>
              <w:marTop w:val="0"/>
              <w:marBottom w:val="0"/>
              <w:divBdr>
                <w:top w:val="none" w:sz="0" w:space="0" w:color="auto"/>
                <w:left w:val="none" w:sz="0" w:space="0" w:color="auto"/>
                <w:bottom w:val="none" w:sz="0" w:space="0" w:color="auto"/>
                <w:right w:val="none" w:sz="0" w:space="0" w:color="auto"/>
              </w:divBdr>
            </w:div>
            <w:div w:id="1873877175">
              <w:marLeft w:val="0"/>
              <w:marRight w:val="0"/>
              <w:marTop w:val="0"/>
              <w:marBottom w:val="0"/>
              <w:divBdr>
                <w:top w:val="none" w:sz="0" w:space="0" w:color="auto"/>
                <w:left w:val="none" w:sz="0" w:space="0" w:color="auto"/>
                <w:bottom w:val="none" w:sz="0" w:space="0" w:color="auto"/>
                <w:right w:val="none" w:sz="0" w:space="0" w:color="auto"/>
              </w:divBdr>
            </w:div>
            <w:div w:id="1960645099">
              <w:marLeft w:val="0"/>
              <w:marRight w:val="0"/>
              <w:marTop w:val="0"/>
              <w:marBottom w:val="0"/>
              <w:divBdr>
                <w:top w:val="none" w:sz="0" w:space="0" w:color="auto"/>
                <w:left w:val="none" w:sz="0" w:space="0" w:color="auto"/>
                <w:bottom w:val="none" w:sz="0" w:space="0" w:color="auto"/>
                <w:right w:val="none" w:sz="0" w:space="0" w:color="auto"/>
              </w:divBdr>
            </w:div>
            <w:div w:id="1985155076">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sChild>
        </w:div>
        <w:div w:id="2044208220">
          <w:marLeft w:val="0"/>
          <w:marRight w:val="0"/>
          <w:marTop w:val="0"/>
          <w:marBottom w:val="0"/>
          <w:divBdr>
            <w:top w:val="none" w:sz="0" w:space="0" w:color="auto"/>
            <w:left w:val="none" w:sz="0" w:space="0" w:color="auto"/>
            <w:bottom w:val="none" w:sz="0" w:space="0" w:color="auto"/>
            <w:right w:val="none" w:sz="0" w:space="0" w:color="auto"/>
          </w:divBdr>
          <w:divsChild>
            <w:div w:id="664362784">
              <w:marLeft w:val="0"/>
              <w:marRight w:val="0"/>
              <w:marTop w:val="0"/>
              <w:marBottom w:val="0"/>
              <w:divBdr>
                <w:top w:val="none" w:sz="0" w:space="0" w:color="auto"/>
                <w:left w:val="none" w:sz="0" w:space="0" w:color="auto"/>
                <w:bottom w:val="none" w:sz="0" w:space="0" w:color="auto"/>
                <w:right w:val="none" w:sz="0" w:space="0" w:color="auto"/>
              </w:divBdr>
            </w:div>
          </w:divsChild>
        </w:div>
        <w:div w:id="2045786571">
          <w:marLeft w:val="0"/>
          <w:marRight w:val="0"/>
          <w:marTop w:val="0"/>
          <w:marBottom w:val="0"/>
          <w:divBdr>
            <w:top w:val="none" w:sz="0" w:space="0" w:color="auto"/>
            <w:left w:val="none" w:sz="0" w:space="0" w:color="auto"/>
            <w:bottom w:val="none" w:sz="0" w:space="0" w:color="auto"/>
            <w:right w:val="none" w:sz="0" w:space="0" w:color="auto"/>
          </w:divBdr>
          <w:divsChild>
            <w:div w:id="1652640069">
              <w:marLeft w:val="0"/>
              <w:marRight w:val="0"/>
              <w:marTop w:val="0"/>
              <w:marBottom w:val="0"/>
              <w:divBdr>
                <w:top w:val="none" w:sz="0" w:space="0" w:color="auto"/>
                <w:left w:val="none" w:sz="0" w:space="0" w:color="auto"/>
                <w:bottom w:val="none" w:sz="0" w:space="0" w:color="auto"/>
                <w:right w:val="none" w:sz="0" w:space="0" w:color="auto"/>
              </w:divBdr>
            </w:div>
          </w:divsChild>
        </w:div>
        <w:div w:id="2080785019">
          <w:marLeft w:val="0"/>
          <w:marRight w:val="0"/>
          <w:marTop w:val="0"/>
          <w:marBottom w:val="0"/>
          <w:divBdr>
            <w:top w:val="none" w:sz="0" w:space="0" w:color="auto"/>
            <w:left w:val="none" w:sz="0" w:space="0" w:color="auto"/>
            <w:bottom w:val="none" w:sz="0" w:space="0" w:color="auto"/>
            <w:right w:val="none" w:sz="0" w:space="0" w:color="auto"/>
          </w:divBdr>
          <w:divsChild>
            <w:div w:id="1053964640">
              <w:marLeft w:val="0"/>
              <w:marRight w:val="0"/>
              <w:marTop w:val="0"/>
              <w:marBottom w:val="0"/>
              <w:divBdr>
                <w:top w:val="none" w:sz="0" w:space="0" w:color="auto"/>
                <w:left w:val="none" w:sz="0" w:space="0" w:color="auto"/>
                <w:bottom w:val="none" w:sz="0" w:space="0" w:color="auto"/>
                <w:right w:val="none" w:sz="0" w:space="0" w:color="auto"/>
              </w:divBdr>
            </w:div>
            <w:div w:id="1056511311">
              <w:marLeft w:val="0"/>
              <w:marRight w:val="0"/>
              <w:marTop w:val="0"/>
              <w:marBottom w:val="0"/>
              <w:divBdr>
                <w:top w:val="none" w:sz="0" w:space="0" w:color="auto"/>
                <w:left w:val="none" w:sz="0" w:space="0" w:color="auto"/>
                <w:bottom w:val="none" w:sz="0" w:space="0" w:color="auto"/>
                <w:right w:val="none" w:sz="0" w:space="0" w:color="auto"/>
              </w:divBdr>
            </w:div>
            <w:div w:id="1431779043">
              <w:marLeft w:val="0"/>
              <w:marRight w:val="0"/>
              <w:marTop w:val="0"/>
              <w:marBottom w:val="0"/>
              <w:divBdr>
                <w:top w:val="none" w:sz="0" w:space="0" w:color="auto"/>
                <w:left w:val="none" w:sz="0" w:space="0" w:color="auto"/>
                <w:bottom w:val="none" w:sz="0" w:space="0" w:color="auto"/>
                <w:right w:val="none" w:sz="0" w:space="0" w:color="auto"/>
              </w:divBdr>
            </w:div>
          </w:divsChild>
        </w:div>
        <w:div w:id="2090883255">
          <w:marLeft w:val="0"/>
          <w:marRight w:val="0"/>
          <w:marTop w:val="0"/>
          <w:marBottom w:val="0"/>
          <w:divBdr>
            <w:top w:val="none" w:sz="0" w:space="0" w:color="auto"/>
            <w:left w:val="none" w:sz="0" w:space="0" w:color="auto"/>
            <w:bottom w:val="none" w:sz="0" w:space="0" w:color="auto"/>
            <w:right w:val="none" w:sz="0" w:space="0" w:color="auto"/>
          </w:divBdr>
          <w:divsChild>
            <w:div w:id="258955907">
              <w:marLeft w:val="0"/>
              <w:marRight w:val="0"/>
              <w:marTop w:val="0"/>
              <w:marBottom w:val="0"/>
              <w:divBdr>
                <w:top w:val="none" w:sz="0" w:space="0" w:color="auto"/>
                <w:left w:val="none" w:sz="0" w:space="0" w:color="auto"/>
                <w:bottom w:val="none" w:sz="0" w:space="0" w:color="auto"/>
                <w:right w:val="none" w:sz="0" w:space="0" w:color="auto"/>
              </w:divBdr>
            </w:div>
            <w:div w:id="421414808">
              <w:marLeft w:val="0"/>
              <w:marRight w:val="0"/>
              <w:marTop w:val="0"/>
              <w:marBottom w:val="0"/>
              <w:divBdr>
                <w:top w:val="none" w:sz="0" w:space="0" w:color="auto"/>
                <w:left w:val="none" w:sz="0" w:space="0" w:color="auto"/>
                <w:bottom w:val="none" w:sz="0" w:space="0" w:color="auto"/>
                <w:right w:val="none" w:sz="0" w:space="0" w:color="auto"/>
              </w:divBdr>
            </w:div>
            <w:div w:id="658575855">
              <w:marLeft w:val="0"/>
              <w:marRight w:val="0"/>
              <w:marTop w:val="0"/>
              <w:marBottom w:val="0"/>
              <w:divBdr>
                <w:top w:val="none" w:sz="0" w:space="0" w:color="auto"/>
                <w:left w:val="none" w:sz="0" w:space="0" w:color="auto"/>
                <w:bottom w:val="none" w:sz="0" w:space="0" w:color="auto"/>
                <w:right w:val="none" w:sz="0" w:space="0" w:color="auto"/>
              </w:divBdr>
            </w:div>
            <w:div w:id="721253428">
              <w:marLeft w:val="0"/>
              <w:marRight w:val="0"/>
              <w:marTop w:val="0"/>
              <w:marBottom w:val="0"/>
              <w:divBdr>
                <w:top w:val="none" w:sz="0" w:space="0" w:color="auto"/>
                <w:left w:val="none" w:sz="0" w:space="0" w:color="auto"/>
                <w:bottom w:val="none" w:sz="0" w:space="0" w:color="auto"/>
                <w:right w:val="none" w:sz="0" w:space="0" w:color="auto"/>
              </w:divBdr>
            </w:div>
            <w:div w:id="1178076500">
              <w:marLeft w:val="0"/>
              <w:marRight w:val="0"/>
              <w:marTop w:val="0"/>
              <w:marBottom w:val="0"/>
              <w:divBdr>
                <w:top w:val="none" w:sz="0" w:space="0" w:color="auto"/>
                <w:left w:val="none" w:sz="0" w:space="0" w:color="auto"/>
                <w:bottom w:val="none" w:sz="0" w:space="0" w:color="auto"/>
                <w:right w:val="none" w:sz="0" w:space="0" w:color="auto"/>
              </w:divBdr>
            </w:div>
            <w:div w:id="1484813902">
              <w:marLeft w:val="0"/>
              <w:marRight w:val="0"/>
              <w:marTop w:val="0"/>
              <w:marBottom w:val="0"/>
              <w:divBdr>
                <w:top w:val="none" w:sz="0" w:space="0" w:color="auto"/>
                <w:left w:val="none" w:sz="0" w:space="0" w:color="auto"/>
                <w:bottom w:val="none" w:sz="0" w:space="0" w:color="auto"/>
                <w:right w:val="none" w:sz="0" w:space="0" w:color="auto"/>
              </w:divBdr>
            </w:div>
          </w:divsChild>
        </w:div>
        <w:div w:id="2116710638">
          <w:marLeft w:val="0"/>
          <w:marRight w:val="0"/>
          <w:marTop w:val="0"/>
          <w:marBottom w:val="0"/>
          <w:divBdr>
            <w:top w:val="none" w:sz="0" w:space="0" w:color="auto"/>
            <w:left w:val="none" w:sz="0" w:space="0" w:color="auto"/>
            <w:bottom w:val="none" w:sz="0" w:space="0" w:color="auto"/>
            <w:right w:val="none" w:sz="0" w:space="0" w:color="auto"/>
          </w:divBdr>
          <w:divsChild>
            <w:div w:id="58602071">
              <w:marLeft w:val="0"/>
              <w:marRight w:val="0"/>
              <w:marTop w:val="0"/>
              <w:marBottom w:val="0"/>
              <w:divBdr>
                <w:top w:val="none" w:sz="0" w:space="0" w:color="auto"/>
                <w:left w:val="none" w:sz="0" w:space="0" w:color="auto"/>
                <w:bottom w:val="none" w:sz="0" w:space="0" w:color="auto"/>
                <w:right w:val="none" w:sz="0" w:space="0" w:color="auto"/>
              </w:divBdr>
            </w:div>
            <w:div w:id="186452366">
              <w:marLeft w:val="0"/>
              <w:marRight w:val="0"/>
              <w:marTop w:val="0"/>
              <w:marBottom w:val="0"/>
              <w:divBdr>
                <w:top w:val="none" w:sz="0" w:space="0" w:color="auto"/>
                <w:left w:val="none" w:sz="0" w:space="0" w:color="auto"/>
                <w:bottom w:val="none" w:sz="0" w:space="0" w:color="auto"/>
                <w:right w:val="none" w:sz="0" w:space="0" w:color="auto"/>
              </w:divBdr>
            </w:div>
            <w:div w:id="391007775">
              <w:marLeft w:val="0"/>
              <w:marRight w:val="0"/>
              <w:marTop w:val="0"/>
              <w:marBottom w:val="0"/>
              <w:divBdr>
                <w:top w:val="none" w:sz="0" w:space="0" w:color="auto"/>
                <w:left w:val="none" w:sz="0" w:space="0" w:color="auto"/>
                <w:bottom w:val="none" w:sz="0" w:space="0" w:color="auto"/>
                <w:right w:val="none" w:sz="0" w:space="0" w:color="auto"/>
              </w:divBdr>
            </w:div>
            <w:div w:id="505948615">
              <w:marLeft w:val="0"/>
              <w:marRight w:val="0"/>
              <w:marTop w:val="0"/>
              <w:marBottom w:val="0"/>
              <w:divBdr>
                <w:top w:val="none" w:sz="0" w:space="0" w:color="auto"/>
                <w:left w:val="none" w:sz="0" w:space="0" w:color="auto"/>
                <w:bottom w:val="none" w:sz="0" w:space="0" w:color="auto"/>
                <w:right w:val="none" w:sz="0" w:space="0" w:color="auto"/>
              </w:divBdr>
            </w:div>
            <w:div w:id="582254563">
              <w:marLeft w:val="0"/>
              <w:marRight w:val="0"/>
              <w:marTop w:val="0"/>
              <w:marBottom w:val="0"/>
              <w:divBdr>
                <w:top w:val="none" w:sz="0" w:space="0" w:color="auto"/>
                <w:left w:val="none" w:sz="0" w:space="0" w:color="auto"/>
                <w:bottom w:val="none" w:sz="0" w:space="0" w:color="auto"/>
                <w:right w:val="none" w:sz="0" w:space="0" w:color="auto"/>
              </w:divBdr>
            </w:div>
            <w:div w:id="668289399">
              <w:marLeft w:val="0"/>
              <w:marRight w:val="0"/>
              <w:marTop w:val="0"/>
              <w:marBottom w:val="0"/>
              <w:divBdr>
                <w:top w:val="none" w:sz="0" w:space="0" w:color="auto"/>
                <w:left w:val="none" w:sz="0" w:space="0" w:color="auto"/>
                <w:bottom w:val="none" w:sz="0" w:space="0" w:color="auto"/>
                <w:right w:val="none" w:sz="0" w:space="0" w:color="auto"/>
              </w:divBdr>
            </w:div>
            <w:div w:id="769085178">
              <w:marLeft w:val="0"/>
              <w:marRight w:val="0"/>
              <w:marTop w:val="0"/>
              <w:marBottom w:val="0"/>
              <w:divBdr>
                <w:top w:val="none" w:sz="0" w:space="0" w:color="auto"/>
                <w:left w:val="none" w:sz="0" w:space="0" w:color="auto"/>
                <w:bottom w:val="none" w:sz="0" w:space="0" w:color="auto"/>
                <w:right w:val="none" w:sz="0" w:space="0" w:color="auto"/>
              </w:divBdr>
            </w:div>
            <w:div w:id="1213419256">
              <w:marLeft w:val="0"/>
              <w:marRight w:val="0"/>
              <w:marTop w:val="0"/>
              <w:marBottom w:val="0"/>
              <w:divBdr>
                <w:top w:val="none" w:sz="0" w:space="0" w:color="auto"/>
                <w:left w:val="none" w:sz="0" w:space="0" w:color="auto"/>
                <w:bottom w:val="none" w:sz="0" w:space="0" w:color="auto"/>
                <w:right w:val="none" w:sz="0" w:space="0" w:color="auto"/>
              </w:divBdr>
            </w:div>
            <w:div w:id="1428886326">
              <w:marLeft w:val="0"/>
              <w:marRight w:val="0"/>
              <w:marTop w:val="0"/>
              <w:marBottom w:val="0"/>
              <w:divBdr>
                <w:top w:val="none" w:sz="0" w:space="0" w:color="auto"/>
                <w:left w:val="none" w:sz="0" w:space="0" w:color="auto"/>
                <w:bottom w:val="none" w:sz="0" w:space="0" w:color="auto"/>
                <w:right w:val="none" w:sz="0" w:space="0" w:color="auto"/>
              </w:divBdr>
            </w:div>
            <w:div w:id="1538620334">
              <w:marLeft w:val="0"/>
              <w:marRight w:val="0"/>
              <w:marTop w:val="0"/>
              <w:marBottom w:val="0"/>
              <w:divBdr>
                <w:top w:val="none" w:sz="0" w:space="0" w:color="auto"/>
                <w:left w:val="none" w:sz="0" w:space="0" w:color="auto"/>
                <w:bottom w:val="none" w:sz="0" w:space="0" w:color="auto"/>
                <w:right w:val="none" w:sz="0" w:space="0" w:color="auto"/>
              </w:divBdr>
            </w:div>
            <w:div w:id="1640650404">
              <w:marLeft w:val="0"/>
              <w:marRight w:val="0"/>
              <w:marTop w:val="0"/>
              <w:marBottom w:val="0"/>
              <w:divBdr>
                <w:top w:val="none" w:sz="0" w:space="0" w:color="auto"/>
                <w:left w:val="none" w:sz="0" w:space="0" w:color="auto"/>
                <w:bottom w:val="none" w:sz="0" w:space="0" w:color="auto"/>
                <w:right w:val="none" w:sz="0" w:space="0" w:color="auto"/>
              </w:divBdr>
            </w:div>
            <w:div w:id="1701583606">
              <w:marLeft w:val="0"/>
              <w:marRight w:val="0"/>
              <w:marTop w:val="0"/>
              <w:marBottom w:val="0"/>
              <w:divBdr>
                <w:top w:val="none" w:sz="0" w:space="0" w:color="auto"/>
                <w:left w:val="none" w:sz="0" w:space="0" w:color="auto"/>
                <w:bottom w:val="none" w:sz="0" w:space="0" w:color="auto"/>
                <w:right w:val="none" w:sz="0" w:space="0" w:color="auto"/>
              </w:divBdr>
            </w:div>
            <w:div w:id="1866669338">
              <w:marLeft w:val="0"/>
              <w:marRight w:val="0"/>
              <w:marTop w:val="0"/>
              <w:marBottom w:val="0"/>
              <w:divBdr>
                <w:top w:val="none" w:sz="0" w:space="0" w:color="auto"/>
                <w:left w:val="none" w:sz="0" w:space="0" w:color="auto"/>
                <w:bottom w:val="none" w:sz="0" w:space="0" w:color="auto"/>
                <w:right w:val="none" w:sz="0" w:space="0" w:color="auto"/>
              </w:divBdr>
            </w:div>
            <w:div w:id="1873346807">
              <w:marLeft w:val="0"/>
              <w:marRight w:val="0"/>
              <w:marTop w:val="0"/>
              <w:marBottom w:val="0"/>
              <w:divBdr>
                <w:top w:val="none" w:sz="0" w:space="0" w:color="auto"/>
                <w:left w:val="none" w:sz="0" w:space="0" w:color="auto"/>
                <w:bottom w:val="none" w:sz="0" w:space="0" w:color="auto"/>
                <w:right w:val="none" w:sz="0" w:space="0" w:color="auto"/>
              </w:divBdr>
            </w:div>
            <w:div w:id="1890336664">
              <w:marLeft w:val="0"/>
              <w:marRight w:val="0"/>
              <w:marTop w:val="0"/>
              <w:marBottom w:val="0"/>
              <w:divBdr>
                <w:top w:val="none" w:sz="0" w:space="0" w:color="auto"/>
                <w:left w:val="none" w:sz="0" w:space="0" w:color="auto"/>
                <w:bottom w:val="none" w:sz="0" w:space="0" w:color="auto"/>
                <w:right w:val="none" w:sz="0" w:space="0" w:color="auto"/>
              </w:divBdr>
            </w:div>
            <w:div w:id="2031639700">
              <w:marLeft w:val="0"/>
              <w:marRight w:val="0"/>
              <w:marTop w:val="0"/>
              <w:marBottom w:val="0"/>
              <w:divBdr>
                <w:top w:val="none" w:sz="0" w:space="0" w:color="auto"/>
                <w:left w:val="none" w:sz="0" w:space="0" w:color="auto"/>
                <w:bottom w:val="none" w:sz="0" w:space="0" w:color="auto"/>
                <w:right w:val="none" w:sz="0" w:space="0" w:color="auto"/>
              </w:divBdr>
            </w:div>
            <w:div w:id="2067678509">
              <w:marLeft w:val="0"/>
              <w:marRight w:val="0"/>
              <w:marTop w:val="0"/>
              <w:marBottom w:val="0"/>
              <w:divBdr>
                <w:top w:val="none" w:sz="0" w:space="0" w:color="auto"/>
                <w:left w:val="none" w:sz="0" w:space="0" w:color="auto"/>
                <w:bottom w:val="none" w:sz="0" w:space="0" w:color="auto"/>
                <w:right w:val="none" w:sz="0" w:space="0" w:color="auto"/>
              </w:divBdr>
            </w:div>
            <w:div w:id="2103917897">
              <w:marLeft w:val="0"/>
              <w:marRight w:val="0"/>
              <w:marTop w:val="0"/>
              <w:marBottom w:val="0"/>
              <w:divBdr>
                <w:top w:val="none" w:sz="0" w:space="0" w:color="auto"/>
                <w:left w:val="none" w:sz="0" w:space="0" w:color="auto"/>
                <w:bottom w:val="none" w:sz="0" w:space="0" w:color="auto"/>
                <w:right w:val="none" w:sz="0" w:space="0" w:color="auto"/>
              </w:divBdr>
            </w:div>
          </w:divsChild>
        </w:div>
        <w:div w:id="2118716503">
          <w:marLeft w:val="0"/>
          <w:marRight w:val="0"/>
          <w:marTop w:val="0"/>
          <w:marBottom w:val="0"/>
          <w:divBdr>
            <w:top w:val="none" w:sz="0" w:space="0" w:color="auto"/>
            <w:left w:val="none" w:sz="0" w:space="0" w:color="auto"/>
            <w:bottom w:val="none" w:sz="0" w:space="0" w:color="auto"/>
            <w:right w:val="none" w:sz="0" w:space="0" w:color="auto"/>
          </w:divBdr>
          <w:divsChild>
            <w:div w:id="58018815">
              <w:marLeft w:val="0"/>
              <w:marRight w:val="0"/>
              <w:marTop w:val="0"/>
              <w:marBottom w:val="0"/>
              <w:divBdr>
                <w:top w:val="none" w:sz="0" w:space="0" w:color="auto"/>
                <w:left w:val="none" w:sz="0" w:space="0" w:color="auto"/>
                <w:bottom w:val="none" w:sz="0" w:space="0" w:color="auto"/>
                <w:right w:val="none" w:sz="0" w:space="0" w:color="auto"/>
              </w:divBdr>
            </w:div>
            <w:div w:id="96364728">
              <w:marLeft w:val="0"/>
              <w:marRight w:val="0"/>
              <w:marTop w:val="0"/>
              <w:marBottom w:val="0"/>
              <w:divBdr>
                <w:top w:val="none" w:sz="0" w:space="0" w:color="auto"/>
                <w:left w:val="none" w:sz="0" w:space="0" w:color="auto"/>
                <w:bottom w:val="none" w:sz="0" w:space="0" w:color="auto"/>
                <w:right w:val="none" w:sz="0" w:space="0" w:color="auto"/>
              </w:divBdr>
            </w:div>
            <w:div w:id="126820212">
              <w:marLeft w:val="0"/>
              <w:marRight w:val="0"/>
              <w:marTop w:val="0"/>
              <w:marBottom w:val="0"/>
              <w:divBdr>
                <w:top w:val="none" w:sz="0" w:space="0" w:color="auto"/>
                <w:left w:val="none" w:sz="0" w:space="0" w:color="auto"/>
                <w:bottom w:val="none" w:sz="0" w:space="0" w:color="auto"/>
                <w:right w:val="none" w:sz="0" w:space="0" w:color="auto"/>
              </w:divBdr>
            </w:div>
            <w:div w:id="157504761">
              <w:marLeft w:val="0"/>
              <w:marRight w:val="0"/>
              <w:marTop w:val="0"/>
              <w:marBottom w:val="0"/>
              <w:divBdr>
                <w:top w:val="none" w:sz="0" w:space="0" w:color="auto"/>
                <w:left w:val="none" w:sz="0" w:space="0" w:color="auto"/>
                <w:bottom w:val="none" w:sz="0" w:space="0" w:color="auto"/>
                <w:right w:val="none" w:sz="0" w:space="0" w:color="auto"/>
              </w:divBdr>
            </w:div>
            <w:div w:id="160658188">
              <w:marLeft w:val="0"/>
              <w:marRight w:val="0"/>
              <w:marTop w:val="0"/>
              <w:marBottom w:val="0"/>
              <w:divBdr>
                <w:top w:val="none" w:sz="0" w:space="0" w:color="auto"/>
                <w:left w:val="none" w:sz="0" w:space="0" w:color="auto"/>
                <w:bottom w:val="none" w:sz="0" w:space="0" w:color="auto"/>
                <w:right w:val="none" w:sz="0" w:space="0" w:color="auto"/>
              </w:divBdr>
            </w:div>
            <w:div w:id="224338292">
              <w:marLeft w:val="0"/>
              <w:marRight w:val="0"/>
              <w:marTop w:val="0"/>
              <w:marBottom w:val="0"/>
              <w:divBdr>
                <w:top w:val="none" w:sz="0" w:space="0" w:color="auto"/>
                <w:left w:val="none" w:sz="0" w:space="0" w:color="auto"/>
                <w:bottom w:val="none" w:sz="0" w:space="0" w:color="auto"/>
                <w:right w:val="none" w:sz="0" w:space="0" w:color="auto"/>
              </w:divBdr>
            </w:div>
            <w:div w:id="247079727">
              <w:marLeft w:val="0"/>
              <w:marRight w:val="0"/>
              <w:marTop w:val="0"/>
              <w:marBottom w:val="0"/>
              <w:divBdr>
                <w:top w:val="none" w:sz="0" w:space="0" w:color="auto"/>
                <w:left w:val="none" w:sz="0" w:space="0" w:color="auto"/>
                <w:bottom w:val="none" w:sz="0" w:space="0" w:color="auto"/>
                <w:right w:val="none" w:sz="0" w:space="0" w:color="auto"/>
              </w:divBdr>
            </w:div>
            <w:div w:id="325715002">
              <w:marLeft w:val="0"/>
              <w:marRight w:val="0"/>
              <w:marTop w:val="0"/>
              <w:marBottom w:val="0"/>
              <w:divBdr>
                <w:top w:val="none" w:sz="0" w:space="0" w:color="auto"/>
                <w:left w:val="none" w:sz="0" w:space="0" w:color="auto"/>
                <w:bottom w:val="none" w:sz="0" w:space="0" w:color="auto"/>
                <w:right w:val="none" w:sz="0" w:space="0" w:color="auto"/>
              </w:divBdr>
            </w:div>
            <w:div w:id="380907033">
              <w:marLeft w:val="0"/>
              <w:marRight w:val="0"/>
              <w:marTop w:val="0"/>
              <w:marBottom w:val="0"/>
              <w:divBdr>
                <w:top w:val="none" w:sz="0" w:space="0" w:color="auto"/>
                <w:left w:val="none" w:sz="0" w:space="0" w:color="auto"/>
                <w:bottom w:val="none" w:sz="0" w:space="0" w:color="auto"/>
                <w:right w:val="none" w:sz="0" w:space="0" w:color="auto"/>
              </w:divBdr>
            </w:div>
            <w:div w:id="478350029">
              <w:marLeft w:val="0"/>
              <w:marRight w:val="0"/>
              <w:marTop w:val="0"/>
              <w:marBottom w:val="0"/>
              <w:divBdr>
                <w:top w:val="none" w:sz="0" w:space="0" w:color="auto"/>
                <w:left w:val="none" w:sz="0" w:space="0" w:color="auto"/>
                <w:bottom w:val="none" w:sz="0" w:space="0" w:color="auto"/>
                <w:right w:val="none" w:sz="0" w:space="0" w:color="auto"/>
              </w:divBdr>
            </w:div>
            <w:div w:id="485977368">
              <w:marLeft w:val="0"/>
              <w:marRight w:val="0"/>
              <w:marTop w:val="0"/>
              <w:marBottom w:val="0"/>
              <w:divBdr>
                <w:top w:val="none" w:sz="0" w:space="0" w:color="auto"/>
                <w:left w:val="none" w:sz="0" w:space="0" w:color="auto"/>
                <w:bottom w:val="none" w:sz="0" w:space="0" w:color="auto"/>
                <w:right w:val="none" w:sz="0" w:space="0" w:color="auto"/>
              </w:divBdr>
            </w:div>
            <w:div w:id="540750287">
              <w:marLeft w:val="0"/>
              <w:marRight w:val="0"/>
              <w:marTop w:val="0"/>
              <w:marBottom w:val="0"/>
              <w:divBdr>
                <w:top w:val="none" w:sz="0" w:space="0" w:color="auto"/>
                <w:left w:val="none" w:sz="0" w:space="0" w:color="auto"/>
                <w:bottom w:val="none" w:sz="0" w:space="0" w:color="auto"/>
                <w:right w:val="none" w:sz="0" w:space="0" w:color="auto"/>
              </w:divBdr>
            </w:div>
            <w:div w:id="553152789">
              <w:marLeft w:val="0"/>
              <w:marRight w:val="0"/>
              <w:marTop w:val="0"/>
              <w:marBottom w:val="0"/>
              <w:divBdr>
                <w:top w:val="none" w:sz="0" w:space="0" w:color="auto"/>
                <w:left w:val="none" w:sz="0" w:space="0" w:color="auto"/>
                <w:bottom w:val="none" w:sz="0" w:space="0" w:color="auto"/>
                <w:right w:val="none" w:sz="0" w:space="0" w:color="auto"/>
              </w:divBdr>
            </w:div>
            <w:div w:id="599145740">
              <w:marLeft w:val="0"/>
              <w:marRight w:val="0"/>
              <w:marTop w:val="0"/>
              <w:marBottom w:val="0"/>
              <w:divBdr>
                <w:top w:val="none" w:sz="0" w:space="0" w:color="auto"/>
                <w:left w:val="none" w:sz="0" w:space="0" w:color="auto"/>
                <w:bottom w:val="none" w:sz="0" w:space="0" w:color="auto"/>
                <w:right w:val="none" w:sz="0" w:space="0" w:color="auto"/>
              </w:divBdr>
            </w:div>
            <w:div w:id="690835634">
              <w:marLeft w:val="0"/>
              <w:marRight w:val="0"/>
              <w:marTop w:val="0"/>
              <w:marBottom w:val="0"/>
              <w:divBdr>
                <w:top w:val="none" w:sz="0" w:space="0" w:color="auto"/>
                <w:left w:val="none" w:sz="0" w:space="0" w:color="auto"/>
                <w:bottom w:val="none" w:sz="0" w:space="0" w:color="auto"/>
                <w:right w:val="none" w:sz="0" w:space="0" w:color="auto"/>
              </w:divBdr>
            </w:div>
            <w:div w:id="784883395">
              <w:marLeft w:val="0"/>
              <w:marRight w:val="0"/>
              <w:marTop w:val="0"/>
              <w:marBottom w:val="0"/>
              <w:divBdr>
                <w:top w:val="none" w:sz="0" w:space="0" w:color="auto"/>
                <w:left w:val="none" w:sz="0" w:space="0" w:color="auto"/>
                <w:bottom w:val="none" w:sz="0" w:space="0" w:color="auto"/>
                <w:right w:val="none" w:sz="0" w:space="0" w:color="auto"/>
              </w:divBdr>
            </w:div>
            <w:div w:id="800226387">
              <w:marLeft w:val="0"/>
              <w:marRight w:val="0"/>
              <w:marTop w:val="0"/>
              <w:marBottom w:val="0"/>
              <w:divBdr>
                <w:top w:val="none" w:sz="0" w:space="0" w:color="auto"/>
                <w:left w:val="none" w:sz="0" w:space="0" w:color="auto"/>
                <w:bottom w:val="none" w:sz="0" w:space="0" w:color="auto"/>
                <w:right w:val="none" w:sz="0" w:space="0" w:color="auto"/>
              </w:divBdr>
            </w:div>
            <w:div w:id="873468934">
              <w:marLeft w:val="0"/>
              <w:marRight w:val="0"/>
              <w:marTop w:val="0"/>
              <w:marBottom w:val="0"/>
              <w:divBdr>
                <w:top w:val="none" w:sz="0" w:space="0" w:color="auto"/>
                <w:left w:val="none" w:sz="0" w:space="0" w:color="auto"/>
                <w:bottom w:val="none" w:sz="0" w:space="0" w:color="auto"/>
                <w:right w:val="none" w:sz="0" w:space="0" w:color="auto"/>
              </w:divBdr>
            </w:div>
            <w:div w:id="883254960">
              <w:marLeft w:val="0"/>
              <w:marRight w:val="0"/>
              <w:marTop w:val="0"/>
              <w:marBottom w:val="0"/>
              <w:divBdr>
                <w:top w:val="none" w:sz="0" w:space="0" w:color="auto"/>
                <w:left w:val="none" w:sz="0" w:space="0" w:color="auto"/>
                <w:bottom w:val="none" w:sz="0" w:space="0" w:color="auto"/>
                <w:right w:val="none" w:sz="0" w:space="0" w:color="auto"/>
              </w:divBdr>
            </w:div>
            <w:div w:id="985209788">
              <w:marLeft w:val="0"/>
              <w:marRight w:val="0"/>
              <w:marTop w:val="0"/>
              <w:marBottom w:val="0"/>
              <w:divBdr>
                <w:top w:val="none" w:sz="0" w:space="0" w:color="auto"/>
                <w:left w:val="none" w:sz="0" w:space="0" w:color="auto"/>
                <w:bottom w:val="none" w:sz="0" w:space="0" w:color="auto"/>
                <w:right w:val="none" w:sz="0" w:space="0" w:color="auto"/>
              </w:divBdr>
            </w:div>
            <w:div w:id="1126003945">
              <w:marLeft w:val="0"/>
              <w:marRight w:val="0"/>
              <w:marTop w:val="0"/>
              <w:marBottom w:val="0"/>
              <w:divBdr>
                <w:top w:val="none" w:sz="0" w:space="0" w:color="auto"/>
                <w:left w:val="none" w:sz="0" w:space="0" w:color="auto"/>
                <w:bottom w:val="none" w:sz="0" w:space="0" w:color="auto"/>
                <w:right w:val="none" w:sz="0" w:space="0" w:color="auto"/>
              </w:divBdr>
            </w:div>
            <w:div w:id="1315068341">
              <w:marLeft w:val="0"/>
              <w:marRight w:val="0"/>
              <w:marTop w:val="0"/>
              <w:marBottom w:val="0"/>
              <w:divBdr>
                <w:top w:val="none" w:sz="0" w:space="0" w:color="auto"/>
                <w:left w:val="none" w:sz="0" w:space="0" w:color="auto"/>
                <w:bottom w:val="none" w:sz="0" w:space="0" w:color="auto"/>
                <w:right w:val="none" w:sz="0" w:space="0" w:color="auto"/>
              </w:divBdr>
            </w:div>
            <w:div w:id="1401714903">
              <w:marLeft w:val="0"/>
              <w:marRight w:val="0"/>
              <w:marTop w:val="0"/>
              <w:marBottom w:val="0"/>
              <w:divBdr>
                <w:top w:val="none" w:sz="0" w:space="0" w:color="auto"/>
                <w:left w:val="none" w:sz="0" w:space="0" w:color="auto"/>
                <w:bottom w:val="none" w:sz="0" w:space="0" w:color="auto"/>
                <w:right w:val="none" w:sz="0" w:space="0" w:color="auto"/>
              </w:divBdr>
            </w:div>
            <w:div w:id="1422336060">
              <w:marLeft w:val="0"/>
              <w:marRight w:val="0"/>
              <w:marTop w:val="0"/>
              <w:marBottom w:val="0"/>
              <w:divBdr>
                <w:top w:val="none" w:sz="0" w:space="0" w:color="auto"/>
                <w:left w:val="none" w:sz="0" w:space="0" w:color="auto"/>
                <w:bottom w:val="none" w:sz="0" w:space="0" w:color="auto"/>
                <w:right w:val="none" w:sz="0" w:space="0" w:color="auto"/>
              </w:divBdr>
            </w:div>
            <w:div w:id="1427113417">
              <w:marLeft w:val="0"/>
              <w:marRight w:val="0"/>
              <w:marTop w:val="0"/>
              <w:marBottom w:val="0"/>
              <w:divBdr>
                <w:top w:val="none" w:sz="0" w:space="0" w:color="auto"/>
                <w:left w:val="none" w:sz="0" w:space="0" w:color="auto"/>
                <w:bottom w:val="none" w:sz="0" w:space="0" w:color="auto"/>
                <w:right w:val="none" w:sz="0" w:space="0" w:color="auto"/>
              </w:divBdr>
            </w:div>
            <w:div w:id="1453943232">
              <w:marLeft w:val="0"/>
              <w:marRight w:val="0"/>
              <w:marTop w:val="0"/>
              <w:marBottom w:val="0"/>
              <w:divBdr>
                <w:top w:val="none" w:sz="0" w:space="0" w:color="auto"/>
                <w:left w:val="none" w:sz="0" w:space="0" w:color="auto"/>
                <w:bottom w:val="none" w:sz="0" w:space="0" w:color="auto"/>
                <w:right w:val="none" w:sz="0" w:space="0" w:color="auto"/>
              </w:divBdr>
            </w:div>
            <w:div w:id="1482962149">
              <w:marLeft w:val="0"/>
              <w:marRight w:val="0"/>
              <w:marTop w:val="0"/>
              <w:marBottom w:val="0"/>
              <w:divBdr>
                <w:top w:val="none" w:sz="0" w:space="0" w:color="auto"/>
                <w:left w:val="none" w:sz="0" w:space="0" w:color="auto"/>
                <w:bottom w:val="none" w:sz="0" w:space="0" w:color="auto"/>
                <w:right w:val="none" w:sz="0" w:space="0" w:color="auto"/>
              </w:divBdr>
            </w:div>
            <w:div w:id="1549607335">
              <w:marLeft w:val="0"/>
              <w:marRight w:val="0"/>
              <w:marTop w:val="0"/>
              <w:marBottom w:val="0"/>
              <w:divBdr>
                <w:top w:val="none" w:sz="0" w:space="0" w:color="auto"/>
                <w:left w:val="none" w:sz="0" w:space="0" w:color="auto"/>
                <w:bottom w:val="none" w:sz="0" w:space="0" w:color="auto"/>
                <w:right w:val="none" w:sz="0" w:space="0" w:color="auto"/>
              </w:divBdr>
            </w:div>
            <w:div w:id="1587227997">
              <w:marLeft w:val="0"/>
              <w:marRight w:val="0"/>
              <w:marTop w:val="0"/>
              <w:marBottom w:val="0"/>
              <w:divBdr>
                <w:top w:val="none" w:sz="0" w:space="0" w:color="auto"/>
                <w:left w:val="none" w:sz="0" w:space="0" w:color="auto"/>
                <w:bottom w:val="none" w:sz="0" w:space="0" w:color="auto"/>
                <w:right w:val="none" w:sz="0" w:space="0" w:color="auto"/>
              </w:divBdr>
            </w:div>
            <w:div w:id="1641570914">
              <w:marLeft w:val="0"/>
              <w:marRight w:val="0"/>
              <w:marTop w:val="0"/>
              <w:marBottom w:val="0"/>
              <w:divBdr>
                <w:top w:val="none" w:sz="0" w:space="0" w:color="auto"/>
                <w:left w:val="none" w:sz="0" w:space="0" w:color="auto"/>
                <w:bottom w:val="none" w:sz="0" w:space="0" w:color="auto"/>
                <w:right w:val="none" w:sz="0" w:space="0" w:color="auto"/>
              </w:divBdr>
            </w:div>
            <w:div w:id="1787311371">
              <w:marLeft w:val="0"/>
              <w:marRight w:val="0"/>
              <w:marTop w:val="0"/>
              <w:marBottom w:val="0"/>
              <w:divBdr>
                <w:top w:val="none" w:sz="0" w:space="0" w:color="auto"/>
                <w:left w:val="none" w:sz="0" w:space="0" w:color="auto"/>
                <w:bottom w:val="none" w:sz="0" w:space="0" w:color="auto"/>
                <w:right w:val="none" w:sz="0" w:space="0" w:color="auto"/>
              </w:divBdr>
            </w:div>
            <w:div w:id="1892038736">
              <w:marLeft w:val="0"/>
              <w:marRight w:val="0"/>
              <w:marTop w:val="0"/>
              <w:marBottom w:val="0"/>
              <w:divBdr>
                <w:top w:val="none" w:sz="0" w:space="0" w:color="auto"/>
                <w:left w:val="none" w:sz="0" w:space="0" w:color="auto"/>
                <w:bottom w:val="none" w:sz="0" w:space="0" w:color="auto"/>
                <w:right w:val="none" w:sz="0" w:space="0" w:color="auto"/>
              </w:divBdr>
            </w:div>
            <w:div w:id="1899243576">
              <w:marLeft w:val="0"/>
              <w:marRight w:val="0"/>
              <w:marTop w:val="0"/>
              <w:marBottom w:val="0"/>
              <w:divBdr>
                <w:top w:val="none" w:sz="0" w:space="0" w:color="auto"/>
                <w:left w:val="none" w:sz="0" w:space="0" w:color="auto"/>
                <w:bottom w:val="none" w:sz="0" w:space="0" w:color="auto"/>
                <w:right w:val="none" w:sz="0" w:space="0" w:color="auto"/>
              </w:divBdr>
            </w:div>
            <w:div w:id="1988584284">
              <w:marLeft w:val="0"/>
              <w:marRight w:val="0"/>
              <w:marTop w:val="0"/>
              <w:marBottom w:val="0"/>
              <w:divBdr>
                <w:top w:val="none" w:sz="0" w:space="0" w:color="auto"/>
                <w:left w:val="none" w:sz="0" w:space="0" w:color="auto"/>
                <w:bottom w:val="none" w:sz="0" w:space="0" w:color="auto"/>
                <w:right w:val="none" w:sz="0" w:space="0" w:color="auto"/>
              </w:divBdr>
            </w:div>
            <w:div w:id="1989553738">
              <w:marLeft w:val="0"/>
              <w:marRight w:val="0"/>
              <w:marTop w:val="0"/>
              <w:marBottom w:val="0"/>
              <w:divBdr>
                <w:top w:val="none" w:sz="0" w:space="0" w:color="auto"/>
                <w:left w:val="none" w:sz="0" w:space="0" w:color="auto"/>
                <w:bottom w:val="none" w:sz="0" w:space="0" w:color="auto"/>
                <w:right w:val="none" w:sz="0" w:space="0" w:color="auto"/>
              </w:divBdr>
            </w:div>
            <w:div w:id="2115443692">
              <w:marLeft w:val="0"/>
              <w:marRight w:val="0"/>
              <w:marTop w:val="0"/>
              <w:marBottom w:val="0"/>
              <w:divBdr>
                <w:top w:val="none" w:sz="0" w:space="0" w:color="auto"/>
                <w:left w:val="none" w:sz="0" w:space="0" w:color="auto"/>
                <w:bottom w:val="none" w:sz="0" w:space="0" w:color="auto"/>
                <w:right w:val="none" w:sz="0" w:space="0" w:color="auto"/>
              </w:divBdr>
            </w:div>
            <w:div w:id="2131586934">
              <w:marLeft w:val="0"/>
              <w:marRight w:val="0"/>
              <w:marTop w:val="0"/>
              <w:marBottom w:val="0"/>
              <w:divBdr>
                <w:top w:val="none" w:sz="0" w:space="0" w:color="auto"/>
                <w:left w:val="none" w:sz="0" w:space="0" w:color="auto"/>
                <w:bottom w:val="none" w:sz="0" w:space="0" w:color="auto"/>
                <w:right w:val="none" w:sz="0" w:space="0" w:color="auto"/>
              </w:divBdr>
            </w:div>
          </w:divsChild>
        </w:div>
        <w:div w:id="2133673932">
          <w:marLeft w:val="0"/>
          <w:marRight w:val="0"/>
          <w:marTop w:val="0"/>
          <w:marBottom w:val="0"/>
          <w:divBdr>
            <w:top w:val="none" w:sz="0" w:space="0" w:color="auto"/>
            <w:left w:val="none" w:sz="0" w:space="0" w:color="auto"/>
            <w:bottom w:val="none" w:sz="0" w:space="0" w:color="auto"/>
            <w:right w:val="none" w:sz="0" w:space="0" w:color="auto"/>
          </w:divBdr>
          <w:divsChild>
            <w:div w:id="319239408">
              <w:marLeft w:val="0"/>
              <w:marRight w:val="0"/>
              <w:marTop w:val="0"/>
              <w:marBottom w:val="0"/>
              <w:divBdr>
                <w:top w:val="none" w:sz="0" w:space="0" w:color="auto"/>
                <w:left w:val="none" w:sz="0" w:space="0" w:color="auto"/>
                <w:bottom w:val="none" w:sz="0" w:space="0" w:color="auto"/>
                <w:right w:val="none" w:sz="0" w:space="0" w:color="auto"/>
              </w:divBdr>
            </w:div>
            <w:div w:id="564680040">
              <w:marLeft w:val="0"/>
              <w:marRight w:val="0"/>
              <w:marTop w:val="0"/>
              <w:marBottom w:val="0"/>
              <w:divBdr>
                <w:top w:val="none" w:sz="0" w:space="0" w:color="auto"/>
                <w:left w:val="none" w:sz="0" w:space="0" w:color="auto"/>
                <w:bottom w:val="none" w:sz="0" w:space="0" w:color="auto"/>
                <w:right w:val="none" w:sz="0" w:space="0" w:color="auto"/>
              </w:divBdr>
            </w:div>
          </w:divsChild>
        </w:div>
        <w:div w:id="2146386435">
          <w:marLeft w:val="0"/>
          <w:marRight w:val="0"/>
          <w:marTop w:val="0"/>
          <w:marBottom w:val="0"/>
          <w:divBdr>
            <w:top w:val="none" w:sz="0" w:space="0" w:color="auto"/>
            <w:left w:val="none" w:sz="0" w:space="0" w:color="auto"/>
            <w:bottom w:val="none" w:sz="0" w:space="0" w:color="auto"/>
            <w:right w:val="none" w:sz="0" w:space="0" w:color="auto"/>
          </w:divBdr>
          <w:divsChild>
            <w:div w:id="653409240">
              <w:marLeft w:val="0"/>
              <w:marRight w:val="0"/>
              <w:marTop w:val="0"/>
              <w:marBottom w:val="0"/>
              <w:divBdr>
                <w:top w:val="none" w:sz="0" w:space="0" w:color="auto"/>
                <w:left w:val="none" w:sz="0" w:space="0" w:color="auto"/>
                <w:bottom w:val="none" w:sz="0" w:space="0" w:color="auto"/>
                <w:right w:val="none" w:sz="0" w:space="0" w:color="auto"/>
              </w:divBdr>
            </w:div>
            <w:div w:id="655111823">
              <w:marLeft w:val="0"/>
              <w:marRight w:val="0"/>
              <w:marTop w:val="0"/>
              <w:marBottom w:val="0"/>
              <w:divBdr>
                <w:top w:val="none" w:sz="0" w:space="0" w:color="auto"/>
                <w:left w:val="none" w:sz="0" w:space="0" w:color="auto"/>
                <w:bottom w:val="none" w:sz="0" w:space="0" w:color="auto"/>
                <w:right w:val="none" w:sz="0" w:space="0" w:color="auto"/>
              </w:divBdr>
            </w:div>
            <w:div w:id="948007917">
              <w:marLeft w:val="0"/>
              <w:marRight w:val="0"/>
              <w:marTop w:val="0"/>
              <w:marBottom w:val="0"/>
              <w:divBdr>
                <w:top w:val="none" w:sz="0" w:space="0" w:color="auto"/>
                <w:left w:val="none" w:sz="0" w:space="0" w:color="auto"/>
                <w:bottom w:val="none" w:sz="0" w:space="0" w:color="auto"/>
                <w:right w:val="none" w:sz="0" w:space="0" w:color="auto"/>
              </w:divBdr>
            </w:div>
            <w:div w:id="1023166692">
              <w:marLeft w:val="0"/>
              <w:marRight w:val="0"/>
              <w:marTop w:val="0"/>
              <w:marBottom w:val="0"/>
              <w:divBdr>
                <w:top w:val="none" w:sz="0" w:space="0" w:color="auto"/>
                <w:left w:val="none" w:sz="0" w:space="0" w:color="auto"/>
                <w:bottom w:val="none" w:sz="0" w:space="0" w:color="auto"/>
                <w:right w:val="none" w:sz="0" w:space="0" w:color="auto"/>
              </w:divBdr>
            </w:div>
            <w:div w:id="1346399105">
              <w:marLeft w:val="0"/>
              <w:marRight w:val="0"/>
              <w:marTop w:val="0"/>
              <w:marBottom w:val="0"/>
              <w:divBdr>
                <w:top w:val="none" w:sz="0" w:space="0" w:color="auto"/>
                <w:left w:val="none" w:sz="0" w:space="0" w:color="auto"/>
                <w:bottom w:val="none" w:sz="0" w:space="0" w:color="auto"/>
                <w:right w:val="none" w:sz="0" w:space="0" w:color="auto"/>
              </w:divBdr>
            </w:div>
            <w:div w:id="1536121265">
              <w:marLeft w:val="0"/>
              <w:marRight w:val="0"/>
              <w:marTop w:val="0"/>
              <w:marBottom w:val="0"/>
              <w:divBdr>
                <w:top w:val="none" w:sz="0" w:space="0" w:color="auto"/>
                <w:left w:val="none" w:sz="0" w:space="0" w:color="auto"/>
                <w:bottom w:val="none" w:sz="0" w:space="0" w:color="auto"/>
                <w:right w:val="none" w:sz="0" w:space="0" w:color="auto"/>
              </w:divBdr>
            </w:div>
            <w:div w:id="1588004180">
              <w:marLeft w:val="0"/>
              <w:marRight w:val="0"/>
              <w:marTop w:val="0"/>
              <w:marBottom w:val="0"/>
              <w:divBdr>
                <w:top w:val="none" w:sz="0" w:space="0" w:color="auto"/>
                <w:left w:val="none" w:sz="0" w:space="0" w:color="auto"/>
                <w:bottom w:val="none" w:sz="0" w:space="0" w:color="auto"/>
                <w:right w:val="none" w:sz="0" w:space="0" w:color="auto"/>
              </w:divBdr>
            </w:div>
            <w:div w:id="19961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1379">
      <w:bodyDiv w:val="1"/>
      <w:marLeft w:val="0"/>
      <w:marRight w:val="0"/>
      <w:marTop w:val="0"/>
      <w:marBottom w:val="0"/>
      <w:divBdr>
        <w:top w:val="none" w:sz="0" w:space="0" w:color="auto"/>
        <w:left w:val="none" w:sz="0" w:space="0" w:color="auto"/>
        <w:bottom w:val="none" w:sz="0" w:space="0" w:color="auto"/>
        <w:right w:val="none" w:sz="0" w:space="0" w:color="auto"/>
      </w:divBdr>
      <w:divsChild>
        <w:div w:id="50542663">
          <w:marLeft w:val="0"/>
          <w:marRight w:val="0"/>
          <w:marTop w:val="0"/>
          <w:marBottom w:val="0"/>
          <w:divBdr>
            <w:top w:val="none" w:sz="0" w:space="0" w:color="auto"/>
            <w:left w:val="none" w:sz="0" w:space="0" w:color="auto"/>
            <w:bottom w:val="none" w:sz="0" w:space="0" w:color="auto"/>
            <w:right w:val="none" w:sz="0" w:space="0" w:color="auto"/>
          </w:divBdr>
          <w:divsChild>
            <w:div w:id="1585720253">
              <w:marLeft w:val="0"/>
              <w:marRight w:val="0"/>
              <w:marTop w:val="0"/>
              <w:marBottom w:val="0"/>
              <w:divBdr>
                <w:top w:val="none" w:sz="0" w:space="0" w:color="auto"/>
                <w:left w:val="none" w:sz="0" w:space="0" w:color="auto"/>
                <w:bottom w:val="none" w:sz="0" w:space="0" w:color="auto"/>
                <w:right w:val="none" w:sz="0" w:space="0" w:color="auto"/>
              </w:divBdr>
            </w:div>
          </w:divsChild>
        </w:div>
        <w:div w:id="71902373">
          <w:marLeft w:val="0"/>
          <w:marRight w:val="0"/>
          <w:marTop w:val="0"/>
          <w:marBottom w:val="0"/>
          <w:divBdr>
            <w:top w:val="none" w:sz="0" w:space="0" w:color="auto"/>
            <w:left w:val="none" w:sz="0" w:space="0" w:color="auto"/>
            <w:bottom w:val="none" w:sz="0" w:space="0" w:color="auto"/>
            <w:right w:val="none" w:sz="0" w:space="0" w:color="auto"/>
          </w:divBdr>
          <w:divsChild>
            <w:div w:id="318584231">
              <w:marLeft w:val="0"/>
              <w:marRight w:val="0"/>
              <w:marTop w:val="0"/>
              <w:marBottom w:val="0"/>
              <w:divBdr>
                <w:top w:val="none" w:sz="0" w:space="0" w:color="auto"/>
                <w:left w:val="none" w:sz="0" w:space="0" w:color="auto"/>
                <w:bottom w:val="none" w:sz="0" w:space="0" w:color="auto"/>
                <w:right w:val="none" w:sz="0" w:space="0" w:color="auto"/>
              </w:divBdr>
            </w:div>
            <w:div w:id="1014264182">
              <w:marLeft w:val="0"/>
              <w:marRight w:val="0"/>
              <w:marTop w:val="0"/>
              <w:marBottom w:val="0"/>
              <w:divBdr>
                <w:top w:val="none" w:sz="0" w:space="0" w:color="auto"/>
                <w:left w:val="none" w:sz="0" w:space="0" w:color="auto"/>
                <w:bottom w:val="none" w:sz="0" w:space="0" w:color="auto"/>
                <w:right w:val="none" w:sz="0" w:space="0" w:color="auto"/>
              </w:divBdr>
            </w:div>
            <w:div w:id="1822651864">
              <w:marLeft w:val="0"/>
              <w:marRight w:val="0"/>
              <w:marTop w:val="0"/>
              <w:marBottom w:val="0"/>
              <w:divBdr>
                <w:top w:val="none" w:sz="0" w:space="0" w:color="auto"/>
                <w:left w:val="none" w:sz="0" w:space="0" w:color="auto"/>
                <w:bottom w:val="none" w:sz="0" w:space="0" w:color="auto"/>
                <w:right w:val="none" w:sz="0" w:space="0" w:color="auto"/>
              </w:divBdr>
            </w:div>
            <w:div w:id="1903245889">
              <w:marLeft w:val="0"/>
              <w:marRight w:val="0"/>
              <w:marTop w:val="0"/>
              <w:marBottom w:val="0"/>
              <w:divBdr>
                <w:top w:val="none" w:sz="0" w:space="0" w:color="auto"/>
                <w:left w:val="none" w:sz="0" w:space="0" w:color="auto"/>
                <w:bottom w:val="none" w:sz="0" w:space="0" w:color="auto"/>
                <w:right w:val="none" w:sz="0" w:space="0" w:color="auto"/>
              </w:divBdr>
            </w:div>
            <w:div w:id="1927961021">
              <w:marLeft w:val="0"/>
              <w:marRight w:val="0"/>
              <w:marTop w:val="0"/>
              <w:marBottom w:val="0"/>
              <w:divBdr>
                <w:top w:val="none" w:sz="0" w:space="0" w:color="auto"/>
                <w:left w:val="none" w:sz="0" w:space="0" w:color="auto"/>
                <w:bottom w:val="none" w:sz="0" w:space="0" w:color="auto"/>
                <w:right w:val="none" w:sz="0" w:space="0" w:color="auto"/>
              </w:divBdr>
            </w:div>
          </w:divsChild>
        </w:div>
        <w:div w:id="182671003">
          <w:marLeft w:val="0"/>
          <w:marRight w:val="0"/>
          <w:marTop w:val="0"/>
          <w:marBottom w:val="0"/>
          <w:divBdr>
            <w:top w:val="none" w:sz="0" w:space="0" w:color="auto"/>
            <w:left w:val="none" w:sz="0" w:space="0" w:color="auto"/>
            <w:bottom w:val="none" w:sz="0" w:space="0" w:color="auto"/>
            <w:right w:val="none" w:sz="0" w:space="0" w:color="auto"/>
          </w:divBdr>
          <w:divsChild>
            <w:div w:id="897589120">
              <w:marLeft w:val="0"/>
              <w:marRight w:val="0"/>
              <w:marTop w:val="0"/>
              <w:marBottom w:val="0"/>
              <w:divBdr>
                <w:top w:val="none" w:sz="0" w:space="0" w:color="auto"/>
                <w:left w:val="none" w:sz="0" w:space="0" w:color="auto"/>
                <w:bottom w:val="none" w:sz="0" w:space="0" w:color="auto"/>
                <w:right w:val="none" w:sz="0" w:space="0" w:color="auto"/>
              </w:divBdr>
            </w:div>
          </w:divsChild>
        </w:div>
        <w:div w:id="403451886">
          <w:marLeft w:val="0"/>
          <w:marRight w:val="0"/>
          <w:marTop w:val="0"/>
          <w:marBottom w:val="0"/>
          <w:divBdr>
            <w:top w:val="none" w:sz="0" w:space="0" w:color="auto"/>
            <w:left w:val="none" w:sz="0" w:space="0" w:color="auto"/>
            <w:bottom w:val="none" w:sz="0" w:space="0" w:color="auto"/>
            <w:right w:val="none" w:sz="0" w:space="0" w:color="auto"/>
          </w:divBdr>
          <w:divsChild>
            <w:div w:id="46994781">
              <w:marLeft w:val="0"/>
              <w:marRight w:val="0"/>
              <w:marTop w:val="0"/>
              <w:marBottom w:val="0"/>
              <w:divBdr>
                <w:top w:val="none" w:sz="0" w:space="0" w:color="auto"/>
                <w:left w:val="none" w:sz="0" w:space="0" w:color="auto"/>
                <w:bottom w:val="none" w:sz="0" w:space="0" w:color="auto"/>
                <w:right w:val="none" w:sz="0" w:space="0" w:color="auto"/>
              </w:divBdr>
            </w:div>
          </w:divsChild>
        </w:div>
        <w:div w:id="706762281">
          <w:marLeft w:val="0"/>
          <w:marRight w:val="0"/>
          <w:marTop w:val="0"/>
          <w:marBottom w:val="0"/>
          <w:divBdr>
            <w:top w:val="none" w:sz="0" w:space="0" w:color="auto"/>
            <w:left w:val="none" w:sz="0" w:space="0" w:color="auto"/>
            <w:bottom w:val="none" w:sz="0" w:space="0" w:color="auto"/>
            <w:right w:val="none" w:sz="0" w:space="0" w:color="auto"/>
          </w:divBdr>
          <w:divsChild>
            <w:div w:id="837498735">
              <w:marLeft w:val="0"/>
              <w:marRight w:val="0"/>
              <w:marTop w:val="0"/>
              <w:marBottom w:val="0"/>
              <w:divBdr>
                <w:top w:val="none" w:sz="0" w:space="0" w:color="auto"/>
                <w:left w:val="none" w:sz="0" w:space="0" w:color="auto"/>
                <w:bottom w:val="none" w:sz="0" w:space="0" w:color="auto"/>
                <w:right w:val="none" w:sz="0" w:space="0" w:color="auto"/>
              </w:divBdr>
            </w:div>
          </w:divsChild>
        </w:div>
        <w:div w:id="714081738">
          <w:marLeft w:val="0"/>
          <w:marRight w:val="0"/>
          <w:marTop w:val="0"/>
          <w:marBottom w:val="0"/>
          <w:divBdr>
            <w:top w:val="none" w:sz="0" w:space="0" w:color="auto"/>
            <w:left w:val="none" w:sz="0" w:space="0" w:color="auto"/>
            <w:bottom w:val="none" w:sz="0" w:space="0" w:color="auto"/>
            <w:right w:val="none" w:sz="0" w:space="0" w:color="auto"/>
          </w:divBdr>
          <w:divsChild>
            <w:div w:id="1950425218">
              <w:marLeft w:val="0"/>
              <w:marRight w:val="0"/>
              <w:marTop w:val="0"/>
              <w:marBottom w:val="0"/>
              <w:divBdr>
                <w:top w:val="none" w:sz="0" w:space="0" w:color="auto"/>
                <w:left w:val="none" w:sz="0" w:space="0" w:color="auto"/>
                <w:bottom w:val="none" w:sz="0" w:space="0" w:color="auto"/>
                <w:right w:val="none" w:sz="0" w:space="0" w:color="auto"/>
              </w:divBdr>
            </w:div>
          </w:divsChild>
        </w:div>
        <w:div w:id="892500972">
          <w:marLeft w:val="0"/>
          <w:marRight w:val="0"/>
          <w:marTop w:val="0"/>
          <w:marBottom w:val="0"/>
          <w:divBdr>
            <w:top w:val="none" w:sz="0" w:space="0" w:color="auto"/>
            <w:left w:val="none" w:sz="0" w:space="0" w:color="auto"/>
            <w:bottom w:val="none" w:sz="0" w:space="0" w:color="auto"/>
            <w:right w:val="none" w:sz="0" w:space="0" w:color="auto"/>
          </w:divBdr>
          <w:divsChild>
            <w:div w:id="331223606">
              <w:marLeft w:val="0"/>
              <w:marRight w:val="0"/>
              <w:marTop w:val="0"/>
              <w:marBottom w:val="0"/>
              <w:divBdr>
                <w:top w:val="none" w:sz="0" w:space="0" w:color="auto"/>
                <w:left w:val="none" w:sz="0" w:space="0" w:color="auto"/>
                <w:bottom w:val="none" w:sz="0" w:space="0" w:color="auto"/>
                <w:right w:val="none" w:sz="0" w:space="0" w:color="auto"/>
              </w:divBdr>
            </w:div>
          </w:divsChild>
        </w:div>
        <w:div w:id="1215652282">
          <w:marLeft w:val="0"/>
          <w:marRight w:val="0"/>
          <w:marTop w:val="0"/>
          <w:marBottom w:val="0"/>
          <w:divBdr>
            <w:top w:val="none" w:sz="0" w:space="0" w:color="auto"/>
            <w:left w:val="none" w:sz="0" w:space="0" w:color="auto"/>
            <w:bottom w:val="none" w:sz="0" w:space="0" w:color="auto"/>
            <w:right w:val="none" w:sz="0" w:space="0" w:color="auto"/>
          </w:divBdr>
          <w:divsChild>
            <w:div w:id="799615791">
              <w:marLeft w:val="0"/>
              <w:marRight w:val="0"/>
              <w:marTop w:val="0"/>
              <w:marBottom w:val="0"/>
              <w:divBdr>
                <w:top w:val="none" w:sz="0" w:space="0" w:color="auto"/>
                <w:left w:val="none" w:sz="0" w:space="0" w:color="auto"/>
                <w:bottom w:val="none" w:sz="0" w:space="0" w:color="auto"/>
                <w:right w:val="none" w:sz="0" w:space="0" w:color="auto"/>
              </w:divBdr>
            </w:div>
          </w:divsChild>
        </w:div>
        <w:div w:id="1254364951">
          <w:marLeft w:val="0"/>
          <w:marRight w:val="0"/>
          <w:marTop w:val="0"/>
          <w:marBottom w:val="0"/>
          <w:divBdr>
            <w:top w:val="none" w:sz="0" w:space="0" w:color="auto"/>
            <w:left w:val="none" w:sz="0" w:space="0" w:color="auto"/>
            <w:bottom w:val="none" w:sz="0" w:space="0" w:color="auto"/>
            <w:right w:val="none" w:sz="0" w:space="0" w:color="auto"/>
          </w:divBdr>
          <w:divsChild>
            <w:div w:id="1399934043">
              <w:marLeft w:val="0"/>
              <w:marRight w:val="0"/>
              <w:marTop w:val="0"/>
              <w:marBottom w:val="0"/>
              <w:divBdr>
                <w:top w:val="none" w:sz="0" w:space="0" w:color="auto"/>
                <w:left w:val="none" w:sz="0" w:space="0" w:color="auto"/>
                <w:bottom w:val="none" w:sz="0" w:space="0" w:color="auto"/>
                <w:right w:val="none" w:sz="0" w:space="0" w:color="auto"/>
              </w:divBdr>
            </w:div>
          </w:divsChild>
        </w:div>
        <w:div w:id="1318730391">
          <w:marLeft w:val="0"/>
          <w:marRight w:val="0"/>
          <w:marTop w:val="0"/>
          <w:marBottom w:val="0"/>
          <w:divBdr>
            <w:top w:val="none" w:sz="0" w:space="0" w:color="auto"/>
            <w:left w:val="none" w:sz="0" w:space="0" w:color="auto"/>
            <w:bottom w:val="none" w:sz="0" w:space="0" w:color="auto"/>
            <w:right w:val="none" w:sz="0" w:space="0" w:color="auto"/>
          </w:divBdr>
          <w:divsChild>
            <w:div w:id="398212125">
              <w:marLeft w:val="0"/>
              <w:marRight w:val="0"/>
              <w:marTop w:val="0"/>
              <w:marBottom w:val="0"/>
              <w:divBdr>
                <w:top w:val="none" w:sz="0" w:space="0" w:color="auto"/>
                <w:left w:val="none" w:sz="0" w:space="0" w:color="auto"/>
                <w:bottom w:val="none" w:sz="0" w:space="0" w:color="auto"/>
                <w:right w:val="none" w:sz="0" w:space="0" w:color="auto"/>
              </w:divBdr>
            </w:div>
          </w:divsChild>
        </w:div>
        <w:div w:id="1347706505">
          <w:marLeft w:val="0"/>
          <w:marRight w:val="0"/>
          <w:marTop w:val="0"/>
          <w:marBottom w:val="0"/>
          <w:divBdr>
            <w:top w:val="none" w:sz="0" w:space="0" w:color="auto"/>
            <w:left w:val="none" w:sz="0" w:space="0" w:color="auto"/>
            <w:bottom w:val="none" w:sz="0" w:space="0" w:color="auto"/>
            <w:right w:val="none" w:sz="0" w:space="0" w:color="auto"/>
          </w:divBdr>
          <w:divsChild>
            <w:div w:id="1021662953">
              <w:marLeft w:val="0"/>
              <w:marRight w:val="0"/>
              <w:marTop w:val="0"/>
              <w:marBottom w:val="0"/>
              <w:divBdr>
                <w:top w:val="none" w:sz="0" w:space="0" w:color="auto"/>
                <w:left w:val="none" w:sz="0" w:space="0" w:color="auto"/>
                <w:bottom w:val="none" w:sz="0" w:space="0" w:color="auto"/>
                <w:right w:val="none" w:sz="0" w:space="0" w:color="auto"/>
              </w:divBdr>
            </w:div>
          </w:divsChild>
        </w:div>
        <w:div w:id="1383095948">
          <w:marLeft w:val="0"/>
          <w:marRight w:val="0"/>
          <w:marTop w:val="0"/>
          <w:marBottom w:val="0"/>
          <w:divBdr>
            <w:top w:val="none" w:sz="0" w:space="0" w:color="auto"/>
            <w:left w:val="none" w:sz="0" w:space="0" w:color="auto"/>
            <w:bottom w:val="none" w:sz="0" w:space="0" w:color="auto"/>
            <w:right w:val="none" w:sz="0" w:space="0" w:color="auto"/>
          </w:divBdr>
          <w:divsChild>
            <w:div w:id="1148278602">
              <w:marLeft w:val="0"/>
              <w:marRight w:val="0"/>
              <w:marTop w:val="0"/>
              <w:marBottom w:val="0"/>
              <w:divBdr>
                <w:top w:val="none" w:sz="0" w:space="0" w:color="auto"/>
                <w:left w:val="none" w:sz="0" w:space="0" w:color="auto"/>
                <w:bottom w:val="none" w:sz="0" w:space="0" w:color="auto"/>
                <w:right w:val="none" w:sz="0" w:space="0" w:color="auto"/>
              </w:divBdr>
            </w:div>
          </w:divsChild>
        </w:div>
        <w:div w:id="1400205494">
          <w:marLeft w:val="0"/>
          <w:marRight w:val="0"/>
          <w:marTop w:val="0"/>
          <w:marBottom w:val="0"/>
          <w:divBdr>
            <w:top w:val="none" w:sz="0" w:space="0" w:color="auto"/>
            <w:left w:val="none" w:sz="0" w:space="0" w:color="auto"/>
            <w:bottom w:val="none" w:sz="0" w:space="0" w:color="auto"/>
            <w:right w:val="none" w:sz="0" w:space="0" w:color="auto"/>
          </w:divBdr>
          <w:divsChild>
            <w:div w:id="1080325057">
              <w:marLeft w:val="0"/>
              <w:marRight w:val="0"/>
              <w:marTop w:val="0"/>
              <w:marBottom w:val="0"/>
              <w:divBdr>
                <w:top w:val="none" w:sz="0" w:space="0" w:color="auto"/>
                <w:left w:val="none" w:sz="0" w:space="0" w:color="auto"/>
                <w:bottom w:val="none" w:sz="0" w:space="0" w:color="auto"/>
                <w:right w:val="none" w:sz="0" w:space="0" w:color="auto"/>
              </w:divBdr>
            </w:div>
          </w:divsChild>
        </w:div>
        <w:div w:id="1404831752">
          <w:marLeft w:val="0"/>
          <w:marRight w:val="0"/>
          <w:marTop w:val="0"/>
          <w:marBottom w:val="0"/>
          <w:divBdr>
            <w:top w:val="none" w:sz="0" w:space="0" w:color="auto"/>
            <w:left w:val="none" w:sz="0" w:space="0" w:color="auto"/>
            <w:bottom w:val="none" w:sz="0" w:space="0" w:color="auto"/>
            <w:right w:val="none" w:sz="0" w:space="0" w:color="auto"/>
          </w:divBdr>
          <w:divsChild>
            <w:div w:id="1130442080">
              <w:marLeft w:val="0"/>
              <w:marRight w:val="0"/>
              <w:marTop w:val="0"/>
              <w:marBottom w:val="0"/>
              <w:divBdr>
                <w:top w:val="none" w:sz="0" w:space="0" w:color="auto"/>
                <w:left w:val="none" w:sz="0" w:space="0" w:color="auto"/>
                <w:bottom w:val="none" w:sz="0" w:space="0" w:color="auto"/>
                <w:right w:val="none" w:sz="0" w:space="0" w:color="auto"/>
              </w:divBdr>
            </w:div>
          </w:divsChild>
        </w:div>
        <w:div w:id="1454712266">
          <w:marLeft w:val="0"/>
          <w:marRight w:val="0"/>
          <w:marTop w:val="0"/>
          <w:marBottom w:val="0"/>
          <w:divBdr>
            <w:top w:val="none" w:sz="0" w:space="0" w:color="auto"/>
            <w:left w:val="none" w:sz="0" w:space="0" w:color="auto"/>
            <w:bottom w:val="none" w:sz="0" w:space="0" w:color="auto"/>
            <w:right w:val="none" w:sz="0" w:space="0" w:color="auto"/>
          </w:divBdr>
          <w:divsChild>
            <w:div w:id="1471823014">
              <w:marLeft w:val="0"/>
              <w:marRight w:val="0"/>
              <w:marTop w:val="0"/>
              <w:marBottom w:val="0"/>
              <w:divBdr>
                <w:top w:val="none" w:sz="0" w:space="0" w:color="auto"/>
                <w:left w:val="none" w:sz="0" w:space="0" w:color="auto"/>
                <w:bottom w:val="none" w:sz="0" w:space="0" w:color="auto"/>
                <w:right w:val="none" w:sz="0" w:space="0" w:color="auto"/>
              </w:divBdr>
            </w:div>
          </w:divsChild>
        </w:div>
        <w:div w:id="1497765550">
          <w:marLeft w:val="0"/>
          <w:marRight w:val="0"/>
          <w:marTop w:val="0"/>
          <w:marBottom w:val="0"/>
          <w:divBdr>
            <w:top w:val="none" w:sz="0" w:space="0" w:color="auto"/>
            <w:left w:val="none" w:sz="0" w:space="0" w:color="auto"/>
            <w:bottom w:val="none" w:sz="0" w:space="0" w:color="auto"/>
            <w:right w:val="none" w:sz="0" w:space="0" w:color="auto"/>
          </w:divBdr>
          <w:divsChild>
            <w:div w:id="1623149312">
              <w:marLeft w:val="0"/>
              <w:marRight w:val="0"/>
              <w:marTop w:val="0"/>
              <w:marBottom w:val="0"/>
              <w:divBdr>
                <w:top w:val="none" w:sz="0" w:space="0" w:color="auto"/>
                <w:left w:val="none" w:sz="0" w:space="0" w:color="auto"/>
                <w:bottom w:val="none" w:sz="0" w:space="0" w:color="auto"/>
                <w:right w:val="none" w:sz="0" w:space="0" w:color="auto"/>
              </w:divBdr>
            </w:div>
          </w:divsChild>
        </w:div>
        <w:div w:id="1533226195">
          <w:marLeft w:val="0"/>
          <w:marRight w:val="0"/>
          <w:marTop w:val="0"/>
          <w:marBottom w:val="0"/>
          <w:divBdr>
            <w:top w:val="none" w:sz="0" w:space="0" w:color="auto"/>
            <w:left w:val="none" w:sz="0" w:space="0" w:color="auto"/>
            <w:bottom w:val="none" w:sz="0" w:space="0" w:color="auto"/>
            <w:right w:val="none" w:sz="0" w:space="0" w:color="auto"/>
          </w:divBdr>
          <w:divsChild>
            <w:div w:id="831027681">
              <w:marLeft w:val="0"/>
              <w:marRight w:val="0"/>
              <w:marTop w:val="0"/>
              <w:marBottom w:val="0"/>
              <w:divBdr>
                <w:top w:val="none" w:sz="0" w:space="0" w:color="auto"/>
                <w:left w:val="none" w:sz="0" w:space="0" w:color="auto"/>
                <w:bottom w:val="none" w:sz="0" w:space="0" w:color="auto"/>
                <w:right w:val="none" w:sz="0" w:space="0" w:color="auto"/>
              </w:divBdr>
            </w:div>
          </w:divsChild>
        </w:div>
        <w:div w:id="1543176601">
          <w:marLeft w:val="0"/>
          <w:marRight w:val="0"/>
          <w:marTop w:val="0"/>
          <w:marBottom w:val="0"/>
          <w:divBdr>
            <w:top w:val="none" w:sz="0" w:space="0" w:color="auto"/>
            <w:left w:val="none" w:sz="0" w:space="0" w:color="auto"/>
            <w:bottom w:val="none" w:sz="0" w:space="0" w:color="auto"/>
            <w:right w:val="none" w:sz="0" w:space="0" w:color="auto"/>
          </w:divBdr>
          <w:divsChild>
            <w:div w:id="484052231">
              <w:marLeft w:val="0"/>
              <w:marRight w:val="0"/>
              <w:marTop w:val="0"/>
              <w:marBottom w:val="0"/>
              <w:divBdr>
                <w:top w:val="none" w:sz="0" w:space="0" w:color="auto"/>
                <w:left w:val="none" w:sz="0" w:space="0" w:color="auto"/>
                <w:bottom w:val="none" w:sz="0" w:space="0" w:color="auto"/>
                <w:right w:val="none" w:sz="0" w:space="0" w:color="auto"/>
              </w:divBdr>
            </w:div>
          </w:divsChild>
        </w:div>
        <w:div w:id="1553351377">
          <w:marLeft w:val="0"/>
          <w:marRight w:val="0"/>
          <w:marTop w:val="0"/>
          <w:marBottom w:val="0"/>
          <w:divBdr>
            <w:top w:val="none" w:sz="0" w:space="0" w:color="auto"/>
            <w:left w:val="none" w:sz="0" w:space="0" w:color="auto"/>
            <w:bottom w:val="none" w:sz="0" w:space="0" w:color="auto"/>
            <w:right w:val="none" w:sz="0" w:space="0" w:color="auto"/>
          </w:divBdr>
          <w:divsChild>
            <w:div w:id="1054038552">
              <w:marLeft w:val="0"/>
              <w:marRight w:val="0"/>
              <w:marTop w:val="0"/>
              <w:marBottom w:val="0"/>
              <w:divBdr>
                <w:top w:val="none" w:sz="0" w:space="0" w:color="auto"/>
                <w:left w:val="none" w:sz="0" w:space="0" w:color="auto"/>
                <w:bottom w:val="none" w:sz="0" w:space="0" w:color="auto"/>
                <w:right w:val="none" w:sz="0" w:space="0" w:color="auto"/>
              </w:divBdr>
            </w:div>
          </w:divsChild>
        </w:div>
        <w:div w:id="1585214606">
          <w:marLeft w:val="0"/>
          <w:marRight w:val="0"/>
          <w:marTop w:val="0"/>
          <w:marBottom w:val="0"/>
          <w:divBdr>
            <w:top w:val="none" w:sz="0" w:space="0" w:color="auto"/>
            <w:left w:val="none" w:sz="0" w:space="0" w:color="auto"/>
            <w:bottom w:val="none" w:sz="0" w:space="0" w:color="auto"/>
            <w:right w:val="none" w:sz="0" w:space="0" w:color="auto"/>
          </w:divBdr>
          <w:divsChild>
            <w:div w:id="1480611371">
              <w:marLeft w:val="0"/>
              <w:marRight w:val="0"/>
              <w:marTop w:val="0"/>
              <w:marBottom w:val="0"/>
              <w:divBdr>
                <w:top w:val="none" w:sz="0" w:space="0" w:color="auto"/>
                <w:left w:val="none" w:sz="0" w:space="0" w:color="auto"/>
                <w:bottom w:val="none" w:sz="0" w:space="0" w:color="auto"/>
                <w:right w:val="none" w:sz="0" w:space="0" w:color="auto"/>
              </w:divBdr>
            </w:div>
          </w:divsChild>
        </w:div>
        <w:div w:id="1725980219">
          <w:marLeft w:val="0"/>
          <w:marRight w:val="0"/>
          <w:marTop w:val="0"/>
          <w:marBottom w:val="0"/>
          <w:divBdr>
            <w:top w:val="none" w:sz="0" w:space="0" w:color="auto"/>
            <w:left w:val="none" w:sz="0" w:space="0" w:color="auto"/>
            <w:bottom w:val="none" w:sz="0" w:space="0" w:color="auto"/>
            <w:right w:val="none" w:sz="0" w:space="0" w:color="auto"/>
          </w:divBdr>
          <w:divsChild>
            <w:div w:id="509876368">
              <w:marLeft w:val="0"/>
              <w:marRight w:val="0"/>
              <w:marTop w:val="0"/>
              <w:marBottom w:val="0"/>
              <w:divBdr>
                <w:top w:val="none" w:sz="0" w:space="0" w:color="auto"/>
                <w:left w:val="none" w:sz="0" w:space="0" w:color="auto"/>
                <w:bottom w:val="none" w:sz="0" w:space="0" w:color="auto"/>
                <w:right w:val="none" w:sz="0" w:space="0" w:color="auto"/>
              </w:divBdr>
            </w:div>
          </w:divsChild>
        </w:div>
        <w:div w:id="1786924461">
          <w:marLeft w:val="0"/>
          <w:marRight w:val="0"/>
          <w:marTop w:val="0"/>
          <w:marBottom w:val="0"/>
          <w:divBdr>
            <w:top w:val="none" w:sz="0" w:space="0" w:color="auto"/>
            <w:left w:val="none" w:sz="0" w:space="0" w:color="auto"/>
            <w:bottom w:val="none" w:sz="0" w:space="0" w:color="auto"/>
            <w:right w:val="none" w:sz="0" w:space="0" w:color="auto"/>
          </w:divBdr>
          <w:divsChild>
            <w:div w:id="1284730750">
              <w:marLeft w:val="0"/>
              <w:marRight w:val="0"/>
              <w:marTop w:val="0"/>
              <w:marBottom w:val="0"/>
              <w:divBdr>
                <w:top w:val="none" w:sz="0" w:space="0" w:color="auto"/>
                <w:left w:val="none" w:sz="0" w:space="0" w:color="auto"/>
                <w:bottom w:val="none" w:sz="0" w:space="0" w:color="auto"/>
                <w:right w:val="none" w:sz="0" w:space="0" w:color="auto"/>
              </w:divBdr>
            </w:div>
          </w:divsChild>
        </w:div>
        <w:div w:id="1813595733">
          <w:marLeft w:val="0"/>
          <w:marRight w:val="0"/>
          <w:marTop w:val="0"/>
          <w:marBottom w:val="0"/>
          <w:divBdr>
            <w:top w:val="none" w:sz="0" w:space="0" w:color="auto"/>
            <w:left w:val="none" w:sz="0" w:space="0" w:color="auto"/>
            <w:bottom w:val="none" w:sz="0" w:space="0" w:color="auto"/>
            <w:right w:val="none" w:sz="0" w:space="0" w:color="auto"/>
          </w:divBdr>
          <w:divsChild>
            <w:div w:id="650789635">
              <w:marLeft w:val="0"/>
              <w:marRight w:val="0"/>
              <w:marTop w:val="0"/>
              <w:marBottom w:val="0"/>
              <w:divBdr>
                <w:top w:val="none" w:sz="0" w:space="0" w:color="auto"/>
                <w:left w:val="none" w:sz="0" w:space="0" w:color="auto"/>
                <w:bottom w:val="none" w:sz="0" w:space="0" w:color="auto"/>
                <w:right w:val="none" w:sz="0" w:space="0" w:color="auto"/>
              </w:divBdr>
            </w:div>
          </w:divsChild>
        </w:div>
        <w:div w:id="1878227568">
          <w:marLeft w:val="0"/>
          <w:marRight w:val="0"/>
          <w:marTop w:val="0"/>
          <w:marBottom w:val="0"/>
          <w:divBdr>
            <w:top w:val="none" w:sz="0" w:space="0" w:color="auto"/>
            <w:left w:val="none" w:sz="0" w:space="0" w:color="auto"/>
            <w:bottom w:val="none" w:sz="0" w:space="0" w:color="auto"/>
            <w:right w:val="none" w:sz="0" w:space="0" w:color="auto"/>
          </w:divBdr>
          <w:divsChild>
            <w:div w:id="412240220">
              <w:marLeft w:val="0"/>
              <w:marRight w:val="0"/>
              <w:marTop w:val="0"/>
              <w:marBottom w:val="0"/>
              <w:divBdr>
                <w:top w:val="none" w:sz="0" w:space="0" w:color="auto"/>
                <w:left w:val="none" w:sz="0" w:space="0" w:color="auto"/>
                <w:bottom w:val="none" w:sz="0" w:space="0" w:color="auto"/>
                <w:right w:val="none" w:sz="0" w:space="0" w:color="auto"/>
              </w:divBdr>
            </w:div>
            <w:div w:id="421265654">
              <w:marLeft w:val="0"/>
              <w:marRight w:val="0"/>
              <w:marTop w:val="0"/>
              <w:marBottom w:val="0"/>
              <w:divBdr>
                <w:top w:val="none" w:sz="0" w:space="0" w:color="auto"/>
                <w:left w:val="none" w:sz="0" w:space="0" w:color="auto"/>
                <w:bottom w:val="none" w:sz="0" w:space="0" w:color="auto"/>
                <w:right w:val="none" w:sz="0" w:space="0" w:color="auto"/>
              </w:divBdr>
            </w:div>
            <w:div w:id="1513567689">
              <w:marLeft w:val="0"/>
              <w:marRight w:val="0"/>
              <w:marTop w:val="0"/>
              <w:marBottom w:val="0"/>
              <w:divBdr>
                <w:top w:val="none" w:sz="0" w:space="0" w:color="auto"/>
                <w:left w:val="none" w:sz="0" w:space="0" w:color="auto"/>
                <w:bottom w:val="none" w:sz="0" w:space="0" w:color="auto"/>
                <w:right w:val="none" w:sz="0" w:space="0" w:color="auto"/>
              </w:divBdr>
            </w:div>
            <w:div w:id="1733625516">
              <w:marLeft w:val="0"/>
              <w:marRight w:val="0"/>
              <w:marTop w:val="0"/>
              <w:marBottom w:val="0"/>
              <w:divBdr>
                <w:top w:val="none" w:sz="0" w:space="0" w:color="auto"/>
                <w:left w:val="none" w:sz="0" w:space="0" w:color="auto"/>
                <w:bottom w:val="none" w:sz="0" w:space="0" w:color="auto"/>
                <w:right w:val="none" w:sz="0" w:space="0" w:color="auto"/>
              </w:divBdr>
            </w:div>
            <w:div w:id="1768113136">
              <w:marLeft w:val="0"/>
              <w:marRight w:val="0"/>
              <w:marTop w:val="0"/>
              <w:marBottom w:val="0"/>
              <w:divBdr>
                <w:top w:val="none" w:sz="0" w:space="0" w:color="auto"/>
                <w:left w:val="none" w:sz="0" w:space="0" w:color="auto"/>
                <w:bottom w:val="none" w:sz="0" w:space="0" w:color="auto"/>
                <w:right w:val="none" w:sz="0" w:space="0" w:color="auto"/>
              </w:divBdr>
            </w:div>
            <w:div w:id="1828596288">
              <w:marLeft w:val="0"/>
              <w:marRight w:val="0"/>
              <w:marTop w:val="0"/>
              <w:marBottom w:val="0"/>
              <w:divBdr>
                <w:top w:val="none" w:sz="0" w:space="0" w:color="auto"/>
                <w:left w:val="none" w:sz="0" w:space="0" w:color="auto"/>
                <w:bottom w:val="none" w:sz="0" w:space="0" w:color="auto"/>
                <w:right w:val="none" w:sz="0" w:space="0" w:color="auto"/>
              </w:divBdr>
            </w:div>
            <w:div w:id="1975598997">
              <w:marLeft w:val="0"/>
              <w:marRight w:val="0"/>
              <w:marTop w:val="0"/>
              <w:marBottom w:val="0"/>
              <w:divBdr>
                <w:top w:val="none" w:sz="0" w:space="0" w:color="auto"/>
                <w:left w:val="none" w:sz="0" w:space="0" w:color="auto"/>
                <w:bottom w:val="none" w:sz="0" w:space="0" w:color="auto"/>
                <w:right w:val="none" w:sz="0" w:space="0" w:color="auto"/>
              </w:divBdr>
            </w:div>
          </w:divsChild>
        </w:div>
        <w:div w:id="2023511101">
          <w:marLeft w:val="0"/>
          <w:marRight w:val="0"/>
          <w:marTop w:val="0"/>
          <w:marBottom w:val="0"/>
          <w:divBdr>
            <w:top w:val="none" w:sz="0" w:space="0" w:color="auto"/>
            <w:left w:val="none" w:sz="0" w:space="0" w:color="auto"/>
            <w:bottom w:val="none" w:sz="0" w:space="0" w:color="auto"/>
            <w:right w:val="none" w:sz="0" w:space="0" w:color="auto"/>
          </w:divBdr>
          <w:divsChild>
            <w:div w:id="60669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9598">
      <w:bodyDiv w:val="1"/>
      <w:marLeft w:val="0"/>
      <w:marRight w:val="0"/>
      <w:marTop w:val="0"/>
      <w:marBottom w:val="0"/>
      <w:divBdr>
        <w:top w:val="none" w:sz="0" w:space="0" w:color="auto"/>
        <w:left w:val="none" w:sz="0" w:space="0" w:color="auto"/>
        <w:bottom w:val="none" w:sz="0" w:space="0" w:color="auto"/>
        <w:right w:val="none" w:sz="0" w:space="0" w:color="auto"/>
      </w:divBdr>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679966745">
      <w:bodyDiv w:val="1"/>
      <w:marLeft w:val="0"/>
      <w:marRight w:val="0"/>
      <w:marTop w:val="0"/>
      <w:marBottom w:val="0"/>
      <w:divBdr>
        <w:top w:val="none" w:sz="0" w:space="0" w:color="auto"/>
        <w:left w:val="none" w:sz="0" w:space="0" w:color="auto"/>
        <w:bottom w:val="none" w:sz="0" w:space="0" w:color="auto"/>
        <w:right w:val="none" w:sz="0" w:space="0" w:color="auto"/>
      </w:divBdr>
    </w:div>
    <w:div w:id="827404750">
      <w:bodyDiv w:val="1"/>
      <w:marLeft w:val="0"/>
      <w:marRight w:val="0"/>
      <w:marTop w:val="0"/>
      <w:marBottom w:val="0"/>
      <w:divBdr>
        <w:top w:val="none" w:sz="0" w:space="0" w:color="auto"/>
        <w:left w:val="none" w:sz="0" w:space="0" w:color="auto"/>
        <w:bottom w:val="none" w:sz="0" w:space="0" w:color="auto"/>
        <w:right w:val="none" w:sz="0" w:space="0" w:color="auto"/>
      </w:divBdr>
    </w:div>
    <w:div w:id="851264040">
      <w:bodyDiv w:val="1"/>
      <w:marLeft w:val="0"/>
      <w:marRight w:val="0"/>
      <w:marTop w:val="0"/>
      <w:marBottom w:val="0"/>
      <w:divBdr>
        <w:top w:val="none" w:sz="0" w:space="0" w:color="auto"/>
        <w:left w:val="none" w:sz="0" w:space="0" w:color="auto"/>
        <w:bottom w:val="none" w:sz="0" w:space="0" w:color="auto"/>
        <w:right w:val="none" w:sz="0" w:space="0" w:color="auto"/>
      </w:divBdr>
      <w:divsChild>
        <w:div w:id="19866673">
          <w:marLeft w:val="0"/>
          <w:marRight w:val="0"/>
          <w:marTop w:val="0"/>
          <w:marBottom w:val="0"/>
          <w:divBdr>
            <w:top w:val="none" w:sz="0" w:space="0" w:color="auto"/>
            <w:left w:val="none" w:sz="0" w:space="0" w:color="auto"/>
            <w:bottom w:val="none" w:sz="0" w:space="0" w:color="auto"/>
            <w:right w:val="none" w:sz="0" w:space="0" w:color="auto"/>
          </w:divBdr>
          <w:divsChild>
            <w:div w:id="973482374">
              <w:marLeft w:val="0"/>
              <w:marRight w:val="0"/>
              <w:marTop w:val="0"/>
              <w:marBottom w:val="0"/>
              <w:divBdr>
                <w:top w:val="none" w:sz="0" w:space="0" w:color="auto"/>
                <w:left w:val="none" w:sz="0" w:space="0" w:color="auto"/>
                <w:bottom w:val="none" w:sz="0" w:space="0" w:color="auto"/>
                <w:right w:val="none" w:sz="0" w:space="0" w:color="auto"/>
              </w:divBdr>
            </w:div>
          </w:divsChild>
        </w:div>
        <w:div w:id="59451033">
          <w:marLeft w:val="0"/>
          <w:marRight w:val="0"/>
          <w:marTop w:val="0"/>
          <w:marBottom w:val="0"/>
          <w:divBdr>
            <w:top w:val="none" w:sz="0" w:space="0" w:color="auto"/>
            <w:left w:val="none" w:sz="0" w:space="0" w:color="auto"/>
            <w:bottom w:val="none" w:sz="0" w:space="0" w:color="auto"/>
            <w:right w:val="none" w:sz="0" w:space="0" w:color="auto"/>
          </w:divBdr>
          <w:divsChild>
            <w:div w:id="865563276">
              <w:marLeft w:val="0"/>
              <w:marRight w:val="0"/>
              <w:marTop w:val="0"/>
              <w:marBottom w:val="0"/>
              <w:divBdr>
                <w:top w:val="none" w:sz="0" w:space="0" w:color="auto"/>
                <w:left w:val="none" w:sz="0" w:space="0" w:color="auto"/>
                <w:bottom w:val="none" w:sz="0" w:space="0" w:color="auto"/>
                <w:right w:val="none" w:sz="0" w:space="0" w:color="auto"/>
              </w:divBdr>
            </w:div>
          </w:divsChild>
        </w:div>
        <w:div w:id="75714052">
          <w:marLeft w:val="0"/>
          <w:marRight w:val="0"/>
          <w:marTop w:val="0"/>
          <w:marBottom w:val="0"/>
          <w:divBdr>
            <w:top w:val="none" w:sz="0" w:space="0" w:color="auto"/>
            <w:left w:val="none" w:sz="0" w:space="0" w:color="auto"/>
            <w:bottom w:val="none" w:sz="0" w:space="0" w:color="auto"/>
            <w:right w:val="none" w:sz="0" w:space="0" w:color="auto"/>
          </w:divBdr>
          <w:divsChild>
            <w:div w:id="408430014">
              <w:marLeft w:val="0"/>
              <w:marRight w:val="0"/>
              <w:marTop w:val="0"/>
              <w:marBottom w:val="0"/>
              <w:divBdr>
                <w:top w:val="none" w:sz="0" w:space="0" w:color="auto"/>
                <w:left w:val="none" w:sz="0" w:space="0" w:color="auto"/>
                <w:bottom w:val="none" w:sz="0" w:space="0" w:color="auto"/>
                <w:right w:val="none" w:sz="0" w:space="0" w:color="auto"/>
              </w:divBdr>
            </w:div>
          </w:divsChild>
        </w:div>
        <w:div w:id="77949231">
          <w:marLeft w:val="0"/>
          <w:marRight w:val="0"/>
          <w:marTop w:val="0"/>
          <w:marBottom w:val="0"/>
          <w:divBdr>
            <w:top w:val="none" w:sz="0" w:space="0" w:color="auto"/>
            <w:left w:val="none" w:sz="0" w:space="0" w:color="auto"/>
            <w:bottom w:val="none" w:sz="0" w:space="0" w:color="auto"/>
            <w:right w:val="none" w:sz="0" w:space="0" w:color="auto"/>
          </w:divBdr>
          <w:divsChild>
            <w:div w:id="2065252333">
              <w:marLeft w:val="0"/>
              <w:marRight w:val="0"/>
              <w:marTop w:val="0"/>
              <w:marBottom w:val="0"/>
              <w:divBdr>
                <w:top w:val="none" w:sz="0" w:space="0" w:color="auto"/>
                <w:left w:val="none" w:sz="0" w:space="0" w:color="auto"/>
                <w:bottom w:val="none" w:sz="0" w:space="0" w:color="auto"/>
                <w:right w:val="none" w:sz="0" w:space="0" w:color="auto"/>
              </w:divBdr>
            </w:div>
          </w:divsChild>
        </w:div>
        <w:div w:id="80416453">
          <w:marLeft w:val="0"/>
          <w:marRight w:val="0"/>
          <w:marTop w:val="0"/>
          <w:marBottom w:val="0"/>
          <w:divBdr>
            <w:top w:val="none" w:sz="0" w:space="0" w:color="auto"/>
            <w:left w:val="none" w:sz="0" w:space="0" w:color="auto"/>
            <w:bottom w:val="none" w:sz="0" w:space="0" w:color="auto"/>
            <w:right w:val="none" w:sz="0" w:space="0" w:color="auto"/>
          </w:divBdr>
          <w:divsChild>
            <w:div w:id="1476490989">
              <w:marLeft w:val="0"/>
              <w:marRight w:val="0"/>
              <w:marTop w:val="0"/>
              <w:marBottom w:val="0"/>
              <w:divBdr>
                <w:top w:val="none" w:sz="0" w:space="0" w:color="auto"/>
                <w:left w:val="none" w:sz="0" w:space="0" w:color="auto"/>
                <w:bottom w:val="none" w:sz="0" w:space="0" w:color="auto"/>
                <w:right w:val="none" w:sz="0" w:space="0" w:color="auto"/>
              </w:divBdr>
            </w:div>
          </w:divsChild>
        </w:div>
        <w:div w:id="94446879">
          <w:marLeft w:val="0"/>
          <w:marRight w:val="0"/>
          <w:marTop w:val="0"/>
          <w:marBottom w:val="0"/>
          <w:divBdr>
            <w:top w:val="none" w:sz="0" w:space="0" w:color="auto"/>
            <w:left w:val="none" w:sz="0" w:space="0" w:color="auto"/>
            <w:bottom w:val="none" w:sz="0" w:space="0" w:color="auto"/>
            <w:right w:val="none" w:sz="0" w:space="0" w:color="auto"/>
          </w:divBdr>
          <w:divsChild>
            <w:div w:id="355470389">
              <w:marLeft w:val="0"/>
              <w:marRight w:val="0"/>
              <w:marTop w:val="0"/>
              <w:marBottom w:val="0"/>
              <w:divBdr>
                <w:top w:val="none" w:sz="0" w:space="0" w:color="auto"/>
                <w:left w:val="none" w:sz="0" w:space="0" w:color="auto"/>
                <w:bottom w:val="none" w:sz="0" w:space="0" w:color="auto"/>
                <w:right w:val="none" w:sz="0" w:space="0" w:color="auto"/>
              </w:divBdr>
            </w:div>
            <w:div w:id="367881350">
              <w:marLeft w:val="0"/>
              <w:marRight w:val="0"/>
              <w:marTop w:val="0"/>
              <w:marBottom w:val="0"/>
              <w:divBdr>
                <w:top w:val="none" w:sz="0" w:space="0" w:color="auto"/>
                <w:left w:val="none" w:sz="0" w:space="0" w:color="auto"/>
                <w:bottom w:val="none" w:sz="0" w:space="0" w:color="auto"/>
                <w:right w:val="none" w:sz="0" w:space="0" w:color="auto"/>
              </w:divBdr>
            </w:div>
            <w:div w:id="398406861">
              <w:marLeft w:val="0"/>
              <w:marRight w:val="0"/>
              <w:marTop w:val="0"/>
              <w:marBottom w:val="0"/>
              <w:divBdr>
                <w:top w:val="none" w:sz="0" w:space="0" w:color="auto"/>
                <w:left w:val="none" w:sz="0" w:space="0" w:color="auto"/>
                <w:bottom w:val="none" w:sz="0" w:space="0" w:color="auto"/>
                <w:right w:val="none" w:sz="0" w:space="0" w:color="auto"/>
              </w:divBdr>
            </w:div>
            <w:div w:id="622268094">
              <w:marLeft w:val="0"/>
              <w:marRight w:val="0"/>
              <w:marTop w:val="0"/>
              <w:marBottom w:val="0"/>
              <w:divBdr>
                <w:top w:val="none" w:sz="0" w:space="0" w:color="auto"/>
                <w:left w:val="none" w:sz="0" w:space="0" w:color="auto"/>
                <w:bottom w:val="none" w:sz="0" w:space="0" w:color="auto"/>
                <w:right w:val="none" w:sz="0" w:space="0" w:color="auto"/>
              </w:divBdr>
            </w:div>
            <w:div w:id="1541436121">
              <w:marLeft w:val="0"/>
              <w:marRight w:val="0"/>
              <w:marTop w:val="0"/>
              <w:marBottom w:val="0"/>
              <w:divBdr>
                <w:top w:val="none" w:sz="0" w:space="0" w:color="auto"/>
                <w:left w:val="none" w:sz="0" w:space="0" w:color="auto"/>
                <w:bottom w:val="none" w:sz="0" w:space="0" w:color="auto"/>
                <w:right w:val="none" w:sz="0" w:space="0" w:color="auto"/>
              </w:divBdr>
            </w:div>
          </w:divsChild>
        </w:div>
        <w:div w:id="95713131">
          <w:marLeft w:val="0"/>
          <w:marRight w:val="0"/>
          <w:marTop w:val="0"/>
          <w:marBottom w:val="0"/>
          <w:divBdr>
            <w:top w:val="none" w:sz="0" w:space="0" w:color="auto"/>
            <w:left w:val="none" w:sz="0" w:space="0" w:color="auto"/>
            <w:bottom w:val="none" w:sz="0" w:space="0" w:color="auto"/>
            <w:right w:val="none" w:sz="0" w:space="0" w:color="auto"/>
          </w:divBdr>
          <w:divsChild>
            <w:div w:id="611980983">
              <w:marLeft w:val="0"/>
              <w:marRight w:val="0"/>
              <w:marTop w:val="0"/>
              <w:marBottom w:val="0"/>
              <w:divBdr>
                <w:top w:val="none" w:sz="0" w:space="0" w:color="auto"/>
                <w:left w:val="none" w:sz="0" w:space="0" w:color="auto"/>
                <w:bottom w:val="none" w:sz="0" w:space="0" w:color="auto"/>
                <w:right w:val="none" w:sz="0" w:space="0" w:color="auto"/>
              </w:divBdr>
            </w:div>
          </w:divsChild>
        </w:div>
        <w:div w:id="101726965">
          <w:marLeft w:val="0"/>
          <w:marRight w:val="0"/>
          <w:marTop w:val="0"/>
          <w:marBottom w:val="0"/>
          <w:divBdr>
            <w:top w:val="none" w:sz="0" w:space="0" w:color="auto"/>
            <w:left w:val="none" w:sz="0" w:space="0" w:color="auto"/>
            <w:bottom w:val="none" w:sz="0" w:space="0" w:color="auto"/>
            <w:right w:val="none" w:sz="0" w:space="0" w:color="auto"/>
          </w:divBdr>
          <w:divsChild>
            <w:div w:id="1957904692">
              <w:marLeft w:val="0"/>
              <w:marRight w:val="0"/>
              <w:marTop w:val="0"/>
              <w:marBottom w:val="0"/>
              <w:divBdr>
                <w:top w:val="none" w:sz="0" w:space="0" w:color="auto"/>
                <w:left w:val="none" w:sz="0" w:space="0" w:color="auto"/>
                <w:bottom w:val="none" w:sz="0" w:space="0" w:color="auto"/>
                <w:right w:val="none" w:sz="0" w:space="0" w:color="auto"/>
              </w:divBdr>
            </w:div>
          </w:divsChild>
        </w:div>
        <w:div w:id="128864974">
          <w:marLeft w:val="0"/>
          <w:marRight w:val="0"/>
          <w:marTop w:val="0"/>
          <w:marBottom w:val="0"/>
          <w:divBdr>
            <w:top w:val="none" w:sz="0" w:space="0" w:color="auto"/>
            <w:left w:val="none" w:sz="0" w:space="0" w:color="auto"/>
            <w:bottom w:val="none" w:sz="0" w:space="0" w:color="auto"/>
            <w:right w:val="none" w:sz="0" w:space="0" w:color="auto"/>
          </w:divBdr>
          <w:divsChild>
            <w:div w:id="139884574">
              <w:marLeft w:val="0"/>
              <w:marRight w:val="0"/>
              <w:marTop w:val="0"/>
              <w:marBottom w:val="0"/>
              <w:divBdr>
                <w:top w:val="none" w:sz="0" w:space="0" w:color="auto"/>
                <w:left w:val="none" w:sz="0" w:space="0" w:color="auto"/>
                <w:bottom w:val="none" w:sz="0" w:space="0" w:color="auto"/>
                <w:right w:val="none" w:sz="0" w:space="0" w:color="auto"/>
              </w:divBdr>
            </w:div>
            <w:div w:id="494342657">
              <w:marLeft w:val="0"/>
              <w:marRight w:val="0"/>
              <w:marTop w:val="0"/>
              <w:marBottom w:val="0"/>
              <w:divBdr>
                <w:top w:val="none" w:sz="0" w:space="0" w:color="auto"/>
                <w:left w:val="none" w:sz="0" w:space="0" w:color="auto"/>
                <w:bottom w:val="none" w:sz="0" w:space="0" w:color="auto"/>
                <w:right w:val="none" w:sz="0" w:space="0" w:color="auto"/>
              </w:divBdr>
            </w:div>
            <w:div w:id="863250629">
              <w:marLeft w:val="0"/>
              <w:marRight w:val="0"/>
              <w:marTop w:val="0"/>
              <w:marBottom w:val="0"/>
              <w:divBdr>
                <w:top w:val="none" w:sz="0" w:space="0" w:color="auto"/>
                <w:left w:val="none" w:sz="0" w:space="0" w:color="auto"/>
                <w:bottom w:val="none" w:sz="0" w:space="0" w:color="auto"/>
                <w:right w:val="none" w:sz="0" w:space="0" w:color="auto"/>
              </w:divBdr>
            </w:div>
            <w:div w:id="1002780079">
              <w:marLeft w:val="0"/>
              <w:marRight w:val="0"/>
              <w:marTop w:val="0"/>
              <w:marBottom w:val="0"/>
              <w:divBdr>
                <w:top w:val="none" w:sz="0" w:space="0" w:color="auto"/>
                <w:left w:val="none" w:sz="0" w:space="0" w:color="auto"/>
                <w:bottom w:val="none" w:sz="0" w:space="0" w:color="auto"/>
                <w:right w:val="none" w:sz="0" w:space="0" w:color="auto"/>
              </w:divBdr>
            </w:div>
          </w:divsChild>
        </w:div>
        <w:div w:id="146287630">
          <w:marLeft w:val="0"/>
          <w:marRight w:val="0"/>
          <w:marTop w:val="0"/>
          <w:marBottom w:val="0"/>
          <w:divBdr>
            <w:top w:val="none" w:sz="0" w:space="0" w:color="auto"/>
            <w:left w:val="none" w:sz="0" w:space="0" w:color="auto"/>
            <w:bottom w:val="none" w:sz="0" w:space="0" w:color="auto"/>
            <w:right w:val="none" w:sz="0" w:space="0" w:color="auto"/>
          </w:divBdr>
          <w:divsChild>
            <w:div w:id="625544026">
              <w:marLeft w:val="0"/>
              <w:marRight w:val="0"/>
              <w:marTop w:val="0"/>
              <w:marBottom w:val="0"/>
              <w:divBdr>
                <w:top w:val="none" w:sz="0" w:space="0" w:color="auto"/>
                <w:left w:val="none" w:sz="0" w:space="0" w:color="auto"/>
                <w:bottom w:val="none" w:sz="0" w:space="0" w:color="auto"/>
                <w:right w:val="none" w:sz="0" w:space="0" w:color="auto"/>
              </w:divBdr>
            </w:div>
          </w:divsChild>
        </w:div>
        <w:div w:id="153188056">
          <w:marLeft w:val="0"/>
          <w:marRight w:val="0"/>
          <w:marTop w:val="0"/>
          <w:marBottom w:val="0"/>
          <w:divBdr>
            <w:top w:val="none" w:sz="0" w:space="0" w:color="auto"/>
            <w:left w:val="none" w:sz="0" w:space="0" w:color="auto"/>
            <w:bottom w:val="none" w:sz="0" w:space="0" w:color="auto"/>
            <w:right w:val="none" w:sz="0" w:space="0" w:color="auto"/>
          </w:divBdr>
          <w:divsChild>
            <w:div w:id="2019430074">
              <w:marLeft w:val="0"/>
              <w:marRight w:val="0"/>
              <w:marTop w:val="0"/>
              <w:marBottom w:val="0"/>
              <w:divBdr>
                <w:top w:val="none" w:sz="0" w:space="0" w:color="auto"/>
                <w:left w:val="none" w:sz="0" w:space="0" w:color="auto"/>
                <w:bottom w:val="none" w:sz="0" w:space="0" w:color="auto"/>
                <w:right w:val="none" w:sz="0" w:space="0" w:color="auto"/>
              </w:divBdr>
            </w:div>
          </w:divsChild>
        </w:div>
        <w:div w:id="159662568">
          <w:marLeft w:val="0"/>
          <w:marRight w:val="0"/>
          <w:marTop w:val="0"/>
          <w:marBottom w:val="0"/>
          <w:divBdr>
            <w:top w:val="none" w:sz="0" w:space="0" w:color="auto"/>
            <w:left w:val="none" w:sz="0" w:space="0" w:color="auto"/>
            <w:bottom w:val="none" w:sz="0" w:space="0" w:color="auto"/>
            <w:right w:val="none" w:sz="0" w:space="0" w:color="auto"/>
          </w:divBdr>
          <w:divsChild>
            <w:div w:id="200288052">
              <w:marLeft w:val="0"/>
              <w:marRight w:val="0"/>
              <w:marTop w:val="0"/>
              <w:marBottom w:val="0"/>
              <w:divBdr>
                <w:top w:val="none" w:sz="0" w:space="0" w:color="auto"/>
                <w:left w:val="none" w:sz="0" w:space="0" w:color="auto"/>
                <w:bottom w:val="none" w:sz="0" w:space="0" w:color="auto"/>
                <w:right w:val="none" w:sz="0" w:space="0" w:color="auto"/>
              </w:divBdr>
            </w:div>
            <w:div w:id="1352608664">
              <w:marLeft w:val="0"/>
              <w:marRight w:val="0"/>
              <w:marTop w:val="0"/>
              <w:marBottom w:val="0"/>
              <w:divBdr>
                <w:top w:val="none" w:sz="0" w:space="0" w:color="auto"/>
                <w:left w:val="none" w:sz="0" w:space="0" w:color="auto"/>
                <w:bottom w:val="none" w:sz="0" w:space="0" w:color="auto"/>
                <w:right w:val="none" w:sz="0" w:space="0" w:color="auto"/>
              </w:divBdr>
            </w:div>
            <w:div w:id="1578975979">
              <w:marLeft w:val="0"/>
              <w:marRight w:val="0"/>
              <w:marTop w:val="0"/>
              <w:marBottom w:val="0"/>
              <w:divBdr>
                <w:top w:val="none" w:sz="0" w:space="0" w:color="auto"/>
                <w:left w:val="none" w:sz="0" w:space="0" w:color="auto"/>
                <w:bottom w:val="none" w:sz="0" w:space="0" w:color="auto"/>
                <w:right w:val="none" w:sz="0" w:space="0" w:color="auto"/>
              </w:divBdr>
            </w:div>
          </w:divsChild>
        </w:div>
        <w:div w:id="179392017">
          <w:marLeft w:val="0"/>
          <w:marRight w:val="0"/>
          <w:marTop w:val="0"/>
          <w:marBottom w:val="0"/>
          <w:divBdr>
            <w:top w:val="none" w:sz="0" w:space="0" w:color="auto"/>
            <w:left w:val="none" w:sz="0" w:space="0" w:color="auto"/>
            <w:bottom w:val="none" w:sz="0" w:space="0" w:color="auto"/>
            <w:right w:val="none" w:sz="0" w:space="0" w:color="auto"/>
          </w:divBdr>
          <w:divsChild>
            <w:div w:id="1462458394">
              <w:marLeft w:val="0"/>
              <w:marRight w:val="0"/>
              <w:marTop w:val="0"/>
              <w:marBottom w:val="0"/>
              <w:divBdr>
                <w:top w:val="none" w:sz="0" w:space="0" w:color="auto"/>
                <w:left w:val="none" w:sz="0" w:space="0" w:color="auto"/>
                <w:bottom w:val="none" w:sz="0" w:space="0" w:color="auto"/>
                <w:right w:val="none" w:sz="0" w:space="0" w:color="auto"/>
              </w:divBdr>
            </w:div>
          </w:divsChild>
        </w:div>
        <w:div w:id="207960567">
          <w:marLeft w:val="0"/>
          <w:marRight w:val="0"/>
          <w:marTop w:val="0"/>
          <w:marBottom w:val="0"/>
          <w:divBdr>
            <w:top w:val="none" w:sz="0" w:space="0" w:color="auto"/>
            <w:left w:val="none" w:sz="0" w:space="0" w:color="auto"/>
            <w:bottom w:val="none" w:sz="0" w:space="0" w:color="auto"/>
            <w:right w:val="none" w:sz="0" w:space="0" w:color="auto"/>
          </w:divBdr>
          <w:divsChild>
            <w:div w:id="1639991268">
              <w:marLeft w:val="0"/>
              <w:marRight w:val="0"/>
              <w:marTop w:val="0"/>
              <w:marBottom w:val="0"/>
              <w:divBdr>
                <w:top w:val="none" w:sz="0" w:space="0" w:color="auto"/>
                <w:left w:val="none" w:sz="0" w:space="0" w:color="auto"/>
                <w:bottom w:val="none" w:sz="0" w:space="0" w:color="auto"/>
                <w:right w:val="none" w:sz="0" w:space="0" w:color="auto"/>
              </w:divBdr>
            </w:div>
          </w:divsChild>
        </w:div>
        <w:div w:id="222371530">
          <w:marLeft w:val="0"/>
          <w:marRight w:val="0"/>
          <w:marTop w:val="0"/>
          <w:marBottom w:val="0"/>
          <w:divBdr>
            <w:top w:val="none" w:sz="0" w:space="0" w:color="auto"/>
            <w:left w:val="none" w:sz="0" w:space="0" w:color="auto"/>
            <w:bottom w:val="none" w:sz="0" w:space="0" w:color="auto"/>
            <w:right w:val="none" w:sz="0" w:space="0" w:color="auto"/>
          </w:divBdr>
          <w:divsChild>
            <w:div w:id="1377046029">
              <w:marLeft w:val="0"/>
              <w:marRight w:val="0"/>
              <w:marTop w:val="0"/>
              <w:marBottom w:val="0"/>
              <w:divBdr>
                <w:top w:val="none" w:sz="0" w:space="0" w:color="auto"/>
                <w:left w:val="none" w:sz="0" w:space="0" w:color="auto"/>
                <w:bottom w:val="none" w:sz="0" w:space="0" w:color="auto"/>
                <w:right w:val="none" w:sz="0" w:space="0" w:color="auto"/>
              </w:divBdr>
            </w:div>
          </w:divsChild>
        </w:div>
        <w:div w:id="231355344">
          <w:marLeft w:val="0"/>
          <w:marRight w:val="0"/>
          <w:marTop w:val="0"/>
          <w:marBottom w:val="0"/>
          <w:divBdr>
            <w:top w:val="none" w:sz="0" w:space="0" w:color="auto"/>
            <w:left w:val="none" w:sz="0" w:space="0" w:color="auto"/>
            <w:bottom w:val="none" w:sz="0" w:space="0" w:color="auto"/>
            <w:right w:val="none" w:sz="0" w:space="0" w:color="auto"/>
          </w:divBdr>
          <w:divsChild>
            <w:div w:id="1210148627">
              <w:marLeft w:val="0"/>
              <w:marRight w:val="0"/>
              <w:marTop w:val="0"/>
              <w:marBottom w:val="0"/>
              <w:divBdr>
                <w:top w:val="none" w:sz="0" w:space="0" w:color="auto"/>
                <w:left w:val="none" w:sz="0" w:space="0" w:color="auto"/>
                <w:bottom w:val="none" w:sz="0" w:space="0" w:color="auto"/>
                <w:right w:val="none" w:sz="0" w:space="0" w:color="auto"/>
              </w:divBdr>
            </w:div>
            <w:div w:id="1832402105">
              <w:marLeft w:val="0"/>
              <w:marRight w:val="0"/>
              <w:marTop w:val="0"/>
              <w:marBottom w:val="0"/>
              <w:divBdr>
                <w:top w:val="none" w:sz="0" w:space="0" w:color="auto"/>
                <w:left w:val="none" w:sz="0" w:space="0" w:color="auto"/>
                <w:bottom w:val="none" w:sz="0" w:space="0" w:color="auto"/>
                <w:right w:val="none" w:sz="0" w:space="0" w:color="auto"/>
              </w:divBdr>
            </w:div>
          </w:divsChild>
        </w:div>
        <w:div w:id="236525528">
          <w:marLeft w:val="0"/>
          <w:marRight w:val="0"/>
          <w:marTop w:val="0"/>
          <w:marBottom w:val="0"/>
          <w:divBdr>
            <w:top w:val="none" w:sz="0" w:space="0" w:color="auto"/>
            <w:left w:val="none" w:sz="0" w:space="0" w:color="auto"/>
            <w:bottom w:val="none" w:sz="0" w:space="0" w:color="auto"/>
            <w:right w:val="none" w:sz="0" w:space="0" w:color="auto"/>
          </w:divBdr>
          <w:divsChild>
            <w:div w:id="175191297">
              <w:marLeft w:val="0"/>
              <w:marRight w:val="0"/>
              <w:marTop w:val="0"/>
              <w:marBottom w:val="0"/>
              <w:divBdr>
                <w:top w:val="none" w:sz="0" w:space="0" w:color="auto"/>
                <w:left w:val="none" w:sz="0" w:space="0" w:color="auto"/>
                <w:bottom w:val="none" w:sz="0" w:space="0" w:color="auto"/>
                <w:right w:val="none" w:sz="0" w:space="0" w:color="auto"/>
              </w:divBdr>
            </w:div>
            <w:div w:id="220674336">
              <w:marLeft w:val="0"/>
              <w:marRight w:val="0"/>
              <w:marTop w:val="0"/>
              <w:marBottom w:val="0"/>
              <w:divBdr>
                <w:top w:val="none" w:sz="0" w:space="0" w:color="auto"/>
                <w:left w:val="none" w:sz="0" w:space="0" w:color="auto"/>
                <w:bottom w:val="none" w:sz="0" w:space="0" w:color="auto"/>
                <w:right w:val="none" w:sz="0" w:space="0" w:color="auto"/>
              </w:divBdr>
            </w:div>
            <w:div w:id="305203868">
              <w:marLeft w:val="0"/>
              <w:marRight w:val="0"/>
              <w:marTop w:val="0"/>
              <w:marBottom w:val="0"/>
              <w:divBdr>
                <w:top w:val="none" w:sz="0" w:space="0" w:color="auto"/>
                <w:left w:val="none" w:sz="0" w:space="0" w:color="auto"/>
                <w:bottom w:val="none" w:sz="0" w:space="0" w:color="auto"/>
                <w:right w:val="none" w:sz="0" w:space="0" w:color="auto"/>
              </w:divBdr>
            </w:div>
            <w:div w:id="373232458">
              <w:marLeft w:val="0"/>
              <w:marRight w:val="0"/>
              <w:marTop w:val="0"/>
              <w:marBottom w:val="0"/>
              <w:divBdr>
                <w:top w:val="none" w:sz="0" w:space="0" w:color="auto"/>
                <w:left w:val="none" w:sz="0" w:space="0" w:color="auto"/>
                <w:bottom w:val="none" w:sz="0" w:space="0" w:color="auto"/>
                <w:right w:val="none" w:sz="0" w:space="0" w:color="auto"/>
              </w:divBdr>
            </w:div>
            <w:div w:id="407465325">
              <w:marLeft w:val="0"/>
              <w:marRight w:val="0"/>
              <w:marTop w:val="0"/>
              <w:marBottom w:val="0"/>
              <w:divBdr>
                <w:top w:val="none" w:sz="0" w:space="0" w:color="auto"/>
                <w:left w:val="none" w:sz="0" w:space="0" w:color="auto"/>
                <w:bottom w:val="none" w:sz="0" w:space="0" w:color="auto"/>
                <w:right w:val="none" w:sz="0" w:space="0" w:color="auto"/>
              </w:divBdr>
            </w:div>
          </w:divsChild>
        </w:div>
        <w:div w:id="249782176">
          <w:marLeft w:val="0"/>
          <w:marRight w:val="0"/>
          <w:marTop w:val="0"/>
          <w:marBottom w:val="0"/>
          <w:divBdr>
            <w:top w:val="none" w:sz="0" w:space="0" w:color="auto"/>
            <w:left w:val="none" w:sz="0" w:space="0" w:color="auto"/>
            <w:bottom w:val="none" w:sz="0" w:space="0" w:color="auto"/>
            <w:right w:val="none" w:sz="0" w:space="0" w:color="auto"/>
          </w:divBdr>
          <w:divsChild>
            <w:div w:id="238298311">
              <w:marLeft w:val="0"/>
              <w:marRight w:val="0"/>
              <w:marTop w:val="0"/>
              <w:marBottom w:val="0"/>
              <w:divBdr>
                <w:top w:val="none" w:sz="0" w:space="0" w:color="auto"/>
                <w:left w:val="none" w:sz="0" w:space="0" w:color="auto"/>
                <w:bottom w:val="none" w:sz="0" w:space="0" w:color="auto"/>
                <w:right w:val="none" w:sz="0" w:space="0" w:color="auto"/>
              </w:divBdr>
            </w:div>
            <w:div w:id="1731607740">
              <w:marLeft w:val="0"/>
              <w:marRight w:val="0"/>
              <w:marTop w:val="0"/>
              <w:marBottom w:val="0"/>
              <w:divBdr>
                <w:top w:val="none" w:sz="0" w:space="0" w:color="auto"/>
                <w:left w:val="none" w:sz="0" w:space="0" w:color="auto"/>
                <w:bottom w:val="none" w:sz="0" w:space="0" w:color="auto"/>
                <w:right w:val="none" w:sz="0" w:space="0" w:color="auto"/>
              </w:divBdr>
            </w:div>
            <w:div w:id="2057266843">
              <w:marLeft w:val="0"/>
              <w:marRight w:val="0"/>
              <w:marTop w:val="0"/>
              <w:marBottom w:val="0"/>
              <w:divBdr>
                <w:top w:val="none" w:sz="0" w:space="0" w:color="auto"/>
                <w:left w:val="none" w:sz="0" w:space="0" w:color="auto"/>
                <w:bottom w:val="none" w:sz="0" w:space="0" w:color="auto"/>
                <w:right w:val="none" w:sz="0" w:space="0" w:color="auto"/>
              </w:divBdr>
            </w:div>
          </w:divsChild>
        </w:div>
        <w:div w:id="266082445">
          <w:marLeft w:val="0"/>
          <w:marRight w:val="0"/>
          <w:marTop w:val="0"/>
          <w:marBottom w:val="0"/>
          <w:divBdr>
            <w:top w:val="none" w:sz="0" w:space="0" w:color="auto"/>
            <w:left w:val="none" w:sz="0" w:space="0" w:color="auto"/>
            <w:bottom w:val="none" w:sz="0" w:space="0" w:color="auto"/>
            <w:right w:val="none" w:sz="0" w:space="0" w:color="auto"/>
          </w:divBdr>
          <w:divsChild>
            <w:div w:id="1615791818">
              <w:marLeft w:val="0"/>
              <w:marRight w:val="0"/>
              <w:marTop w:val="0"/>
              <w:marBottom w:val="0"/>
              <w:divBdr>
                <w:top w:val="none" w:sz="0" w:space="0" w:color="auto"/>
                <w:left w:val="none" w:sz="0" w:space="0" w:color="auto"/>
                <w:bottom w:val="none" w:sz="0" w:space="0" w:color="auto"/>
                <w:right w:val="none" w:sz="0" w:space="0" w:color="auto"/>
              </w:divBdr>
            </w:div>
          </w:divsChild>
        </w:div>
        <w:div w:id="284773319">
          <w:marLeft w:val="0"/>
          <w:marRight w:val="0"/>
          <w:marTop w:val="0"/>
          <w:marBottom w:val="0"/>
          <w:divBdr>
            <w:top w:val="none" w:sz="0" w:space="0" w:color="auto"/>
            <w:left w:val="none" w:sz="0" w:space="0" w:color="auto"/>
            <w:bottom w:val="none" w:sz="0" w:space="0" w:color="auto"/>
            <w:right w:val="none" w:sz="0" w:space="0" w:color="auto"/>
          </w:divBdr>
          <w:divsChild>
            <w:div w:id="1289631141">
              <w:marLeft w:val="0"/>
              <w:marRight w:val="0"/>
              <w:marTop w:val="0"/>
              <w:marBottom w:val="0"/>
              <w:divBdr>
                <w:top w:val="none" w:sz="0" w:space="0" w:color="auto"/>
                <w:left w:val="none" w:sz="0" w:space="0" w:color="auto"/>
                <w:bottom w:val="none" w:sz="0" w:space="0" w:color="auto"/>
                <w:right w:val="none" w:sz="0" w:space="0" w:color="auto"/>
              </w:divBdr>
            </w:div>
          </w:divsChild>
        </w:div>
        <w:div w:id="299772323">
          <w:marLeft w:val="0"/>
          <w:marRight w:val="0"/>
          <w:marTop w:val="0"/>
          <w:marBottom w:val="0"/>
          <w:divBdr>
            <w:top w:val="none" w:sz="0" w:space="0" w:color="auto"/>
            <w:left w:val="none" w:sz="0" w:space="0" w:color="auto"/>
            <w:bottom w:val="none" w:sz="0" w:space="0" w:color="auto"/>
            <w:right w:val="none" w:sz="0" w:space="0" w:color="auto"/>
          </w:divBdr>
          <w:divsChild>
            <w:div w:id="2065637812">
              <w:marLeft w:val="0"/>
              <w:marRight w:val="0"/>
              <w:marTop w:val="0"/>
              <w:marBottom w:val="0"/>
              <w:divBdr>
                <w:top w:val="none" w:sz="0" w:space="0" w:color="auto"/>
                <w:left w:val="none" w:sz="0" w:space="0" w:color="auto"/>
                <w:bottom w:val="none" w:sz="0" w:space="0" w:color="auto"/>
                <w:right w:val="none" w:sz="0" w:space="0" w:color="auto"/>
              </w:divBdr>
            </w:div>
          </w:divsChild>
        </w:div>
        <w:div w:id="354427456">
          <w:marLeft w:val="0"/>
          <w:marRight w:val="0"/>
          <w:marTop w:val="0"/>
          <w:marBottom w:val="0"/>
          <w:divBdr>
            <w:top w:val="none" w:sz="0" w:space="0" w:color="auto"/>
            <w:left w:val="none" w:sz="0" w:space="0" w:color="auto"/>
            <w:bottom w:val="none" w:sz="0" w:space="0" w:color="auto"/>
            <w:right w:val="none" w:sz="0" w:space="0" w:color="auto"/>
          </w:divBdr>
          <w:divsChild>
            <w:div w:id="1230266412">
              <w:marLeft w:val="0"/>
              <w:marRight w:val="0"/>
              <w:marTop w:val="0"/>
              <w:marBottom w:val="0"/>
              <w:divBdr>
                <w:top w:val="none" w:sz="0" w:space="0" w:color="auto"/>
                <w:left w:val="none" w:sz="0" w:space="0" w:color="auto"/>
                <w:bottom w:val="none" w:sz="0" w:space="0" w:color="auto"/>
                <w:right w:val="none" w:sz="0" w:space="0" w:color="auto"/>
              </w:divBdr>
            </w:div>
          </w:divsChild>
        </w:div>
        <w:div w:id="395474351">
          <w:marLeft w:val="0"/>
          <w:marRight w:val="0"/>
          <w:marTop w:val="0"/>
          <w:marBottom w:val="0"/>
          <w:divBdr>
            <w:top w:val="none" w:sz="0" w:space="0" w:color="auto"/>
            <w:left w:val="none" w:sz="0" w:space="0" w:color="auto"/>
            <w:bottom w:val="none" w:sz="0" w:space="0" w:color="auto"/>
            <w:right w:val="none" w:sz="0" w:space="0" w:color="auto"/>
          </w:divBdr>
          <w:divsChild>
            <w:div w:id="150217951">
              <w:marLeft w:val="0"/>
              <w:marRight w:val="0"/>
              <w:marTop w:val="0"/>
              <w:marBottom w:val="0"/>
              <w:divBdr>
                <w:top w:val="none" w:sz="0" w:space="0" w:color="auto"/>
                <w:left w:val="none" w:sz="0" w:space="0" w:color="auto"/>
                <w:bottom w:val="none" w:sz="0" w:space="0" w:color="auto"/>
                <w:right w:val="none" w:sz="0" w:space="0" w:color="auto"/>
              </w:divBdr>
            </w:div>
          </w:divsChild>
        </w:div>
        <w:div w:id="407923590">
          <w:marLeft w:val="0"/>
          <w:marRight w:val="0"/>
          <w:marTop w:val="0"/>
          <w:marBottom w:val="0"/>
          <w:divBdr>
            <w:top w:val="none" w:sz="0" w:space="0" w:color="auto"/>
            <w:left w:val="none" w:sz="0" w:space="0" w:color="auto"/>
            <w:bottom w:val="none" w:sz="0" w:space="0" w:color="auto"/>
            <w:right w:val="none" w:sz="0" w:space="0" w:color="auto"/>
          </w:divBdr>
          <w:divsChild>
            <w:div w:id="258299113">
              <w:marLeft w:val="0"/>
              <w:marRight w:val="0"/>
              <w:marTop w:val="0"/>
              <w:marBottom w:val="0"/>
              <w:divBdr>
                <w:top w:val="none" w:sz="0" w:space="0" w:color="auto"/>
                <w:left w:val="none" w:sz="0" w:space="0" w:color="auto"/>
                <w:bottom w:val="none" w:sz="0" w:space="0" w:color="auto"/>
                <w:right w:val="none" w:sz="0" w:space="0" w:color="auto"/>
              </w:divBdr>
            </w:div>
          </w:divsChild>
        </w:div>
        <w:div w:id="414015450">
          <w:marLeft w:val="0"/>
          <w:marRight w:val="0"/>
          <w:marTop w:val="0"/>
          <w:marBottom w:val="0"/>
          <w:divBdr>
            <w:top w:val="none" w:sz="0" w:space="0" w:color="auto"/>
            <w:left w:val="none" w:sz="0" w:space="0" w:color="auto"/>
            <w:bottom w:val="none" w:sz="0" w:space="0" w:color="auto"/>
            <w:right w:val="none" w:sz="0" w:space="0" w:color="auto"/>
          </w:divBdr>
          <w:divsChild>
            <w:div w:id="1634485797">
              <w:marLeft w:val="0"/>
              <w:marRight w:val="0"/>
              <w:marTop w:val="0"/>
              <w:marBottom w:val="0"/>
              <w:divBdr>
                <w:top w:val="none" w:sz="0" w:space="0" w:color="auto"/>
                <w:left w:val="none" w:sz="0" w:space="0" w:color="auto"/>
                <w:bottom w:val="none" w:sz="0" w:space="0" w:color="auto"/>
                <w:right w:val="none" w:sz="0" w:space="0" w:color="auto"/>
              </w:divBdr>
            </w:div>
          </w:divsChild>
        </w:div>
        <w:div w:id="450708322">
          <w:marLeft w:val="0"/>
          <w:marRight w:val="0"/>
          <w:marTop w:val="0"/>
          <w:marBottom w:val="0"/>
          <w:divBdr>
            <w:top w:val="none" w:sz="0" w:space="0" w:color="auto"/>
            <w:left w:val="none" w:sz="0" w:space="0" w:color="auto"/>
            <w:bottom w:val="none" w:sz="0" w:space="0" w:color="auto"/>
            <w:right w:val="none" w:sz="0" w:space="0" w:color="auto"/>
          </w:divBdr>
          <w:divsChild>
            <w:div w:id="1153719897">
              <w:marLeft w:val="0"/>
              <w:marRight w:val="0"/>
              <w:marTop w:val="0"/>
              <w:marBottom w:val="0"/>
              <w:divBdr>
                <w:top w:val="none" w:sz="0" w:space="0" w:color="auto"/>
                <w:left w:val="none" w:sz="0" w:space="0" w:color="auto"/>
                <w:bottom w:val="none" w:sz="0" w:space="0" w:color="auto"/>
                <w:right w:val="none" w:sz="0" w:space="0" w:color="auto"/>
              </w:divBdr>
            </w:div>
          </w:divsChild>
        </w:div>
        <w:div w:id="490681825">
          <w:marLeft w:val="0"/>
          <w:marRight w:val="0"/>
          <w:marTop w:val="0"/>
          <w:marBottom w:val="0"/>
          <w:divBdr>
            <w:top w:val="none" w:sz="0" w:space="0" w:color="auto"/>
            <w:left w:val="none" w:sz="0" w:space="0" w:color="auto"/>
            <w:bottom w:val="none" w:sz="0" w:space="0" w:color="auto"/>
            <w:right w:val="none" w:sz="0" w:space="0" w:color="auto"/>
          </w:divBdr>
          <w:divsChild>
            <w:div w:id="359443">
              <w:marLeft w:val="0"/>
              <w:marRight w:val="0"/>
              <w:marTop w:val="0"/>
              <w:marBottom w:val="0"/>
              <w:divBdr>
                <w:top w:val="none" w:sz="0" w:space="0" w:color="auto"/>
                <w:left w:val="none" w:sz="0" w:space="0" w:color="auto"/>
                <w:bottom w:val="none" w:sz="0" w:space="0" w:color="auto"/>
                <w:right w:val="none" w:sz="0" w:space="0" w:color="auto"/>
              </w:divBdr>
            </w:div>
          </w:divsChild>
        </w:div>
        <w:div w:id="538320001">
          <w:marLeft w:val="0"/>
          <w:marRight w:val="0"/>
          <w:marTop w:val="0"/>
          <w:marBottom w:val="0"/>
          <w:divBdr>
            <w:top w:val="none" w:sz="0" w:space="0" w:color="auto"/>
            <w:left w:val="none" w:sz="0" w:space="0" w:color="auto"/>
            <w:bottom w:val="none" w:sz="0" w:space="0" w:color="auto"/>
            <w:right w:val="none" w:sz="0" w:space="0" w:color="auto"/>
          </w:divBdr>
          <w:divsChild>
            <w:div w:id="298729577">
              <w:marLeft w:val="0"/>
              <w:marRight w:val="0"/>
              <w:marTop w:val="0"/>
              <w:marBottom w:val="0"/>
              <w:divBdr>
                <w:top w:val="none" w:sz="0" w:space="0" w:color="auto"/>
                <w:left w:val="none" w:sz="0" w:space="0" w:color="auto"/>
                <w:bottom w:val="none" w:sz="0" w:space="0" w:color="auto"/>
                <w:right w:val="none" w:sz="0" w:space="0" w:color="auto"/>
              </w:divBdr>
            </w:div>
          </w:divsChild>
        </w:div>
        <w:div w:id="542836862">
          <w:marLeft w:val="0"/>
          <w:marRight w:val="0"/>
          <w:marTop w:val="0"/>
          <w:marBottom w:val="0"/>
          <w:divBdr>
            <w:top w:val="none" w:sz="0" w:space="0" w:color="auto"/>
            <w:left w:val="none" w:sz="0" w:space="0" w:color="auto"/>
            <w:bottom w:val="none" w:sz="0" w:space="0" w:color="auto"/>
            <w:right w:val="none" w:sz="0" w:space="0" w:color="auto"/>
          </w:divBdr>
          <w:divsChild>
            <w:div w:id="1008755012">
              <w:marLeft w:val="0"/>
              <w:marRight w:val="0"/>
              <w:marTop w:val="0"/>
              <w:marBottom w:val="0"/>
              <w:divBdr>
                <w:top w:val="none" w:sz="0" w:space="0" w:color="auto"/>
                <w:left w:val="none" w:sz="0" w:space="0" w:color="auto"/>
                <w:bottom w:val="none" w:sz="0" w:space="0" w:color="auto"/>
                <w:right w:val="none" w:sz="0" w:space="0" w:color="auto"/>
              </w:divBdr>
            </w:div>
          </w:divsChild>
        </w:div>
        <w:div w:id="547374010">
          <w:marLeft w:val="0"/>
          <w:marRight w:val="0"/>
          <w:marTop w:val="0"/>
          <w:marBottom w:val="0"/>
          <w:divBdr>
            <w:top w:val="none" w:sz="0" w:space="0" w:color="auto"/>
            <w:left w:val="none" w:sz="0" w:space="0" w:color="auto"/>
            <w:bottom w:val="none" w:sz="0" w:space="0" w:color="auto"/>
            <w:right w:val="none" w:sz="0" w:space="0" w:color="auto"/>
          </w:divBdr>
          <w:divsChild>
            <w:div w:id="217086915">
              <w:marLeft w:val="0"/>
              <w:marRight w:val="0"/>
              <w:marTop w:val="0"/>
              <w:marBottom w:val="0"/>
              <w:divBdr>
                <w:top w:val="none" w:sz="0" w:space="0" w:color="auto"/>
                <w:left w:val="none" w:sz="0" w:space="0" w:color="auto"/>
                <w:bottom w:val="none" w:sz="0" w:space="0" w:color="auto"/>
                <w:right w:val="none" w:sz="0" w:space="0" w:color="auto"/>
              </w:divBdr>
            </w:div>
          </w:divsChild>
        </w:div>
        <w:div w:id="551501810">
          <w:marLeft w:val="0"/>
          <w:marRight w:val="0"/>
          <w:marTop w:val="0"/>
          <w:marBottom w:val="0"/>
          <w:divBdr>
            <w:top w:val="none" w:sz="0" w:space="0" w:color="auto"/>
            <w:left w:val="none" w:sz="0" w:space="0" w:color="auto"/>
            <w:bottom w:val="none" w:sz="0" w:space="0" w:color="auto"/>
            <w:right w:val="none" w:sz="0" w:space="0" w:color="auto"/>
          </w:divBdr>
          <w:divsChild>
            <w:div w:id="1343976065">
              <w:marLeft w:val="0"/>
              <w:marRight w:val="0"/>
              <w:marTop w:val="0"/>
              <w:marBottom w:val="0"/>
              <w:divBdr>
                <w:top w:val="none" w:sz="0" w:space="0" w:color="auto"/>
                <w:left w:val="none" w:sz="0" w:space="0" w:color="auto"/>
                <w:bottom w:val="none" w:sz="0" w:space="0" w:color="auto"/>
                <w:right w:val="none" w:sz="0" w:space="0" w:color="auto"/>
              </w:divBdr>
            </w:div>
            <w:div w:id="1898392119">
              <w:marLeft w:val="0"/>
              <w:marRight w:val="0"/>
              <w:marTop w:val="0"/>
              <w:marBottom w:val="0"/>
              <w:divBdr>
                <w:top w:val="none" w:sz="0" w:space="0" w:color="auto"/>
                <w:left w:val="none" w:sz="0" w:space="0" w:color="auto"/>
                <w:bottom w:val="none" w:sz="0" w:space="0" w:color="auto"/>
                <w:right w:val="none" w:sz="0" w:space="0" w:color="auto"/>
              </w:divBdr>
            </w:div>
          </w:divsChild>
        </w:div>
        <w:div w:id="593444303">
          <w:marLeft w:val="0"/>
          <w:marRight w:val="0"/>
          <w:marTop w:val="0"/>
          <w:marBottom w:val="0"/>
          <w:divBdr>
            <w:top w:val="none" w:sz="0" w:space="0" w:color="auto"/>
            <w:left w:val="none" w:sz="0" w:space="0" w:color="auto"/>
            <w:bottom w:val="none" w:sz="0" w:space="0" w:color="auto"/>
            <w:right w:val="none" w:sz="0" w:space="0" w:color="auto"/>
          </w:divBdr>
          <w:divsChild>
            <w:div w:id="219219969">
              <w:marLeft w:val="0"/>
              <w:marRight w:val="0"/>
              <w:marTop w:val="0"/>
              <w:marBottom w:val="0"/>
              <w:divBdr>
                <w:top w:val="none" w:sz="0" w:space="0" w:color="auto"/>
                <w:left w:val="none" w:sz="0" w:space="0" w:color="auto"/>
                <w:bottom w:val="none" w:sz="0" w:space="0" w:color="auto"/>
                <w:right w:val="none" w:sz="0" w:space="0" w:color="auto"/>
              </w:divBdr>
            </w:div>
            <w:div w:id="322974511">
              <w:marLeft w:val="0"/>
              <w:marRight w:val="0"/>
              <w:marTop w:val="0"/>
              <w:marBottom w:val="0"/>
              <w:divBdr>
                <w:top w:val="none" w:sz="0" w:space="0" w:color="auto"/>
                <w:left w:val="none" w:sz="0" w:space="0" w:color="auto"/>
                <w:bottom w:val="none" w:sz="0" w:space="0" w:color="auto"/>
                <w:right w:val="none" w:sz="0" w:space="0" w:color="auto"/>
              </w:divBdr>
            </w:div>
          </w:divsChild>
        </w:div>
        <w:div w:id="598031599">
          <w:marLeft w:val="0"/>
          <w:marRight w:val="0"/>
          <w:marTop w:val="0"/>
          <w:marBottom w:val="0"/>
          <w:divBdr>
            <w:top w:val="none" w:sz="0" w:space="0" w:color="auto"/>
            <w:left w:val="none" w:sz="0" w:space="0" w:color="auto"/>
            <w:bottom w:val="none" w:sz="0" w:space="0" w:color="auto"/>
            <w:right w:val="none" w:sz="0" w:space="0" w:color="auto"/>
          </w:divBdr>
          <w:divsChild>
            <w:div w:id="1591424902">
              <w:marLeft w:val="0"/>
              <w:marRight w:val="0"/>
              <w:marTop w:val="0"/>
              <w:marBottom w:val="0"/>
              <w:divBdr>
                <w:top w:val="none" w:sz="0" w:space="0" w:color="auto"/>
                <w:left w:val="none" w:sz="0" w:space="0" w:color="auto"/>
                <w:bottom w:val="none" w:sz="0" w:space="0" w:color="auto"/>
                <w:right w:val="none" w:sz="0" w:space="0" w:color="auto"/>
              </w:divBdr>
            </w:div>
          </w:divsChild>
        </w:div>
        <w:div w:id="628173704">
          <w:marLeft w:val="0"/>
          <w:marRight w:val="0"/>
          <w:marTop w:val="0"/>
          <w:marBottom w:val="0"/>
          <w:divBdr>
            <w:top w:val="none" w:sz="0" w:space="0" w:color="auto"/>
            <w:left w:val="none" w:sz="0" w:space="0" w:color="auto"/>
            <w:bottom w:val="none" w:sz="0" w:space="0" w:color="auto"/>
            <w:right w:val="none" w:sz="0" w:space="0" w:color="auto"/>
          </w:divBdr>
          <w:divsChild>
            <w:div w:id="410395354">
              <w:marLeft w:val="0"/>
              <w:marRight w:val="0"/>
              <w:marTop w:val="0"/>
              <w:marBottom w:val="0"/>
              <w:divBdr>
                <w:top w:val="none" w:sz="0" w:space="0" w:color="auto"/>
                <w:left w:val="none" w:sz="0" w:space="0" w:color="auto"/>
                <w:bottom w:val="none" w:sz="0" w:space="0" w:color="auto"/>
                <w:right w:val="none" w:sz="0" w:space="0" w:color="auto"/>
              </w:divBdr>
            </w:div>
            <w:div w:id="1768505219">
              <w:marLeft w:val="0"/>
              <w:marRight w:val="0"/>
              <w:marTop w:val="0"/>
              <w:marBottom w:val="0"/>
              <w:divBdr>
                <w:top w:val="none" w:sz="0" w:space="0" w:color="auto"/>
                <w:left w:val="none" w:sz="0" w:space="0" w:color="auto"/>
                <w:bottom w:val="none" w:sz="0" w:space="0" w:color="auto"/>
                <w:right w:val="none" w:sz="0" w:space="0" w:color="auto"/>
              </w:divBdr>
            </w:div>
          </w:divsChild>
        </w:div>
        <w:div w:id="669018101">
          <w:marLeft w:val="0"/>
          <w:marRight w:val="0"/>
          <w:marTop w:val="0"/>
          <w:marBottom w:val="0"/>
          <w:divBdr>
            <w:top w:val="none" w:sz="0" w:space="0" w:color="auto"/>
            <w:left w:val="none" w:sz="0" w:space="0" w:color="auto"/>
            <w:bottom w:val="none" w:sz="0" w:space="0" w:color="auto"/>
            <w:right w:val="none" w:sz="0" w:space="0" w:color="auto"/>
          </w:divBdr>
          <w:divsChild>
            <w:div w:id="2129154011">
              <w:marLeft w:val="0"/>
              <w:marRight w:val="0"/>
              <w:marTop w:val="0"/>
              <w:marBottom w:val="0"/>
              <w:divBdr>
                <w:top w:val="none" w:sz="0" w:space="0" w:color="auto"/>
                <w:left w:val="none" w:sz="0" w:space="0" w:color="auto"/>
                <w:bottom w:val="none" w:sz="0" w:space="0" w:color="auto"/>
                <w:right w:val="none" w:sz="0" w:space="0" w:color="auto"/>
              </w:divBdr>
            </w:div>
          </w:divsChild>
        </w:div>
        <w:div w:id="672614245">
          <w:marLeft w:val="0"/>
          <w:marRight w:val="0"/>
          <w:marTop w:val="0"/>
          <w:marBottom w:val="0"/>
          <w:divBdr>
            <w:top w:val="none" w:sz="0" w:space="0" w:color="auto"/>
            <w:left w:val="none" w:sz="0" w:space="0" w:color="auto"/>
            <w:bottom w:val="none" w:sz="0" w:space="0" w:color="auto"/>
            <w:right w:val="none" w:sz="0" w:space="0" w:color="auto"/>
          </w:divBdr>
          <w:divsChild>
            <w:div w:id="1929389300">
              <w:marLeft w:val="0"/>
              <w:marRight w:val="0"/>
              <w:marTop w:val="0"/>
              <w:marBottom w:val="0"/>
              <w:divBdr>
                <w:top w:val="none" w:sz="0" w:space="0" w:color="auto"/>
                <w:left w:val="none" w:sz="0" w:space="0" w:color="auto"/>
                <w:bottom w:val="none" w:sz="0" w:space="0" w:color="auto"/>
                <w:right w:val="none" w:sz="0" w:space="0" w:color="auto"/>
              </w:divBdr>
            </w:div>
          </w:divsChild>
        </w:div>
        <w:div w:id="673336385">
          <w:marLeft w:val="0"/>
          <w:marRight w:val="0"/>
          <w:marTop w:val="0"/>
          <w:marBottom w:val="0"/>
          <w:divBdr>
            <w:top w:val="none" w:sz="0" w:space="0" w:color="auto"/>
            <w:left w:val="none" w:sz="0" w:space="0" w:color="auto"/>
            <w:bottom w:val="none" w:sz="0" w:space="0" w:color="auto"/>
            <w:right w:val="none" w:sz="0" w:space="0" w:color="auto"/>
          </w:divBdr>
          <w:divsChild>
            <w:div w:id="198515228">
              <w:marLeft w:val="0"/>
              <w:marRight w:val="0"/>
              <w:marTop w:val="0"/>
              <w:marBottom w:val="0"/>
              <w:divBdr>
                <w:top w:val="none" w:sz="0" w:space="0" w:color="auto"/>
                <w:left w:val="none" w:sz="0" w:space="0" w:color="auto"/>
                <w:bottom w:val="none" w:sz="0" w:space="0" w:color="auto"/>
                <w:right w:val="none" w:sz="0" w:space="0" w:color="auto"/>
              </w:divBdr>
            </w:div>
            <w:div w:id="331297423">
              <w:marLeft w:val="0"/>
              <w:marRight w:val="0"/>
              <w:marTop w:val="0"/>
              <w:marBottom w:val="0"/>
              <w:divBdr>
                <w:top w:val="none" w:sz="0" w:space="0" w:color="auto"/>
                <w:left w:val="none" w:sz="0" w:space="0" w:color="auto"/>
                <w:bottom w:val="none" w:sz="0" w:space="0" w:color="auto"/>
                <w:right w:val="none" w:sz="0" w:space="0" w:color="auto"/>
              </w:divBdr>
            </w:div>
            <w:div w:id="774834375">
              <w:marLeft w:val="0"/>
              <w:marRight w:val="0"/>
              <w:marTop w:val="0"/>
              <w:marBottom w:val="0"/>
              <w:divBdr>
                <w:top w:val="none" w:sz="0" w:space="0" w:color="auto"/>
                <w:left w:val="none" w:sz="0" w:space="0" w:color="auto"/>
                <w:bottom w:val="none" w:sz="0" w:space="0" w:color="auto"/>
                <w:right w:val="none" w:sz="0" w:space="0" w:color="auto"/>
              </w:divBdr>
            </w:div>
            <w:div w:id="976715130">
              <w:marLeft w:val="0"/>
              <w:marRight w:val="0"/>
              <w:marTop w:val="0"/>
              <w:marBottom w:val="0"/>
              <w:divBdr>
                <w:top w:val="none" w:sz="0" w:space="0" w:color="auto"/>
                <w:left w:val="none" w:sz="0" w:space="0" w:color="auto"/>
                <w:bottom w:val="none" w:sz="0" w:space="0" w:color="auto"/>
                <w:right w:val="none" w:sz="0" w:space="0" w:color="auto"/>
              </w:divBdr>
            </w:div>
            <w:div w:id="1053387217">
              <w:marLeft w:val="0"/>
              <w:marRight w:val="0"/>
              <w:marTop w:val="0"/>
              <w:marBottom w:val="0"/>
              <w:divBdr>
                <w:top w:val="none" w:sz="0" w:space="0" w:color="auto"/>
                <w:left w:val="none" w:sz="0" w:space="0" w:color="auto"/>
                <w:bottom w:val="none" w:sz="0" w:space="0" w:color="auto"/>
                <w:right w:val="none" w:sz="0" w:space="0" w:color="auto"/>
              </w:divBdr>
            </w:div>
            <w:div w:id="1743986130">
              <w:marLeft w:val="0"/>
              <w:marRight w:val="0"/>
              <w:marTop w:val="0"/>
              <w:marBottom w:val="0"/>
              <w:divBdr>
                <w:top w:val="none" w:sz="0" w:space="0" w:color="auto"/>
                <w:left w:val="none" w:sz="0" w:space="0" w:color="auto"/>
                <w:bottom w:val="none" w:sz="0" w:space="0" w:color="auto"/>
                <w:right w:val="none" w:sz="0" w:space="0" w:color="auto"/>
              </w:divBdr>
            </w:div>
            <w:div w:id="1889680227">
              <w:marLeft w:val="0"/>
              <w:marRight w:val="0"/>
              <w:marTop w:val="0"/>
              <w:marBottom w:val="0"/>
              <w:divBdr>
                <w:top w:val="none" w:sz="0" w:space="0" w:color="auto"/>
                <w:left w:val="none" w:sz="0" w:space="0" w:color="auto"/>
                <w:bottom w:val="none" w:sz="0" w:space="0" w:color="auto"/>
                <w:right w:val="none" w:sz="0" w:space="0" w:color="auto"/>
              </w:divBdr>
            </w:div>
          </w:divsChild>
        </w:div>
        <w:div w:id="727995358">
          <w:marLeft w:val="0"/>
          <w:marRight w:val="0"/>
          <w:marTop w:val="0"/>
          <w:marBottom w:val="0"/>
          <w:divBdr>
            <w:top w:val="none" w:sz="0" w:space="0" w:color="auto"/>
            <w:left w:val="none" w:sz="0" w:space="0" w:color="auto"/>
            <w:bottom w:val="none" w:sz="0" w:space="0" w:color="auto"/>
            <w:right w:val="none" w:sz="0" w:space="0" w:color="auto"/>
          </w:divBdr>
          <w:divsChild>
            <w:div w:id="296420738">
              <w:marLeft w:val="0"/>
              <w:marRight w:val="0"/>
              <w:marTop w:val="0"/>
              <w:marBottom w:val="0"/>
              <w:divBdr>
                <w:top w:val="none" w:sz="0" w:space="0" w:color="auto"/>
                <w:left w:val="none" w:sz="0" w:space="0" w:color="auto"/>
                <w:bottom w:val="none" w:sz="0" w:space="0" w:color="auto"/>
                <w:right w:val="none" w:sz="0" w:space="0" w:color="auto"/>
              </w:divBdr>
            </w:div>
            <w:div w:id="340469950">
              <w:marLeft w:val="0"/>
              <w:marRight w:val="0"/>
              <w:marTop w:val="0"/>
              <w:marBottom w:val="0"/>
              <w:divBdr>
                <w:top w:val="none" w:sz="0" w:space="0" w:color="auto"/>
                <w:left w:val="none" w:sz="0" w:space="0" w:color="auto"/>
                <w:bottom w:val="none" w:sz="0" w:space="0" w:color="auto"/>
                <w:right w:val="none" w:sz="0" w:space="0" w:color="auto"/>
              </w:divBdr>
            </w:div>
            <w:div w:id="714164215">
              <w:marLeft w:val="0"/>
              <w:marRight w:val="0"/>
              <w:marTop w:val="0"/>
              <w:marBottom w:val="0"/>
              <w:divBdr>
                <w:top w:val="none" w:sz="0" w:space="0" w:color="auto"/>
                <w:left w:val="none" w:sz="0" w:space="0" w:color="auto"/>
                <w:bottom w:val="none" w:sz="0" w:space="0" w:color="auto"/>
                <w:right w:val="none" w:sz="0" w:space="0" w:color="auto"/>
              </w:divBdr>
            </w:div>
            <w:div w:id="763959478">
              <w:marLeft w:val="0"/>
              <w:marRight w:val="0"/>
              <w:marTop w:val="0"/>
              <w:marBottom w:val="0"/>
              <w:divBdr>
                <w:top w:val="none" w:sz="0" w:space="0" w:color="auto"/>
                <w:left w:val="none" w:sz="0" w:space="0" w:color="auto"/>
                <w:bottom w:val="none" w:sz="0" w:space="0" w:color="auto"/>
                <w:right w:val="none" w:sz="0" w:space="0" w:color="auto"/>
              </w:divBdr>
            </w:div>
            <w:div w:id="1283070950">
              <w:marLeft w:val="0"/>
              <w:marRight w:val="0"/>
              <w:marTop w:val="0"/>
              <w:marBottom w:val="0"/>
              <w:divBdr>
                <w:top w:val="none" w:sz="0" w:space="0" w:color="auto"/>
                <w:left w:val="none" w:sz="0" w:space="0" w:color="auto"/>
                <w:bottom w:val="none" w:sz="0" w:space="0" w:color="auto"/>
                <w:right w:val="none" w:sz="0" w:space="0" w:color="auto"/>
              </w:divBdr>
            </w:div>
            <w:div w:id="1451784809">
              <w:marLeft w:val="0"/>
              <w:marRight w:val="0"/>
              <w:marTop w:val="0"/>
              <w:marBottom w:val="0"/>
              <w:divBdr>
                <w:top w:val="none" w:sz="0" w:space="0" w:color="auto"/>
                <w:left w:val="none" w:sz="0" w:space="0" w:color="auto"/>
                <w:bottom w:val="none" w:sz="0" w:space="0" w:color="auto"/>
                <w:right w:val="none" w:sz="0" w:space="0" w:color="auto"/>
              </w:divBdr>
            </w:div>
            <w:div w:id="1542208865">
              <w:marLeft w:val="0"/>
              <w:marRight w:val="0"/>
              <w:marTop w:val="0"/>
              <w:marBottom w:val="0"/>
              <w:divBdr>
                <w:top w:val="none" w:sz="0" w:space="0" w:color="auto"/>
                <w:left w:val="none" w:sz="0" w:space="0" w:color="auto"/>
                <w:bottom w:val="none" w:sz="0" w:space="0" w:color="auto"/>
                <w:right w:val="none" w:sz="0" w:space="0" w:color="auto"/>
              </w:divBdr>
            </w:div>
            <w:div w:id="2134664533">
              <w:marLeft w:val="0"/>
              <w:marRight w:val="0"/>
              <w:marTop w:val="0"/>
              <w:marBottom w:val="0"/>
              <w:divBdr>
                <w:top w:val="none" w:sz="0" w:space="0" w:color="auto"/>
                <w:left w:val="none" w:sz="0" w:space="0" w:color="auto"/>
                <w:bottom w:val="none" w:sz="0" w:space="0" w:color="auto"/>
                <w:right w:val="none" w:sz="0" w:space="0" w:color="auto"/>
              </w:divBdr>
            </w:div>
          </w:divsChild>
        </w:div>
        <w:div w:id="734741559">
          <w:marLeft w:val="0"/>
          <w:marRight w:val="0"/>
          <w:marTop w:val="0"/>
          <w:marBottom w:val="0"/>
          <w:divBdr>
            <w:top w:val="none" w:sz="0" w:space="0" w:color="auto"/>
            <w:left w:val="none" w:sz="0" w:space="0" w:color="auto"/>
            <w:bottom w:val="none" w:sz="0" w:space="0" w:color="auto"/>
            <w:right w:val="none" w:sz="0" w:space="0" w:color="auto"/>
          </w:divBdr>
          <w:divsChild>
            <w:div w:id="864443136">
              <w:marLeft w:val="0"/>
              <w:marRight w:val="0"/>
              <w:marTop w:val="0"/>
              <w:marBottom w:val="0"/>
              <w:divBdr>
                <w:top w:val="none" w:sz="0" w:space="0" w:color="auto"/>
                <w:left w:val="none" w:sz="0" w:space="0" w:color="auto"/>
                <w:bottom w:val="none" w:sz="0" w:space="0" w:color="auto"/>
                <w:right w:val="none" w:sz="0" w:space="0" w:color="auto"/>
              </w:divBdr>
            </w:div>
          </w:divsChild>
        </w:div>
        <w:div w:id="759370040">
          <w:marLeft w:val="0"/>
          <w:marRight w:val="0"/>
          <w:marTop w:val="0"/>
          <w:marBottom w:val="0"/>
          <w:divBdr>
            <w:top w:val="none" w:sz="0" w:space="0" w:color="auto"/>
            <w:left w:val="none" w:sz="0" w:space="0" w:color="auto"/>
            <w:bottom w:val="none" w:sz="0" w:space="0" w:color="auto"/>
            <w:right w:val="none" w:sz="0" w:space="0" w:color="auto"/>
          </w:divBdr>
          <w:divsChild>
            <w:div w:id="36704890">
              <w:marLeft w:val="0"/>
              <w:marRight w:val="0"/>
              <w:marTop w:val="0"/>
              <w:marBottom w:val="0"/>
              <w:divBdr>
                <w:top w:val="none" w:sz="0" w:space="0" w:color="auto"/>
                <w:left w:val="none" w:sz="0" w:space="0" w:color="auto"/>
                <w:bottom w:val="none" w:sz="0" w:space="0" w:color="auto"/>
                <w:right w:val="none" w:sz="0" w:space="0" w:color="auto"/>
              </w:divBdr>
            </w:div>
            <w:div w:id="108087358">
              <w:marLeft w:val="0"/>
              <w:marRight w:val="0"/>
              <w:marTop w:val="0"/>
              <w:marBottom w:val="0"/>
              <w:divBdr>
                <w:top w:val="none" w:sz="0" w:space="0" w:color="auto"/>
                <w:left w:val="none" w:sz="0" w:space="0" w:color="auto"/>
                <w:bottom w:val="none" w:sz="0" w:space="0" w:color="auto"/>
                <w:right w:val="none" w:sz="0" w:space="0" w:color="auto"/>
              </w:divBdr>
            </w:div>
            <w:div w:id="313800755">
              <w:marLeft w:val="0"/>
              <w:marRight w:val="0"/>
              <w:marTop w:val="0"/>
              <w:marBottom w:val="0"/>
              <w:divBdr>
                <w:top w:val="none" w:sz="0" w:space="0" w:color="auto"/>
                <w:left w:val="none" w:sz="0" w:space="0" w:color="auto"/>
                <w:bottom w:val="none" w:sz="0" w:space="0" w:color="auto"/>
                <w:right w:val="none" w:sz="0" w:space="0" w:color="auto"/>
              </w:divBdr>
            </w:div>
            <w:div w:id="373582692">
              <w:marLeft w:val="0"/>
              <w:marRight w:val="0"/>
              <w:marTop w:val="0"/>
              <w:marBottom w:val="0"/>
              <w:divBdr>
                <w:top w:val="none" w:sz="0" w:space="0" w:color="auto"/>
                <w:left w:val="none" w:sz="0" w:space="0" w:color="auto"/>
                <w:bottom w:val="none" w:sz="0" w:space="0" w:color="auto"/>
                <w:right w:val="none" w:sz="0" w:space="0" w:color="auto"/>
              </w:divBdr>
            </w:div>
            <w:div w:id="783037244">
              <w:marLeft w:val="0"/>
              <w:marRight w:val="0"/>
              <w:marTop w:val="0"/>
              <w:marBottom w:val="0"/>
              <w:divBdr>
                <w:top w:val="none" w:sz="0" w:space="0" w:color="auto"/>
                <w:left w:val="none" w:sz="0" w:space="0" w:color="auto"/>
                <w:bottom w:val="none" w:sz="0" w:space="0" w:color="auto"/>
                <w:right w:val="none" w:sz="0" w:space="0" w:color="auto"/>
              </w:divBdr>
            </w:div>
            <w:div w:id="1005285267">
              <w:marLeft w:val="0"/>
              <w:marRight w:val="0"/>
              <w:marTop w:val="0"/>
              <w:marBottom w:val="0"/>
              <w:divBdr>
                <w:top w:val="none" w:sz="0" w:space="0" w:color="auto"/>
                <w:left w:val="none" w:sz="0" w:space="0" w:color="auto"/>
                <w:bottom w:val="none" w:sz="0" w:space="0" w:color="auto"/>
                <w:right w:val="none" w:sz="0" w:space="0" w:color="auto"/>
              </w:divBdr>
            </w:div>
            <w:div w:id="1007367990">
              <w:marLeft w:val="0"/>
              <w:marRight w:val="0"/>
              <w:marTop w:val="0"/>
              <w:marBottom w:val="0"/>
              <w:divBdr>
                <w:top w:val="none" w:sz="0" w:space="0" w:color="auto"/>
                <w:left w:val="none" w:sz="0" w:space="0" w:color="auto"/>
                <w:bottom w:val="none" w:sz="0" w:space="0" w:color="auto"/>
                <w:right w:val="none" w:sz="0" w:space="0" w:color="auto"/>
              </w:divBdr>
            </w:div>
            <w:div w:id="1060981236">
              <w:marLeft w:val="0"/>
              <w:marRight w:val="0"/>
              <w:marTop w:val="0"/>
              <w:marBottom w:val="0"/>
              <w:divBdr>
                <w:top w:val="none" w:sz="0" w:space="0" w:color="auto"/>
                <w:left w:val="none" w:sz="0" w:space="0" w:color="auto"/>
                <w:bottom w:val="none" w:sz="0" w:space="0" w:color="auto"/>
                <w:right w:val="none" w:sz="0" w:space="0" w:color="auto"/>
              </w:divBdr>
            </w:div>
            <w:div w:id="1315142122">
              <w:marLeft w:val="0"/>
              <w:marRight w:val="0"/>
              <w:marTop w:val="0"/>
              <w:marBottom w:val="0"/>
              <w:divBdr>
                <w:top w:val="none" w:sz="0" w:space="0" w:color="auto"/>
                <w:left w:val="none" w:sz="0" w:space="0" w:color="auto"/>
                <w:bottom w:val="none" w:sz="0" w:space="0" w:color="auto"/>
                <w:right w:val="none" w:sz="0" w:space="0" w:color="auto"/>
              </w:divBdr>
            </w:div>
            <w:div w:id="1662808026">
              <w:marLeft w:val="0"/>
              <w:marRight w:val="0"/>
              <w:marTop w:val="0"/>
              <w:marBottom w:val="0"/>
              <w:divBdr>
                <w:top w:val="none" w:sz="0" w:space="0" w:color="auto"/>
                <w:left w:val="none" w:sz="0" w:space="0" w:color="auto"/>
                <w:bottom w:val="none" w:sz="0" w:space="0" w:color="auto"/>
                <w:right w:val="none" w:sz="0" w:space="0" w:color="auto"/>
              </w:divBdr>
            </w:div>
            <w:div w:id="1818720604">
              <w:marLeft w:val="0"/>
              <w:marRight w:val="0"/>
              <w:marTop w:val="0"/>
              <w:marBottom w:val="0"/>
              <w:divBdr>
                <w:top w:val="none" w:sz="0" w:space="0" w:color="auto"/>
                <w:left w:val="none" w:sz="0" w:space="0" w:color="auto"/>
                <w:bottom w:val="none" w:sz="0" w:space="0" w:color="auto"/>
                <w:right w:val="none" w:sz="0" w:space="0" w:color="auto"/>
              </w:divBdr>
            </w:div>
            <w:div w:id="2038382521">
              <w:marLeft w:val="0"/>
              <w:marRight w:val="0"/>
              <w:marTop w:val="0"/>
              <w:marBottom w:val="0"/>
              <w:divBdr>
                <w:top w:val="none" w:sz="0" w:space="0" w:color="auto"/>
                <w:left w:val="none" w:sz="0" w:space="0" w:color="auto"/>
                <w:bottom w:val="none" w:sz="0" w:space="0" w:color="auto"/>
                <w:right w:val="none" w:sz="0" w:space="0" w:color="auto"/>
              </w:divBdr>
            </w:div>
            <w:div w:id="2139912289">
              <w:marLeft w:val="0"/>
              <w:marRight w:val="0"/>
              <w:marTop w:val="0"/>
              <w:marBottom w:val="0"/>
              <w:divBdr>
                <w:top w:val="none" w:sz="0" w:space="0" w:color="auto"/>
                <w:left w:val="none" w:sz="0" w:space="0" w:color="auto"/>
                <w:bottom w:val="none" w:sz="0" w:space="0" w:color="auto"/>
                <w:right w:val="none" w:sz="0" w:space="0" w:color="auto"/>
              </w:divBdr>
            </w:div>
          </w:divsChild>
        </w:div>
        <w:div w:id="789324541">
          <w:marLeft w:val="0"/>
          <w:marRight w:val="0"/>
          <w:marTop w:val="0"/>
          <w:marBottom w:val="0"/>
          <w:divBdr>
            <w:top w:val="none" w:sz="0" w:space="0" w:color="auto"/>
            <w:left w:val="none" w:sz="0" w:space="0" w:color="auto"/>
            <w:bottom w:val="none" w:sz="0" w:space="0" w:color="auto"/>
            <w:right w:val="none" w:sz="0" w:space="0" w:color="auto"/>
          </w:divBdr>
          <w:divsChild>
            <w:div w:id="2145999082">
              <w:marLeft w:val="0"/>
              <w:marRight w:val="0"/>
              <w:marTop w:val="0"/>
              <w:marBottom w:val="0"/>
              <w:divBdr>
                <w:top w:val="none" w:sz="0" w:space="0" w:color="auto"/>
                <w:left w:val="none" w:sz="0" w:space="0" w:color="auto"/>
                <w:bottom w:val="none" w:sz="0" w:space="0" w:color="auto"/>
                <w:right w:val="none" w:sz="0" w:space="0" w:color="auto"/>
              </w:divBdr>
            </w:div>
          </w:divsChild>
        </w:div>
        <w:div w:id="803933950">
          <w:marLeft w:val="0"/>
          <w:marRight w:val="0"/>
          <w:marTop w:val="0"/>
          <w:marBottom w:val="0"/>
          <w:divBdr>
            <w:top w:val="none" w:sz="0" w:space="0" w:color="auto"/>
            <w:left w:val="none" w:sz="0" w:space="0" w:color="auto"/>
            <w:bottom w:val="none" w:sz="0" w:space="0" w:color="auto"/>
            <w:right w:val="none" w:sz="0" w:space="0" w:color="auto"/>
          </w:divBdr>
          <w:divsChild>
            <w:div w:id="1154373122">
              <w:marLeft w:val="0"/>
              <w:marRight w:val="0"/>
              <w:marTop w:val="0"/>
              <w:marBottom w:val="0"/>
              <w:divBdr>
                <w:top w:val="none" w:sz="0" w:space="0" w:color="auto"/>
                <w:left w:val="none" w:sz="0" w:space="0" w:color="auto"/>
                <w:bottom w:val="none" w:sz="0" w:space="0" w:color="auto"/>
                <w:right w:val="none" w:sz="0" w:space="0" w:color="auto"/>
              </w:divBdr>
            </w:div>
          </w:divsChild>
        </w:div>
        <w:div w:id="821042103">
          <w:marLeft w:val="0"/>
          <w:marRight w:val="0"/>
          <w:marTop w:val="0"/>
          <w:marBottom w:val="0"/>
          <w:divBdr>
            <w:top w:val="none" w:sz="0" w:space="0" w:color="auto"/>
            <w:left w:val="none" w:sz="0" w:space="0" w:color="auto"/>
            <w:bottom w:val="none" w:sz="0" w:space="0" w:color="auto"/>
            <w:right w:val="none" w:sz="0" w:space="0" w:color="auto"/>
          </w:divBdr>
          <w:divsChild>
            <w:div w:id="414666292">
              <w:marLeft w:val="0"/>
              <w:marRight w:val="0"/>
              <w:marTop w:val="0"/>
              <w:marBottom w:val="0"/>
              <w:divBdr>
                <w:top w:val="none" w:sz="0" w:space="0" w:color="auto"/>
                <w:left w:val="none" w:sz="0" w:space="0" w:color="auto"/>
                <w:bottom w:val="none" w:sz="0" w:space="0" w:color="auto"/>
                <w:right w:val="none" w:sz="0" w:space="0" w:color="auto"/>
              </w:divBdr>
            </w:div>
            <w:div w:id="763111368">
              <w:marLeft w:val="0"/>
              <w:marRight w:val="0"/>
              <w:marTop w:val="0"/>
              <w:marBottom w:val="0"/>
              <w:divBdr>
                <w:top w:val="none" w:sz="0" w:space="0" w:color="auto"/>
                <w:left w:val="none" w:sz="0" w:space="0" w:color="auto"/>
                <w:bottom w:val="none" w:sz="0" w:space="0" w:color="auto"/>
                <w:right w:val="none" w:sz="0" w:space="0" w:color="auto"/>
              </w:divBdr>
            </w:div>
            <w:div w:id="1009723693">
              <w:marLeft w:val="0"/>
              <w:marRight w:val="0"/>
              <w:marTop w:val="0"/>
              <w:marBottom w:val="0"/>
              <w:divBdr>
                <w:top w:val="none" w:sz="0" w:space="0" w:color="auto"/>
                <w:left w:val="none" w:sz="0" w:space="0" w:color="auto"/>
                <w:bottom w:val="none" w:sz="0" w:space="0" w:color="auto"/>
                <w:right w:val="none" w:sz="0" w:space="0" w:color="auto"/>
              </w:divBdr>
            </w:div>
            <w:div w:id="1250238399">
              <w:marLeft w:val="0"/>
              <w:marRight w:val="0"/>
              <w:marTop w:val="0"/>
              <w:marBottom w:val="0"/>
              <w:divBdr>
                <w:top w:val="none" w:sz="0" w:space="0" w:color="auto"/>
                <w:left w:val="none" w:sz="0" w:space="0" w:color="auto"/>
                <w:bottom w:val="none" w:sz="0" w:space="0" w:color="auto"/>
                <w:right w:val="none" w:sz="0" w:space="0" w:color="auto"/>
              </w:divBdr>
            </w:div>
            <w:div w:id="2019384120">
              <w:marLeft w:val="0"/>
              <w:marRight w:val="0"/>
              <w:marTop w:val="0"/>
              <w:marBottom w:val="0"/>
              <w:divBdr>
                <w:top w:val="none" w:sz="0" w:space="0" w:color="auto"/>
                <w:left w:val="none" w:sz="0" w:space="0" w:color="auto"/>
                <w:bottom w:val="none" w:sz="0" w:space="0" w:color="auto"/>
                <w:right w:val="none" w:sz="0" w:space="0" w:color="auto"/>
              </w:divBdr>
            </w:div>
          </w:divsChild>
        </w:div>
        <w:div w:id="827014466">
          <w:marLeft w:val="0"/>
          <w:marRight w:val="0"/>
          <w:marTop w:val="0"/>
          <w:marBottom w:val="0"/>
          <w:divBdr>
            <w:top w:val="none" w:sz="0" w:space="0" w:color="auto"/>
            <w:left w:val="none" w:sz="0" w:space="0" w:color="auto"/>
            <w:bottom w:val="none" w:sz="0" w:space="0" w:color="auto"/>
            <w:right w:val="none" w:sz="0" w:space="0" w:color="auto"/>
          </w:divBdr>
          <w:divsChild>
            <w:div w:id="2044939674">
              <w:marLeft w:val="0"/>
              <w:marRight w:val="0"/>
              <w:marTop w:val="0"/>
              <w:marBottom w:val="0"/>
              <w:divBdr>
                <w:top w:val="none" w:sz="0" w:space="0" w:color="auto"/>
                <w:left w:val="none" w:sz="0" w:space="0" w:color="auto"/>
                <w:bottom w:val="none" w:sz="0" w:space="0" w:color="auto"/>
                <w:right w:val="none" w:sz="0" w:space="0" w:color="auto"/>
              </w:divBdr>
            </w:div>
          </w:divsChild>
        </w:div>
        <w:div w:id="835457062">
          <w:marLeft w:val="0"/>
          <w:marRight w:val="0"/>
          <w:marTop w:val="0"/>
          <w:marBottom w:val="0"/>
          <w:divBdr>
            <w:top w:val="none" w:sz="0" w:space="0" w:color="auto"/>
            <w:left w:val="none" w:sz="0" w:space="0" w:color="auto"/>
            <w:bottom w:val="none" w:sz="0" w:space="0" w:color="auto"/>
            <w:right w:val="none" w:sz="0" w:space="0" w:color="auto"/>
          </w:divBdr>
          <w:divsChild>
            <w:div w:id="25837630">
              <w:marLeft w:val="0"/>
              <w:marRight w:val="0"/>
              <w:marTop w:val="0"/>
              <w:marBottom w:val="0"/>
              <w:divBdr>
                <w:top w:val="none" w:sz="0" w:space="0" w:color="auto"/>
                <w:left w:val="none" w:sz="0" w:space="0" w:color="auto"/>
                <w:bottom w:val="none" w:sz="0" w:space="0" w:color="auto"/>
                <w:right w:val="none" w:sz="0" w:space="0" w:color="auto"/>
              </w:divBdr>
            </w:div>
          </w:divsChild>
        </w:div>
        <w:div w:id="858592714">
          <w:marLeft w:val="0"/>
          <w:marRight w:val="0"/>
          <w:marTop w:val="0"/>
          <w:marBottom w:val="0"/>
          <w:divBdr>
            <w:top w:val="none" w:sz="0" w:space="0" w:color="auto"/>
            <w:left w:val="none" w:sz="0" w:space="0" w:color="auto"/>
            <w:bottom w:val="none" w:sz="0" w:space="0" w:color="auto"/>
            <w:right w:val="none" w:sz="0" w:space="0" w:color="auto"/>
          </w:divBdr>
          <w:divsChild>
            <w:div w:id="2142769872">
              <w:marLeft w:val="0"/>
              <w:marRight w:val="0"/>
              <w:marTop w:val="0"/>
              <w:marBottom w:val="0"/>
              <w:divBdr>
                <w:top w:val="none" w:sz="0" w:space="0" w:color="auto"/>
                <w:left w:val="none" w:sz="0" w:space="0" w:color="auto"/>
                <w:bottom w:val="none" w:sz="0" w:space="0" w:color="auto"/>
                <w:right w:val="none" w:sz="0" w:space="0" w:color="auto"/>
              </w:divBdr>
            </w:div>
          </w:divsChild>
        </w:div>
        <w:div w:id="869563546">
          <w:marLeft w:val="0"/>
          <w:marRight w:val="0"/>
          <w:marTop w:val="0"/>
          <w:marBottom w:val="0"/>
          <w:divBdr>
            <w:top w:val="none" w:sz="0" w:space="0" w:color="auto"/>
            <w:left w:val="none" w:sz="0" w:space="0" w:color="auto"/>
            <w:bottom w:val="none" w:sz="0" w:space="0" w:color="auto"/>
            <w:right w:val="none" w:sz="0" w:space="0" w:color="auto"/>
          </w:divBdr>
          <w:divsChild>
            <w:div w:id="139540178">
              <w:marLeft w:val="0"/>
              <w:marRight w:val="0"/>
              <w:marTop w:val="0"/>
              <w:marBottom w:val="0"/>
              <w:divBdr>
                <w:top w:val="none" w:sz="0" w:space="0" w:color="auto"/>
                <w:left w:val="none" w:sz="0" w:space="0" w:color="auto"/>
                <w:bottom w:val="none" w:sz="0" w:space="0" w:color="auto"/>
                <w:right w:val="none" w:sz="0" w:space="0" w:color="auto"/>
              </w:divBdr>
            </w:div>
          </w:divsChild>
        </w:div>
        <w:div w:id="879129255">
          <w:marLeft w:val="0"/>
          <w:marRight w:val="0"/>
          <w:marTop w:val="0"/>
          <w:marBottom w:val="0"/>
          <w:divBdr>
            <w:top w:val="none" w:sz="0" w:space="0" w:color="auto"/>
            <w:left w:val="none" w:sz="0" w:space="0" w:color="auto"/>
            <w:bottom w:val="none" w:sz="0" w:space="0" w:color="auto"/>
            <w:right w:val="none" w:sz="0" w:space="0" w:color="auto"/>
          </w:divBdr>
          <w:divsChild>
            <w:div w:id="1129204339">
              <w:marLeft w:val="0"/>
              <w:marRight w:val="0"/>
              <w:marTop w:val="0"/>
              <w:marBottom w:val="0"/>
              <w:divBdr>
                <w:top w:val="none" w:sz="0" w:space="0" w:color="auto"/>
                <w:left w:val="none" w:sz="0" w:space="0" w:color="auto"/>
                <w:bottom w:val="none" w:sz="0" w:space="0" w:color="auto"/>
                <w:right w:val="none" w:sz="0" w:space="0" w:color="auto"/>
              </w:divBdr>
            </w:div>
            <w:div w:id="1254509171">
              <w:marLeft w:val="0"/>
              <w:marRight w:val="0"/>
              <w:marTop w:val="0"/>
              <w:marBottom w:val="0"/>
              <w:divBdr>
                <w:top w:val="none" w:sz="0" w:space="0" w:color="auto"/>
                <w:left w:val="none" w:sz="0" w:space="0" w:color="auto"/>
                <w:bottom w:val="none" w:sz="0" w:space="0" w:color="auto"/>
                <w:right w:val="none" w:sz="0" w:space="0" w:color="auto"/>
              </w:divBdr>
            </w:div>
          </w:divsChild>
        </w:div>
        <w:div w:id="901597702">
          <w:marLeft w:val="0"/>
          <w:marRight w:val="0"/>
          <w:marTop w:val="0"/>
          <w:marBottom w:val="0"/>
          <w:divBdr>
            <w:top w:val="none" w:sz="0" w:space="0" w:color="auto"/>
            <w:left w:val="none" w:sz="0" w:space="0" w:color="auto"/>
            <w:bottom w:val="none" w:sz="0" w:space="0" w:color="auto"/>
            <w:right w:val="none" w:sz="0" w:space="0" w:color="auto"/>
          </w:divBdr>
          <w:divsChild>
            <w:div w:id="1271427778">
              <w:marLeft w:val="0"/>
              <w:marRight w:val="0"/>
              <w:marTop w:val="0"/>
              <w:marBottom w:val="0"/>
              <w:divBdr>
                <w:top w:val="none" w:sz="0" w:space="0" w:color="auto"/>
                <w:left w:val="none" w:sz="0" w:space="0" w:color="auto"/>
                <w:bottom w:val="none" w:sz="0" w:space="0" w:color="auto"/>
                <w:right w:val="none" w:sz="0" w:space="0" w:color="auto"/>
              </w:divBdr>
            </w:div>
          </w:divsChild>
        </w:div>
        <w:div w:id="909316017">
          <w:marLeft w:val="0"/>
          <w:marRight w:val="0"/>
          <w:marTop w:val="0"/>
          <w:marBottom w:val="0"/>
          <w:divBdr>
            <w:top w:val="none" w:sz="0" w:space="0" w:color="auto"/>
            <w:left w:val="none" w:sz="0" w:space="0" w:color="auto"/>
            <w:bottom w:val="none" w:sz="0" w:space="0" w:color="auto"/>
            <w:right w:val="none" w:sz="0" w:space="0" w:color="auto"/>
          </w:divBdr>
          <w:divsChild>
            <w:div w:id="1262764805">
              <w:marLeft w:val="0"/>
              <w:marRight w:val="0"/>
              <w:marTop w:val="0"/>
              <w:marBottom w:val="0"/>
              <w:divBdr>
                <w:top w:val="none" w:sz="0" w:space="0" w:color="auto"/>
                <w:left w:val="none" w:sz="0" w:space="0" w:color="auto"/>
                <w:bottom w:val="none" w:sz="0" w:space="0" w:color="auto"/>
                <w:right w:val="none" w:sz="0" w:space="0" w:color="auto"/>
              </w:divBdr>
            </w:div>
          </w:divsChild>
        </w:div>
        <w:div w:id="910433505">
          <w:marLeft w:val="0"/>
          <w:marRight w:val="0"/>
          <w:marTop w:val="0"/>
          <w:marBottom w:val="0"/>
          <w:divBdr>
            <w:top w:val="none" w:sz="0" w:space="0" w:color="auto"/>
            <w:left w:val="none" w:sz="0" w:space="0" w:color="auto"/>
            <w:bottom w:val="none" w:sz="0" w:space="0" w:color="auto"/>
            <w:right w:val="none" w:sz="0" w:space="0" w:color="auto"/>
          </w:divBdr>
          <w:divsChild>
            <w:div w:id="6447456">
              <w:marLeft w:val="0"/>
              <w:marRight w:val="0"/>
              <w:marTop w:val="0"/>
              <w:marBottom w:val="0"/>
              <w:divBdr>
                <w:top w:val="none" w:sz="0" w:space="0" w:color="auto"/>
                <w:left w:val="none" w:sz="0" w:space="0" w:color="auto"/>
                <w:bottom w:val="none" w:sz="0" w:space="0" w:color="auto"/>
                <w:right w:val="none" w:sz="0" w:space="0" w:color="auto"/>
              </w:divBdr>
            </w:div>
          </w:divsChild>
        </w:div>
        <w:div w:id="922492257">
          <w:marLeft w:val="0"/>
          <w:marRight w:val="0"/>
          <w:marTop w:val="0"/>
          <w:marBottom w:val="0"/>
          <w:divBdr>
            <w:top w:val="none" w:sz="0" w:space="0" w:color="auto"/>
            <w:left w:val="none" w:sz="0" w:space="0" w:color="auto"/>
            <w:bottom w:val="none" w:sz="0" w:space="0" w:color="auto"/>
            <w:right w:val="none" w:sz="0" w:space="0" w:color="auto"/>
          </w:divBdr>
          <w:divsChild>
            <w:div w:id="196551914">
              <w:marLeft w:val="0"/>
              <w:marRight w:val="0"/>
              <w:marTop w:val="0"/>
              <w:marBottom w:val="0"/>
              <w:divBdr>
                <w:top w:val="none" w:sz="0" w:space="0" w:color="auto"/>
                <w:left w:val="none" w:sz="0" w:space="0" w:color="auto"/>
                <w:bottom w:val="none" w:sz="0" w:space="0" w:color="auto"/>
                <w:right w:val="none" w:sz="0" w:space="0" w:color="auto"/>
              </w:divBdr>
            </w:div>
          </w:divsChild>
        </w:div>
        <w:div w:id="955019254">
          <w:marLeft w:val="0"/>
          <w:marRight w:val="0"/>
          <w:marTop w:val="0"/>
          <w:marBottom w:val="0"/>
          <w:divBdr>
            <w:top w:val="none" w:sz="0" w:space="0" w:color="auto"/>
            <w:left w:val="none" w:sz="0" w:space="0" w:color="auto"/>
            <w:bottom w:val="none" w:sz="0" w:space="0" w:color="auto"/>
            <w:right w:val="none" w:sz="0" w:space="0" w:color="auto"/>
          </w:divBdr>
          <w:divsChild>
            <w:div w:id="6031416">
              <w:marLeft w:val="0"/>
              <w:marRight w:val="0"/>
              <w:marTop w:val="0"/>
              <w:marBottom w:val="0"/>
              <w:divBdr>
                <w:top w:val="none" w:sz="0" w:space="0" w:color="auto"/>
                <w:left w:val="none" w:sz="0" w:space="0" w:color="auto"/>
                <w:bottom w:val="none" w:sz="0" w:space="0" w:color="auto"/>
                <w:right w:val="none" w:sz="0" w:space="0" w:color="auto"/>
              </w:divBdr>
            </w:div>
            <w:div w:id="357702026">
              <w:marLeft w:val="0"/>
              <w:marRight w:val="0"/>
              <w:marTop w:val="0"/>
              <w:marBottom w:val="0"/>
              <w:divBdr>
                <w:top w:val="none" w:sz="0" w:space="0" w:color="auto"/>
                <w:left w:val="none" w:sz="0" w:space="0" w:color="auto"/>
                <w:bottom w:val="none" w:sz="0" w:space="0" w:color="auto"/>
                <w:right w:val="none" w:sz="0" w:space="0" w:color="auto"/>
              </w:divBdr>
            </w:div>
            <w:div w:id="608396218">
              <w:marLeft w:val="0"/>
              <w:marRight w:val="0"/>
              <w:marTop w:val="0"/>
              <w:marBottom w:val="0"/>
              <w:divBdr>
                <w:top w:val="none" w:sz="0" w:space="0" w:color="auto"/>
                <w:left w:val="none" w:sz="0" w:space="0" w:color="auto"/>
                <w:bottom w:val="none" w:sz="0" w:space="0" w:color="auto"/>
                <w:right w:val="none" w:sz="0" w:space="0" w:color="auto"/>
              </w:divBdr>
            </w:div>
            <w:div w:id="1462572632">
              <w:marLeft w:val="0"/>
              <w:marRight w:val="0"/>
              <w:marTop w:val="0"/>
              <w:marBottom w:val="0"/>
              <w:divBdr>
                <w:top w:val="none" w:sz="0" w:space="0" w:color="auto"/>
                <w:left w:val="none" w:sz="0" w:space="0" w:color="auto"/>
                <w:bottom w:val="none" w:sz="0" w:space="0" w:color="auto"/>
                <w:right w:val="none" w:sz="0" w:space="0" w:color="auto"/>
              </w:divBdr>
            </w:div>
            <w:div w:id="1537506616">
              <w:marLeft w:val="0"/>
              <w:marRight w:val="0"/>
              <w:marTop w:val="0"/>
              <w:marBottom w:val="0"/>
              <w:divBdr>
                <w:top w:val="none" w:sz="0" w:space="0" w:color="auto"/>
                <w:left w:val="none" w:sz="0" w:space="0" w:color="auto"/>
                <w:bottom w:val="none" w:sz="0" w:space="0" w:color="auto"/>
                <w:right w:val="none" w:sz="0" w:space="0" w:color="auto"/>
              </w:divBdr>
            </w:div>
            <w:div w:id="1749843911">
              <w:marLeft w:val="0"/>
              <w:marRight w:val="0"/>
              <w:marTop w:val="0"/>
              <w:marBottom w:val="0"/>
              <w:divBdr>
                <w:top w:val="none" w:sz="0" w:space="0" w:color="auto"/>
                <w:left w:val="none" w:sz="0" w:space="0" w:color="auto"/>
                <w:bottom w:val="none" w:sz="0" w:space="0" w:color="auto"/>
                <w:right w:val="none" w:sz="0" w:space="0" w:color="auto"/>
              </w:divBdr>
            </w:div>
            <w:div w:id="2056153428">
              <w:marLeft w:val="0"/>
              <w:marRight w:val="0"/>
              <w:marTop w:val="0"/>
              <w:marBottom w:val="0"/>
              <w:divBdr>
                <w:top w:val="none" w:sz="0" w:space="0" w:color="auto"/>
                <w:left w:val="none" w:sz="0" w:space="0" w:color="auto"/>
                <w:bottom w:val="none" w:sz="0" w:space="0" w:color="auto"/>
                <w:right w:val="none" w:sz="0" w:space="0" w:color="auto"/>
              </w:divBdr>
            </w:div>
          </w:divsChild>
        </w:div>
        <w:div w:id="967782735">
          <w:marLeft w:val="0"/>
          <w:marRight w:val="0"/>
          <w:marTop w:val="0"/>
          <w:marBottom w:val="0"/>
          <w:divBdr>
            <w:top w:val="none" w:sz="0" w:space="0" w:color="auto"/>
            <w:left w:val="none" w:sz="0" w:space="0" w:color="auto"/>
            <w:bottom w:val="none" w:sz="0" w:space="0" w:color="auto"/>
            <w:right w:val="none" w:sz="0" w:space="0" w:color="auto"/>
          </w:divBdr>
          <w:divsChild>
            <w:div w:id="959452166">
              <w:marLeft w:val="0"/>
              <w:marRight w:val="0"/>
              <w:marTop w:val="0"/>
              <w:marBottom w:val="0"/>
              <w:divBdr>
                <w:top w:val="none" w:sz="0" w:space="0" w:color="auto"/>
                <w:left w:val="none" w:sz="0" w:space="0" w:color="auto"/>
                <w:bottom w:val="none" w:sz="0" w:space="0" w:color="auto"/>
                <w:right w:val="none" w:sz="0" w:space="0" w:color="auto"/>
              </w:divBdr>
            </w:div>
          </w:divsChild>
        </w:div>
        <w:div w:id="985427781">
          <w:marLeft w:val="0"/>
          <w:marRight w:val="0"/>
          <w:marTop w:val="0"/>
          <w:marBottom w:val="0"/>
          <w:divBdr>
            <w:top w:val="none" w:sz="0" w:space="0" w:color="auto"/>
            <w:left w:val="none" w:sz="0" w:space="0" w:color="auto"/>
            <w:bottom w:val="none" w:sz="0" w:space="0" w:color="auto"/>
            <w:right w:val="none" w:sz="0" w:space="0" w:color="auto"/>
          </w:divBdr>
          <w:divsChild>
            <w:div w:id="1007709905">
              <w:marLeft w:val="0"/>
              <w:marRight w:val="0"/>
              <w:marTop w:val="0"/>
              <w:marBottom w:val="0"/>
              <w:divBdr>
                <w:top w:val="none" w:sz="0" w:space="0" w:color="auto"/>
                <w:left w:val="none" w:sz="0" w:space="0" w:color="auto"/>
                <w:bottom w:val="none" w:sz="0" w:space="0" w:color="auto"/>
                <w:right w:val="none" w:sz="0" w:space="0" w:color="auto"/>
              </w:divBdr>
            </w:div>
            <w:div w:id="1695963129">
              <w:marLeft w:val="0"/>
              <w:marRight w:val="0"/>
              <w:marTop w:val="0"/>
              <w:marBottom w:val="0"/>
              <w:divBdr>
                <w:top w:val="none" w:sz="0" w:space="0" w:color="auto"/>
                <w:left w:val="none" w:sz="0" w:space="0" w:color="auto"/>
                <w:bottom w:val="none" w:sz="0" w:space="0" w:color="auto"/>
                <w:right w:val="none" w:sz="0" w:space="0" w:color="auto"/>
              </w:divBdr>
            </w:div>
            <w:div w:id="2143840168">
              <w:marLeft w:val="0"/>
              <w:marRight w:val="0"/>
              <w:marTop w:val="0"/>
              <w:marBottom w:val="0"/>
              <w:divBdr>
                <w:top w:val="none" w:sz="0" w:space="0" w:color="auto"/>
                <w:left w:val="none" w:sz="0" w:space="0" w:color="auto"/>
                <w:bottom w:val="none" w:sz="0" w:space="0" w:color="auto"/>
                <w:right w:val="none" w:sz="0" w:space="0" w:color="auto"/>
              </w:divBdr>
            </w:div>
          </w:divsChild>
        </w:div>
        <w:div w:id="992298811">
          <w:marLeft w:val="0"/>
          <w:marRight w:val="0"/>
          <w:marTop w:val="0"/>
          <w:marBottom w:val="0"/>
          <w:divBdr>
            <w:top w:val="none" w:sz="0" w:space="0" w:color="auto"/>
            <w:left w:val="none" w:sz="0" w:space="0" w:color="auto"/>
            <w:bottom w:val="none" w:sz="0" w:space="0" w:color="auto"/>
            <w:right w:val="none" w:sz="0" w:space="0" w:color="auto"/>
          </w:divBdr>
          <w:divsChild>
            <w:div w:id="1094670704">
              <w:marLeft w:val="0"/>
              <w:marRight w:val="0"/>
              <w:marTop w:val="0"/>
              <w:marBottom w:val="0"/>
              <w:divBdr>
                <w:top w:val="none" w:sz="0" w:space="0" w:color="auto"/>
                <w:left w:val="none" w:sz="0" w:space="0" w:color="auto"/>
                <w:bottom w:val="none" w:sz="0" w:space="0" w:color="auto"/>
                <w:right w:val="none" w:sz="0" w:space="0" w:color="auto"/>
              </w:divBdr>
            </w:div>
          </w:divsChild>
        </w:div>
        <w:div w:id="996760868">
          <w:marLeft w:val="0"/>
          <w:marRight w:val="0"/>
          <w:marTop w:val="0"/>
          <w:marBottom w:val="0"/>
          <w:divBdr>
            <w:top w:val="none" w:sz="0" w:space="0" w:color="auto"/>
            <w:left w:val="none" w:sz="0" w:space="0" w:color="auto"/>
            <w:bottom w:val="none" w:sz="0" w:space="0" w:color="auto"/>
            <w:right w:val="none" w:sz="0" w:space="0" w:color="auto"/>
          </w:divBdr>
          <w:divsChild>
            <w:div w:id="1466390235">
              <w:marLeft w:val="0"/>
              <w:marRight w:val="0"/>
              <w:marTop w:val="0"/>
              <w:marBottom w:val="0"/>
              <w:divBdr>
                <w:top w:val="none" w:sz="0" w:space="0" w:color="auto"/>
                <w:left w:val="none" w:sz="0" w:space="0" w:color="auto"/>
                <w:bottom w:val="none" w:sz="0" w:space="0" w:color="auto"/>
                <w:right w:val="none" w:sz="0" w:space="0" w:color="auto"/>
              </w:divBdr>
            </w:div>
          </w:divsChild>
        </w:div>
        <w:div w:id="1002199959">
          <w:marLeft w:val="0"/>
          <w:marRight w:val="0"/>
          <w:marTop w:val="0"/>
          <w:marBottom w:val="0"/>
          <w:divBdr>
            <w:top w:val="none" w:sz="0" w:space="0" w:color="auto"/>
            <w:left w:val="none" w:sz="0" w:space="0" w:color="auto"/>
            <w:bottom w:val="none" w:sz="0" w:space="0" w:color="auto"/>
            <w:right w:val="none" w:sz="0" w:space="0" w:color="auto"/>
          </w:divBdr>
          <w:divsChild>
            <w:div w:id="403258110">
              <w:marLeft w:val="0"/>
              <w:marRight w:val="0"/>
              <w:marTop w:val="0"/>
              <w:marBottom w:val="0"/>
              <w:divBdr>
                <w:top w:val="none" w:sz="0" w:space="0" w:color="auto"/>
                <w:left w:val="none" w:sz="0" w:space="0" w:color="auto"/>
                <w:bottom w:val="none" w:sz="0" w:space="0" w:color="auto"/>
                <w:right w:val="none" w:sz="0" w:space="0" w:color="auto"/>
              </w:divBdr>
            </w:div>
          </w:divsChild>
        </w:div>
        <w:div w:id="1005598185">
          <w:marLeft w:val="0"/>
          <w:marRight w:val="0"/>
          <w:marTop w:val="0"/>
          <w:marBottom w:val="0"/>
          <w:divBdr>
            <w:top w:val="none" w:sz="0" w:space="0" w:color="auto"/>
            <w:left w:val="none" w:sz="0" w:space="0" w:color="auto"/>
            <w:bottom w:val="none" w:sz="0" w:space="0" w:color="auto"/>
            <w:right w:val="none" w:sz="0" w:space="0" w:color="auto"/>
          </w:divBdr>
          <w:divsChild>
            <w:div w:id="1619068349">
              <w:marLeft w:val="0"/>
              <w:marRight w:val="0"/>
              <w:marTop w:val="0"/>
              <w:marBottom w:val="0"/>
              <w:divBdr>
                <w:top w:val="none" w:sz="0" w:space="0" w:color="auto"/>
                <w:left w:val="none" w:sz="0" w:space="0" w:color="auto"/>
                <w:bottom w:val="none" w:sz="0" w:space="0" w:color="auto"/>
                <w:right w:val="none" w:sz="0" w:space="0" w:color="auto"/>
              </w:divBdr>
            </w:div>
            <w:div w:id="1895191964">
              <w:marLeft w:val="0"/>
              <w:marRight w:val="0"/>
              <w:marTop w:val="0"/>
              <w:marBottom w:val="0"/>
              <w:divBdr>
                <w:top w:val="none" w:sz="0" w:space="0" w:color="auto"/>
                <w:left w:val="none" w:sz="0" w:space="0" w:color="auto"/>
                <w:bottom w:val="none" w:sz="0" w:space="0" w:color="auto"/>
                <w:right w:val="none" w:sz="0" w:space="0" w:color="auto"/>
              </w:divBdr>
            </w:div>
          </w:divsChild>
        </w:div>
        <w:div w:id="1028605837">
          <w:marLeft w:val="0"/>
          <w:marRight w:val="0"/>
          <w:marTop w:val="0"/>
          <w:marBottom w:val="0"/>
          <w:divBdr>
            <w:top w:val="none" w:sz="0" w:space="0" w:color="auto"/>
            <w:left w:val="none" w:sz="0" w:space="0" w:color="auto"/>
            <w:bottom w:val="none" w:sz="0" w:space="0" w:color="auto"/>
            <w:right w:val="none" w:sz="0" w:space="0" w:color="auto"/>
          </w:divBdr>
          <w:divsChild>
            <w:div w:id="532158978">
              <w:marLeft w:val="0"/>
              <w:marRight w:val="0"/>
              <w:marTop w:val="0"/>
              <w:marBottom w:val="0"/>
              <w:divBdr>
                <w:top w:val="none" w:sz="0" w:space="0" w:color="auto"/>
                <w:left w:val="none" w:sz="0" w:space="0" w:color="auto"/>
                <w:bottom w:val="none" w:sz="0" w:space="0" w:color="auto"/>
                <w:right w:val="none" w:sz="0" w:space="0" w:color="auto"/>
              </w:divBdr>
            </w:div>
          </w:divsChild>
        </w:div>
        <w:div w:id="1031997983">
          <w:marLeft w:val="0"/>
          <w:marRight w:val="0"/>
          <w:marTop w:val="0"/>
          <w:marBottom w:val="0"/>
          <w:divBdr>
            <w:top w:val="none" w:sz="0" w:space="0" w:color="auto"/>
            <w:left w:val="none" w:sz="0" w:space="0" w:color="auto"/>
            <w:bottom w:val="none" w:sz="0" w:space="0" w:color="auto"/>
            <w:right w:val="none" w:sz="0" w:space="0" w:color="auto"/>
          </w:divBdr>
          <w:divsChild>
            <w:div w:id="1516797756">
              <w:marLeft w:val="0"/>
              <w:marRight w:val="0"/>
              <w:marTop w:val="0"/>
              <w:marBottom w:val="0"/>
              <w:divBdr>
                <w:top w:val="none" w:sz="0" w:space="0" w:color="auto"/>
                <w:left w:val="none" w:sz="0" w:space="0" w:color="auto"/>
                <w:bottom w:val="none" w:sz="0" w:space="0" w:color="auto"/>
                <w:right w:val="none" w:sz="0" w:space="0" w:color="auto"/>
              </w:divBdr>
            </w:div>
          </w:divsChild>
        </w:div>
        <w:div w:id="1109087035">
          <w:marLeft w:val="0"/>
          <w:marRight w:val="0"/>
          <w:marTop w:val="0"/>
          <w:marBottom w:val="0"/>
          <w:divBdr>
            <w:top w:val="none" w:sz="0" w:space="0" w:color="auto"/>
            <w:left w:val="none" w:sz="0" w:space="0" w:color="auto"/>
            <w:bottom w:val="none" w:sz="0" w:space="0" w:color="auto"/>
            <w:right w:val="none" w:sz="0" w:space="0" w:color="auto"/>
          </w:divBdr>
          <w:divsChild>
            <w:div w:id="1259483818">
              <w:marLeft w:val="0"/>
              <w:marRight w:val="0"/>
              <w:marTop w:val="0"/>
              <w:marBottom w:val="0"/>
              <w:divBdr>
                <w:top w:val="none" w:sz="0" w:space="0" w:color="auto"/>
                <w:left w:val="none" w:sz="0" w:space="0" w:color="auto"/>
                <w:bottom w:val="none" w:sz="0" w:space="0" w:color="auto"/>
                <w:right w:val="none" w:sz="0" w:space="0" w:color="auto"/>
              </w:divBdr>
            </w:div>
          </w:divsChild>
        </w:div>
        <w:div w:id="1111441176">
          <w:marLeft w:val="0"/>
          <w:marRight w:val="0"/>
          <w:marTop w:val="0"/>
          <w:marBottom w:val="0"/>
          <w:divBdr>
            <w:top w:val="none" w:sz="0" w:space="0" w:color="auto"/>
            <w:left w:val="none" w:sz="0" w:space="0" w:color="auto"/>
            <w:bottom w:val="none" w:sz="0" w:space="0" w:color="auto"/>
            <w:right w:val="none" w:sz="0" w:space="0" w:color="auto"/>
          </w:divBdr>
          <w:divsChild>
            <w:div w:id="60451546">
              <w:marLeft w:val="0"/>
              <w:marRight w:val="0"/>
              <w:marTop w:val="0"/>
              <w:marBottom w:val="0"/>
              <w:divBdr>
                <w:top w:val="none" w:sz="0" w:space="0" w:color="auto"/>
                <w:left w:val="none" w:sz="0" w:space="0" w:color="auto"/>
                <w:bottom w:val="none" w:sz="0" w:space="0" w:color="auto"/>
                <w:right w:val="none" w:sz="0" w:space="0" w:color="auto"/>
              </w:divBdr>
            </w:div>
            <w:div w:id="206340080">
              <w:marLeft w:val="0"/>
              <w:marRight w:val="0"/>
              <w:marTop w:val="0"/>
              <w:marBottom w:val="0"/>
              <w:divBdr>
                <w:top w:val="none" w:sz="0" w:space="0" w:color="auto"/>
                <w:left w:val="none" w:sz="0" w:space="0" w:color="auto"/>
                <w:bottom w:val="none" w:sz="0" w:space="0" w:color="auto"/>
                <w:right w:val="none" w:sz="0" w:space="0" w:color="auto"/>
              </w:divBdr>
            </w:div>
            <w:div w:id="219439118">
              <w:marLeft w:val="0"/>
              <w:marRight w:val="0"/>
              <w:marTop w:val="0"/>
              <w:marBottom w:val="0"/>
              <w:divBdr>
                <w:top w:val="none" w:sz="0" w:space="0" w:color="auto"/>
                <w:left w:val="none" w:sz="0" w:space="0" w:color="auto"/>
                <w:bottom w:val="none" w:sz="0" w:space="0" w:color="auto"/>
                <w:right w:val="none" w:sz="0" w:space="0" w:color="auto"/>
              </w:divBdr>
            </w:div>
            <w:div w:id="333458562">
              <w:marLeft w:val="0"/>
              <w:marRight w:val="0"/>
              <w:marTop w:val="0"/>
              <w:marBottom w:val="0"/>
              <w:divBdr>
                <w:top w:val="none" w:sz="0" w:space="0" w:color="auto"/>
                <w:left w:val="none" w:sz="0" w:space="0" w:color="auto"/>
                <w:bottom w:val="none" w:sz="0" w:space="0" w:color="auto"/>
                <w:right w:val="none" w:sz="0" w:space="0" w:color="auto"/>
              </w:divBdr>
            </w:div>
            <w:div w:id="468209035">
              <w:marLeft w:val="0"/>
              <w:marRight w:val="0"/>
              <w:marTop w:val="0"/>
              <w:marBottom w:val="0"/>
              <w:divBdr>
                <w:top w:val="none" w:sz="0" w:space="0" w:color="auto"/>
                <w:left w:val="none" w:sz="0" w:space="0" w:color="auto"/>
                <w:bottom w:val="none" w:sz="0" w:space="0" w:color="auto"/>
                <w:right w:val="none" w:sz="0" w:space="0" w:color="auto"/>
              </w:divBdr>
            </w:div>
            <w:div w:id="522598611">
              <w:marLeft w:val="0"/>
              <w:marRight w:val="0"/>
              <w:marTop w:val="0"/>
              <w:marBottom w:val="0"/>
              <w:divBdr>
                <w:top w:val="none" w:sz="0" w:space="0" w:color="auto"/>
                <w:left w:val="none" w:sz="0" w:space="0" w:color="auto"/>
                <w:bottom w:val="none" w:sz="0" w:space="0" w:color="auto"/>
                <w:right w:val="none" w:sz="0" w:space="0" w:color="auto"/>
              </w:divBdr>
            </w:div>
            <w:div w:id="894701741">
              <w:marLeft w:val="0"/>
              <w:marRight w:val="0"/>
              <w:marTop w:val="0"/>
              <w:marBottom w:val="0"/>
              <w:divBdr>
                <w:top w:val="none" w:sz="0" w:space="0" w:color="auto"/>
                <w:left w:val="none" w:sz="0" w:space="0" w:color="auto"/>
                <w:bottom w:val="none" w:sz="0" w:space="0" w:color="auto"/>
                <w:right w:val="none" w:sz="0" w:space="0" w:color="auto"/>
              </w:divBdr>
            </w:div>
            <w:div w:id="993294406">
              <w:marLeft w:val="0"/>
              <w:marRight w:val="0"/>
              <w:marTop w:val="0"/>
              <w:marBottom w:val="0"/>
              <w:divBdr>
                <w:top w:val="none" w:sz="0" w:space="0" w:color="auto"/>
                <w:left w:val="none" w:sz="0" w:space="0" w:color="auto"/>
                <w:bottom w:val="none" w:sz="0" w:space="0" w:color="auto"/>
                <w:right w:val="none" w:sz="0" w:space="0" w:color="auto"/>
              </w:divBdr>
            </w:div>
            <w:div w:id="1330328947">
              <w:marLeft w:val="0"/>
              <w:marRight w:val="0"/>
              <w:marTop w:val="0"/>
              <w:marBottom w:val="0"/>
              <w:divBdr>
                <w:top w:val="none" w:sz="0" w:space="0" w:color="auto"/>
                <w:left w:val="none" w:sz="0" w:space="0" w:color="auto"/>
                <w:bottom w:val="none" w:sz="0" w:space="0" w:color="auto"/>
                <w:right w:val="none" w:sz="0" w:space="0" w:color="auto"/>
              </w:divBdr>
            </w:div>
            <w:div w:id="1374498589">
              <w:marLeft w:val="0"/>
              <w:marRight w:val="0"/>
              <w:marTop w:val="0"/>
              <w:marBottom w:val="0"/>
              <w:divBdr>
                <w:top w:val="none" w:sz="0" w:space="0" w:color="auto"/>
                <w:left w:val="none" w:sz="0" w:space="0" w:color="auto"/>
                <w:bottom w:val="none" w:sz="0" w:space="0" w:color="auto"/>
                <w:right w:val="none" w:sz="0" w:space="0" w:color="auto"/>
              </w:divBdr>
            </w:div>
            <w:div w:id="2079084447">
              <w:marLeft w:val="0"/>
              <w:marRight w:val="0"/>
              <w:marTop w:val="0"/>
              <w:marBottom w:val="0"/>
              <w:divBdr>
                <w:top w:val="none" w:sz="0" w:space="0" w:color="auto"/>
                <w:left w:val="none" w:sz="0" w:space="0" w:color="auto"/>
                <w:bottom w:val="none" w:sz="0" w:space="0" w:color="auto"/>
                <w:right w:val="none" w:sz="0" w:space="0" w:color="auto"/>
              </w:divBdr>
            </w:div>
          </w:divsChild>
        </w:div>
        <w:div w:id="1125807888">
          <w:marLeft w:val="0"/>
          <w:marRight w:val="0"/>
          <w:marTop w:val="0"/>
          <w:marBottom w:val="0"/>
          <w:divBdr>
            <w:top w:val="none" w:sz="0" w:space="0" w:color="auto"/>
            <w:left w:val="none" w:sz="0" w:space="0" w:color="auto"/>
            <w:bottom w:val="none" w:sz="0" w:space="0" w:color="auto"/>
            <w:right w:val="none" w:sz="0" w:space="0" w:color="auto"/>
          </w:divBdr>
          <w:divsChild>
            <w:div w:id="202834756">
              <w:marLeft w:val="0"/>
              <w:marRight w:val="0"/>
              <w:marTop w:val="0"/>
              <w:marBottom w:val="0"/>
              <w:divBdr>
                <w:top w:val="none" w:sz="0" w:space="0" w:color="auto"/>
                <w:left w:val="none" w:sz="0" w:space="0" w:color="auto"/>
                <w:bottom w:val="none" w:sz="0" w:space="0" w:color="auto"/>
                <w:right w:val="none" w:sz="0" w:space="0" w:color="auto"/>
              </w:divBdr>
            </w:div>
          </w:divsChild>
        </w:div>
        <w:div w:id="1129670665">
          <w:marLeft w:val="0"/>
          <w:marRight w:val="0"/>
          <w:marTop w:val="0"/>
          <w:marBottom w:val="0"/>
          <w:divBdr>
            <w:top w:val="none" w:sz="0" w:space="0" w:color="auto"/>
            <w:left w:val="none" w:sz="0" w:space="0" w:color="auto"/>
            <w:bottom w:val="none" w:sz="0" w:space="0" w:color="auto"/>
            <w:right w:val="none" w:sz="0" w:space="0" w:color="auto"/>
          </w:divBdr>
          <w:divsChild>
            <w:div w:id="705714117">
              <w:marLeft w:val="0"/>
              <w:marRight w:val="0"/>
              <w:marTop w:val="0"/>
              <w:marBottom w:val="0"/>
              <w:divBdr>
                <w:top w:val="none" w:sz="0" w:space="0" w:color="auto"/>
                <w:left w:val="none" w:sz="0" w:space="0" w:color="auto"/>
                <w:bottom w:val="none" w:sz="0" w:space="0" w:color="auto"/>
                <w:right w:val="none" w:sz="0" w:space="0" w:color="auto"/>
              </w:divBdr>
            </w:div>
          </w:divsChild>
        </w:div>
        <w:div w:id="1150290530">
          <w:marLeft w:val="0"/>
          <w:marRight w:val="0"/>
          <w:marTop w:val="0"/>
          <w:marBottom w:val="0"/>
          <w:divBdr>
            <w:top w:val="none" w:sz="0" w:space="0" w:color="auto"/>
            <w:left w:val="none" w:sz="0" w:space="0" w:color="auto"/>
            <w:bottom w:val="none" w:sz="0" w:space="0" w:color="auto"/>
            <w:right w:val="none" w:sz="0" w:space="0" w:color="auto"/>
          </w:divBdr>
          <w:divsChild>
            <w:div w:id="364986488">
              <w:marLeft w:val="0"/>
              <w:marRight w:val="0"/>
              <w:marTop w:val="0"/>
              <w:marBottom w:val="0"/>
              <w:divBdr>
                <w:top w:val="none" w:sz="0" w:space="0" w:color="auto"/>
                <w:left w:val="none" w:sz="0" w:space="0" w:color="auto"/>
                <w:bottom w:val="none" w:sz="0" w:space="0" w:color="auto"/>
                <w:right w:val="none" w:sz="0" w:space="0" w:color="auto"/>
              </w:divBdr>
            </w:div>
            <w:div w:id="1185753160">
              <w:marLeft w:val="0"/>
              <w:marRight w:val="0"/>
              <w:marTop w:val="0"/>
              <w:marBottom w:val="0"/>
              <w:divBdr>
                <w:top w:val="none" w:sz="0" w:space="0" w:color="auto"/>
                <w:left w:val="none" w:sz="0" w:space="0" w:color="auto"/>
                <w:bottom w:val="none" w:sz="0" w:space="0" w:color="auto"/>
                <w:right w:val="none" w:sz="0" w:space="0" w:color="auto"/>
              </w:divBdr>
            </w:div>
            <w:div w:id="1487823030">
              <w:marLeft w:val="0"/>
              <w:marRight w:val="0"/>
              <w:marTop w:val="0"/>
              <w:marBottom w:val="0"/>
              <w:divBdr>
                <w:top w:val="none" w:sz="0" w:space="0" w:color="auto"/>
                <w:left w:val="none" w:sz="0" w:space="0" w:color="auto"/>
                <w:bottom w:val="none" w:sz="0" w:space="0" w:color="auto"/>
                <w:right w:val="none" w:sz="0" w:space="0" w:color="auto"/>
              </w:divBdr>
            </w:div>
          </w:divsChild>
        </w:div>
        <w:div w:id="1158961273">
          <w:marLeft w:val="0"/>
          <w:marRight w:val="0"/>
          <w:marTop w:val="0"/>
          <w:marBottom w:val="0"/>
          <w:divBdr>
            <w:top w:val="none" w:sz="0" w:space="0" w:color="auto"/>
            <w:left w:val="none" w:sz="0" w:space="0" w:color="auto"/>
            <w:bottom w:val="none" w:sz="0" w:space="0" w:color="auto"/>
            <w:right w:val="none" w:sz="0" w:space="0" w:color="auto"/>
          </w:divBdr>
          <w:divsChild>
            <w:div w:id="80226139">
              <w:marLeft w:val="0"/>
              <w:marRight w:val="0"/>
              <w:marTop w:val="0"/>
              <w:marBottom w:val="0"/>
              <w:divBdr>
                <w:top w:val="none" w:sz="0" w:space="0" w:color="auto"/>
                <w:left w:val="none" w:sz="0" w:space="0" w:color="auto"/>
                <w:bottom w:val="none" w:sz="0" w:space="0" w:color="auto"/>
                <w:right w:val="none" w:sz="0" w:space="0" w:color="auto"/>
              </w:divBdr>
            </w:div>
            <w:div w:id="83233985">
              <w:marLeft w:val="0"/>
              <w:marRight w:val="0"/>
              <w:marTop w:val="0"/>
              <w:marBottom w:val="0"/>
              <w:divBdr>
                <w:top w:val="none" w:sz="0" w:space="0" w:color="auto"/>
                <w:left w:val="none" w:sz="0" w:space="0" w:color="auto"/>
                <w:bottom w:val="none" w:sz="0" w:space="0" w:color="auto"/>
                <w:right w:val="none" w:sz="0" w:space="0" w:color="auto"/>
              </w:divBdr>
            </w:div>
            <w:div w:id="793906315">
              <w:marLeft w:val="0"/>
              <w:marRight w:val="0"/>
              <w:marTop w:val="0"/>
              <w:marBottom w:val="0"/>
              <w:divBdr>
                <w:top w:val="none" w:sz="0" w:space="0" w:color="auto"/>
                <w:left w:val="none" w:sz="0" w:space="0" w:color="auto"/>
                <w:bottom w:val="none" w:sz="0" w:space="0" w:color="auto"/>
                <w:right w:val="none" w:sz="0" w:space="0" w:color="auto"/>
              </w:divBdr>
            </w:div>
            <w:div w:id="1085767462">
              <w:marLeft w:val="0"/>
              <w:marRight w:val="0"/>
              <w:marTop w:val="0"/>
              <w:marBottom w:val="0"/>
              <w:divBdr>
                <w:top w:val="none" w:sz="0" w:space="0" w:color="auto"/>
                <w:left w:val="none" w:sz="0" w:space="0" w:color="auto"/>
                <w:bottom w:val="none" w:sz="0" w:space="0" w:color="auto"/>
                <w:right w:val="none" w:sz="0" w:space="0" w:color="auto"/>
              </w:divBdr>
            </w:div>
            <w:div w:id="1784224613">
              <w:marLeft w:val="0"/>
              <w:marRight w:val="0"/>
              <w:marTop w:val="0"/>
              <w:marBottom w:val="0"/>
              <w:divBdr>
                <w:top w:val="none" w:sz="0" w:space="0" w:color="auto"/>
                <w:left w:val="none" w:sz="0" w:space="0" w:color="auto"/>
                <w:bottom w:val="none" w:sz="0" w:space="0" w:color="auto"/>
                <w:right w:val="none" w:sz="0" w:space="0" w:color="auto"/>
              </w:divBdr>
            </w:div>
            <w:div w:id="1872111183">
              <w:marLeft w:val="0"/>
              <w:marRight w:val="0"/>
              <w:marTop w:val="0"/>
              <w:marBottom w:val="0"/>
              <w:divBdr>
                <w:top w:val="none" w:sz="0" w:space="0" w:color="auto"/>
                <w:left w:val="none" w:sz="0" w:space="0" w:color="auto"/>
                <w:bottom w:val="none" w:sz="0" w:space="0" w:color="auto"/>
                <w:right w:val="none" w:sz="0" w:space="0" w:color="auto"/>
              </w:divBdr>
            </w:div>
          </w:divsChild>
        </w:div>
        <w:div w:id="1188064594">
          <w:marLeft w:val="0"/>
          <w:marRight w:val="0"/>
          <w:marTop w:val="0"/>
          <w:marBottom w:val="0"/>
          <w:divBdr>
            <w:top w:val="none" w:sz="0" w:space="0" w:color="auto"/>
            <w:left w:val="none" w:sz="0" w:space="0" w:color="auto"/>
            <w:bottom w:val="none" w:sz="0" w:space="0" w:color="auto"/>
            <w:right w:val="none" w:sz="0" w:space="0" w:color="auto"/>
          </w:divBdr>
          <w:divsChild>
            <w:div w:id="100421209">
              <w:marLeft w:val="0"/>
              <w:marRight w:val="0"/>
              <w:marTop w:val="0"/>
              <w:marBottom w:val="0"/>
              <w:divBdr>
                <w:top w:val="none" w:sz="0" w:space="0" w:color="auto"/>
                <w:left w:val="none" w:sz="0" w:space="0" w:color="auto"/>
                <w:bottom w:val="none" w:sz="0" w:space="0" w:color="auto"/>
                <w:right w:val="none" w:sz="0" w:space="0" w:color="auto"/>
              </w:divBdr>
            </w:div>
            <w:div w:id="1632443160">
              <w:marLeft w:val="0"/>
              <w:marRight w:val="0"/>
              <w:marTop w:val="0"/>
              <w:marBottom w:val="0"/>
              <w:divBdr>
                <w:top w:val="none" w:sz="0" w:space="0" w:color="auto"/>
                <w:left w:val="none" w:sz="0" w:space="0" w:color="auto"/>
                <w:bottom w:val="none" w:sz="0" w:space="0" w:color="auto"/>
                <w:right w:val="none" w:sz="0" w:space="0" w:color="auto"/>
              </w:divBdr>
            </w:div>
          </w:divsChild>
        </w:div>
        <w:div w:id="1219511098">
          <w:marLeft w:val="0"/>
          <w:marRight w:val="0"/>
          <w:marTop w:val="0"/>
          <w:marBottom w:val="0"/>
          <w:divBdr>
            <w:top w:val="none" w:sz="0" w:space="0" w:color="auto"/>
            <w:left w:val="none" w:sz="0" w:space="0" w:color="auto"/>
            <w:bottom w:val="none" w:sz="0" w:space="0" w:color="auto"/>
            <w:right w:val="none" w:sz="0" w:space="0" w:color="auto"/>
          </w:divBdr>
          <w:divsChild>
            <w:div w:id="404449422">
              <w:marLeft w:val="0"/>
              <w:marRight w:val="0"/>
              <w:marTop w:val="0"/>
              <w:marBottom w:val="0"/>
              <w:divBdr>
                <w:top w:val="none" w:sz="0" w:space="0" w:color="auto"/>
                <w:left w:val="none" w:sz="0" w:space="0" w:color="auto"/>
                <w:bottom w:val="none" w:sz="0" w:space="0" w:color="auto"/>
                <w:right w:val="none" w:sz="0" w:space="0" w:color="auto"/>
              </w:divBdr>
            </w:div>
            <w:div w:id="1236429565">
              <w:marLeft w:val="0"/>
              <w:marRight w:val="0"/>
              <w:marTop w:val="0"/>
              <w:marBottom w:val="0"/>
              <w:divBdr>
                <w:top w:val="none" w:sz="0" w:space="0" w:color="auto"/>
                <w:left w:val="none" w:sz="0" w:space="0" w:color="auto"/>
                <w:bottom w:val="none" w:sz="0" w:space="0" w:color="auto"/>
                <w:right w:val="none" w:sz="0" w:space="0" w:color="auto"/>
              </w:divBdr>
            </w:div>
            <w:div w:id="1640961821">
              <w:marLeft w:val="0"/>
              <w:marRight w:val="0"/>
              <w:marTop w:val="0"/>
              <w:marBottom w:val="0"/>
              <w:divBdr>
                <w:top w:val="none" w:sz="0" w:space="0" w:color="auto"/>
                <w:left w:val="none" w:sz="0" w:space="0" w:color="auto"/>
                <w:bottom w:val="none" w:sz="0" w:space="0" w:color="auto"/>
                <w:right w:val="none" w:sz="0" w:space="0" w:color="auto"/>
              </w:divBdr>
            </w:div>
          </w:divsChild>
        </w:div>
        <w:div w:id="1260021791">
          <w:marLeft w:val="0"/>
          <w:marRight w:val="0"/>
          <w:marTop w:val="0"/>
          <w:marBottom w:val="0"/>
          <w:divBdr>
            <w:top w:val="none" w:sz="0" w:space="0" w:color="auto"/>
            <w:left w:val="none" w:sz="0" w:space="0" w:color="auto"/>
            <w:bottom w:val="none" w:sz="0" w:space="0" w:color="auto"/>
            <w:right w:val="none" w:sz="0" w:space="0" w:color="auto"/>
          </w:divBdr>
          <w:divsChild>
            <w:div w:id="1613513925">
              <w:marLeft w:val="0"/>
              <w:marRight w:val="0"/>
              <w:marTop w:val="0"/>
              <w:marBottom w:val="0"/>
              <w:divBdr>
                <w:top w:val="none" w:sz="0" w:space="0" w:color="auto"/>
                <w:left w:val="none" w:sz="0" w:space="0" w:color="auto"/>
                <w:bottom w:val="none" w:sz="0" w:space="0" w:color="auto"/>
                <w:right w:val="none" w:sz="0" w:space="0" w:color="auto"/>
              </w:divBdr>
            </w:div>
          </w:divsChild>
        </w:div>
        <w:div w:id="1268196844">
          <w:marLeft w:val="0"/>
          <w:marRight w:val="0"/>
          <w:marTop w:val="0"/>
          <w:marBottom w:val="0"/>
          <w:divBdr>
            <w:top w:val="none" w:sz="0" w:space="0" w:color="auto"/>
            <w:left w:val="none" w:sz="0" w:space="0" w:color="auto"/>
            <w:bottom w:val="none" w:sz="0" w:space="0" w:color="auto"/>
            <w:right w:val="none" w:sz="0" w:space="0" w:color="auto"/>
          </w:divBdr>
          <w:divsChild>
            <w:div w:id="898519711">
              <w:marLeft w:val="0"/>
              <w:marRight w:val="0"/>
              <w:marTop w:val="0"/>
              <w:marBottom w:val="0"/>
              <w:divBdr>
                <w:top w:val="none" w:sz="0" w:space="0" w:color="auto"/>
                <w:left w:val="none" w:sz="0" w:space="0" w:color="auto"/>
                <w:bottom w:val="none" w:sz="0" w:space="0" w:color="auto"/>
                <w:right w:val="none" w:sz="0" w:space="0" w:color="auto"/>
              </w:divBdr>
            </w:div>
          </w:divsChild>
        </w:div>
        <w:div w:id="1316642282">
          <w:marLeft w:val="0"/>
          <w:marRight w:val="0"/>
          <w:marTop w:val="0"/>
          <w:marBottom w:val="0"/>
          <w:divBdr>
            <w:top w:val="none" w:sz="0" w:space="0" w:color="auto"/>
            <w:left w:val="none" w:sz="0" w:space="0" w:color="auto"/>
            <w:bottom w:val="none" w:sz="0" w:space="0" w:color="auto"/>
            <w:right w:val="none" w:sz="0" w:space="0" w:color="auto"/>
          </w:divBdr>
          <w:divsChild>
            <w:div w:id="673996211">
              <w:marLeft w:val="0"/>
              <w:marRight w:val="0"/>
              <w:marTop w:val="0"/>
              <w:marBottom w:val="0"/>
              <w:divBdr>
                <w:top w:val="none" w:sz="0" w:space="0" w:color="auto"/>
                <w:left w:val="none" w:sz="0" w:space="0" w:color="auto"/>
                <w:bottom w:val="none" w:sz="0" w:space="0" w:color="auto"/>
                <w:right w:val="none" w:sz="0" w:space="0" w:color="auto"/>
              </w:divBdr>
            </w:div>
            <w:div w:id="1737778881">
              <w:marLeft w:val="0"/>
              <w:marRight w:val="0"/>
              <w:marTop w:val="0"/>
              <w:marBottom w:val="0"/>
              <w:divBdr>
                <w:top w:val="none" w:sz="0" w:space="0" w:color="auto"/>
                <w:left w:val="none" w:sz="0" w:space="0" w:color="auto"/>
                <w:bottom w:val="none" w:sz="0" w:space="0" w:color="auto"/>
                <w:right w:val="none" w:sz="0" w:space="0" w:color="auto"/>
              </w:divBdr>
            </w:div>
          </w:divsChild>
        </w:div>
        <w:div w:id="1383478523">
          <w:marLeft w:val="0"/>
          <w:marRight w:val="0"/>
          <w:marTop w:val="0"/>
          <w:marBottom w:val="0"/>
          <w:divBdr>
            <w:top w:val="none" w:sz="0" w:space="0" w:color="auto"/>
            <w:left w:val="none" w:sz="0" w:space="0" w:color="auto"/>
            <w:bottom w:val="none" w:sz="0" w:space="0" w:color="auto"/>
            <w:right w:val="none" w:sz="0" w:space="0" w:color="auto"/>
          </w:divBdr>
          <w:divsChild>
            <w:div w:id="1947274927">
              <w:marLeft w:val="0"/>
              <w:marRight w:val="0"/>
              <w:marTop w:val="0"/>
              <w:marBottom w:val="0"/>
              <w:divBdr>
                <w:top w:val="none" w:sz="0" w:space="0" w:color="auto"/>
                <w:left w:val="none" w:sz="0" w:space="0" w:color="auto"/>
                <w:bottom w:val="none" w:sz="0" w:space="0" w:color="auto"/>
                <w:right w:val="none" w:sz="0" w:space="0" w:color="auto"/>
              </w:divBdr>
            </w:div>
          </w:divsChild>
        </w:div>
        <w:div w:id="1420565421">
          <w:marLeft w:val="0"/>
          <w:marRight w:val="0"/>
          <w:marTop w:val="0"/>
          <w:marBottom w:val="0"/>
          <w:divBdr>
            <w:top w:val="none" w:sz="0" w:space="0" w:color="auto"/>
            <w:left w:val="none" w:sz="0" w:space="0" w:color="auto"/>
            <w:bottom w:val="none" w:sz="0" w:space="0" w:color="auto"/>
            <w:right w:val="none" w:sz="0" w:space="0" w:color="auto"/>
          </w:divBdr>
          <w:divsChild>
            <w:div w:id="1161652474">
              <w:marLeft w:val="0"/>
              <w:marRight w:val="0"/>
              <w:marTop w:val="0"/>
              <w:marBottom w:val="0"/>
              <w:divBdr>
                <w:top w:val="none" w:sz="0" w:space="0" w:color="auto"/>
                <w:left w:val="none" w:sz="0" w:space="0" w:color="auto"/>
                <w:bottom w:val="none" w:sz="0" w:space="0" w:color="auto"/>
                <w:right w:val="none" w:sz="0" w:space="0" w:color="auto"/>
              </w:divBdr>
            </w:div>
          </w:divsChild>
        </w:div>
        <w:div w:id="1429692501">
          <w:marLeft w:val="0"/>
          <w:marRight w:val="0"/>
          <w:marTop w:val="0"/>
          <w:marBottom w:val="0"/>
          <w:divBdr>
            <w:top w:val="none" w:sz="0" w:space="0" w:color="auto"/>
            <w:left w:val="none" w:sz="0" w:space="0" w:color="auto"/>
            <w:bottom w:val="none" w:sz="0" w:space="0" w:color="auto"/>
            <w:right w:val="none" w:sz="0" w:space="0" w:color="auto"/>
          </w:divBdr>
          <w:divsChild>
            <w:div w:id="341934064">
              <w:marLeft w:val="0"/>
              <w:marRight w:val="0"/>
              <w:marTop w:val="0"/>
              <w:marBottom w:val="0"/>
              <w:divBdr>
                <w:top w:val="none" w:sz="0" w:space="0" w:color="auto"/>
                <w:left w:val="none" w:sz="0" w:space="0" w:color="auto"/>
                <w:bottom w:val="none" w:sz="0" w:space="0" w:color="auto"/>
                <w:right w:val="none" w:sz="0" w:space="0" w:color="auto"/>
              </w:divBdr>
            </w:div>
          </w:divsChild>
        </w:div>
        <w:div w:id="1466002338">
          <w:marLeft w:val="0"/>
          <w:marRight w:val="0"/>
          <w:marTop w:val="0"/>
          <w:marBottom w:val="0"/>
          <w:divBdr>
            <w:top w:val="none" w:sz="0" w:space="0" w:color="auto"/>
            <w:left w:val="none" w:sz="0" w:space="0" w:color="auto"/>
            <w:bottom w:val="none" w:sz="0" w:space="0" w:color="auto"/>
            <w:right w:val="none" w:sz="0" w:space="0" w:color="auto"/>
          </w:divBdr>
          <w:divsChild>
            <w:div w:id="210044040">
              <w:marLeft w:val="0"/>
              <w:marRight w:val="0"/>
              <w:marTop w:val="0"/>
              <w:marBottom w:val="0"/>
              <w:divBdr>
                <w:top w:val="none" w:sz="0" w:space="0" w:color="auto"/>
                <w:left w:val="none" w:sz="0" w:space="0" w:color="auto"/>
                <w:bottom w:val="none" w:sz="0" w:space="0" w:color="auto"/>
                <w:right w:val="none" w:sz="0" w:space="0" w:color="auto"/>
              </w:divBdr>
            </w:div>
            <w:div w:id="715158055">
              <w:marLeft w:val="0"/>
              <w:marRight w:val="0"/>
              <w:marTop w:val="0"/>
              <w:marBottom w:val="0"/>
              <w:divBdr>
                <w:top w:val="none" w:sz="0" w:space="0" w:color="auto"/>
                <w:left w:val="none" w:sz="0" w:space="0" w:color="auto"/>
                <w:bottom w:val="none" w:sz="0" w:space="0" w:color="auto"/>
                <w:right w:val="none" w:sz="0" w:space="0" w:color="auto"/>
              </w:divBdr>
            </w:div>
            <w:div w:id="1309283328">
              <w:marLeft w:val="0"/>
              <w:marRight w:val="0"/>
              <w:marTop w:val="0"/>
              <w:marBottom w:val="0"/>
              <w:divBdr>
                <w:top w:val="none" w:sz="0" w:space="0" w:color="auto"/>
                <w:left w:val="none" w:sz="0" w:space="0" w:color="auto"/>
                <w:bottom w:val="none" w:sz="0" w:space="0" w:color="auto"/>
                <w:right w:val="none" w:sz="0" w:space="0" w:color="auto"/>
              </w:divBdr>
            </w:div>
            <w:div w:id="1434789312">
              <w:marLeft w:val="0"/>
              <w:marRight w:val="0"/>
              <w:marTop w:val="0"/>
              <w:marBottom w:val="0"/>
              <w:divBdr>
                <w:top w:val="none" w:sz="0" w:space="0" w:color="auto"/>
                <w:left w:val="none" w:sz="0" w:space="0" w:color="auto"/>
                <w:bottom w:val="none" w:sz="0" w:space="0" w:color="auto"/>
                <w:right w:val="none" w:sz="0" w:space="0" w:color="auto"/>
              </w:divBdr>
            </w:div>
            <w:div w:id="1581326909">
              <w:marLeft w:val="0"/>
              <w:marRight w:val="0"/>
              <w:marTop w:val="0"/>
              <w:marBottom w:val="0"/>
              <w:divBdr>
                <w:top w:val="none" w:sz="0" w:space="0" w:color="auto"/>
                <w:left w:val="none" w:sz="0" w:space="0" w:color="auto"/>
                <w:bottom w:val="none" w:sz="0" w:space="0" w:color="auto"/>
                <w:right w:val="none" w:sz="0" w:space="0" w:color="auto"/>
              </w:divBdr>
            </w:div>
            <w:div w:id="1711295981">
              <w:marLeft w:val="0"/>
              <w:marRight w:val="0"/>
              <w:marTop w:val="0"/>
              <w:marBottom w:val="0"/>
              <w:divBdr>
                <w:top w:val="none" w:sz="0" w:space="0" w:color="auto"/>
                <w:left w:val="none" w:sz="0" w:space="0" w:color="auto"/>
                <w:bottom w:val="none" w:sz="0" w:space="0" w:color="auto"/>
                <w:right w:val="none" w:sz="0" w:space="0" w:color="auto"/>
              </w:divBdr>
            </w:div>
            <w:div w:id="2102599497">
              <w:marLeft w:val="0"/>
              <w:marRight w:val="0"/>
              <w:marTop w:val="0"/>
              <w:marBottom w:val="0"/>
              <w:divBdr>
                <w:top w:val="none" w:sz="0" w:space="0" w:color="auto"/>
                <w:left w:val="none" w:sz="0" w:space="0" w:color="auto"/>
                <w:bottom w:val="none" w:sz="0" w:space="0" w:color="auto"/>
                <w:right w:val="none" w:sz="0" w:space="0" w:color="auto"/>
              </w:divBdr>
            </w:div>
          </w:divsChild>
        </w:div>
        <w:div w:id="1559168005">
          <w:marLeft w:val="0"/>
          <w:marRight w:val="0"/>
          <w:marTop w:val="0"/>
          <w:marBottom w:val="0"/>
          <w:divBdr>
            <w:top w:val="none" w:sz="0" w:space="0" w:color="auto"/>
            <w:left w:val="none" w:sz="0" w:space="0" w:color="auto"/>
            <w:bottom w:val="none" w:sz="0" w:space="0" w:color="auto"/>
            <w:right w:val="none" w:sz="0" w:space="0" w:color="auto"/>
          </w:divBdr>
          <w:divsChild>
            <w:div w:id="2057704328">
              <w:marLeft w:val="0"/>
              <w:marRight w:val="0"/>
              <w:marTop w:val="0"/>
              <w:marBottom w:val="0"/>
              <w:divBdr>
                <w:top w:val="none" w:sz="0" w:space="0" w:color="auto"/>
                <w:left w:val="none" w:sz="0" w:space="0" w:color="auto"/>
                <w:bottom w:val="none" w:sz="0" w:space="0" w:color="auto"/>
                <w:right w:val="none" w:sz="0" w:space="0" w:color="auto"/>
              </w:divBdr>
            </w:div>
          </w:divsChild>
        </w:div>
        <w:div w:id="1569730293">
          <w:marLeft w:val="0"/>
          <w:marRight w:val="0"/>
          <w:marTop w:val="0"/>
          <w:marBottom w:val="0"/>
          <w:divBdr>
            <w:top w:val="none" w:sz="0" w:space="0" w:color="auto"/>
            <w:left w:val="none" w:sz="0" w:space="0" w:color="auto"/>
            <w:bottom w:val="none" w:sz="0" w:space="0" w:color="auto"/>
            <w:right w:val="none" w:sz="0" w:space="0" w:color="auto"/>
          </w:divBdr>
          <w:divsChild>
            <w:div w:id="731929942">
              <w:marLeft w:val="0"/>
              <w:marRight w:val="0"/>
              <w:marTop w:val="0"/>
              <w:marBottom w:val="0"/>
              <w:divBdr>
                <w:top w:val="none" w:sz="0" w:space="0" w:color="auto"/>
                <w:left w:val="none" w:sz="0" w:space="0" w:color="auto"/>
                <w:bottom w:val="none" w:sz="0" w:space="0" w:color="auto"/>
                <w:right w:val="none" w:sz="0" w:space="0" w:color="auto"/>
              </w:divBdr>
            </w:div>
            <w:div w:id="936523637">
              <w:marLeft w:val="0"/>
              <w:marRight w:val="0"/>
              <w:marTop w:val="0"/>
              <w:marBottom w:val="0"/>
              <w:divBdr>
                <w:top w:val="none" w:sz="0" w:space="0" w:color="auto"/>
                <w:left w:val="none" w:sz="0" w:space="0" w:color="auto"/>
                <w:bottom w:val="none" w:sz="0" w:space="0" w:color="auto"/>
                <w:right w:val="none" w:sz="0" w:space="0" w:color="auto"/>
              </w:divBdr>
            </w:div>
          </w:divsChild>
        </w:div>
        <w:div w:id="1575776882">
          <w:marLeft w:val="0"/>
          <w:marRight w:val="0"/>
          <w:marTop w:val="0"/>
          <w:marBottom w:val="0"/>
          <w:divBdr>
            <w:top w:val="none" w:sz="0" w:space="0" w:color="auto"/>
            <w:left w:val="none" w:sz="0" w:space="0" w:color="auto"/>
            <w:bottom w:val="none" w:sz="0" w:space="0" w:color="auto"/>
            <w:right w:val="none" w:sz="0" w:space="0" w:color="auto"/>
          </w:divBdr>
          <w:divsChild>
            <w:div w:id="162398821">
              <w:marLeft w:val="0"/>
              <w:marRight w:val="0"/>
              <w:marTop w:val="0"/>
              <w:marBottom w:val="0"/>
              <w:divBdr>
                <w:top w:val="none" w:sz="0" w:space="0" w:color="auto"/>
                <w:left w:val="none" w:sz="0" w:space="0" w:color="auto"/>
                <w:bottom w:val="none" w:sz="0" w:space="0" w:color="auto"/>
                <w:right w:val="none" w:sz="0" w:space="0" w:color="auto"/>
              </w:divBdr>
            </w:div>
            <w:div w:id="2004626188">
              <w:marLeft w:val="0"/>
              <w:marRight w:val="0"/>
              <w:marTop w:val="0"/>
              <w:marBottom w:val="0"/>
              <w:divBdr>
                <w:top w:val="none" w:sz="0" w:space="0" w:color="auto"/>
                <w:left w:val="none" w:sz="0" w:space="0" w:color="auto"/>
                <w:bottom w:val="none" w:sz="0" w:space="0" w:color="auto"/>
                <w:right w:val="none" w:sz="0" w:space="0" w:color="auto"/>
              </w:divBdr>
            </w:div>
            <w:div w:id="2137290043">
              <w:marLeft w:val="0"/>
              <w:marRight w:val="0"/>
              <w:marTop w:val="0"/>
              <w:marBottom w:val="0"/>
              <w:divBdr>
                <w:top w:val="none" w:sz="0" w:space="0" w:color="auto"/>
                <w:left w:val="none" w:sz="0" w:space="0" w:color="auto"/>
                <w:bottom w:val="none" w:sz="0" w:space="0" w:color="auto"/>
                <w:right w:val="none" w:sz="0" w:space="0" w:color="auto"/>
              </w:divBdr>
            </w:div>
          </w:divsChild>
        </w:div>
        <w:div w:id="1586263634">
          <w:marLeft w:val="0"/>
          <w:marRight w:val="0"/>
          <w:marTop w:val="0"/>
          <w:marBottom w:val="0"/>
          <w:divBdr>
            <w:top w:val="none" w:sz="0" w:space="0" w:color="auto"/>
            <w:left w:val="none" w:sz="0" w:space="0" w:color="auto"/>
            <w:bottom w:val="none" w:sz="0" w:space="0" w:color="auto"/>
            <w:right w:val="none" w:sz="0" w:space="0" w:color="auto"/>
          </w:divBdr>
          <w:divsChild>
            <w:div w:id="664632013">
              <w:marLeft w:val="0"/>
              <w:marRight w:val="0"/>
              <w:marTop w:val="0"/>
              <w:marBottom w:val="0"/>
              <w:divBdr>
                <w:top w:val="none" w:sz="0" w:space="0" w:color="auto"/>
                <w:left w:val="none" w:sz="0" w:space="0" w:color="auto"/>
                <w:bottom w:val="none" w:sz="0" w:space="0" w:color="auto"/>
                <w:right w:val="none" w:sz="0" w:space="0" w:color="auto"/>
              </w:divBdr>
            </w:div>
            <w:div w:id="1095323773">
              <w:marLeft w:val="0"/>
              <w:marRight w:val="0"/>
              <w:marTop w:val="0"/>
              <w:marBottom w:val="0"/>
              <w:divBdr>
                <w:top w:val="none" w:sz="0" w:space="0" w:color="auto"/>
                <w:left w:val="none" w:sz="0" w:space="0" w:color="auto"/>
                <w:bottom w:val="none" w:sz="0" w:space="0" w:color="auto"/>
                <w:right w:val="none" w:sz="0" w:space="0" w:color="auto"/>
              </w:divBdr>
            </w:div>
          </w:divsChild>
        </w:div>
        <w:div w:id="1660188385">
          <w:marLeft w:val="0"/>
          <w:marRight w:val="0"/>
          <w:marTop w:val="0"/>
          <w:marBottom w:val="0"/>
          <w:divBdr>
            <w:top w:val="none" w:sz="0" w:space="0" w:color="auto"/>
            <w:left w:val="none" w:sz="0" w:space="0" w:color="auto"/>
            <w:bottom w:val="none" w:sz="0" w:space="0" w:color="auto"/>
            <w:right w:val="none" w:sz="0" w:space="0" w:color="auto"/>
          </w:divBdr>
          <w:divsChild>
            <w:div w:id="1423525215">
              <w:marLeft w:val="0"/>
              <w:marRight w:val="0"/>
              <w:marTop w:val="0"/>
              <w:marBottom w:val="0"/>
              <w:divBdr>
                <w:top w:val="none" w:sz="0" w:space="0" w:color="auto"/>
                <w:left w:val="none" w:sz="0" w:space="0" w:color="auto"/>
                <w:bottom w:val="none" w:sz="0" w:space="0" w:color="auto"/>
                <w:right w:val="none" w:sz="0" w:space="0" w:color="auto"/>
              </w:divBdr>
            </w:div>
          </w:divsChild>
        </w:div>
        <w:div w:id="1693267688">
          <w:marLeft w:val="0"/>
          <w:marRight w:val="0"/>
          <w:marTop w:val="0"/>
          <w:marBottom w:val="0"/>
          <w:divBdr>
            <w:top w:val="none" w:sz="0" w:space="0" w:color="auto"/>
            <w:left w:val="none" w:sz="0" w:space="0" w:color="auto"/>
            <w:bottom w:val="none" w:sz="0" w:space="0" w:color="auto"/>
            <w:right w:val="none" w:sz="0" w:space="0" w:color="auto"/>
          </w:divBdr>
          <w:divsChild>
            <w:div w:id="1496799024">
              <w:marLeft w:val="0"/>
              <w:marRight w:val="0"/>
              <w:marTop w:val="0"/>
              <w:marBottom w:val="0"/>
              <w:divBdr>
                <w:top w:val="none" w:sz="0" w:space="0" w:color="auto"/>
                <w:left w:val="none" w:sz="0" w:space="0" w:color="auto"/>
                <w:bottom w:val="none" w:sz="0" w:space="0" w:color="auto"/>
                <w:right w:val="none" w:sz="0" w:space="0" w:color="auto"/>
              </w:divBdr>
            </w:div>
          </w:divsChild>
        </w:div>
        <w:div w:id="1706322087">
          <w:marLeft w:val="0"/>
          <w:marRight w:val="0"/>
          <w:marTop w:val="0"/>
          <w:marBottom w:val="0"/>
          <w:divBdr>
            <w:top w:val="none" w:sz="0" w:space="0" w:color="auto"/>
            <w:left w:val="none" w:sz="0" w:space="0" w:color="auto"/>
            <w:bottom w:val="none" w:sz="0" w:space="0" w:color="auto"/>
            <w:right w:val="none" w:sz="0" w:space="0" w:color="auto"/>
          </w:divBdr>
          <w:divsChild>
            <w:div w:id="961033249">
              <w:marLeft w:val="0"/>
              <w:marRight w:val="0"/>
              <w:marTop w:val="0"/>
              <w:marBottom w:val="0"/>
              <w:divBdr>
                <w:top w:val="none" w:sz="0" w:space="0" w:color="auto"/>
                <w:left w:val="none" w:sz="0" w:space="0" w:color="auto"/>
                <w:bottom w:val="none" w:sz="0" w:space="0" w:color="auto"/>
                <w:right w:val="none" w:sz="0" w:space="0" w:color="auto"/>
              </w:divBdr>
            </w:div>
          </w:divsChild>
        </w:div>
        <w:div w:id="1714696785">
          <w:marLeft w:val="0"/>
          <w:marRight w:val="0"/>
          <w:marTop w:val="0"/>
          <w:marBottom w:val="0"/>
          <w:divBdr>
            <w:top w:val="none" w:sz="0" w:space="0" w:color="auto"/>
            <w:left w:val="none" w:sz="0" w:space="0" w:color="auto"/>
            <w:bottom w:val="none" w:sz="0" w:space="0" w:color="auto"/>
            <w:right w:val="none" w:sz="0" w:space="0" w:color="auto"/>
          </w:divBdr>
          <w:divsChild>
            <w:div w:id="721443682">
              <w:marLeft w:val="0"/>
              <w:marRight w:val="0"/>
              <w:marTop w:val="0"/>
              <w:marBottom w:val="0"/>
              <w:divBdr>
                <w:top w:val="none" w:sz="0" w:space="0" w:color="auto"/>
                <w:left w:val="none" w:sz="0" w:space="0" w:color="auto"/>
                <w:bottom w:val="none" w:sz="0" w:space="0" w:color="auto"/>
                <w:right w:val="none" w:sz="0" w:space="0" w:color="auto"/>
              </w:divBdr>
            </w:div>
            <w:div w:id="1925993250">
              <w:marLeft w:val="0"/>
              <w:marRight w:val="0"/>
              <w:marTop w:val="0"/>
              <w:marBottom w:val="0"/>
              <w:divBdr>
                <w:top w:val="none" w:sz="0" w:space="0" w:color="auto"/>
                <w:left w:val="none" w:sz="0" w:space="0" w:color="auto"/>
                <w:bottom w:val="none" w:sz="0" w:space="0" w:color="auto"/>
                <w:right w:val="none" w:sz="0" w:space="0" w:color="auto"/>
              </w:divBdr>
            </w:div>
          </w:divsChild>
        </w:div>
        <w:div w:id="1729496247">
          <w:marLeft w:val="0"/>
          <w:marRight w:val="0"/>
          <w:marTop w:val="0"/>
          <w:marBottom w:val="0"/>
          <w:divBdr>
            <w:top w:val="none" w:sz="0" w:space="0" w:color="auto"/>
            <w:left w:val="none" w:sz="0" w:space="0" w:color="auto"/>
            <w:bottom w:val="none" w:sz="0" w:space="0" w:color="auto"/>
            <w:right w:val="none" w:sz="0" w:space="0" w:color="auto"/>
          </w:divBdr>
          <w:divsChild>
            <w:div w:id="237133420">
              <w:marLeft w:val="0"/>
              <w:marRight w:val="0"/>
              <w:marTop w:val="0"/>
              <w:marBottom w:val="0"/>
              <w:divBdr>
                <w:top w:val="none" w:sz="0" w:space="0" w:color="auto"/>
                <w:left w:val="none" w:sz="0" w:space="0" w:color="auto"/>
                <w:bottom w:val="none" w:sz="0" w:space="0" w:color="auto"/>
                <w:right w:val="none" w:sz="0" w:space="0" w:color="auto"/>
              </w:divBdr>
            </w:div>
          </w:divsChild>
        </w:div>
        <w:div w:id="1739092168">
          <w:marLeft w:val="0"/>
          <w:marRight w:val="0"/>
          <w:marTop w:val="0"/>
          <w:marBottom w:val="0"/>
          <w:divBdr>
            <w:top w:val="none" w:sz="0" w:space="0" w:color="auto"/>
            <w:left w:val="none" w:sz="0" w:space="0" w:color="auto"/>
            <w:bottom w:val="none" w:sz="0" w:space="0" w:color="auto"/>
            <w:right w:val="none" w:sz="0" w:space="0" w:color="auto"/>
          </w:divBdr>
          <w:divsChild>
            <w:div w:id="1103264265">
              <w:marLeft w:val="0"/>
              <w:marRight w:val="0"/>
              <w:marTop w:val="0"/>
              <w:marBottom w:val="0"/>
              <w:divBdr>
                <w:top w:val="none" w:sz="0" w:space="0" w:color="auto"/>
                <w:left w:val="none" w:sz="0" w:space="0" w:color="auto"/>
                <w:bottom w:val="none" w:sz="0" w:space="0" w:color="auto"/>
                <w:right w:val="none" w:sz="0" w:space="0" w:color="auto"/>
              </w:divBdr>
            </w:div>
            <w:div w:id="1376588407">
              <w:marLeft w:val="0"/>
              <w:marRight w:val="0"/>
              <w:marTop w:val="0"/>
              <w:marBottom w:val="0"/>
              <w:divBdr>
                <w:top w:val="none" w:sz="0" w:space="0" w:color="auto"/>
                <w:left w:val="none" w:sz="0" w:space="0" w:color="auto"/>
                <w:bottom w:val="none" w:sz="0" w:space="0" w:color="auto"/>
                <w:right w:val="none" w:sz="0" w:space="0" w:color="auto"/>
              </w:divBdr>
            </w:div>
            <w:div w:id="1687244922">
              <w:marLeft w:val="0"/>
              <w:marRight w:val="0"/>
              <w:marTop w:val="0"/>
              <w:marBottom w:val="0"/>
              <w:divBdr>
                <w:top w:val="none" w:sz="0" w:space="0" w:color="auto"/>
                <w:left w:val="none" w:sz="0" w:space="0" w:color="auto"/>
                <w:bottom w:val="none" w:sz="0" w:space="0" w:color="auto"/>
                <w:right w:val="none" w:sz="0" w:space="0" w:color="auto"/>
              </w:divBdr>
            </w:div>
            <w:div w:id="1808429687">
              <w:marLeft w:val="0"/>
              <w:marRight w:val="0"/>
              <w:marTop w:val="0"/>
              <w:marBottom w:val="0"/>
              <w:divBdr>
                <w:top w:val="none" w:sz="0" w:space="0" w:color="auto"/>
                <w:left w:val="none" w:sz="0" w:space="0" w:color="auto"/>
                <w:bottom w:val="none" w:sz="0" w:space="0" w:color="auto"/>
                <w:right w:val="none" w:sz="0" w:space="0" w:color="auto"/>
              </w:divBdr>
            </w:div>
          </w:divsChild>
        </w:div>
        <w:div w:id="1762333137">
          <w:marLeft w:val="0"/>
          <w:marRight w:val="0"/>
          <w:marTop w:val="0"/>
          <w:marBottom w:val="0"/>
          <w:divBdr>
            <w:top w:val="none" w:sz="0" w:space="0" w:color="auto"/>
            <w:left w:val="none" w:sz="0" w:space="0" w:color="auto"/>
            <w:bottom w:val="none" w:sz="0" w:space="0" w:color="auto"/>
            <w:right w:val="none" w:sz="0" w:space="0" w:color="auto"/>
          </w:divBdr>
          <w:divsChild>
            <w:div w:id="1284383072">
              <w:marLeft w:val="0"/>
              <w:marRight w:val="0"/>
              <w:marTop w:val="0"/>
              <w:marBottom w:val="0"/>
              <w:divBdr>
                <w:top w:val="none" w:sz="0" w:space="0" w:color="auto"/>
                <w:left w:val="none" w:sz="0" w:space="0" w:color="auto"/>
                <w:bottom w:val="none" w:sz="0" w:space="0" w:color="auto"/>
                <w:right w:val="none" w:sz="0" w:space="0" w:color="auto"/>
              </w:divBdr>
            </w:div>
          </w:divsChild>
        </w:div>
        <w:div w:id="1803305155">
          <w:marLeft w:val="0"/>
          <w:marRight w:val="0"/>
          <w:marTop w:val="0"/>
          <w:marBottom w:val="0"/>
          <w:divBdr>
            <w:top w:val="none" w:sz="0" w:space="0" w:color="auto"/>
            <w:left w:val="none" w:sz="0" w:space="0" w:color="auto"/>
            <w:bottom w:val="none" w:sz="0" w:space="0" w:color="auto"/>
            <w:right w:val="none" w:sz="0" w:space="0" w:color="auto"/>
          </w:divBdr>
          <w:divsChild>
            <w:div w:id="1106195175">
              <w:marLeft w:val="0"/>
              <w:marRight w:val="0"/>
              <w:marTop w:val="0"/>
              <w:marBottom w:val="0"/>
              <w:divBdr>
                <w:top w:val="none" w:sz="0" w:space="0" w:color="auto"/>
                <w:left w:val="none" w:sz="0" w:space="0" w:color="auto"/>
                <w:bottom w:val="none" w:sz="0" w:space="0" w:color="auto"/>
                <w:right w:val="none" w:sz="0" w:space="0" w:color="auto"/>
              </w:divBdr>
            </w:div>
            <w:div w:id="1678312698">
              <w:marLeft w:val="0"/>
              <w:marRight w:val="0"/>
              <w:marTop w:val="0"/>
              <w:marBottom w:val="0"/>
              <w:divBdr>
                <w:top w:val="none" w:sz="0" w:space="0" w:color="auto"/>
                <w:left w:val="none" w:sz="0" w:space="0" w:color="auto"/>
                <w:bottom w:val="none" w:sz="0" w:space="0" w:color="auto"/>
                <w:right w:val="none" w:sz="0" w:space="0" w:color="auto"/>
              </w:divBdr>
            </w:div>
          </w:divsChild>
        </w:div>
        <w:div w:id="1808164979">
          <w:marLeft w:val="0"/>
          <w:marRight w:val="0"/>
          <w:marTop w:val="0"/>
          <w:marBottom w:val="0"/>
          <w:divBdr>
            <w:top w:val="none" w:sz="0" w:space="0" w:color="auto"/>
            <w:left w:val="none" w:sz="0" w:space="0" w:color="auto"/>
            <w:bottom w:val="none" w:sz="0" w:space="0" w:color="auto"/>
            <w:right w:val="none" w:sz="0" w:space="0" w:color="auto"/>
          </w:divBdr>
          <w:divsChild>
            <w:div w:id="1383864424">
              <w:marLeft w:val="0"/>
              <w:marRight w:val="0"/>
              <w:marTop w:val="0"/>
              <w:marBottom w:val="0"/>
              <w:divBdr>
                <w:top w:val="none" w:sz="0" w:space="0" w:color="auto"/>
                <w:left w:val="none" w:sz="0" w:space="0" w:color="auto"/>
                <w:bottom w:val="none" w:sz="0" w:space="0" w:color="auto"/>
                <w:right w:val="none" w:sz="0" w:space="0" w:color="auto"/>
              </w:divBdr>
            </w:div>
          </w:divsChild>
        </w:div>
        <w:div w:id="1812019754">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
          </w:divsChild>
        </w:div>
        <w:div w:id="1861427346">
          <w:marLeft w:val="0"/>
          <w:marRight w:val="0"/>
          <w:marTop w:val="0"/>
          <w:marBottom w:val="0"/>
          <w:divBdr>
            <w:top w:val="none" w:sz="0" w:space="0" w:color="auto"/>
            <w:left w:val="none" w:sz="0" w:space="0" w:color="auto"/>
            <w:bottom w:val="none" w:sz="0" w:space="0" w:color="auto"/>
            <w:right w:val="none" w:sz="0" w:space="0" w:color="auto"/>
          </w:divBdr>
          <w:divsChild>
            <w:div w:id="2105152433">
              <w:marLeft w:val="0"/>
              <w:marRight w:val="0"/>
              <w:marTop w:val="0"/>
              <w:marBottom w:val="0"/>
              <w:divBdr>
                <w:top w:val="none" w:sz="0" w:space="0" w:color="auto"/>
                <w:left w:val="none" w:sz="0" w:space="0" w:color="auto"/>
                <w:bottom w:val="none" w:sz="0" w:space="0" w:color="auto"/>
                <w:right w:val="none" w:sz="0" w:space="0" w:color="auto"/>
              </w:divBdr>
            </w:div>
          </w:divsChild>
        </w:div>
        <w:div w:id="1869676915">
          <w:marLeft w:val="0"/>
          <w:marRight w:val="0"/>
          <w:marTop w:val="0"/>
          <w:marBottom w:val="0"/>
          <w:divBdr>
            <w:top w:val="none" w:sz="0" w:space="0" w:color="auto"/>
            <w:left w:val="none" w:sz="0" w:space="0" w:color="auto"/>
            <w:bottom w:val="none" w:sz="0" w:space="0" w:color="auto"/>
            <w:right w:val="none" w:sz="0" w:space="0" w:color="auto"/>
          </w:divBdr>
          <w:divsChild>
            <w:div w:id="199561324">
              <w:marLeft w:val="0"/>
              <w:marRight w:val="0"/>
              <w:marTop w:val="0"/>
              <w:marBottom w:val="0"/>
              <w:divBdr>
                <w:top w:val="none" w:sz="0" w:space="0" w:color="auto"/>
                <w:left w:val="none" w:sz="0" w:space="0" w:color="auto"/>
                <w:bottom w:val="none" w:sz="0" w:space="0" w:color="auto"/>
                <w:right w:val="none" w:sz="0" w:space="0" w:color="auto"/>
              </w:divBdr>
            </w:div>
            <w:div w:id="1426918801">
              <w:marLeft w:val="0"/>
              <w:marRight w:val="0"/>
              <w:marTop w:val="0"/>
              <w:marBottom w:val="0"/>
              <w:divBdr>
                <w:top w:val="none" w:sz="0" w:space="0" w:color="auto"/>
                <w:left w:val="none" w:sz="0" w:space="0" w:color="auto"/>
                <w:bottom w:val="none" w:sz="0" w:space="0" w:color="auto"/>
                <w:right w:val="none" w:sz="0" w:space="0" w:color="auto"/>
              </w:divBdr>
            </w:div>
            <w:div w:id="1644969985">
              <w:marLeft w:val="0"/>
              <w:marRight w:val="0"/>
              <w:marTop w:val="0"/>
              <w:marBottom w:val="0"/>
              <w:divBdr>
                <w:top w:val="none" w:sz="0" w:space="0" w:color="auto"/>
                <w:left w:val="none" w:sz="0" w:space="0" w:color="auto"/>
                <w:bottom w:val="none" w:sz="0" w:space="0" w:color="auto"/>
                <w:right w:val="none" w:sz="0" w:space="0" w:color="auto"/>
              </w:divBdr>
            </w:div>
            <w:div w:id="2048984777">
              <w:marLeft w:val="0"/>
              <w:marRight w:val="0"/>
              <w:marTop w:val="0"/>
              <w:marBottom w:val="0"/>
              <w:divBdr>
                <w:top w:val="none" w:sz="0" w:space="0" w:color="auto"/>
                <w:left w:val="none" w:sz="0" w:space="0" w:color="auto"/>
                <w:bottom w:val="none" w:sz="0" w:space="0" w:color="auto"/>
                <w:right w:val="none" w:sz="0" w:space="0" w:color="auto"/>
              </w:divBdr>
            </w:div>
          </w:divsChild>
        </w:div>
        <w:div w:id="1898513180">
          <w:marLeft w:val="0"/>
          <w:marRight w:val="0"/>
          <w:marTop w:val="0"/>
          <w:marBottom w:val="0"/>
          <w:divBdr>
            <w:top w:val="none" w:sz="0" w:space="0" w:color="auto"/>
            <w:left w:val="none" w:sz="0" w:space="0" w:color="auto"/>
            <w:bottom w:val="none" w:sz="0" w:space="0" w:color="auto"/>
            <w:right w:val="none" w:sz="0" w:space="0" w:color="auto"/>
          </w:divBdr>
          <w:divsChild>
            <w:div w:id="1083142738">
              <w:marLeft w:val="0"/>
              <w:marRight w:val="0"/>
              <w:marTop w:val="0"/>
              <w:marBottom w:val="0"/>
              <w:divBdr>
                <w:top w:val="none" w:sz="0" w:space="0" w:color="auto"/>
                <w:left w:val="none" w:sz="0" w:space="0" w:color="auto"/>
                <w:bottom w:val="none" w:sz="0" w:space="0" w:color="auto"/>
                <w:right w:val="none" w:sz="0" w:space="0" w:color="auto"/>
              </w:divBdr>
            </w:div>
            <w:div w:id="1281496559">
              <w:marLeft w:val="0"/>
              <w:marRight w:val="0"/>
              <w:marTop w:val="0"/>
              <w:marBottom w:val="0"/>
              <w:divBdr>
                <w:top w:val="none" w:sz="0" w:space="0" w:color="auto"/>
                <w:left w:val="none" w:sz="0" w:space="0" w:color="auto"/>
                <w:bottom w:val="none" w:sz="0" w:space="0" w:color="auto"/>
                <w:right w:val="none" w:sz="0" w:space="0" w:color="auto"/>
              </w:divBdr>
            </w:div>
            <w:div w:id="1333946063">
              <w:marLeft w:val="0"/>
              <w:marRight w:val="0"/>
              <w:marTop w:val="0"/>
              <w:marBottom w:val="0"/>
              <w:divBdr>
                <w:top w:val="none" w:sz="0" w:space="0" w:color="auto"/>
                <w:left w:val="none" w:sz="0" w:space="0" w:color="auto"/>
                <w:bottom w:val="none" w:sz="0" w:space="0" w:color="auto"/>
                <w:right w:val="none" w:sz="0" w:space="0" w:color="auto"/>
              </w:divBdr>
            </w:div>
            <w:div w:id="1372532004">
              <w:marLeft w:val="0"/>
              <w:marRight w:val="0"/>
              <w:marTop w:val="0"/>
              <w:marBottom w:val="0"/>
              <w:divBdr>
                <w:top w:val="none" w:sz="0" w:space="0" w:color="auto"/>
                <w:left w:val="none" w:sz="0" w:space="0" w:color="auto"/>
                <w:bottom w:val="none" w:sz="0" w:space="0" w:color="auto"/>
                <w:right w:val="none" w:sz="0" w:space="0" w:color="auto"/>
              </w:divBdr>
            </w:div>
            <w:div w:id="1423646998">
              <w:marLeft w:val="0"/>
              <w:marRight w:val="0"/>
              <w:marTop w:val="0"/>
              <w:marBottom w:val="0"/>
              <w:divBdr>
                <w:top w:val="none" w:sz="0" w:space="0" w:color="auto"/>
                <w:left w:val="none" w:sz="0" w:space="0" w:color="auto"/>
                <w:bottom w:val="none" w:sz="0" w:space="0" w:color="auto"/>
                <w:right w:val="none" w:sz="0" w:space="0" w:color="auto"/>
              </w:divBdr>
            </w:div>
            <w:div w:id="1610745548">
              <w:marLeft w:val="0"/>
              <w:marRight w:val="0"/>
              <w:marTop w:val="0"/>
              <w:marBottom w:val="0"/>
              <w:divBdr>
                <w:top w:val="none" w:sz="0" w:space="0" w:color="auto"/>
                <w:left w:val="none" w:sz="0" w:space="0" w:color="auto"/>
                <w:bottom w:val="none" w:sz="0" w:space="0" w:color="auto"/>
                <w:right w:val="none" w:sz="0" w:space="0" w:color="auto"/>
              </w:divBdr>
            </w:div>
            <w:div w:id="1901867238">
              <w:marLeft w:val="0"/>
              <w:marRight w:val="0"/>
              <w:marTop w:val="0"/>
              <w:marBottom w:val="0"/>
              <w:divBdr>
                <w:top w:val="none" w:sz="0" w:space="0" w:color="auto"/>
                <w:left w:val="none" w:sz="0" w:space="0" w:color="auto"/>
                <w:bottom w:val="none" w:sz="0" w:space="0" w:color="auto"/>
                <w:right w:val="none" w:sz="0" w:space="0" w:color="auto"/>
              </w:divBdr>
            </w:div>
          </w:divsChild>
        </w:div>
        <w:div w:id="1899631801">
          <w:marLeft w:val="0"/>
          <w:marRight w:val="0"/>
          <w:marTop w:val="0"/>
          <w:marBottom w:val="0"/>
          <w:divBdr>
            <w:top w:val="none" w:sz="0" w:space="0" w:color="auto"/>
            <w:left w:val="none" w:sz="0" w:space="0" w:color="auto"/>
            <w:bottom w:val="none" w:sz="0" w:space="0" w:color="auto"/>
            <w:right w:val="none" w:sz="0" w:space="0" w:color="auto"/>
          </w:divBdr>
          <w:divsChild>
            <w:div w:id="834301802">
              <w:marLeft w:val="0"/>
              <w:marRight w:val="0"/>
              <w:marTop w:val="0"/>
              <w:marBottom w:val="0"/>
              <w:divBdr>
                <w:top w:val="none" w:sz="0" w:space="0" w:color="auto"/>
                <w:left w:val="none" w:sz="0" w:space="0" w:color="auto"/>
                <w:bottom w:val="none" w:sz="0" w:space="0" w:color="auto"/>
                <w:right w:val="none" w:sz="0" w:space="0" w:color="auto"/>
              </w:divBdr>
            </w:div>
          </w:divsChild>
        </w:div>
        <w:div w:id="1902668653">
          <w:marLeft w:val="0"/>
          <w:marRight w:val="0"/>
          <w:marTop w:val="0"/>
          <w:marBottom w:val="0"/>
          <w:divBdr>
            <w:top w:val="none" w:sz="0" w:space="0" w:color="auto"/>
            <w:left w:val="none" w:sz="0" w:space="0" w:color="auto"/>
            <w:bottom w:val="none" w:sz="0" w:space="0" w:color="auto"/>
            <w:right w:val="none" w:sz="0" w:space="0" w:color="auto"/>
          </w:divBdr>
          <w:divsChild>
            <w:div w:id="931864468">
              <w:marLeft w:val="0"/>
              <w:marRight w:val="0"/>
              <w:marTop w:val="0"/>
              <w:marBottom w:val="0"/>
              <w:divBdr>
                <w:top w:val="none" w:sz="0" w:space="0" w:color="auto"/>
                <w:left w:val="none" w:sz="0" w:space="0" w:color="auto"/>
                <w:bottom w:val="none" w:sz="0" w:space="0" w:color="auto"/>
                <w:right w:val="none" w:sz="0" w:space="0" w:color="auto"/>
              </w:divBdr>
            </w:div>
          </w:divsChild>
        </w:div>
        <w:div w:id="1955213273">
          <w:marLeft w:val="0"/>
          <w:marRight w:val="0"/>
          <w:marTop w:val="0"/>
          <w:marBottom w:val="0"/>
          <w:divBdr>
            <w:top w:val="none" w:sz="0" w:space="0" w:color="auto"/>
            <w:left w:val="none" w:sz="0" w:space="0" w:color="auto"/>
            <w:bottom w:val="none" w:sz="0" w:space="0" w:color="auto"/>
            <w:right w:val="none" w:sz="0" w:space="0" w:color="auto"/>
          </w:divBdr>
          <w:divsChild>
            <w:div w:id="832644051">
              <w:marLeft w:val="0"/>
              <w:marRight w:val="0"/>
              <w:marTop w:val="0"/>
              <w:marBottom w:val="0"/>
              <w:divBdr>
                <w:top w:val="none" w:sz="0" w:space="0" w:color="auto"/>
                <w:left w:val="none" w:sz="0" w:space="0" w:color="auto"/>
                <w:bottom w:val="none" w:sz="0" w:space="0" w:color="auto"/>
                <w:right w:val="none" w:sz="0" w:space="0" w:color="auto"/>
              </w:divBdr>
            </w:div>
            <w:div w:id="1355301527">
              <w:marLeft w:val="0"/>
              <w:marRight w:val="0"/>
              <w:marTop w:val="0"/>
              <w:marBottom w:val="0"/>
              <w:divBdr>
                <w:top w:val="none" w:sz="0" w:space="0" w:color="auto"/>
                <w:left w:val="none" w:sz="0" w:space="0" w:color="auto"/>
                <w:bottom w:val="none" w:sz="0" w:space="0" w:color="auto"/>
                <w:right w:val="none" w:sz="0" w:space="0" w:color="auto"/>
              </w:divBdr>
            </w:div>
          </w:divsChild>
        </w:div>
        <w:div w:id="1969702238">
          <w:marLeft w:val="0"/>
          <w:marRight w:val="0"/>
          <w:marTop w:val="0"/>
          <w:marBottom w:val="0"/>
          <w:divBdr>
            <w:top w:val="none" w:sz="0" w:space="0" w:color="auto"/>
            <w:left w:val="none" w:sz="0" w:space="0" w:color="auto"/>
            <w:bottom w:val="none" w:sz="0" w:space="0" w:color="auto"/>
            <w:right w:val="none" w:sz="0" w:space="0" w:color="auto"/>
          </w:divBdr>
          <w:divsChild>
            <w:div w:id="440927192">
              <w:marLeft w:val="0"/>
              <w:marRight w:val="0"/>
              <w:marTop w:val="0"/>
              <w:marBottom w:val="0"/>
              <w:divBdr>
                <w:top w:val="none" w:sz="0" w:space="0" w:color="auto"/>
                <w:left w:val="none" w:sz="0" w:space="0" w:color="auto"/>
                <w:bottom w:val="none" w:sz="0" w:space="0" w:color="auto"/>
                <w:right w:val="none" w:sz="0" w:space="0" w:color="auto"/>
              </w:divBdr>
            </w:div>
          </w:divsChild>
        </w:div>
        <w:div w:id="1986815803">
          <w:marLeft w:val="0"/>
          <w:marRight w:val="0"/>
          <w:marTop w:val="0"/>
          <w:marBottom w:val="0"/>
          <w:divBdr>
            <w:top w:val="none" w:sz="0" w:space="0" w:color="auto"/>
            <w:left w:val="none" w:sz="0" w:space="0" w:color="auto"/>
            <w:bottom w:val="none" w:sz="0" w:space="0" w:color="auto"/>
            <w:right w:val="none" w:sz="0" w:space="0" w:color="auto"/>
          </w:divBdr>
          <w:divsChild>
            <w:div w:id="1355379012">
              <w:marLeft w:val="0"/>
              <w:marRight w:val="0"/>
              <w:marTop w:val="0"/>
              <w:marBottom w:val="0"/>
              <w:divBdr>
                <w:top w:val="none" w:sz="0" w:space="0" w:color="auto"/>
                <w:left w:val="none" w:sz="0" w:space="0" w:color="auto"/>
                <w:bottom w:val="none" w:sz="0" w:space="0" w:color="auto"/>
                <w:right w:val="none" w:sz="0" w:space="0" w:color="auto"/>
              </w:divBdr>
            </w:div>
          </w:divsChild>
        </w:div>
        <w:div w:id="2020111095">
          <w:marLeft w:val="0"/>
          <w:marRight w:val="0"/>
          <w:marTop w:val="0"/>
          <w:marBottom w:val="0"/>
          <w:divBdr>
            <w:top w:val="none" w:sz="0" w:space="0" w:color="auto"/>
            <w:left w:val="none" w:sz="0" w:space="0" w:color="auto"/>
            <w:bottom w:val="none" w:sz="0" w:space="0" w:color="auto"/>
            <w:right w:val="none" w:sz="0" w:space="0" w:color="auto"/>
          </w:divBdr>
          <w:divsChild>
            <w:div w:id="672489922">
              <w:marLeft w:val="0"/>
              <w:marRight w:val="0"/>
              <w:marTop w:val="0"/>
              <w:marBottom w:val="0"/>
              <w:divBdr>
                <w:top w:val="none" w:sz="0" w:space="0" w:color="auto"/>
                <w:left w:val="none" w:sz="0" w:space="0" w:color="auto"/>
                <w:bottom w:val="none" w:sz="0" w:space="0" w:color="auto"/>
                <w:right w:val="none" w:sz="0" w:space="0" w:color="auto"/>
              </w:divBdr>
            </w:div>
          </w:divsChild>
        </w:div>
        <w:div w:id="2039577909">
          <w:marLeft w:val="0"/>
          <w:marRight w:val="0"/>
          <w:marTop w:val="0"/>
          <w:marBottom w:val="0"/>
          <w:divBdr>
            <w:top w:val="none" w:sz="0" w:space="0" w:color="auto"/>
            <w:left w:val="none" w:sz="0" w:space="0" w:color="auto"/>
            <w:bottom w:val="none" w:sz="0" w:space="0" w:color="auto"/>
            <w:right w:val="none" w:sz="0" w:space="0" w:color="auto"/>
          </w:divBdr>
          <w:divsChild>
            <w:div w:id="1686134437">
              <w:marLeft w:val="0"/>
              <w:marRight w:val="0"/>
              <w:marTop w:val="0"/>
              <w:marBottom w:val="0"/>
              <w:divBdr>
                <w:top w:val="none" w:sz="0" w:space="0" w:color="auto"/>
                <w:left w:val="none" w:sz="0" w:space="0" w:color="auto"/>
                <w:bottom w:val="none" w:sz="0" w:space="0" w:color="auto"/>
                <w:right w:val="none" w:sz="0" w:space="0" w:color="auto"/>
              </w:divBdr>
            </w:div>
          </w:divsChild>
        </w:div>
        <w:div w:id="2058704878">
          <w:marLeft w:val="0"/>
          <w:marRight w:val="0"/>
          <w:marTop w:val="0"/>
          <w:marBottom w:val="0"/>
          <w:divBdr>
            <w:top w:val="none" w:sz="0" w:space="0" w:color="auto"/>
            <w:left w:val="none" w:sz="0" w:space="0" w:color="auto"/>
            <w:bottom w:val="none" w:sz="0" w:space="0" w:color="auto"/>
            <w:right w:val="none" w:sz="0" w:space="0" w:color="auto"/>
          </w:divBdr>
          <w:divsChild>
            <w:div w:id="335234710">
              <w:marLeft w:val="0"/>
              <w:marRight w:val="0"/>
              <w:marTop w:val="0"/>
              <w:marBottom w:val="0"/>
              <w:divBdr>
                <w:top w:val="none" w:sz="0" w:space="0" w:color="auto"/>
                <w:left w:val="none" w:sz="0" w:space="0" w:color="auto"/>
                <w:bottom w:val="none" w:sz="0" w:space="0" w:color="auto"/>
                <w:right w:val="none" w:sz="0" w:space="0" w:color="auto"/>
              </w:divBdr>
            </w:div>
          </w:divsChild>
        </w:div>
        <w:div w:id="2094204750">
          <w:marLeft w:val="0"/>
          <w:marRight w:val="0"/>
          <w:marTop w:val="0"/>
          <w:marBottom w:val="0"/>
          <w:divBdr>
            <w:top w:val="none" w:sz="0" w:space="0" w:color="auto"/>
            <w:left w:val="none" w:sz="0" w:space="0" w:color="auto"/>
            <w:bottom w:val="none" w:sz="0" w:space="0" w:color="auto"/>
            <w:right w:val="none" w:sz="0" w:space="0" w:color="auto"/>
          </w:divBdr>
          <w:divsChild>
            <w:div w:id="1245450841">
              <w:marLeft w:val="0"/>
              <w:marRight w:val="0"/>
              <w:marTop w:val="0"/>
              <w:marBottom w:val="0"/>
              <w:divBdr>
                <w:top w:val="none" w:sz="0" w:space="0" w:color="auto"/>
                <w:left w:val="none" w:sz="0" w:space="0" w:color="auto"/>
                <w:bottom w:val="none" w:sz="0" w:space="0" w:color="auto"/>
                <w:right w:val="none" w:sz="0" w:space="0" w:color="auto"/>
              </w:divBdr>
            </w:div>
          </w:divsChild>
        </w:div>
        <w:div w:id="2096508156">
          <w:marLeft w:val="0"/>
          <w:marRight w:val="0"/>
          <w:marTop w:val="0"/>
          <w:marBottom w:val="0"/>
          <w:divBdr>
            <w:top w:val="none" w:sz="0" w:space="0" w:color="auto"/>
            <w:left w:val="none" w:sz="0" w:space="0" w:color="auto"/>
            <w:bottom w:val="none" w:sz="0" w:space="0" w:color="auto"/>
            <w:right w:val="none" w:sz="0" w:space="0" w:color="auto"/>
          </w:divBdr>
          <w:divsChild>
            <w:div w:id="2050178572">
              <w:marLeft w:val="0"/>
              <w:marRight w:val="0"/>
              <w:marTop w:val="0"/>
              <w:marBottom w:val="0"/>
              <w:divBdr>
                <w:top w:val="none" w:sz="0" w:space="0" w:color="auto"/>
                <w:left w:val="none" w:sz="0" w:space="0" w:color="auto"/>
                <w:bottom w:val="none" w:sz="0" w:space="0" w:color="auto"/>
                <w:right w:val="none" w:sz="0" w:space="0" w:color="auto"/>
              </w:divBdr>
            </w:div>
          </w:divsChild>
        </w:div>
        <w:div w:id="2136291856">
          <w:marLeft w:val="0"/>
          <w:marRight w:val="0"/>
          <w:marTop w:val="0"/>
          <w:marBottom w:val="0"/>
          <w:divBdr>
            <w:top w:val="none" w:sz="0" w:space="0" w:color="auto"/>
            <w:left w:val="none" w:sz="0" w:space="0" w:color="auto"/>
            <w:bottom w:val="none" w:sz="0" w:space="0" w:color="auto"/>
            <w:right w:val="none" w:sz="0" w:space="0" w:color="auto"/>
          </w:divBdr>
          <w:divsChild>
            <w:div w:id="972833930">
              <w:marLeft w:val="0"/>
              <w:marRight w:val="0"/>
              <w:marTop w:val="0"/>
              <w:marBottom w:val="0"/>
              <w:divBdr>
                <w:top w:val="none" w:sz="0" w:space="0" w:color="auto"/>
                <w:left w:val="none" w:sz="0" w:space="0" w:color="auto"/>
                <w:bottom w:val="none" w:sz="0" w:space="0" w:color="auto"/>
                <w:right w:val="none" w:sz="0" w:space="0" w:color="auto"/>
              </w:divBdr>
            </w:div>
          </w:divsChild>
        </w:div>
        <w:div w:id="2137873111">
          <w:marLeft w:val="0"/>
          <w:marRight w:val="0"/>
          <w:marTop w:val="0"/>
          <w:marBottom w:val="0"/>
          <w:divBdr>
            <w:top w:val="none" w:sz="0" w:space="0" w:color="auto"/>
            <w:left w:val="none" w:sz="0" w:space="0" w:color="auto"/>
            <w:bottom w:val="none" w:sz="0" w:space="0" w:color="auto"/>
            <w:right w:val="none" w:sz="0" w:space="0" w:color="auto"/>
          </w:divBdr>
          <w:divsChild>
            <w:div w:id="4566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503864">
      <w:bodyDiv w:val="1"/>
      <w:marLeft w:val="0"/>
      <w:marRight w:val="0"/>
      <w:marTop w:val="0"/>
      <w:marBottom w:val="0"/>
      <w:divBdr>
        <w:top w:val="none" w:sz="0" w:space="0" w:color="auto"/>
        <w:left w:val="none" w:sz="0" w:space="0" w:color="auto"/>
        <w:bottom w:val="none" w:sz="0" w:space="0" w:color="auto"/>
        <w:right w:val="none" w:sz="0" w:space="0" w:color="auto"/>
      </w:divBdr>
    </w:div>
    <w:div w:id="886113746">
      <w:bodyDiv w:val="1"/>
      <w:marLeft w:val="0"/>
      <w:marRight w:val="0"/>
      <w:marTop w:val="0"/>
      <w:marBottom w:val="0"/>
      <w:divBdr>
        <w:top w:val="none" w:sz="0" w:space="0" w:color="auto"/>
        <w:left w:val="none" w:sz="0" w:space="0" w:color="auto"/>
        <w:bottom w:val="none" w:sz="0" w:space="0" w:color="auto"/>
        <w:right w:val="none" w:sz="0" w:space="0" w:color="auto"/>
      </w:divBdr>
    </w:div>
    <w:div w:id="893395317">
      <w:bodyDiv w:val="1"/>
      <w:marLeft w:val="0"/>
      <w:marRight w:val="0"/>
      <w:marTop w:val="0"/>
      <w:marBottom w:val="0"/>
      <w:divBdr>
        <w:top w:val="none" w:sz="0" w:space="0" w:color="auto"/>
        <w:left w:val="none" w:sz="0" w:space="0" w:color="auto"/>
        <w:bottom w:val="none" w:sz="0" w:space="0" w:color="auto"/>
        <w:right w:val="none" w:sz="0" w:space="0" w:color="auto"/>
      </w:divBdr>
    </w:div>
    <w:div w:id="959800348">
      <w:bodyDiv w:val="1"/>
      <w:marLeft w:val="0"/>
      <w:marRight w:val="0"/>
      <w:marTop w:val="0"/>
      <w:marBottom w:val="0"/>
      <w:divBdr>
        <w:top w:val="none" w:sz="0" w:space="0" w:color="auto"/>
        <w:left w:val="none" w:sz="0" w:space="0" w:color="auto"/>
        <w:bottom w:val="none" w:sz="0" w:space="0" w:color="auto"/>
        <w:right w:val="none" w:sz="0" w:space="0" w:color="auto"/>
      </w:divBdr>
      <w:divsChild>
        <w:div w:id="1106317240">
          <w:marLeft w:val="446"/>
          <w:marRight w:val="0"/>
          <w:marTop w:val="0"/>
          <w:marBottom w:val="0"/>
          <w:divBdr>
            <w:top w:val="none" w:sz="0" w:space="0" w:color="auto"/>
            <w:left w:val="none" w:sz="0" w:space="0" w:color="auto"/>
            <w:bottom w:val="none" w:sz="0" w:space="0" w:color="auto"/>
            <w:right w:val="none" w:sz="0" w:space="0" w:color="auto"/>
          </w:divBdr>
        </w:div>
        <w:div w:id="1556745760">
          <w:marLeft w:val="446"/>
          <w:marRight w:val="0"/>
          <w:marTop w:val="0"/>
          <w:marBottom w:val="0"/>
          <w:divBdr>
            <w:top w:val="none" w:sz="0" w:space="0" w:color="auto"/>
            <w:left w:val="none" w:sz="0" w:space="0" w:color="auto"/>
            <w:bottom w:val="none" w:sz="0" w:space="0" w:color="auto"/>
            <w:right w:val="none" w:sz="0" w:space="0" w:color="auto"/>
          </w:divBdr>
        </w:div>
      </w:divsChild>
    </w:div>
    <w:div w:id="995960969">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59148957">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243953602">
      <w:bodyDiv w:val="1"/>
      <w:marLeft w:val="0"/>
      <w:marRight w:val="0"/>
      <w:marTop w:val="0"/>
      <w:marBottom w:val="0"/>
      <w:divBdr>
        <w:top w:val="none" w:sz="0" w:space="0" w:color="auto"/>
        <w:left w:val="none" w:sz="0" w:space="0" w:color="auto"/>
        <w:bottom w:val="none" w:sz="0" w:space="0" w:color="auto"/>
        <w:right w:val="none" w:sz="0" w:space="0" w:color="auto"/>
      </w:divBdr>
    </w:div>
    <w:div w:id="1250239898">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177817237">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892470219">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46929253">
      <w:bodyDiv w:val="1"/>
      <w:marLeft w:val="0"/>
      <w:marRight w:val="0"/>
      <w:marTop w:val="0"/>
      <w:marBottom w:val="0"/>
      <w:divBdr>
        <w:top w:val="none" w:sz="0" w:space="0" w:color="auto"/>
        <w:left w:val="none" w:sz="0" w:space="0" w:color="auto"/>
        <w:bottom w:val="none" w:sz="0" w:space="0" w:color="auto"/>
        <w:right w:val="none" w:sz="0" w:space="0" w:color="auto"/>
      </w:divBdr>
      <w:divsChild>
        <w:div w:id="19163575">
          <w:marLeft w:val="0"/>
          <w:marRight w:val="0"/>
          <w:marTop w:val="0"/>
          <w:marBottom w:val="0"/>
          <w:divBdr>
            <w:top w:val="none" w:sz="0" w:space="0" w:color="auto"/>
            <w:left w:val="none" w:sz="0" w:space="0" w:color="auto"/>
            <w:bottom w:val="none" w:sz="0" w:space="0" w:color="auto"/>
            <w:right w:val="none" w:sz="0" w:space="0" w:color="auto"/>
          </w:divBdr>
          <w:divsChild>
            <w:div w:id="1479491345">
              <w:marLeft w:val="0"/>
              <w:marRight w:val="0"/>
              <w:marTop w:val="0"/>
              <w:marBottom w:val="0"/>
              <w:divBdr>
                <w:top w:val="none" w:sz="0" w:space="0" w:color="auto"/>
                <w:left w:val="none" w:sz="0" w:space="0" w:color="auto"/>
                <w:bottom w:val="none" w:sz="0" w:space="0" w:color="auto"/>
                <w:right w:val="none" w:sz="0" w:space="0" w:color="auto"/>
              </w:divBdr>
            </w:div>
            <w:div w:id="1583762082">
              <w:marLeft w:val="0"/>
              <w:marRight w:val="0"/>
              <w:marTop w:val="0"/>
              <w:marBottom w:val="0"/>
              <w:divBdr>
                <w:top w:val="none" w:sz="0" w:space="0" w:color="auto"/>
                <w:left w:val="none" w:sz="0" w:space="0" w:color="auto"/>
                <w:bottom w:val="none" w:sz="0" w:space="0" w:color="auto"/>
                <w:right w:val="none" w:sz="0" w:space="0" w:color="auto"/>
              </w:divBdr>
            </w:div>
          </w:divsChild>
        </w:div>
        <w:div w:id="78605265">
          <w:marLeft w:val="0"/>
          <w:marRight w:val="0"/>
          <w:marTop w:val="0"/>
          <w:marBottom w:val="0"/>
          <w:divBdr>
            <w:top w:val="none" w:sz="0" w:space="0" w:color="auto"/>
            <w:left w:val="none" w:sz="0" w:space="0" w:color="auto"/>
            <w:bottom w:val="none" w:sz="0" w:space="0" w:color="auto"/>
            <w:right w:val="none" w:sz="0" w:space="0" w:color="auto"/>
          </w:divBdr>
          <w:divsChild>
            <w:div w:id="568656176">
              <w:marLeft w:val="0"/>
              <w:marRight w:val="0"/>
              <w:marTop w:val="0"/>
              <w:marBottom w:val="0"/>
              <w:divBdr>
                <w:top w:val="none" w:sz="0" w:space="0" w:color="auto"/>
                <w:left w:val="none" w:sz="0" w:space="0" w:color="auto"/>
                <w:bottom w:val="none" w:sz="0" w:space="0" w:color="auto"/>
                <w:right w:val="none" w:sz="0" w:space="0" w:color="auto"/>
              </w:divBdr>
            </w:div>
          </w:divsChild>
        </w:div>
        <w:div w:id="87504891">
          <w:marLeft w:val="0"/>
          <w:marRight w:val="0"/>
          <w:marTop w:val="0"/>
          <w:marBottom w:val="0"/>
          <w:divBdr>
            <w:top w:val="none" w:sz="0" w:space="0" w:color="auto"/>
            <w:left w:val="none" w:sz="0" w:space="0" w:color="auto"/>
            <w:bottom w:val="none" w:sz="0" w:space="0" w:color="auto"/>
            <w:right w:val="none" w:sz="0" w:space="0" w:color="auto"/>
          </w:divBdr>
          <w:divsChild>
            <w:div w:id="1993828159">
              <w:marLeft w:val="0"/>
              <w:marRight w:val="0"/>
              <w:marTop w:val="0"/>
              <w:marBottom w:val="0"/>
              <w:divBdr>
                <w:top w:val="none" w:sz="0" w:space="0" w:color="auto"/>
                <w:left w:val="none" w:sz="0" w:space="0" w:color="auto"/>
                <w:bottom w:val="none" w:sz="0" w:space="0" w:color="auto"/>
                <w:right w:val="none" w:sz="0" w:space="0" w:color="auto"/>
              </w:divBdr>
            </w:div>
          </w:divsChild>
        </w:div>
        <w:div w:id="91513863">
          <w:marLeft w:val="0"/>
          <w:marRight w:val="0"/>
          <w:marTop w:val="0"/>
          <w:marBottom w:val="0"/>
          <w:divBdr>
            <w:top w:val="none" w:sz="0" w:space="0" w:color="auto"/>
            <w:left w:val="none" w:sz="0" w:space="0" w:color="auto"/>
            <w:bottom w:val="none" w:sz="0" w:space="0" w:color="auto"/>
            <w:right w:val="none" w:sz="0" w:space="0" w:color="auto"/>
          </w:divBdr>
          <w:divsChild>
            <w:div w:id="1899826183">
              <w:marLeft w:val="0"/>
              <w:marRight w:val="0"/>
              <w:marTop w:val="0"/>
              <w:marBottom w:val="0"/>
              <w:divBdr>
                <w:top w:val="none" w:sz="0" w:space="0" w:color="auto"/>
                <w:left w:val="none" w:sz="0" w:space="0" w:color="auto"/>
                <w:bottom w:val="none" w:sz="0" w:space="0" w:color="auto"/>
                <w:right w:val="none" w:sz="0" w:space="0" w:color="auto"/>
              </w:divBdr>
            </w:div>
          </w:divsChild>
        </w:div>
        <w:div w:id="122817128">
          <w:marLeft w:val="0"/>
          <w:marRight w:val="0"/>
          <w:marTop w:val="0"/>
          <w:marBottom w:val="0"/>
          <w:divBdr>
            <w:top w:val="none" w:sz="0" w:space="0" w:color="auto"/>
            <w:left w:val="none" w:sz="0" w:space="0" w:color="auto"/>
            <w:bottom w:val="none" w:sz="0" w:space="0" w:color="auto"/>
            <w:right w:val="none" w:sz="0" w:space="0" w:color="auto"/>
          </w:divBdr>
          <w:divsChild>
            <w:div w:id="843738859">
              <w:marLeft w:val="0"/>
              <w:marRight w:val="0"/>
              <w:marTop w:val="0"/>
              <w:marBottom w:val="0"/>
              <w:divBdr>
                <w:top w:val="none" w:sz="0" w:space="0" w:color="auto"/>
                <w:left w:val="none" w:sz="0" w:space="0" w:color="auto"/>
                <w:bottom w:val="none" w:sz="0" w:space="0" w:color="auto"/>
                <w:right w:val="none" w:sz="0" w:space="0" w:color="auto"/>
              </w:divBdr>
            </w:div>
            <w:div w:id="1540316030">
              <w:marLeft w:val="0"/>
              <w:marRight w:val="0"/>
              <w:marTop w:val="0"/>
              <w:marBottom w:val="0"/>
              <w:divBdr>
                <w:top w:val="none" w:sz="0" w:space="0" w:color="auto"/>
                <w:left w:val="none" w:sz="0" w:space="0" w:color="auto"/>
                <w:bottom w:val="none" w:sz="0" w:space="0" w:color="auto"/>
                <w:right w:val="none" w:sz="0" w:space="0" w:color="auto"/>
              </w:divBdr>
            </w:div>
          </w:divsChild>
        </w:div>
        <w:div w:id="126897204">
          <w:marLeft w:val="0"/>
          <w:marRight w:val="0"/>
          <w:marTop w:val="0"/>
          <w:marBottom w:val="0"/>
          <w:divBdr>
            <w:top w:val="none" w:sz="0" w:space="0" w:color="auto"/>
            <w:left w:val="none" w:sz="0" w:space="0" w:color="auto"/>
            <w:bottom w:val="none" w:sz="0" w:space="0" w:color="auto"/>
            <w:right w:val="none" w:sz="0" w:space="0" w:color="auto"/>
          </w:divBdr>
          <w:divsChild>
            <w:div w:id="413674015">
              <w:marLeft w:val="0"/>
              <w:marRight w:val="0"/>
              <w:marTop w:val="0"/>
              <w:marBottom w:val="0"/>
              <w:divBdr>
                <w:top w:val="none" w:sz="0" w:space="0" w:color="auto"/>
                <w:left w:val="none" w:sz="0" w:space="0" w:color="auto"/>
                <w:bottom w:val="none" w:sz="0" w:space="0" w:color="auto"/>
                <w:right w:val="none" w:sz="0" w:space="0" w:color="auto"/>
              </w:divBdr>
            </w:div>
          </w:divsChild>
        </w:div>
        <w:div w:id="131217085">
          <w:marLeft w:val="0"/>
          <w:marRight w:val="0"/>
          <w:marTop w:val="0"/>
          <w:marBottom w:val="0"/>
          <w:divBdr>
            <w:top w:val="none" w:sz="0" w:space="0" w:color="auto"/>
            <w:left w:val="none" w:sz="0" w:space="0" w:color="auto"/>
            <w:bottom w:val="none" w:sz="0" w:space="0" w:color="auto"/>
            <w:right w:val="none" w:sz="0" w:space="0" w:color="auto"/>
          </w:divBdr>
          <w:divsChild>
            <w:div w:id="46297490">
              <w:marLeft w:val="0"/>
              <w:marRight w:val="0"/>
              <w:marTop w:val="0"/>
              <w:marBottom w:val="0"/>
              <w:divBdr>
                <w:top w:val="none" w:sz="0" w:space="0" w:color="auto"/>
                <w:left w:val="none" w:sz="0" w:space="0" w:color="auto"/>
                <w:bottom w:val="none" w:sz="0" w:space="0" w:color="auto"/>
                <w:right w:val="none" w:sz="0" w:space="0" w:color="auto"/>
              </w:divBdr>
            </w:div>
            <w:div w:id="722752454">
              <w:marLeft w:val="0"/>
              <w:marRight w:val="0"/>
              <w:marTop w:val="0"/>
              <w:marBottom w:val="0"/>
              <w:divBdr>
                <w:top w:val="none" w:sz="0" w:space="0" w:color="auto"/>
                <w:left w:val="none" w:sz="0" w:space="0" w:color="auto"/>
                <w:bottom w:val="none" w:sz="0" w:space="0" w:color="auto"/>
                <w:right w:val="none" w:sz="0" w:space="0" w:color="auto"/>
              </w:divBdr>
            </w:div>
            <w:div w:id="928735140">
              <w:marLeft w:val="0"/>
              <w:marRight w:val="0"/>
              <w:marTop w:val="0"/>
              <w:marBottom w:val="0"/>
              <w:divBdr>
                <w:top w:val="none" w:sz="0" w:space="0" w:color="auto"/>
                <w:left w:val="none" w:sz="0" w:space="0" w:color="auto"/>
                <w:bottom w:val="none" w:sz="0" w:space="0" w:color="auto"/>
                <w:right w:val="none" w:sz="0" w:space="0" w:color="auto"/>
              </w:divBdr>
            </w:div>
          </w:divsChild>
        </w:div>
        <w:div w:id="156657636">
          <w:marLeft w:val="0"/>
          <w:marRight w:val="0"/>
          <w:marTop w:val="0"/>
          <w:marBottom w:val="0"/>
          <w:divBdr>
            <w:top w:val="none" w:sz="0" w:space="0" w:color="auto"/>
            <w:left w:val="none" w:sz="0" w:space="0" w:color="auto"/>
            <w:bottom w:val="none" w:sz="0" w:space="0" w:color="auto"/>
            <w:right w:val="none" w:sz="0" w:space="0" w:color="auto"/>
          </w:divBdr>
          <w:divsChild>
            <w:div w:id="1095781605">
              <w:marLeft w:val="0"/>
              <w:marRight w:val="0"/>
              <w:marTop w:val="0"/>
              <w:marBottom w:val="0"/>
              <w:divBdr>
                <w:top w:val="none" w:sz="0" w:space="0" w:color="auto"/>
                <w:left w:val="none" w:sz="0" w:space="0" w:color="auto"/>
                <w:bottom w:val="none" w:sz="0" w:space="0" w:color="auto"/>
                <w:right w:val="none" w:sz="0" w:space="0" w:color="auto"/>
              </w:divBdr>
            </w:div>
          </w:divsChild>
        </w:div>
        <w:div w:id="202056393">
          <w:marLeft w:val="0"/>
          <w:marRight w:val="0"/>
          <w:marTop w:val="0"/>
          <w:marBottom w:val="0"/>
          <w:divBdr>
            <w:top w:val="none" w:sz="0" w:space="0" w:color="auto"/>
            <w:left w:val="none" w:sz="0" w:space="0" w:color="auto"/>
            <w:bottom w:val="none" w:sz="0" w:space="0" w:color="auto"/>
            <w:right w:val="none" w:sz="0" w:space="0" w:color="auto"/>
          </w:divBdr>
          <w:divsChild>
            <w:div w:id="1002662943">
              <w:marLeft w:val="0"/>
              <w:marRight w:val="0"/>
              <w:marTop w:val="0"/>
              <w:marBottom w:val="0"/>
              <w:divBdr>
                <w:top w:val="none" w:sz="0" w:space="0" w:color="auto"/>
                <w:left w:val="none" w:sz="0" w:space="0" w:color="auto"/>
                <w:bottom w:val="none" w:sz="0" w:space="0" w:color="auto"/>
                <w:right w:val="none" w:sz="0" w:space="0" w:color="auto"/>
              </w:divBdr>
            </w:div>
          </w:divsChild>
        </w:div>
        <w:div w:id="205332770">
          <w:marLeft w:val="0"/>
          <w:marRight w:val="0"/>
          <w:marTop w:val="0"/>
          <w:marBottom w:val="0"/>
          <w:divBdr>
            <w:top w:val="none" w:sz="0" w:space="0" w:color="auto"/>
            <w:left w:val="none" w:sz="0" w:space="0" w:color="auto"/>
            <w:bottom w:val="none" w:sz="0" w:space="0" w:color="auto"/>
            <w:right w:val="none" w:sz="0" w:space="0" w:color="auto"/>
          </w:divBdr>
          <w:divsChild>
            <w:div w:id="238516528">
              <w:marLeft w:val="0"/>
              <w:marRight w:val="0"/>
              <w:marTop w:val="0"/>
              <w:marBottom w:val="0"/>
              <w:divBdr>
                <w:top w:val="none" w:sz="0" w:space="0" w:color="auto"/>
                <w:left w:val="none" w:sz="0" w:space="0" w:color="auto"/>
                <w:bottom w:val="none" w:sz="0" w:space="0" w:color="auto"/>
                <w:right w:val="none" w:sz="0" w:space="0" w:color="auto"/>
              </w:divBdr>
            </w:div>
            <w:div w:id="363021897">
              <w:marLeft w:val="0"/>
              <w:marRight w:val="0"/>
              <w:marTop w:val="0"/>
              <w:marBottom w:val="0"/>
              <w:divBdr>
                <w:top w:val="none" w:sz="0" w:space="0" w:color="auto"/>
                <w:left w:val="none" w:sz="0" w:space="0" w:color="auto"/>
                <w:bottom w:val="none" w:sz="0" w:space="0" w:color="auto"/>
                <w:right w:val="none" w:sz="0" w:space="0" w:color="auto"/>
              </w:divBdr>
            </w:div>
            <w:div w:id="432937959">
              <w:marLeft w:val="0"/>
              <w:marRight w:val="0"/>
              <w:marTop w:val="0"/>
              <w:marBottom w:val="0"/>
              <w:divBdr>
                <w:top w:val="none" w:sz="0" w:space="0" w:color="auto"/>
                <w:left w:val="none" w:sz="0" w:space="0" w:color="auto"/>
                <w:bottom w:val="none" w:sz="0" w:space="0" w:color="auto"/>
                <w:right w:val="none" w:sz="0" w:space="0" w:color="auto"/>
              </w:divBdr>
            </w:div>
            <w:div w:id="956374537">
              <w:marLeft w:val="0"/>
              <w:marRight w:val="0"/>
              <w:marTop w:val="0"/>
              <w:marBottom w:val="0"/>
              <w:divBdr>
                <w:top w:val="none" w:sz="0" w:space="0" w:color="auto"/>
                <w:left w:val="none" w:sz="0" w:space="0" w:color="auto"/>
                <w:bottom w:val="none" w:sz="0" w:space="0" w:color="auto"/>
                <w:right w:val="none" w:sz="0" w:space="0" w:color="auto"/>
              </w:divBdr>
            </w:div>
            <w:div w:id="1161702197">
              <w:marLeft w:val="0"/>
              <w:marRight w:val="0"/>
              <w:marTop w:val="0"/>
              <w:marBottom w:val="0"/>
              <w:divBdr>
                <w:top w:val="none" w:sz="0" w:space="0" w:color="auto"/>
                <w:left w:val="none" w:sz="0" w:space="0" w:color="auto"/>
                <w:bottom w:val="none" w:sz="0" w:space="0" w:color="auto"/>
                <w:right w:val="none" w:sz="0" w:space="0" w:color="auto"/>
              </w:divBdr>
            </w:div>
            <w:div w:id="1460494824">
              <w:marLeft w:val="0"/>
              <w:marRight w:val="0"/>
              <w:marTop w:val="0"/>
              <w:marBottom w:val="0"/>
              <w:divBdr>
                <w:top w:val="none" w:sz="0" w:space="0" w:color="auto"/>
                <w:left w:val="none" w:sz="0" w:space="0" w:color="auto"/>
                <w:bottom w:val="none" w:sz="0" w:space="0" w:color="auto"/>
                <w:right w:val="none" w:sz="0" w:space="0" w:color="auto"/>
              </w:divBdr>
            </w:div>
            <w:div w:id="1675065681">
              <w:marLeft w:val="0"/>
              <w:marRight w:val="0"/>
              <w:marTop w:val="0"/>
              <w:marBottom w:val="0"/>
              <w:divBdr>
                <w:top w:val="none" w:sz="0" w:space="0" w:color="auto"/>
                <w:left w:val="none" w:sz="0" w:space="0" w:color="auto"/>
                <w:bottom w:val="none" w:sz="0" w:space="0" w:color="auto"/>
                <w:right w:val="none" w:sz="0" w:space="0" w:color="auto"/>
              </w:divBdr>
            </w:div>
          </w:divsChild>
        </w:div>
        <w:div w:id="209733283">
          <w:marLeft w:val="0"/>
          <w:marRight w:val="0"/>
          <w:marTop w:val="0"/>
          <w:marBottom w:val="0"/>
          <w:divBdr>
            <w:top w:val="none" w:sz="0" w:space="0" w:color="auto"/>
            <w:left w:val="none" w:sz="0" w:space="0" w:color="auto"/>
            <w:bottom w:val="none" w:sz="0" w:space="0" w:color="auto"/>
            <w:right w:val="none" w:sz="0" w:space="0" w:color="auto"/>
          </w:divBdr>
          <w:divsChild>
            <w:div w:id="15742186">
              <w:marLeft w:val="0"/>
              <w:marRight w:val="0"/>
              <w:marTop w:val="0"/>
              <w:marBottom w:val="0"/>
              <w:divBdr>
                <w:top w:val="none" w:sz="0" w:space="0" w:color="auto"/>
                <w:left w:val="none" w:sz="0" w:space="0" w:color="auto"/>
                <w:bottom w:val="none" w:sz="0" w:space="0" w:color="auto"/>
                <w:right w:val="none" w:sz="0" w:space="0" w:color="auto"/>
              </w:divBdr>
            </w:div>
          </w:divsChild>
        </w:div>
        <w:div w:id="210193949">
          <w:marLeft w:val="0"/>
          <w:marRight w:val="0"/>
          <w:marTop w:val="0"/>
          <w:marBottom w:val="0"/>
          <w:divBdr>
            <w:top w:val="none" w:sz="0" w:space="0" w:color="auto"/>
            <w:left w:val="none" w:sz="0" w:space="0" w:color="auto"/>
            <w:bottom w:val="none" w:sz="0" w:space="0" w:color="auto"/>
            <w:right w:val="none" w:sz="0" w:space="0" w:color="auto"/>
          </w:divBdr>
          <w:divsChild>
            <w:div w:id="645357825">
              <w:marLeft w:val="0"/>
              <w:marRight w:val="0"/>
              <w:marTop w:val="0"/>
              <w:marBottom w:val="0"/>
              <w:divBdr>
                <w:top w:val="none" w:sz="0" w:space="0" w:color="auto"/>
                <w:left w:val="none" w:sz="0" w:space="0" w:color="auto"/>
                <w:bottom w:val="none" w:sz="0" w:space="0" w:color="auto"/>
                <w:right w:val="none" w:sz="0" w:space="0" w:color="auto"/>
              </w:divBdr>
            </w:div>
          </w:divsChild>
        </w:div>
        <w:div w:id="251790587">
          <w:marLeft w:val="0"/>
          <w:marRight w:val="0"/>
          <w:marTop w:val="0"/>
          <w:marBottom w:val="0"/>
          <w:divBdr>
            <w:top w:val="none" w:sz="0" w:space="0" w:color="auto"/>
            <w:left w:val="none" w:sz="0" w:space="0" w:color="auto"/>
            <w:bottom w:val="none" w:sz="0" w:space="0" w:color="auto"/>
            <w:right w:val="none" w:sz="0" w:space="0" w:color="auto"/>
          </w:divBdr>
          <w:divsChild>
            <w:div w:id="790518610">
              <w:marLeft w:val="0"/>
              <w:marRight w:val="0"/>
              <w:marTop w:val="0"/>
              <w:marBottom w:val="0"/>
              <w:divBdr>
                <w:top w:val="none" w:sz="0" w:space="0" w:color="auto"/>
                <w:left w:val="none" w:sz="0" w:space="0" w:color="auto"/>
                <w:bottom w:val="none" w:sz="0" w:space="0" w:color="auto"/>
                <w:right w:val="none" w:sz="0" w:space="0" w:color="auto"/>
              </w:divBdr>
            </w:div>
          </w:divsChild>
        </w:div>
        <w:div w:id="304435738">
          <w:marLeft w:val="0"/>
          <w:marRight w:val="0"/>
          <w:marTop w:val="0"/>
          <w:marBottom w:val="0"/>
          <w:divBdr>
            <w:top w:val="none" w:sz="0" w:space="0" w:color="auto"/>
            <w:left w:val="none" w:sz="0" w:space="0" w:color="auto"/>
            <w:bottom w:val="none" w:sz="0" w:space="0" w:color="auto"/>
            <w:right w:val="none" w:sz="0" w:space="0" w:color="auto"/>
          </w:divBdr>
          <w:divsChild>
            <w:div w:id="556472869">
              <w:marLeft w:val="0"/>
              <w:marRight w:val="0"/>
              <w:marTop w:val="0"/>
              <w:marBottom w:val="0"/>
              <w:divBdr>
                <w:top w:val="none" w:sz="0" w:space="0" w:color="auto"/>
                <w:left w:val="none" w:sz="0" w:space="0" w:color="auto"/>
                <w:bottom w:val="none" w:sz="0" w:space="0" w:color="auto"/>
                <w:right w:val="none" w:sz="0" w:space="0" w:color="auto"/>
              </w:divBdr>
            </w:div>
          </w:divsChild>
        </w:div>
        <w:div w:id="332726808">
          <w:marLeft w:val="0"/>
          <w:marRight w:val="0"/>
          <w:marTop w:val="0"/>
          <w:marBottom w:val="0"/>
          <w:divBdr>
            <w:top w:val="none" w:sz="0" w:space="0" w:color="auto"/>
            <w:left w:val="none" w:sz="0" w:space="0" w:color="auto"/>
            <w:bottom w:val="none" w:sz="0" w:space="0" w:color="auto"/>
            <w:right w:val="none" w:sz="0" w:space="0" w:color="auto"/>
          </w:divBdr>
          <w:divsChild>
            <w:div w:id="2141997966">
              <w:marLeft w:val="0"/>
              <w:marRight w:val="0"/>
              <w:marTop w:val="0"/>
              <w:marBottom w:val="0"/>
              <w:divBdr>
                <w:top w:val="none" w:sz="0" w:space="0" w:color="auto"/>
                <w:left w:val="none" w:sz="0" w:space="0" w:color="auto"/>
                <w:bottom w:val="none" w:sz="0" w:space="0" w:color="auto"/>
                <w:right w:val="none" w:sz="0" w:space="0" w:color="auto"/>
              </w:divBdr>
            </w:div>
          </w:divsChild>
        </w:div>
        <w:div w:id="345906581">
          <w:marLeft w:val="0"/>
          <w:marRight w:val="0"/>
          <w:marTop w:val="0"/>
          <w:marBottom w:val="0"/>
          <w:divBdr>
            <w:top w:val="none" w:sz="0" w:space="0" w:color="auto"/>
            <w:left w:val="none" w:sz="0" w:space="0" w:color="auto"/>
            <w:bottom w:val="none" w:sz="0" w:space="0" w:color="auto"/>
            <w:right w:val="none" w:sz="0" w:space="0" w:color="auto"/>
          </w:divBdr>
          <w:divsChild>
            <w:div w:id="1936475635">
              <w:marLeft w:val="0"/>
              <w:marRight w:val="0"/>
              <w:marTop w:val="0"/>
              <w:marBottom w:val="0"/>
              <w:divBdr>
                <w:top w:val="none" w:sz="0" w:space="0" w:color="auto"/>
                <w:left w:val="none" w:sz="0" w:space="0" w:color="auto"/>
                <w:bottom w:val="none" w:sz="0" w:space="0" w:color="auto"/>
                <w:right w:val="none" w:sz="0" w:space="0" w:color="auto"/>
              </w:divBdr>
            </w:div>
          </w:divsChild>
        </w:div>
        <w:div w:id="434402364">
          <w:marLeft w:val="0"/>
          <w:marRight w:val="0"/>
          <w:marTop w:val="0"/>
          <w:marBottom w:val="0"/>
          <w:divBdr>
            <w:top w:val="none" w:sz="0" w:space="0" w:color="auto"/>
            <w:left w:val="none" w:sz="0" w:space="0" w:color="auto"/>
            <w:bottom w:val="none" w:sz="0" w:space="0" w:color="auto"/>
            <w:right w:val="none" w:sz="0" w:space="0" w:color="auto"/>
          </w:divBdr>
          <w:divsChild>
            <w:div w:id="2060860434">
              <w:marLeft w:val="0"/>
              <w:marRight w:val="0"/>
              <w:marTop w:val="0"/>
              <w:marBottom w:val="0"/>
              <w:divBdr>
                <w:top w:val="none" w:sz="0" w:space="0" w:color="auto"/>
                <w:left w:val="none" w:sz="0" w:space="0" w:color="auto"/>
                <w:bottom w:val="none" w:sz="0" w:space="0" w:color="auto"/>
                <w:right w:val="none" w:sz="0" w:space="0" w:color="auto"/>
              </w:divBdr>
            </w:div>
          </w:divsChild>
        </w:div>
        <w:div w:id="451168970">
          <w:marLeft w:val="0"/>
          <w:marRight w:val="0"/>
          <w:marTop w:val="0"/>
          <w:marBottom w:val="0"/>
          <w:divBdr>
            <w:top w:val="none" w:sz="0" w:space="0" w:color="auto"/>
            <w:left w:val="none" w:sz="0" w:space="0" w:color="auto"/>
            <w:bottom w:val="none" w:sz="0" w:space="0" w:color="auto"/>
            <w:right w:val="none" w:sz="0" w:space="0" w:color="auto"/>
          </w:divBdr>
          <w:divsChild>
            <w:div w:id="959070767">
              <w:marLeft w:val="0"/>
              <w:marRight w:val="0"/>
              <w:marTop w:val="0"/>
              <w:marBottom w:val="0"/>
              <w:divBdr>
                <w:top w:val="none" w:sz="0" w:space="0" w:color="auto"/>
                <w:left w:val="none" w:sz="0" w:space="0" w:color="auto"/>
                <w:bottom w:val="none" w:sz="0" w:space="0" w:color="auto"/>
                <w:right w:val="none" w:sz="0" w:space="0" w:color="auto"/>
              </w:divBdr>
            </w:div>
          </w:divsChild>
        </w:div>
        <w:div w:id="459963075">
          <w:marLeft w:val="0"/>
          <w:marRight w:val="0"/>
          <w:marTop w:val="0"/>
          <w:marBottom w:val="0"/>
          <w:divBdr>
            <w:top w:val="none" w:sz="0" w:space="0" w:color="auto"/>
            <w:left w:val="none" w:sz="0" w:space="0" w:color="auto"/>
            <w:bottom w:val="none" w:sz="0" w:space="0" w:color="auto"/>
            <w:right w:val="none" w:sz="0" w:space="0" w:color="auto"/>
          </w:divBdr>
          <w:divsChild>
            <w:div w:id="802776725">
              <w:marLeft w:val="0"/>
              <w:marRight w:val="0"/>
              <w:marTop w:val="0"/>
              <w:marBottom w:val="0"/>
              <w:divBdr>
                <w:top w:val="none" w:sz="0" w:space="0" w:color="auto"/>
                <w:left w:val="none" w:sz="0" w:space="0" w:color="auto"/>
                <w:bottom w:val="none" w:sz="0" w:space="0" w:color="auto"/>
                <w:right w:val="none" w:sz="0" w:space="0" w:color="auto"/>
              </w:divBdr>
            </w:div>
          </w:divsChild>
        </w:div>
        <w:div w:id="461578549">
          <w:marLeft w:val="0"/>
          <w:marRight w:val="0"/>
          <w:marTop w:val="0"/>
          <w:marBottom w:val="0"/>
          <w:divBdr>
            <w:top w:val="none" w:sz="0" w:space="0" w:color="auto"/>
            <w:left w:val="none" w:sz="0" w:space="0" w:color="auto"/>
            <w:bottom w:val="none" w:sz="0" w:space="0" w:color="auto"/>
            <w:right w:val="none" w:sz="0" w:space="0" w:color="auto"/>
          </w:divBdr>
          <w:divsChild>
            <w:div w:id="1933079184">
              <w:marLeft w:val="0"/>
              <w:marRight w:val="0"/>
              <w:marTop w:val="0"/>
              <w:marBottom w:val="0"/>
              <w:divBdr>
                <w:top w:val="none" w:sz="0" w:space="0" w:color="auto"/>
                <w:left w:val="none" w:sz="0" w:space="0" w:color="auto"/>
                <w:bottom w:val="none" w:sz="0" w:space="0" w:color="auto"/>
                <w:right w:val="none" w:sz="0" w:space="0" w:color="auto"/>
              </w:divBdr>
            </w:div>
          </w:divsChild>
        </w:div>
        <w:div w:id="481430429">
          <w:marLeft w:val="0"/>
          <w:marRight w:val="0"/>
          <w:marTop w:val="0"/>
          <w:marBottom w:val="0"/>
          <w:divBdr>
            <w:top w:val="none" w:sz="0" w:space="0" w:color="auto"/>
            <w:left w:val="none" w:sz="0" w:space="0" w:color="auto"/>
            <w:bottom w:val="none" w:sz="0" w:space="0" w:color="auto"/>
            <w:right w:val="none" w:sz="0" w:space="0" w:color="auto"/>
          </w:divBdr>
          <w:divsChild>
            <w:div w:id="1097939923">
              <w:marLeft w:val="0"/>
              <w:marRight w:val="0"/>
              <w:marTop w:val="0"/>
              <w:marBottom w:val="0"/>
              <w:divBdr>
                <w:top w:val="none" w:sz="0" w:space="0" w:color="auto"/>
                <w:left w:val="none" w:sz="0" w:space="0" w:color="auto"/>
                <w:bottom w:val="none" w:sz="0" w:space="0" w:color="auto"/>
                <w:right w:val="none" w:sz="0" w:space="0" w:color="auto"/>
              </w:divBdr>
            </w:div>
            <w:div w:id="1424839814">
              <w:marLeft w:val="0"/>
              <w:marRight w:val="0"/>
              <w:marTop w:val="0"/>
              <w:marBottom w:val="0"/>
              <w:divBdr>
                <w:top w:val="none" w:sz="0" w:space="0" w:color="auto"/>
                <w:left w:val="none" w:sz="0" w:space="0" w:color="auto"/>
                <w:bottom w:val="none" w:sz="0" w:space="0" w:color="auto"/>
                <w:right w:val="none" w:sz="0" w:space="0" w:color="auto"/>
              </w:divBdr>
            </w:div>
          </w:divsChild>
        </w:div>
        <w:div w:id="527332501">
          <w:marLeft w:val="0"/>
          <w:marRight w:val="0"/>
          <w:marTop w:val="0"/>
          <w:marBottom w:val="0"/>
          <w:divBdr>
            <w:top w:val="none" w:sz="0" w:space="0" w:color="auto"/>
            <w:left w:val="none" w:sz="0" w:space="0" w:color="auto"/>
            <w:bottom w:val="none" w:sz="0" w:space="0" w:color="auto"/>
            <w:right w:val="none" w:sz="0" w:space="0" w:color="auto"/>
          </w:divBdr>
          <w:divsChild>
            <w:div w:id="519592507">
              <w:marLeft w:val="0"/>
              <w:marRight w:val="0"/>
              <w:marTop w:val="0"/>
              <w:marBottom w:val="0"/>
              <w:divBdr>
                <w:top w:val="none" w:sz="0" w:space="0" w:color="auto"/>
                <w:left w:val="none" w:sz="0" w:space="0" w:color="auto"/>
                <w:bottom w:val="none" w:sz="0" w:space="0" w:color="auto"/>
                <w:right w:val="none" w:sz="0" w:space="0" w:color="auto"/>
              </w:divBdr>
            </w:div>
            <w:div w:id="1514219650">
              <w:marLeft w:val="0"/>
              <w:marRight w:val="0"/>
              <w:marTop w:val="0"/>
              <w:marBottom w:val="0"/>
              <w:divBdr>
                <w:top w:val="none" w:sz="0" w:space="0" w:color="auto"/>
                <w:left w:val="none" w:sz="0" w:space="0" w:color="auto"/>
                <w:bottom w:val="none" w:sz="0" w:space="0" w:color="auto"/>
                <w:right w:val="none" w:sz="0" w:space="0" w:color="auto"/>
              </w:divBdr>
            </w:div>
          </w:divsChild>
        </w:div>
        <w:div w:id="529336687">
          <w:marLeft w:val="0"/>
          <w:marRight w:val="0"/>
          <w:marTop w:val="0"/>
          <w:marBottom w:val="0"/>
          <w:divBdr>
            <w:top w:val="none" w:sz="0" w:space="0" w:color="auto"/>
            <w:left w:val="none" w:sz="0" w:space="0" w:color="auto"/>
            <w:bottom w:val="none" w:sz="0" w:space="0" w:color="auto"/>
            <w:right w:val="none" w:sz="0" w:space="0" w:color="auto"/>
          </w:divBdr>
          <w:divsChild>
            <w:div w:id="1631746858">
              <w:marLeft w:val="0"/>
              <w:marRight w:val="0"/>
              <w:marTop w:val="0"/>
              <w:marBottom w:val="0"/>
              <w:divBdr>
                <w:top w:val="none" w:sz="0" w:space="0" w:color="auto"/>
                <w:left w:val="none" w:sz="0" w:space="0" w:color="auto"/>
                <w:bottom w:val="none" w:sz="0" w:space="0" w:color="auto"/>
                <w:right w:val="none" w:sz="0" w:space="0" w:color="auto"/>
              </w:divBdr>
            </w:div>
          </w:divsChild>
        </w:div>
        <w:div w:id="536699932">
          <w:marLeft w:val="0"/>
          <w:marRight w:val="0"/>
          <w:marTop w:val="0"/>
          <w:marBottom w:val="0"/>
          <w:divBdr>
            <w:top w:val="none" w:sz="0" w:space="0" w:color="auto"/>
            <w:left w:val="none" w:sz="0" w:space="0" w:color="auto"/>
            <w:bottom w:val="none" w:sz="0" w:space="0" w:color="auto"/>
            <w:right w:val="none" w:sz="0" w:space="0" w:color="auto"/>
          </w:divBdr>
          <w:divsChild>
            <w:div w:id="126516177">
              <w:marLeft w:val="0"/>
              <w:marRight w:val="0"/>
              <w:marTop w:val="0"/>
              <w:marBottom w:val="0"/>
              <w:divBdr>
                <w:top w:val="none" w:sz="0" w:space="0" w:color="auto"/>
                <w:left w:val="none" w:sz="0" w:space="0" w:color="auto"/>
                <w:bottom w:val="none" w:sz="0" w:space="0" w:color="auto"/>
                <w:right w:val="none" w:sz="0" w:space="0" w:color="auto"/>
              </w:divBdr>
            </w:div>
            <w:div w:id="1326280025">
              <w:marLeft w:val="0"/>
              <w:marRight w:val="0"/>
              <w:marTop w:val="0"/>
              <w:marBottom w:val="0"/>
              <w:divBdr>
                <w:top w:val="none" w:sz="0" w:space="0" w:color="auto"/>
                <w:left w:val="none" w:sz="0" w:space="0" w:color="auto"/>
                <w:bottom w:val="none" w:sz="0" w:space="0" w:color="auto"/>
                <w:right w:val="none" w:sz="0" w:space="0" w:color="auto"/>
              </w:divBdr>
            </w:div>
          </w:divsChild>
        </w:div>
        <w:div w:id="561448591">
          <w:marLeft w:val="0"/>
          <w:marRight w:val="0"/>
          <w:marTop w:val="0"/>
          <w:marBottom w:val="0"/>
          <w:divBdr>
            <w:top w:val="none" w:sz="0" w:space="0" w:color="auto"/>
            <w:left w:val="none" w:sz="0" w:space="0" w:color="auto"/>
            <w:bottom w:val="none" w:sz="0" w:space="0" w:color="auto"/>
            <w:right w:val="none" w:sz="0" w:space="0" w:color="auto"/>
          </w:divBdr>
          <w:divsChild>
            <w:div w:id="196696328">
              <w:marLeft w:val="0"/>
              <w:marRight w:val="0"/>
              <w:marTop w:val="0"/>
              <w:marBottom w:val="0"/>
              <w:divBdr>
                <w:top w:val="none" w:sz="0" w:space="0" w:color="auto"/>
                <w:left w:val="none" w:sz="0" w:space="0" w:color="auto"/>
                <w:bottom w:val="none" w:sz="0" w:space="0" w:color="auto"/>
                <w:right w:val="none" w:sz="0" w:space="0" w:color="auto"/>
              </w:divBdr>
            </w:div>
          </w:divsChild>
        </w:div>
        <w:div w:id="574783447">
          <w:marLeft w:val="0"/>
          <w:marRight w:val="0"/>
          <w:marTop w:val="0"/>
          <w:marBottom w:val="0"/>
          <w:divBdr>
            <w:top w:val="none" w:sz="0" w:space="0" w:color="auto"/>
            <w:left w:val="none" w:sz="0" w:space="0" w:color="auto"/>
            <w:bottom w:val="none" w:sz="0" w:space="0" w:color="auto"/>
            <w:right w:val="none" w:sz="0" w:space="0" w:color="auto"/>
          </w:divBdr>
          <w:divsChild>
            <w:div w:id="77989165">
              <w:marLeft w:val="0"/>
              <w:marRight w:val="0"/>
              <w:marTop w:val="0"/>
              <w:marBottom w:val="0"/>
              <w:divBdr>
                <w:top w:val="none" w:sz="0" w:space="0" w:color="auto"/>
                <w:left w:val="none" w:sz="0" w:space="0" w:color="auto"/>
                <w:bottom w:val="none" w:sz="0" w:space="0" w:color="auto"/>
                <w:right w:val="none" w:sz="0" w:space="0" w:color="auto"/>
              </w:divBdr>
            </w:div>
            <w:div w:id="341248922">
              <w:marLeft w:val="0"/>
              <w:marRight w:val="0"/>
              <w:marTop w:val="0"/>
              <w:marBottom w:val="0"/>
              <w:divBdr>
                <w:top w:val="none" w:sz="0" w:space="0" w:color="auto"/>
                <w:left w:val="none" w:sz="0" w:space="0" w:color="auto"/>
                <w:bottom w:val="none" w:sz="0" w:space="0" w:color="auto"/>
                <w:right w:val="none" w:sz="0" w:space="0" w:color="auto"/>
              </w:divBdr>
            </w:div>
            <w:div w:id="405887073">
              <w:marLeft w:val="0"/>
              <w:marRight w:val="0"/>
              <w:marTop w:val="0"/>
              <w:marBottom w:val="0"/>
              <w:divBdr>
                <w:top w:val="none" w:sz="0" w:space="0" w:color="auto"/>
                <w:left w:val="none" w:sz="0" w:space="0" w:color="auto"/>
                <w:bottom w:val="none" w:sz="0" w:space="0" w:color="auto"/>
                <w:right w:val="none" w:sz="0" w:space="0" w:color="auto"/>
              </w:divBdr>
            </w:div>
            <w:div w:id="799416632">
              <w:marLeft w:val="0"/>
              <w:marRight w:val="0"/>
              <w:marTop w:val="0"/>
              <w:marBottom w:val="0"/>
              <w:divBdr>
                <w:top w:val="none" w:sz="0" w:space="0" w:color="auto"/>
                <w:left w:val="none" w:sz="0" w:space="0" w:color="auto"/>
                <w:bottom w:val="none" w:sz="0" w:space="0" w:color="auto"/>
                <w:right w:val="none" w:sz="0" w:space="0" w:color="auto"/>
              </w:divBdr>
            </w:div>
            <w:div w:id="1224298055">
              <w:marLeft w:val="0"/>
              <w:marRight w:val="0"/>
              <w:marTop w:val="0"/>
              <w:marBottom w:val="0"/>
              <w:divBdr>
                <w:top w:val="none" w:sz="0" w:space="0" w:color="auto"/>
                <w:left w:val="none" w:sz="0" w:space="0" w:color="auto"/>
                <w:bottom w:val="none" w:sz="0" w:space="0" w:color="auto"/>
                <w:right w:val="none" w:sz="0" w:space="0" w:color="auto"/>
              </w:divBdr>
            </w:div>
            <w:div w:id="1652904855">
              <w:marLeft w:val="0"/>
              <w:marRight w:val="0"/>
              <w:marTop w:val="0"/>
              <w:marBottom w:val="0"/>
              <w:divBdr>
                <w:top w:val="none" w:sz="0" w:space="0" w:color="auto"/>
                <w:left w:val="none" w:sz="0" w:space="0" w:color="auto"/>
                <w:bottom w:val="none" w:sz="0" w:space="0" w:color="auto"/>
                <w:right w:val="none" w:sz="0" w:space="0" w:color="auto"/>
              </w:divBdr>
            </w:div>
            <w:div w:id="1961689614">
              <w:marLeft w:val="0"/>
              <w:marRight w:val="0"/>
              <w:marTop w:val="0"/>
              <w:marBottom w:val="0"/>
              <w:divBdr>
                <w:top w:val="none" w:sz="0" w:space="0" w:color="auto"/>
                <w:left w:val="none" w:sz="0" w:space="0" w:color="auto"/>
                <w:bottom w:val="none" w:sz="0" w:space="0" w:color="auto"/>
                <w:right w:val="none" w:sz="0" w:space="0" w:color="auto"/>
              </w:divBdr>
            </w:div>
            <w:div w:id="2017805238">
              <w:marLeft w:val="0"/>
              <w:marRight w:val="0"/>
              <w:marTop w:val="0"/>
              <w:marBottom w:val="0"/>
              <w:divBdr>
                <w:top w:val="none" w:sz="0" w:space="0" w:color="auto"/>
                <w:left w:val="none" w:sz="0" w:space="0" w:color="auto"/>
                <w:bottom w:val="none" w:sz="0" w:space="0" w:color="auto"/>
                <w:right w:val="none" w:sz="0" w:space="0" w:color="auto"/>
              </w:divBdr>
            </w:div>
          </w:divsChild>
        </w:div>
        <w:div w:id="613051250">
          <w:marLeft w:val="0"/>
          <w:marRight w:val="0"/>
          <w:marTop w:val="0"/>
          <w:marBottom w:val="0"/>
          <w:divBdr>
            <w:top w:val="none" w:sz="0" w:space="0" w:color="auto"/>
            <w:left w:val="none" w:sz="0" w:space="0" w:color="auto"/>
            <w:bottom w:val="none" w:sz="0" w:space="0" w:color="auto"/>
            <w:right w:val="none" w:sz="0" w:space="0" w:color="auto"/>
          </w:divBdr>
          <w:divsChild>
            <w:div w:id="963147932">
              <w:marLeft w:val="0"/>
              <w:marRight w:val="0"/>
              <w:marTop w:val="0"/>
              <w:marBottom w:val="0"/>
              <w:divBdr>
                <w:top w:val="none" w:sz="0" w:space="0" w:color="auto"/>
                <w:left w:val="none" w:sz="0" w:space="0" w:color="auto"/>
                <w:bottom w:val="none" w:sz="0" w:space="0" w:color="auto"/>
                <w:right w:val="none" w:sz="0" w:space="0" w:color="auto"/>
              </w:divBdr>
            </w:div>
          </w:divsChild>
        </w:div>
        <w:div w:id="621618100">
          <w:marLeft w:val="0"/>
          <w:marRight w:val="0"/>
          <w:marTop w:val="0"/>
          <w:marBottom w:val="0"/>
          <w:divBdr>
            <w:top w:val="none" w:sz="0" w:space="0" w:color="auto"/>
            <w:left w:val="none" w:sz="0" w:space="0" w:color="auto"/>
            <w:bottom w:val="none" w:sz="0" w:space="0" w:color="auto"/>
            <w:right w:val="none" w:sz="0" w:space="0" w:color="auto"/>
          </w:divBdr>
          <w:divsChild>
            <w:div w:id="555167698">
              <w:marLeft w:val="0"/>
              <w:marRight w:val="0"/>
              <w:marTop w:val="0"/>
              <w:marBottom w:val="0"/>
              <w:divBdr>
                <w:top w:val="none" w:sz="0" w:space="0" w:color="auto"/>
                <w:left w:val="none" w:sz="0" w:space="0" w:color="auto"/>
                <w:bottom w:val="none" w:sz="0" w:space="0" w:color="auto"/>
                <w:right w:val="none" w:sz="0" w:space="0" w:color="auto"/>
              </w:divBdr>
            </w:div>
          </w:divsChild>
        </w:div>
        <w:div w:id="675572278">
          <w:marLeft w:val="0"/>
          <w:marRight w:val="0"/>
          <w:marTop w:val="0"/>
          <w:marBottom w:val="0"/>
          <w:divBdr>
            <w:top w:val="none" w:sz="0" w:space="0" w:color="auto"/>
            <w:left w:val="none" w:sz="0" w:space="0" w:color="auto"/>
            <w:bottom w:val="none" w:sz="0" w:space="0" w:color="auto"/>
            <w:right w:val="none" w:sz="0" w:space="0" w:color="auto"/>
          </w:divBdr>
          <w:divsChild>
            <w:div w:id="302855550">
              <w:marLeft w:val="0"/>
              <w:marRight w:val="0"/>
              <w:marTop w:val="0"/>
              <w:marBottom w:val="0"/>
              <w:divBdr>
                <w:top w:val="none" w:sz="0" w:space="0" w:color="auto"/>
                <w:left w:val="none" w:sz="0" w:space="0" w:color="auto"/>
                <w:bottom w:val="none" w:sz="0" w:space="0" w:color="auto"/>
                <w:right w:val="none" w:sz="0" w:space="0" w:color="auto"/>
              </w:divBdr>
            </w:div>
          </w:divsChild>
        </w:div>
        <w:div w:id="685135245">
          <w:marLeft w:val="0"/>
          <w:marRight w:val="0"/>
          <w:marTop w:val="0"/>
          <w:marBottom w:val="0"/>
          <w:divBdr>
            <w:top w:val="none" w:sz="0" w:space="0" w:color="auto"/>
            <w:left w:val="none" w:sz="0" w:space="0" w:color="auto"/>
            <w:bottom w:val="none" w:sz="0" w:space="0" w:color="auto"/>
            <w:right w:val="none" w:sz="0" w:space="0" w:color="auto"/>
          </w:divBdr>
          <w:divsChild>
            <w:div w:id="401023006">
              <w:marLeft w:val="0"/>
              <w:marRight w:val="0"/>
              <w:marTop w:val="0"/>
              <w:marBottom w:val="0"/>
              <w:divBdr>
                <w:top w:val="none" w:sz="0" w:space="0" w:color="auto"/>
                <w:left w:val="none" w:sz="0" w:space="0" w:color="auto"/>
                <w:bottom w:val="none" w:sz="0" w:space="0" w:color="auto"/>
                <w:right w:val="none" w:sz="0" w:space="0" w:color="auto"/>
              </w:divBdr>
            </w:div>
            <w:div w:id="556471972">
              <w:marLeft w:val="0"/>
              <w:marRight w:val="0"/>
              <w:marTop w:val="0"/>
              <w:marBottom w:val="0"/>
              <w:divBdr>
                <w:top w:val="none" w:sz="0" w:space="0" w:color="auto"/>
                <w:left w:val="none" w:sz="0" w:space="0" w:color="auto"/>
                <w:bottom w:val="none" w:sz="0" w:space="0" w:color="auto"/>
                <w:right w:val="none" w:sz="0" w:space="0" w:color="auto"/>
              </w:divBdr>
            </w:div>
            <w:div w:id="627592859">
              <w:marLeft w:val="0"/>
              <w:marRight w:val="0"/>
              <w:marTop w:val="0"/>
              <w:marBottom w:val="0"/>
              <w:divBdr>
                <w:top w:val="none" w:sz="0" w:space="0" w:color="auto"/>
                <w:left w:val="none" w:sz="0" w:space="0" w:color="auto"/>
                <w:bottom w:val="none" w:sz="0" w:space="0" w:color="auto"/>
                <w:right w:val="none" w:sz="0" w:space="0" w:color="auto"/>
              </w:divBdr>
            </w:div>
            <w:div w:id="1097016170">
              <w:marLeft w:val="0"/>
              <w:marRight w:val="0"/>
              <w:marTop w:val="0"/>
              <w:marBottom w:val="0"/>
              <w:divBdr>
                <w:top w:val="none" w:sz="0" w:space="0" w:color="auto"/>
                <w:left w:val="none" w:sz="0" w:space="0" w:color="auto"/>
                <w:bottom w:val="none" w:sz="0" w:space="0" w:color="auto"/>
                <w:right w:val="none" w:sz="0" w:space="0" w:color="auto"/>
              </w:divBdr>
            </w:div>
          </w:divsChild>
        </w:div>
        <w:div w:id="702437975">
          <w:marLeft w:val="0"/>
          <w:marRight w:val="0"/>
          <w:marTop w:val="0"/>
          <w:marBottom w:val="0"/>
          <w:divBdr>
            <w:top w:val="none" w:sz="0" w:space="0" w:color="auto"/>
            <w:left w:val="none" w:sz="0" w:space="0" w:color="auto"/>
            <w:bottom w:val="none" w:sz="0" w:space="0" w:color="auto"/>
            <w:right w:val="none" w:sz="0" w:space="0" w:color="auto"/>
          </w:divBdr>
          <w:divsChild>
            <w:div w:id="1329363194">
              <w:marLeft w:val="0"/>
              <w:marRight w:val="0"/>
              <w:marTop w:val="0"/>
              <w:marBottom w:val="0"/>
              <w:divBdr>
                <w:top w:val="none" w:sz="0" w:space="0" w:color="auto"/>
                <w:left w:val="none" w:sz="0" w:space="0" w:color="auto"/>
                <w:bottom w:val="none" w:sz="0" w:space="0" w:color="auto"/>
                <w:right w:val="none" w:sz="0" w:space="0" w:color="auto"/>
              </w:divBdr>
            </w:div>
          </w:divsChild>
        </w:div>
        <w:div w:id="763307038">
          <w:marLeft w:val="0"/>
          <w:marRight w:val="0"/>
          <w:marTop w:val="0"/>
          <w:marBottom w:val="0"/>
          <w:divBdr>
            <w:top w:val="none" w:sz="0" w:space="0" w:color="auto"/>
            <w:left w:val="none" w:sz="0" w:space="0" w:color="auto"/>
            <w:bottom w:val="none" w:sz="0" w:space="0" w:color="auto"/>
            <w:right w:val="none" w:sz="0" w:space="0" w:color="auto"/>
          </w:divBdr>
          <w:divsChild>
            <w:div w:id="1176310539">
              <w:marLeft w:val="0"/>
              <w:marRight w:val="0"/>
              <w:marTop w:val="0"/>
              <w:marBottom w:val="0"/>
              <w:divBdr>
                <w:top w:val="none" w:sz="0" w:space="0" w:color="auto"/>
                <w:left w:val="none" w:sz="0" w:space="0" w:color="auto"/>
                <w:bottom w:val="none" w:sz="0" w:space="0" w:color="auto"/>
                <w:right w:val="none" w:sz="0" w:space="0" w:color="auto"/>
              </w:divBdr>
            </w:div>
            <w:div w:id="1442846149">
              <w:marLeft w:val="0"/>
              <w:marRight w:val="0"/>
              <w:marTop w:val="0"/>
              <w:marBottom w:val="0"/>
              <w:divBdr>
                <w:top w:val="none" w:sz="0" w:space="0" w:color="auto"/>
                <w:left w:val="none" w:sz="0" w:space="0" w:color="auto"/>
                <w:bottom w:val="none" w:sz="0" w:space="0" w:color="auto"/>
                <w:right w:val="none" w:sz="0" w:space="0" w:color="auto"/>
              </w:divBdr>
            </w:div>
          </w:divsChild>
        </w:div>
        <w:div w:id="782573436">
          <w:marLeft w:val="0"/>
          <w:marRight w:val="0"/>
          <w:marTop w:val="0"/>
          <w:marBottom w:val="0"/>
          <w:divBdr>
            <w:top w:val="none" w:sz="0" w:space="0" w:color="auto"/>
            <w:left w:val="none" w:sz="0" w:space="0" w:color="auto"/>
            <w:bottom w:val="none" w:sz="0" w:space="0" w:color="auto"/>
            <w:right w:val="none" w:sz="0" w:space="0" w:color="auto"/>
          </w:divBdr>
          <w:divsChild>
            <w:div w:id="590964743">
              <w:marLeft w:val="0"/>
              <w:marRight w:val="0"/>
              <w:marTop w:val="0"/>
              <w:marBottom w:val="0"/>
              <w:divBdr>
                <w:top w:val="none" w:sz="0" w:space="0" w:color="auto"/>
                <w:left w:val="none" w:sz="0" w:space="0" w:color="auto"/>
                <w:bottom w:val="none" w:sz="0" w:space="0" w:color="auto"/>
                <w:right w:val="none" w:sz="0" w:space="0" w:color="auto"/>
              </w:divBdr>
            </w:div>
            <w:div w:id="1812206366">
              <w:marLeft w:val="0"/>
              <w:marRight w:val="0"/>
              <w:marTop w:val="0"/>
              <w:marBottom w:val="0"/>
              <w:divBdr>
                <w:top w:val="none" w:sz="0" w:space="0" w:color="auto"/>
                <w:left w:val="none" w:sz="0" w:space="0" w:color="auto"/>
                <w:bottom w:val="none" w:sz="0" w:space="0" w:color="auto"/>
                <w:right w:val="none" w:sz="0" w:space="0" w:color="auto"/>
              </w:divBdr>
            </w:div>
            <w:div w:id="2045785990">
              <w:marLeft w:val="0"/>
              <w:marRight w:val="0"/>
              <w:marTop w:val="0"/>
              <w:marBottom w:val="0"/>
              <w:divBdr>
                <w:top w:val="none" w:sz="0" w:space="0" w:color="auto"/>
                <w:left w:val="none" w:sz="0" w:space="0" w:color="auto"/>
                <w:bottom w:val="none" w:sz="0" w:space="0" w:color="auto"/>
                <w:right w:val="none" w:sz="0" w:space="0" w:color="auto"/>
              </w:divBdr>
            </w:div>
          </w:divsChild>
        </w:div>
        <w:div w:id="804615333">
          <w:marLeft w:val="0"/>
          <w:marRight w:val="0"/>
          <w:marTop w:val="0"/>
          <w:marBottom w:val="0"/>
          <w:divBdr>
            <w:top w:val="none" w:sz="0" w:space="0" w:color="auto"/>
            <w:left w:val="none" w:sz="0" w:space="0" w:color="auto"/>
            <w:bottom w:val="none" w:sz="0" w:space="0" w:color="auto"/>
            <w:right w:val="none" w:sz="0" w:space="0" w:color="auto"/>
          </w:divBdr>
          <w:divsChild>
            <w:div w:id="573979193">
              <w:marLeft w:val="0"/>
              <w:marRight w:val="0"/>
              <w:marTop w:val="0"/>
              <w:marBottom w:val="0"/>
              <w:divBdr>
                <w:top w:val="none" w:sz="0" w:space="0" w:color="auto"/>
                <w:left w:val="none" w:sz="0" w:space="0" w:color="auto"/>
                <w:bottom w:val="none" w:sz="0" w:space="0" w:color="auto"/>
                <w:right w:val="none" w:sz="0" w:space="0" w:color="auto"/>
              </w:divBdr>
            </w:div>
          </w:divsChild>
        </w:div>
        <w:div w:id="837692716">
          <w:marLeft w:val="0"/>
          <w:marRight w:val="0"/>
          <w:marTop w:val="0"/>
          <w:marBottom w:val="0"/>
          <w:divBdr>
            <w:top w:val="none" w:sz="0" w:space="0" w:color="auto"/>
            <w:left w:val="none" w:sz="0" w:space="0" w:color="auto"/>
            <w:bottom w:val="none" w:sz="0" w:space="0" w:color="auto"/>
            <w:right w:val="none" w:sz="0" w:space="0" w:color="auto"/>
          </w:divBdr>
          <w:divsChild>
            <w:div w:id="1300569281">
              <w:marLeft w:val="0"/>
              <w:marRight w:val="0"/>
              <w:marTop w:val="0"/>
              <w:marBottom w:val="0"/>
              <w:divBdr>
                <w:top w:val="none" w:sz="0" w:space="0" w:color="auto"/>
                <w:left w:val="none" w:sz="0" w:space="0" w:color="auto"/>
                <w:bottom w:val="none" w:sz="0" w:space="0" w:color="auto"/>
                <w:right w:val="none" w:sz="0" w:space="0" w:color="auto"/>
              </w:divBdr>
            </w:div>
          </w:divsChild>
        </w:div>
        <w:div w:id="841628676">
          <w:marLeft w:val="0"/>
          <w:marRight w:val="0"/>
          <w:marTop w:val="0"/>
          <w:marBottom w:val="0"/>
          <w:divBdr>
            <w:top w:val="none" w:sz="0" w:space="0" w:color="auto"/>
            <w:left w:val="none" w:sz="0" w:space="0" w:color="auto"/>
            <w:bottom w:val="none" w:sz="0" w:space="0" w:color="auto"/>
            <w:right w:val="none" w:sz="0" w:space="0" w:color="auto"/>
          </w:divBdr>
          <w:divsChild>
            <w:div w:id="1475752261">
              <w:marLeft w:val="0"/>
              <w:marRight w:val="0"/>
              <w:marTop w:val="0"/>
              <w:marBottom w:val="0"/>
              <w:divBdr>
                <w:top w:val="none" w:sz="0" w:space="0" w:color="auto"/>
                <w:left w:val="none" w:sz="0" w:space="0" w:color="auto"/>
                <w:bottom w:val="none" w:sz="0" w:space="0" w:color="auto"/>
                <w:right w:val="none" w:sz="0" w:space="0" w:color="auto"/>
              </w:divBdr>
            </w:div>
          </w:divsChild>
        </w:div>
        <w:div w:id="881357759">
          <w:marLeft w:val="0"/>
          <w:marRight w:val="0"/>
          <w:marTop w:val="0"/>
          <w:marBottom w:val="0"/>
          <w:divBdr>
            <w:top w:val="none" w:sz="0" w:space="0" w:color="auto"/>
            <w:left w:val="none" w:sz="0" w:space="0" w:color="auto"/>
            <w:bottom w:val="none" w:sz="0" w:space="0" w:color="auto"/>
            <w:right w:val="none" w:sz="0" w:space="0" w:color="auto"/>
          </w:divBdr>
          <w:divsChild>
            <w:div w:id="1808889695">
              <w:marLeft w:val="0"/>
              <w:marRight w:val="0"/>
              <w:marTop w:val="0"/>
              <w:marBottom w:val="0"/>
              <w:divBdr>
                <w:top w:val="none" w:sz="0" w:space="0" w:color="auto"/>
                <w:left w:val="none" w:sz="0" w:space="0" w:color="auto"/>
                <w:bottom w:val="none" w:sz="0" w:space="0" w:color="auto"/>
                <w:right w:val="none" w:sz="0" w:space="0" w:color="auto"/>
              </w:divBdr>
            </w:div>
          </w:divsChild>
        </w:div>
        <w:div w:id="971524045">
          <w:marLeft w:val="0"/>
          <w:marRight w:val="0"/>
          <w:marTop w:val="0"/>
          <w:marBottom w:val="0"/>
          <w:divBdr>
            <w:top w:val="none" w:sz="0" w:space="0" w:color="auto"/>
            <w:left w:val="none" w:sz="0" w:space="0" w:color="auto"/>
            <w:bottom w:val="none" w:sz="0" w:space="0" w:color="auto"/>
            <w:right w:val="none" w:sz="0" w:space="0" w:color="auto"/>
          </w:divBdr>
          <w:divsChild>
            <w:div w:id="793408072">
              <w:marLeft w:val="0"/>
              <w:marRight w:val="0"/>
              <w:marTop w:val="0"/>
              <w:marBottom w:val="0"/>
              <w:divBdr>
                <w:top w:val="none" w:sz="0" w:space="0" w:color="auto"/>
                <w:left w:val="none" w:sz="0" w:space="0" w:color="auto"/>
                <w:bottom w:val="none" w:sz="0" w:space="0" w:color="auto"/>
                <w:right w:val="none" w:sz="0" w:space="0" w:color="auto"/>
              </w:divBdr>
            </w:div>
            <w:div w:id="946235390">
              <w:marLeft w:val="0"/>
              <w:marRight w:val="0"/>
              <w:marTop w:val="0"/>
              <w:marBottom w:val="0"/>
              <w:divBdr>
                <w:top w:val="none" w:sz="0" w:space="0" w:color="auto"/>
                <w:left w:val="none" w:sz="0" w:space="0" w:color="auto"/>
                <w:bottom w:val="none" w:sz="0" w:space="0" w:color="auto"/>
                <w:right w:val="none" w:sz="0" w:space="0" w:color="auto"/>
              </w:divBdr>
            </w:div>
            <w:div w:id="1722365220">
              <w:marLeft w:val="0"/>
              <w:marRight w:val="0"/>
              <w:marTop w:val="0"/>
              <w:marBottom w:val="0"/>
              <w:divBdr>
                <w:top w:val="none" w:sz="0" w:space="0" w:color="auto"/>
                <w:left w:val="none" w:sz="0" w:space="0" w:color="auto"/>
                <w:bottom w:val="none" w:sz="0" w:space="0" w:color="auto"/>
                <w:right w:val="none" w:sz="0" w:space="0" w:color="auto"/>
              </w:divBdr>
            </w:div>
          </w:divsChild>
        </w:div>
        <w:div w:id="1032221826">
          <w:marLeft w:val="0"/>
          <w:marRight w:val="0"/>
          <w:marTop w:val="0"/>
          <w:marBottom w:val="0"/>
          <w:divBdr>
            <w:top w:val="none" w:sz="0" w:space="0" w:color="auto"/>
            <w:left w:val="none" w:sz="0" w:space="0" w:color="auto"/>
            <w:bottom w:val="none" w:sz="0" w:space="0" w:color="auto"/>
            <w:right w:val="none" w:sz="0" w:space="0" w:color="auto"/>
          </w:divBdr>
          <w:divsChild>
            <w:div w:id="19666113">
              <w:marLeft w:val="0"/>
              <w:marRight w:val="0"/>
              <w:marTop w:val="0"/>
              <w:marBottom w:val="0"/>
              <w:divBdr>
                <w:top w:val="none" w:sz="0" w:space="0" w:color="auto"/>
                <w:left w:val="none" w:sz="0" w:space="0" w:color="auto"/>
                <w:bottom w:val="none" w:sz="0" w:space="0" w:color="auto"/>
                <w:right w:val="none" w:sz="0" w:space="0" w:color="auto"/>
              </w:divBdr>
            </w:div>
          </w:divsChild>
        </w:div>
        <w:div w:id="1056510359">
          <w:marLeft w:val="0"/>
          <w:marRight w:val="0"/>
          <w:marTop w:val="0"/>
          <w:marBottom w:val="0"/>
          <w:divBdr>
            <w:top w:val="none" w:sz="0" w:space="0" w:color="auto"/>
            <w:left w:val="none" w:sz="0" w:space="0" w:color="auto"/>
            <w:bottom w:val="none" w:sz="0" w:space="0" w:color="auto"/>
            <w:right w:val="none" w:sz="0" w:space="0" w:color="auto"/>
          </w:divBdr>
          <w:divsChild>
            <w:div w:id="1693610719">
              <w:marLeft w:val="0"/>
              <w:marRight w:val="0"/>
              <w:marTop w:val="0"/>
              <w:marBottom w:val="0"/>
              <w:divBdr>
                <w:top w:val="none" w:sz="0" w:space="0" w:color="auto"/>
                <w:left w:val="none" w:sz="0" w:space="0" w:color="auto"/>
                <w:bottom w:val="none" w:sz="0" w:space="0" w:color="auto"/>
                <w:right w:val="none" w:sz="0" w:space="0" w:color="auto"/>
              </w:divBdr>
            </w:div>
            <w:div w:id="1931237871">
              <w:marLeft w:val="0"/>
              <w:marRight w:val="0"/>
              <w:marTop w:val="0"/>
              <w:marBottom w:val="0"/>
              <w:divBdr>
                <w:top w:val="none" w:sz="0" w:space="0" w:color="auto"/>
                <w:left w:val="none" w:sz="0" w:space="0" w:color="auto"/>
                <w:bottom w:val="none" w:sz="0" w:space="0" w:color="auto"/>
                <w:right w:val="none" w:sz="0" w:space="0" w:color="auto"/>
              </w:divBdr>
            </w:div>
            <w:div w:id="2137212882">
              <w:marLeft w:val="0"/>
              <w:marRight w:val="0"/>
              <w:marTop w:val="0"/>
              <w:marBottom w:val="0"/>
              <w:divBdr>
                <w:top w:val="none" w:sz="0" w:space="0" w:color="auto"/>
                <w:left w:val="none" w:sz="0" w:space="0" w:color="auto"/>
                <w:bottom w:val="none" w:sz="0" w:space="0" w:color="auto"/>
                <w:right w:val="none" w:sz="0" w:space="0" w:color="auto"/>
              </w:divBdr>
            </w:div>
          </w:divsChild>
        </w:div>
        <w:div w:id="1078596161">
          <w:marLeft w:val="0"/>
          <w:marRight w:val="0"/>
          <w:marTop w:val="0"/>
          <w:marBottom w:val="0"/>
          <w:divBdr>
            <w:top w:val="none" w:sz="0" w:space="0" w:color="auto"/>
            <w:left w:val="none" w:sz="0" w:space="0" w:color="auto"/>
            <w:bottom w:val="none" w:sz="0" w:space="0" w:color="auto"/>
            <w:right w:val="none" w:sz="0" w:space="0" w:color="auto"/>
          </w:divBdr>
          <w:divsChild>
            <w:div w:id="309093706">
              <w:marLeft w:val="0"/>
              <w:marRight w:val="0"/>
              <w:marTop w:val="0"/>
              <w:marBottom w:val="0"/>
              <w:divBdr>
                <w:top w:val="none" w:sz="0" w:space="0" w:color="auto"/>
                <w:left w:val="none" w:sz="0" w:space="0" w:color="auto"/>
                <w:bottom w:val="none" w:sz="0" w:space="0" w:color="auto"/>
                <w:right w:val="none" w:sz="0" w:space="0" w:color="auto"/>
              </w:divBdr>
            </w:div>
            <w:div w:id="650328316">
              <w:marLeft w:val="0"/>
              <w:marRight w:val="0"/>
              <w:marTop w:val="0"/>
              <w:marBottom w:val="0"/>
              <w:divBdr>
                <w:top w:val="none" w:sz="0" w:space="0" w:color="auto"/>
                <w:left w:val="none" w:sz="0" w:space="0" w:color="auto"/>
                <w:bottom w:val="none" w:sz="0" w:space="0" w:color="auto"/>
                <w:right w:val="none" w:sz="0" w:space="0" w:color="auto"/>
              </w:divBdr>
            </w:div>
            <w:div w:id="732433970">
              <w:marLeft w:val="0"/>
              <w:marRight w:val="0"/>
              <w:marTop w:val="0"/>
              <w:marBottom w:val="0"/>
              <w:divBdr>
                <w:top w:val="none" w:sz="0" w:space="0" w:color="auto"/>
                <w:left w:val="none" w:sz="0" w:space="0" w:color="auto"/>
                <w:bottom w:val="none" w:sz="0" w:space="0" w:color="auto"/>
                <w:right w:val="none" w:sz="0" w:space="0" w:color="auto"/>
              </w:divBdr>
            </w:div>
            <w:div w:id="1560553606">
              <w:marLeft w:val="0"/>
              <w:marRight w:val="0"/>
              <w:marTop w:val="0"/>
              <w:marBottom w:val="0"/>
              <w:divBdr>
                <w:top w:val="none" w:sz="0" w:space="0" w:color="auto"/>
                <w:left w:val="none" w:sz="0" w:space="0" w:color="auto"/>
                <w:bottom w:val="none" w:sz="0" w:space="0" w:color="auto"/>
                <w:right w:val="none" w:sz="0" w:space="0" w:color="auto"/>
              </w:divBdr>
            </w:div>
          </w:divsChild>
        </w:div>
        <w:div w:id="1086422559">
          <w:marLeft w:val="0"/>
          <w:marRight w:val="0"/>
          <w:marTop w:val="0"/>
          <w:marBottom w:val="0"/>
          <w:divBdr>
            <w:top w:val="none" w:sz="0" w:space="0" w:color="auto"/>
            <w:left w:val="none" w:sz="0" w:space="0" w:color="auto"/>
            <w:bottom w:val="none" w:sz="0" w:space="0" w:color="auto"/>
            <w:right w:val="none" w:sz="0" w:space="0" w:color="auto"/>
          </w:divBdr>
          <w:divsChild>
            <w:div w:id="190848254">
              <w:marLeft w:val="0"/>
              <w:marRight w:val="0"/>
              <w:marTop w:val="0"/>
              <w:marBottom w:val="0"/>
              <w:divBdr>
                <w:top w:val="none" w:sz="0" w:space="0" w:color="auto"/>
                <w:left w:val="none" w:sz="0" w:space="0" w:color="auto"/>
                <w:bottom w:val="none" w:sz="0" w:space="0" w:color="auto"/>
                <w:right w:val="none" w:sz="0" w:space="0" w:color="auto"/>
              </w:divBdr>
            </w:div>
            <w:div w:id="461313212">
              <w:marLeft w:val="0"/>
              <w:marRight w:val="0"/>
              <w:marTop w:val="0"/>
              <w:marBottom w:val="0"/>
              <w:divBdr>
                <w:top w:val="none" w:sz="0" w:space="0" w:color="auto"/>
                <w:left w:val="none" w:sz="0" w:space="0" w:color="auto"/>
                <w:bottom w:val="none" w:sz="0" w:space="0" w:color="auto"/>
                <w:right w:val="none" w:sz="0" w:space="0" w:color="auto"/>
              </w:divBdr>
            </w:div>
            <w:div w:id="787703493">
              <w:marLeft w:val="0"/>
              <w:marRight w:val="0"/>
              <w:marTop w:val="0"/>
              <w:marBottom w:val="0"/>
              <w:divBdr>
                <w:top w:val="none" w:sz="0" w:space="0" w:color="auto"/>
                <w:left w:val="none" w:sz="0" w:space="0" w:color="auto"/>
                <w:bottom w:val="none" w:sz="0" w:space="0" w:color="auto"/>
                <w:right w:val="none" w:sz="0" w:space="0" w:color="auto"/>
              </w:divBdr>
            </w:div>
            <w:div w:id="851182522">
              <w:marLeft w:val="0"/>
              <w:marRight w:val="0"/>
              <w:marTop w:val="0"/>
              <w:marBottom w:val="0"/>
              <w:divBdr>
                <w:top w:val="none" w:sz="0" w:space="0" w:color="auto"/>
                <w:left w:val="none" w:sz="0" w:space="0" w:color="auto"/>
                <w:bottom w:val="none" w:sz="0" w:space="0" w:color="auto"/>
                <w:right w:val="none" w:sz="0" w:space="0" w:color="auto"/>
              </w:divBdr>
            </w:div>
            <w:div w:id="1808627914">
              <w:marLeft w:val="0"/>
              <w:marRight w:val="0"/>
              <w:marTop w:val="0"/>
              <w:marBottom w:val="0"/>
              <w:divBdr>
                <w:top w:val="none" w:sz="0" w:space="0" w:color="auto"/>
                <w:left w:val="none" w:sz="0" w:space="0" w:color="auto"/>
                <w:bottom w:val="none" w:sz="0" w:space="0" w:color="auto"/>
                <w:right w:val="none" w:sz="0" w:space="0" w:color="auto"/>
              </w:divBdr>
            </w:div>
            <w:div w:id="2131968266">
              <w:marLeft w:val="0"/>
              <w:marRight w:val="0"/>
              <w:marTop w:val="0"/>
              <w:marBottom w:val="0"/>
              <w:divBdr>
                <w:top w:val="none" w:sz="0" w:space="0" w:color="auto"/>
                <w:left w:val="none" w:sz="0" w:space="0" w:color="auto"/>
                <w:bottom w:val="none" w:sz="0" w:space="0" w:color="auto"/>
                <w:right w:val="none" w:sz="0" w:space="0" w:color="auto"/>
              </w:divBdr>
            </w:div>
            <w:div w:id="2142572919">
              <w:marLeft w:val="0"/>
              <w:marRight w:val="0"/>
              <w:marTop w:val="0"/>
              <w:marBottom w:val="0"/>
              <w:divBdr>
                <w:top w:val="none" w:sz="0" w:space="0" w:color="auto"/>
                <w:left w:val="none" w:sz="0" w:space="0" w:color="auto"/>
                <w:bottom w:val="none" w:sz="0" w:space="0" w:color="auto"/>
                <w:right w:val="none" w:sz="0" w:space="0" w:color="auto"/>
              </w:divBdr>
            </w:div>
          </w:divsChild>
        </w:div>
        <w:div w:id="1086802112">
          <w:marLeft w:val="0"/>
          <w:marRight w:val="0"/>
          <w:marTop w:val="0"/>
          <w:marBottom w:val="0"/>
          <w:divBdr>
            <w:top w:val="none" w:sz="0" w:space="0" w:color="auto"/>
            <w:left w:val="none" w:sz="0" w:space="0" w:color="auto"/>
            <w:bottom w:val="none" w:sz="0" w:space="0" w:color="auto"/>
            <w:right w:val="none" w:sz="0" w:space="0" w:color="auto"/>
          </w:divBdr>
          <w:divsChild>
            <w:div w:id="272631770">
              <w:marLeft w:val="0"/>
              <w:marRight w:val="0"/>
              <w:marTop w:val="0"/>
              <w:marBottom w:val="0"/>
              <w:divBdr>
                <w:top w:val="none" w:sz="0" w:space="0" w:color="auto"/>
                <w:left w:val="none" w:sz="0" w:space="0" w:color="auto"/>
                <w:bottom w:val="none" w:sz="0" w:space="0" w:color="auto"/>
                <w:right w:val="none" w:sz="0" w:space="0" w:color="auto"/>
              </w:divBdr>
            </w:div>
          </w:divsChild>
        </w:div>
        <w:div w:id="1094866096">
          <w:marLeft w:val="0"/>
          <w:marRight w:val="0"/>
          <w:marTop w:val="0"/>
          <w:marBottom w:val="0"/>
          <w:divBdr>
            <w:top w:val="none" w:sz="0" w:space="0" w:color="auto"/>
            <w:left w:val="none" w:sz="0" w:space="0" w:color="auto"/>
            <w:bottom w:val="none" w:sz="0" w:space="0" w:color="auto"/>
            <w:right w:val="none" w:sz="0" w:space="0" w:color="auto"/>
          </w:divBdr>
          <w:divsChild>
            <w:div w:id="124783331">
              <w:marLeft w:val="0"/>
              <w:marRight w:val="0"/>
              <w:marTop w:val="0"/>
              <w:marBottom w:val="0"/>
              <w:divBdr>
                <w:top w:val="none" w:sz="0" w:space="0" w:color="auto"/>
                <w:left w:val="none" w:sz="0" w:space="0" w:color="auto"/>
                <w:bottom w:val="none" w:sz="0" w:space="0" w:color="auto"/>
                <w:right w:val="none" w:sz="0" w:space="0" w:color="auto"/>
              </w:divBdr>
            </w:div>
            <w:div w:id="988169570">
              <w:marLeft w:val="0"/>
              <w:marRight w:val="0"/>
              <w:marTop w:val="0"/>
              <w:marBottom w:val="0"/>
              <w:divBdr>
                <w:top w:val="none" w:sz="0" w:space="0" w:color="auto"/>
                <w:left w:val="none" w:sz="0" w:space="0" w:color="auto"/>
                <w:bottom w:val="none" w:sz="0" w:space="0" w:color="auto"/>
                <w:right w:val="none" w:sz="0" w:space="0" w:color="auto"/>
              </w:divBdr>
            </w:div>
            <w:div w:id="1002588071">
              <w:marLeft w:val="0"/>
              <w:marRight w:val="0"/>
              <w:marTop w:val="0"/>
              <w:marBottom w:val="0"/>
              <w:divBdr>
                <w:top w:val="none" w:sz="0" w:space="0" w:color="auto"/>
                <w:left w:val="none" w:sz="0" w:space="0" w:color="auto"/>
                <w:bottom w:val="none" w:sz="0" w:space="0" w:color="auto"/>
                <w:right w:val="none" w:sz="0" w:space="0" w:color="auto"/>
              </w:divBdr>
            </w:div>
            <w:div w:id="1028216242">
              <w:marLeft w:val="0"/>
              <w:marRight w:val="0"/>
              <w:marTop w:val="0"/>
              <w:marBottom w:val="0"/>
              <w:divBdr>
                <w:top w:val="none" w:sz="0" w:space="0" w:color="auto"/>
                <w:left w:val="none" w:sz="0" w:space="0" w:color="auto"/>
                <w:bottom w:val="none" w:sz="0" w:space="0" w:color="auto"/>
                <w:right w:val="none" w:sz="0" w:space="0" w:color="auto"/>
              </w:divBdr>
            </w:div>
            <w:div w:id="1379939398">
              <w:marLeft w:val="0"/>
              <w:marRight w:val="0"/>
              <w:marTop w:val="0"/>
              <w:marBottom w:val="0"/>
              <w:divBdr>
                <w:top w:val="none" w:sz="0" w:space="0" w:color="auto"/>
                <w:left w:val="none" w:sz="0" w:space="0" w:color="auto"/>
                <w:bottom w:val="none" w:sz="0" w:space="0" w:color="auto"/>
                <w:right w:val="none" w:sz="0" w:space="0" w:color="auto"/>
              </w:divBdr>
            </w:div>
            <w:div w:id="1728190340">
              <w:marLeft w:val="0"/>
              <w:marRight w:val="0"/>
              <w:marTop w:val="0"/>
              <w:marBottom w:val="0"/>
              <w:divBdr>
                <w:top w:val="none" w:sz="0" w:space="0" w:color="auto"/>
                <w:left w:val="none" w:sz="0" w:space="0" w:color="auto"/>
                <w:bottom w:val="none" w:sz="0" w:space="0" w:color="auto"/>
                <w:right w:val="none" w:sz="0" w:space="0" w:color="auto"/>
              </w:divBdr>
            </w:div>
            <w:div w:id="2142454225">
              <w:marLeft w:val="0"/>
              <w:marRight w:val="0"/>
              <w:marTop w:val="0"/>
              <w:marBottom w:val="0"/>
              <w:divBdr>
                <w:top w:val="none" w:sz="0" w:space="0" w:color="auto"/>
                <w:left w:val="none" w:sz="0" w:space="0" w:color="auto"/>
                <w:bottom w:val="none" w:sz="0" w:space="0" w:color="auto"/>
                <w:right w:val="none" w:sz="0" w:space="0" w:color="auto"/>
              </w:divBdr>
            </w:div>
          </w:divsChild>
        </w:div>
        <w:div w:id="1121144145">
          <w:marLeft w:val="0"/>
          <w:marRight w:val="0"/>
          <w:marTop w:val="0"/>
          <w:marBottom w:val="0"/>
          <w:divBdr>
            <w:top w:val="none" w:sz="0" w:space="0" w:color="auto"/>
            <w:left w:val="none" w:sz="0" w:space="0" w:color="auto"/>
            <w:bottom w:val="none" w:sz="0" w:space="0" w:color="auto"/>
            <w:right w:val="none" w:sz="0" w:space="0" w:color="auto"/>
          </w:divBdr>
          <w:divsChild>
            <w:div w:id="126818684">
              <w:marLeft w:val="0"/>
              <w:marRight w:val="0"/>
              <w:marTop w:val="0"/>
              <w:marBottom w:val="0"/>
              <w:divBdr>
                <w:top w:val="none" w:sz="0" w:space="0" w:color="auto"/>
                <w:left w:val="none" w:sz="0" w:space="0" w:color="auto"/>
                <w:bottom w:val="none" w:sz="0" w:space="0" w:color="auto"/>
                <w:right w:val="none" w:sz="0" w:space="0" w:color="auto"/>
              </w:divBdr>
            </w:div>
            <w:div w:id="1079521140">
              <w:marLeft w:val="0"/>
              <w:marRight w:val="0"/>
              <w:marTop w:val="0"/>
              <w:marBottom w:val="0"/>
              <w:divBdr>
                <w:top w:val="none" w:sz="0" w:space="0" w:color="auto"/>
                <w:left w:val="none" w:sz="0" w:space="0" w:color="auto"/>
                <w:bottom w:val="none" w:sz="0" w:space="0" w:color="auto"/>
                <w:right w:val="none" w:sz="0" w:space="0" w:color="auto"/>
              </w:divBdr>
            </w:div>
          </w:divsChild>
        </w:div>
        <w:div w:id="1124807790">
          <w:marLeft w:val="0"/>
          <w:marRight w:val="0"/>
          <w:marTop w:val="0"/>
          <w:marBottom w:val="0"/>
          <w:divBdr>
            <w:top w:val="none" w:sz="0" w:space="0" w:color="auto"/>
            <w:left w:val="none" w:sz="0" w:space="0" w:color="auto"/>
            <w:bottom w:val="none" w:sz="0" w:space="0" w:color="auto"/>
            <w:right w:val="none" w:sz="0" w:space="0" w:color="auto"/>
          </w:divBdr>
          <w:divsChild>
            <w:div w:id="148523490">
              <w:marLeft w:val="0"/>
              <w:marRight w:val="0"/>
              <w:marTop w:val="0"/>
              <w:marBottom w:val="0"/>
              <w:divBdr>
                <w:top w:val="none" w:sz="0" w:space="0" w:color="auto"/>
                <w:left w:val="none" w:sz="0" w:space="0" w:color="auto"/>
                <w:bottom w:val="none" w:sz="0" w:space="0" w:color="auto"/>
                <w:right w:val="none" w:sz="0" w:space="0" w:color="auto"/>
              </w:divBdr>
            </w:div>
            <w:div w:id="192618396">
              <w:marLeft w:val="0"/>
              <w:marRight w:val="0"/>
              <w:marTop w:val="0"/>
              <w:marBottom w:val="0"/>
              <w:divBdr>
                <w:top w:val="none" w:sz="0" w:space="0" w:color="auto"/>
                <w:left w:val="none" w:sz="0" w:space="0" w:color="auto"/>
                <w:bottom w:val="none" w:sz="0" w:space="0" w:color="auto"/>
                <w:right w:val="none" w:sz="0" w:space="0" w:color="auto"/>
              </w:divBdr>
            </w:div>
          </w:divsChild>
        </w:div>
        <w:div w:id="1131751413">
          <w:marLeft w:val="0"/>
          <w:marRight w:val="0"/>
          <w:marTop w:val="0"/>
          <w:marBottom w:val="0"/>
          <w:divBdr>
            <w:top w:val="none" w:sz="0" w:space="0" w:color="auto"/>
            <w:left w:val="none" w:sz="0" w:space="0" w:color="auto"/>
            <w:bottom w:val="none" w:sz="0" w:space="0" w:color="auto"/>
            <w:right w:val="none" w:sz="0" w:space="0" w:color="auto"/>
          </w:divBdr>
          <w:divsChild>
            <w:div w:id="2129616234">
              <w:marLeft w:val="0"/>
              <w:marRight w:val="0"/>
              <w:marTop w:val="0"/>
              <w:marBottom w:val="0"/>
              <w:divBdr>
                <w:top w:val="none" w:sz="0" w:space="0" w:color="auto"/>
                <w:left w:val="none" w:sz="0" w:space="0" w:color="auto"/>
                <w:bottom w:val="none" w:sz="0" w:space="0" w:color="auto"/>
                <w:right w:val="none" w:sz="0" w:space="0" w:color="auto"/>
              </w:divBdr>
            </w:div>
          </w:divsChild>
        </w:div>
        <w:div w:id="1171724295">
          <w:marLeft w:val="0"/>
          <w:marRight w:val="0"/>
          <w:marTop w:val="0"/>
          <w:marBottom w:val="0"/>
          <w:divBdr>
            <w:top w:val="none" w:sz="0" w:space="0" w:color="auto"/>
            <w:left w:val="none" w:sz="0" w:space="0" w:color="auto"/>
            <w:bottom w:val="none" w:sz="0" w:space="0" w:color="auto"/>
            <w:right w:val="none" w:sz="0" w:space="0" w:color="auto"/>
          </w:divBdr>
          <w:divsChild>
            <w:div w:id="1465273514">
              <w:marLeft w:val="0"/>
              <w:marRight w:val="0"/>
              <w:marTop w:val="0"/>
              <w:marBottom w:val="0"/>
              <w:divBdr>
                <w:top w:val="none" w:sz="0" w:space="0" w:color="auto"/>
                <w:left w:val="none" w:sz="0" w:space="0" w:color="auto"/>
                <w:bottom w:val="none" w:sz="0" w:space="0" w:color="auto"/>
                <w:right w:val="none" w:sz="0" w:space="0" w:color="auto"/>
              </w:divBdr>
            </w:div>
          </w:divsChild>
        </w:div>
        <w:div w:id="1172330096">
          <w:marLeft w:val="0"/>
          <w:marRight w:val="0"/>
          <w:marTop w:val="0"/>
          <w:marBottom w:val="0"/>
          <w:divBdr>
            <w:top w:val="none" w:sz="0" w:space="0" w:color="auto"/>
            <w:left w:val="none" w:sz="0" w:space="0" w:color="auto"/>
            <w:bottom w:val="none" w:sz="0" w:space="0" w:color="auto"/>
            <w:right w:val="none" w:sz="0" w:space="0" w:color="auto"/>
          </w:divBdr>
          <w:divsChild>
            <w:div w:id="1044212962">
              <w:marLeft w:val="0"/>
              <w:marRight w:val="0"/>
              <w:marTop w:val="0"/>
              <w:marBottom w:val="0"/>
              <w:divBdr>
                <w:top w:val="none" w:sz="0" w:space="0" w:color="auto"/>
                <w:left w:val="none" w:sz="0" w:space="0" w:color="auto"/>
                <w:bottom w:val="none" w:sz="0" w:space="0" w:color="auto"/>
                <w:right w:val="none" w:sz="0" w:space="0" w:color="auto"/>
              </w:divBdr>
            </w:div>
          </w:divsChild>
        </w:div>
        <w:div w:id="1218667812">
          <w:marLeft w:val="0"/>
          <w:marRight w:val="0"/>
          <w:marTop w:val="0"/>
          <w:marBottom w:val="0"/>
          <w:divBdr>
            <w:top w:val="none" w:sz="0" w:space="0" w:color="auto"/>
            <w:left w:val="none" w:sz="0" w:space="0" w:color="auto"/>
            <w:bottom w:val="none" w:sz="0" w:space="0" w:color="auto"/>
            <w:right w:val="none" w:sz="0" w:space="0" w:color="auto"/>
          </w:divBdr>
          <w:divsChild>
            <w:div w:id="885406602">
              <w:marLeft w:val="0"/>
              <w:marRight w:val="0"/>
              <w:marTop w:val="0"/>
              <w:marBottom w:val="0"/>
              <w:divBdr>
                <w:top w:val="none" w:sz="0" w:space="0" w:color="auto"/>
                <w:left w:val="none" w:sz="0" w:space="0" w:color="auto"/>
                <w:bottom w:val="none" w:sz="0" w:space="0" w:color="auto"/>
                <w:right w:val="none" w:sz="0" w:space="0" w:color="auto"/>
              </w:divBdr>
            </w:div>
          </w:divsChild>
        </w:div>
        <w:div w:id="1236086976">
          <w:marLeft w:val="0"/>
          <w:marRight w:val="0"/>
          <w:marTop w:val="0"/>
          <w:marBottom w:val="0"/>
          <w:divBdr>
            <w:top w:val="none" w:sz="0" w:space="0" w:color="auto"/>
            <w:left w:val="none" w:sz="0" w:space="0" w:color="auto"/>
            <w:bottom w:val="none" w:sz="0" w:space="0" w:color="auto"/>
            <w:right w:val="none" w:sz="0" w:space="0" w:color="auto"/>
          </w:divBdr>
          <w:divsChild>
            <w:div w:id="105736134">
              <w:marLeft w:val="0"/>
              <w:marRight w:val="0"/>
              <w:marTop w:val="0"/>
              <w:marBottom w:val="0"/>
              <w:divBdr>
                <w:top w:val="none" w:sz="0" w:space="0" w:color="auto"/>
                <w:left w:val="none" w:sz="0" w:space="0" w:color="auto"/>
                <w:bottom w:val="none" w:sz="0" w:space="0" w:color="auto"/>
                <w:right w:val="none" w:sz="0" w:space="0" w:color="auto"/>
              </w:divBdr>
            </w:div>
            <w:div w:id="435029576">
              <w:marLeft w:val="0"/>
              <w:marRight w:val="0"/>
              <w:marTop w:val="0"/>
              <w:marBottom w:val="0"/>
              <w:divBdr>
                <w:top w:val="none" w:sz="0" w:space="0" w:color="auto"/>
                <w:left w:val="none" w:sz="0" w:space="0" w:color="auto"/>
                <w:bottom w:val="none" w:sz="0" w:space="0" w:color="auto"/>
                <w:right w:val="none" w:sz="0" w:space="0" w:color="auto"/>
              </w:divBdr>
            </w:div>
          </w:divsChild>
        </w:div>
        <w:div w:id="1237204100">
          <w:marLeft w:val="0"/>
          <w:marRight w:val="0"/>
          <w:marTop w:val="0"/>
          <w:marBottom w:val="0"/>
          <w:divBdr>
            <w:top w:val="none" w:sz="0" w:space="0" w:color="auto"/>
            <w:left w:val="none" w:sz="0" w:space="0" w:color="auto"/>
            <w:bottom w:val="none" w:sz="0" w:space="0" w:color="auto"/>
            <w:right w:val="none" w:sz="0" w:space="0" w:color="auto"/>
          </w:divBdr>
          <w:divsChild>
            <w:div w:id="1230118479">
              <w:marLeft w:val="0"/>
              <w:marRight w:val="0"/>
              <w:marTop w:val="0"/>
              <w:marBottom w:val="0"/>
              <w:divBdr>
                <w:top w:val="none" w:sz="0" w:space="0" w:color="auto"/>
                <w:left w:val="none" w:sz="0" w:space="0" w:color="auto"/>
                <w:bottom w:val="none" w:sz="0" w:space="0" w:color="auto"/>
                <w:right w:val="none" w:sz="0" w:space="0" w:color="auto"/>
              </w:divBdr>
            </w:div>
          </w:divsChild>
        </w:div>
        <w:div w:id="1253052971">
          <w:marLeft w:val="0"/>
          <w:marRight w:val="0"/>
          <w:marTop w:val="0"/>
          <w:marBottom w:val="0"/>
          <w:divBdr>
            <w:top w:val="none" w:sz="0" w:space="0" w:color="auto"/>
            <w:left w:val="none" w:sz="0" w:space="0" w:color="auto"/>
            <w:bottom w:val="none" w:sz="0" w:space="0" w:color="auto"/>
            <w:right w:val="none" w:sz="0" w:space="0" w:color="auto"/>
          </w:divBdr>
          <w:divsChild>
            <w:div w:id="1608536765">
              <w:marLeft w:val="0"/>
              <w:marRight w:val="0"/>
              <w:marTop w:val="0"/>
              <w:marBottom w:val="0"/>
              <w:divBdr>
                <w:top w:val="none" w:sz="0" w:space="0" w:color="auto"/>
                <w:left w:val="none" w:sz="0" w:space="0" w:color="auto"/>
                <w:bottom w:val="none" w:sz="0" w:space="0" w:color="auto"/>
                <w:right w:val="none" w:sz="0" w:space="0" w:color="auto"/>
              </w:divBdr>
            </w:div>
          </w:divsChild>
        </w:div>
        <w:div w:id="1264220245">
          <w:marLeft w:val="0"/>
          <w:marRight w:val="0"/>
          <w:marTop w:val="0"/>
          <w:marBottom w:val="0"/>
          <w:divBdr>
            <w:top w:val="none" w:sz="0" w:space="0" w:color="auto"/>
            <w:left w:val="none" w:sz="0" w:space="0" w:color="auto"/>
            <w:bottom w:val="none" w:sz="0" w:space="0" w:color="auto"/>
            <w:right w:val="none" w:sz="0" w:space="0" w:color="auto"/>
          </w:divBdr>
          <w:divsChild>
            <w:div w:id="284311742">
              <w:marLeft w:val="0"/>
              <w:marRight w:val="0"/>
              <w:marTop w:val="0"/>
              <w:marBottom w:val="0"/>
              <w:divBdr>
                <w:top w:val="none" w:sz="0" w:space="0" w:color="auto"/>
                <w:left w:val="none" w:sz="0" w:space="0" w:color="auto"/>
                <w:bottom w:val="none" w:sz="0" w:space="0" w:color="auto"/>
                <w:right w:val="none" w:sz="0" w:space="0" w:color="auto"/>
              </w:divBdr>
            </w:div>
          </w:divsChild>
        </w:div>
        <w:div w:id="1265964519">
          <w:marLeft w:val="0"/>
          <w:marRight w:val="0"/>
          <w:marTop w:val="0"/>
          <w:marBottom w:val="0"/>
          <w:divBdr>
            <w:top w:val="none" w:sz="0" w:space="0" w:color="auto"/>
            <w:left w:val="none" w:sz="0" w:space="0" w:color="auto"/>
            <w:bottom w:val="none" w:sz="0" w:space="0" w:color="auto"/>
            <w:right w:val="none" w:sz="0" w:space="0" w:color="auto"/>
          </w:divBdr>
          <w:divsChild>
            <w:div w:id="4063623">
              <w:marLeft w:val="0"/>
              <w:marRight w:val="0"/>
              <w:marTop w:val="0"/>
              <w:marBottom w:val="0"/>
              <w:divBdr>
                <w:top w:val="none" w:sz="0" w:space="0" w:color="auto"/>
                <w:left w:val="none" w:sz="0" w:space="0" w:color="auto"/>
                <w:bottom w:val="none" w:sz="0" w:space="0" w:color="auto"/>
                <w:right w:val="none" w:sz="0" w:space="0" w:color="auto"/>
              </w:divBdr>
            </w:div>
            <w:div w:id="67116740">
              <w:marLeft w:val="0"/>
              <w:marRight w:val="0"/>
              <w:marTop w:val="0"/>
              <w:marBottom w:val="0"/>
              <w:divBdr>
                <w:top w:val="none" w:sz="0" w:space="0" w:color="auto"/>
                <w:left w:val="none" w:sz="0" w:space="0" w:color="auto"/>
                <w:bottom w:val="none" w:sz="0" w:space="0" w:color="auto"/>
                <w:right w:val="none" w:sz="0" w:space="0" w:color="auto"/>
              </w:divBdr>
            </w:div>
            <w:div w:id="261454258">
              <w:marLeft w:val="0"/>
              <w:marRight w:val="0"/>
              <w:marTop w:val="0"/>
              <w:marBottom w:val="0"/>
              <w:divBdr>
                <w:top w:val="none" w:sz="0" w:space="0" w:color="auto"/>
                <w:left w:val="none" w:sz="0" w:space="0" w:color="auto"/>
                <w:bottom w:val="none" w:sz="0" w:space="0" w:color="auto"/>
                <w:right w:val="none" w:sz="0" w:space="0" w:color="auto"/>
              </w:divBdr>
            </w:div>
            <w:div w:id="792750337">
              <w:marLeft w:val="0"/>
              <w:marRight w:val="0"/>
              <w:marTop w:val="0"/>
              <w:marBottom w:val="0"/>
              <w:divBdr>
                <w:top w:val="none" w:sz="0" w:space="0" w:color="auto"/>
                <w:left w:val="none" w:sz="0" w:space="0" w:color="auto"/>
                <w:bottom w:val="none" w:sz="0" w:space="0" w:color="auto"/>
                <w:right w:val="none" w:sz="0" w:space="0" w:color="auto"/>
              </w:divBdr>
            </w:div>
            <w:div w:id="1307470329">
              <w:marLeft w:val="0"/>
              <w:marRight w:val="0"/>
              <w:marTop w:val="0"/>
              <w:marBottom w:val="0"/>
              <w:divBdr>
                <w:top w:val="none" w:sz="0" w:space="0" w:color="auto"/>
                <w:left w:val="none" w:sz="0" w:space="0" w:color="auto"/>
                <w:bottom w:val="none" w:sz="0" w:space="0" w:color="auto"/>
                <w:right w:val="none" w:sz="0" w:space="0" w:color="auto"/>
              </w:divBdr>
            </w:div>
          </w:divsChild>
        </w:div>
        <w:div w:id="1270621331">
          <w:marLeft w:val="0"/>
          <w:marRight w:val="0"/>
          <w:marTop w:val="0"/>
          <w:marBottom w:val="0"/>
          <w:divBdr>
            <w:top w:val="none" w:sz="0" w:space="0" w:color="auto"/>
            <w:left w:val="none" w:sz="0" w:space="0" w:color="auto"/>
            <w:bottom w:val="none" w:sz="0" w:space="0" w:color="auto"/>
            <w:right w:val="none" w:sz="0" w:space="0" w:color="auto"/>
          </w:divBdr>
          <w:divsChild>
            <w:div w:id="252052719">
              <w:marLeft w:val="0"/>
              <w:marRight w:val="0"/>
              <w:marTop w:val="0"/>
              <w:marBottom w:val="0"/>
              <w:divBdr>
                <w:top w:val="none" w:sz="0" w:space="0" w:color="auto"/>
                <w:left w:val="none" w:sz="0" w:space="0" w:color="auto"/>
                <w:bottom w:val="none" w:sz="0" w:space="0" w:color="auto"/>
                <w:right w:val="none" w:sz="0" w:space="0" w:color="auto"/>
              </w:divBdr>
            </w:div>
          </w:divsChild>
        </w:div>
        <w:div w:id="1284464813">
          <w:marLeft w:val="0"/>
          <w:marRight w:val="0"/>
          <w:marTop w:val="0"/>
          <w:marBottom w:val="0"/>
          <w:divBdr>
            <w:top w:val="none" w:sz="0" w:space="0" w:color="auto"/>
            <w:left w:val="none" w:sz="0" w:space="0" w:color="auto"/>
            <w:bottom w:val="none" w:sz="0" w:space="0" w:color="auto"/>
            <w:right w:val="none" w:sz="0" w:space="0" w:color="auto"/>
          </w:divBdr>
          <w:divsChild>
            <w:div w:id="1214658759">
              <w:marLeft w:val="0"/>
              <w:marRight w:val="0"/>
              <w:marTop w:val="0"/>
              <w:marBottom w:val="0"/>
              <w:divBdr>
                <w:top w:val="none" w:sz="0" w:space="0" w:color="auto"/>
                <w:left w:val="none" w:sz="0" w:space="0" w:color="auto"/>
                <w:bottom w:val="none" w:sz="0" w:space="0" w:color="auto"/>
                <w:right w:val="none" w:sz="0" w:space="0" w:color="auto"/>
              </w:divBdr>
            </w:div>
          </w:divsChild>
        </w:div>
        <w:div w:id="1349454498">
          <w:marLeft w:val="0"/>
          <w:marRight w:val="0"/>
          <w:marTop w:val="0"/>
          <w:marBottom w:val="0"/>
          <w:divBdr>
            <w:top w:val="none" w:sz="0" w:space="0" w:color="auto"/>
            <w:left w:val="none" w:sz="0" w:space="0" w:color="auto"/>
            <w:bottom w:val="none" w:sz="0" w:space="0" w:color="auto"/>
            <w:right w:val="none" w:sz="0" w:space="0" w:color="auto"/>
          </w:divBdr>
          <w:divsChild>
            <w:div w:id="1944729309">
              <w:marLeft w:val="0"/>
              <w:marRight w:val="0"/>
              <w:marTop w:val="0"/>
              <w:marBottom w:val="0"/>
              <w:divBdr>
                <w:top w:val="none" w:sz="0" w:space="0" w:color="auto"/>
                <w:left w:val="none" w:sz="0" w:space="0" w:color="auto"/>
                <w:bottom w:val="none" w:sz="0" w:space="0" w:color="auto"/>
                <w:right w:val="none" w:sz="0" w:space="0" w:color="auto"/>
              </w:divBdr>
            </w:div>
          </w:divsChild>
        </w:div>
        <w:div w:id="1350840130">
          <w:marLeft w:val="0"/>
          <w:marRight w:val="0"/>
          <w:marTop w:val="0"/>
          <w:marBottom w:val="0"/>
          <w:divBdr>
            <w:top w:val="none" w:sz="0" w:space="0" w:color="auto"/>
            <w:left w:val="none" w:sz="0" w:space="0" w:color="auto"/>
            <w:bottom w:val="none" w:sz="0" w:space="0" w:color="auto"/>
            <w:right w:val="none" w:sz="0" w:space="0" w:color="auto"/>
          </w:divBdr>
          <w:divsChild>
            <w:div w:id="742459121">
              <w:marLeft w:val="0"/>
              <w:marRight w:val="0"/>
              <w:marTop w:val="0"/>
              <w:marBottom w:val="0"/>
              <w:divBdr>
                <w:top w:val="none" w:sz="0" w:space="0" w:color="auto"/>
                <w:left w:val="none" w:sz="0" w:space="0" w:color="auto"/>
                <w:bottom w:val="none" w:sz="0" w:space="0" w:color="auto"/>
                <w:right w:val="none" w:sz="0" w:space="0" w:color="auto"/>
              </w:divBdr>
            </w:div>
            <w:div w:id="1360817905">
              <w:marLeft w:val="0"/>
              <w:marRight w:val="0"/>
              <w:marTop w:val="0"/>
              <w:marBottom w:val="0"/>
              <w:divBdr>
                <w:top w:val="none" w:sz="0" w:space="0" w:color="auto"/>
                <w:left w:val="none" w:sz="0" w:space="0" w:color="auto"/>
                <w:bottom w:val="none" w:sz="0" w:space="0" w:color="auto"/>
                <w:right w:val="none" w:sz="0" w:space="0" w:color="auto"/>
              </w:divBdr>
            </w:div>
          </w:divsChild>
        </w:div>
        <w:div w:id="1368412689">
          <w:marLeft w:val="0"/>
          <w:marRight w:val="0"/>
          <w:marTop w:val="0"/>
          <w:marBottom w:val="0"/>
          <w:divBdr>
            <w:top w:val="none" w:sz="0" w:space="0" w:color="auto"/>
            <w:left w:val="none" w:sz="0" w:space="0" w:color="auto"/>
            <w:bottom w:val="none" w:sz="0" w:space="0" w:color="auto"/>
            <w:right w:val="none" w:sz="0" w:space="0" w:color="auto"/>
          </w:divBdr>
          <w:divsChild>
            <w:div w:id="1407803155">
              <w:marLeft w:val="0"/>
              <w:marRight w:val="0"/>
              <w:marTop w:val="0"/>
              <w:marBottom w:val="0"/>
              <w:divBdr>
                <w:top w:val="none" w:sz="0" w:space="0" w:color="auto"/>
                <w:left w:val="none" w:sz="0" w:space="0" w:color="auto"/>
                <w:bottom w:val="none" w:sz="0" w:space="0" w:color="auto"/>
                <w:right w:val="none" w:sz="0" w:space="0" w:color="auto"/>
              </w:divBdr>
            </w:div>
            <w:div w:id="1924684085">
              <w:marLeft w:val="0"/>
              <w:marRight w:val="0"/>
              <w:marTop w:val="0"/>
              <w:marBottom w:val="0"/>
              <w:divBdr>
                <w:top w:val="none" w:sz="0" w:space="0" w:color="auto"/>
                <w:left w:val="none" w:sz="0" w:space="0" w:color="auto"/>
                <w:bottom w:val="none" w:sz="0" w:space="0" w:color="auto"/>
                <w:right w:val="none" w:sz="0" w:space="0" w:color="auto"/>
              </w:divBdr>
            </w:div>
            <w:div w:id="1955289334">
              <w:marLeft w:val="0"/>
              <w:marRight w:val="0"/>
              <w:marTop w:val="0"/>
              <w:marBottom w:val="0"/>
              <w:divBdr>
                <w:top w:val="none" w:sz="0" w:space="0" w:color="auto"/>
                <w:left w:val="none" w:sz="0" w:space="0" w:color="auto"/>
                <w:bottom w:val="none" w:sz="0" w:space="0" w:color="auto"/>
                <w:right w:val="none" w:sz="0" w:space="0" w:color="auto"/>
              </w:divBdr>
            </w:div>
            <w:div w:id="2016688648">
              <w:marLeft w:val="0"/>
              <w:marRight w:val="0"/>
              <w:marTop w:val="0"/>
              <w:marBottom w:val="0"/>
              <w:divBdr>
                <w:top w:val="none" w:sz="0" w:space="0" w:color="auto"/>
                <w:left w:val="none" w:sz="0" w:space="0" w:color="auto"/>
                <w:bottom w:val="none" w:sz="0" w:space="0" w:color="auto"/>
                <w:right w:val="none" w:sz="0" w:space="0" w:color="auto"/>
              </w:divBdr>
            </w:div>
            <w:div w:id="2081631268">
              <w:marLeft w:val="0"/>
              <w:marRight w:val="0"/>
              <w:marTop w:val="0"/>
              <w:marBottom w:val="0"/>
              <w:divBdr>
                <w:top w:val="none" w:sz="0" w:space="0" w:color="auto"/>
                <w:left w:val="none" w:sz="0" w:space="0" w:color="auto"/>
                <w:bottom w:val="none" w:sz="0" w:space="0" w:color="auto"/>
                <w:right w:val="none" w:sz="0" w:space="0" w:color="auto"/>
              </w:divBdr>
            </w:div>
          </w:divsChild>
        </w:div>
        <w:div w:id="1382316585">
          <w:marLeft w:val="0"/>
          <w:marRight w:val="0"/>
          <w:marTop w:val="0"/>
          <w:marBottom w:val="0"/>
          <w:divBdr>
            <w:top w:val="none" w:sz="0" w:space="0" w:color="auto"/>
            <w:left w:val="none" w:sz="0" w:space="0" w:color="auto"/>
            <w:bottom w:val="none" w:sz="0" w:space="0" w:color="auto"/>
            <w:right w:val="none" w:sz="0" w:space="0" w:color="auto"/>
          </w:divBdr>
          <w:divsChild>
            <w:div w:id="2013725011">
              <w:marLeft w:val="0"/>
              <w:marRight w:val="0"/>
              <w:marTop w:val="0"/>
              <w:marBottom w:val="0"/>
              <w:divBdr>
                <w:top w:val="none" w:sz="0" w:space="0" w:color="auto"/>
                <w:left w:val="none" w:sz="0" w:space="0" w:color="auto"/>
                <w:bottom w:val="none" w:sz="0" w:space="0" w:color="auto"/>
                <w:right w:val="none" w:sz="0" w:space="0" w:color="auto"/>
              </w:divBdr>
            </w:div>
          </w:divsChild>
        </w:div>
        <w:div w:id="1391422623">
          <w:marLeft w:val="0"/>
          <w:marRight w:val="0"/>
          <w:marTop w:val="0"/>
          <w:marBottom w:val="0"/>
          <w:divBdr>
            <w:top w:val="none" w:sz="0" w:space="0" w:color="auto"/>
            <w:left w:val="none" w:sz="0" w:space="0" w:color="auto"/>
            <w:bottom w:val="none" w:sz="0" w:space="0" w:color="auto"/>
            <w:right w:val="none" w:sz="0" w:space="0" w:color="auto"/>
          </w:divBdr>
          <w:divsChild>
            <w:div w:id="9765730">
              <w:marLeft w:val="0"/>
              <w:marRight w:val="0"/>
              <w:marTop w:val="0"/>
              <w:marBottom w:val="0"/>
              <w:divBdr>
                <w:top w:val="none" w:sz="0" w:space="0" w:color="auto"/>
                <w:left w:val="none" w:sz="0" w:space="0" w:color="auto"/>
                <w:bottom w:val="none" w:sz="0" w:space="0" w:color="auto"/>
                <w:right w:val="none" w:sz="0" w:space="0" w:color="auto"/>
              </w:divBdr>
            </w:div>
            <w:div w:id="291791805">
              <w:marLeft w:val="0"/>
              <w:marRight w:val="0"/>
              <w:marTop w:val="0"/>
              <w:marBottom w:val="0"/>
              <w:divBdr>
                <w:top w:val="none" w:sz="0" w:space="0" w:color="auto"/>
                <w:left w:val="none" w:sz="0" w:space="0" w:color="auto"/>
                <w:bottom w:val="none" w:sz="0" w:space="0" w:color="auto"/>
                <w:right w:val="none" w:sz="0" w:space="0" w:color="auto"/>
              </w:divBdr>
            </w:div>
            <w:div w:id="1498497009">
              <w:marLeft w:val="0"/>
              <w:marRight w:val="0"/>
              <w:marTop w:val="0"/>
              <w:marBottom w:val="0"/>
              <w:divBdr>
                <w:top w:val="none" w:sz="0" w:space="0" w:color="auto"/>
                <w:left w:val="none" w:sz="0" w:space="0" w:color="auto"/>
                <w:bottom w:val="none" w:sz="0" w:space="0" w:color="auto"/>
                <w:right w:val="none" w:sz="0" w:space="0" w:color="auto"/>
              </w:divBdr>
            </w:div>
            <w:div w:id="1648776358">
              <w:marLeft w:val="0"/>
              <w:marRight w:val="0"/>
              <w:marTop w:val="0"/>
              <w:marBottom w:val="0"/>
              <w:divBdr>
                <w:top w:val="none" w:sz="0" w:space="0" w:color="auto"/>
                <w:left w:val="none" w:sz="0" w:space="0" w:color="auto"/>
                <w:bottom w:val="none" w:sz="0" w:space="0" w:color="auto"/>
                <w:right w:val="none" w:sz="0" w:space="0" w:color="auto"/>
              </w:divBdr>
            </w:div>
            <w:div w:id="1901165472">
              <w:marLeft w:val="0"/>
              <w:marRight w:val="0"/>
              <w:marTop w:val="0"/>
              <w:marBottom w:val="0"/>
              <w:divBdr>
                <w:top w:val="none" w:sz="0" w:space="0" w:color="auto"/>
                <w:left w:val="none" w:sz="0" w:space="0" w:color="auto"/>
                <w:bottom w:val="none" w:sz="0" w:space="0" w:color="auto"/>
                <w:right w:val="none" w:sz="0" w:space="0" w:color="auto"/>
              </w:divBdr>
            </w:div>
            <w:div w:id="2146266032">
              <w:marLeft w:val="0"/>
              <w:marRight w:val="0"/>
              <w:marTop w:val="0"/>
              <w:marBottom w:val="0"/>
              <w:divBdr>
                <w:top w:val="none" w:sz="0" w:space="0" w:color="auto"/>
                <w:left w:val="none" w:sz="0" w:space="0" w:color="auto"/>
                <w:bottom w:val="none" w:sz="0" w:space="0" w:color="auto"/>
                <w:right w:val="none" w:sz="0" w:space="0" w:color="auto"/>
              </w:divBdr>
            </w:div>
          </w:divsChild>
        </w:div>
        <w:div w:id="1399202853">
          <w:marLeft w:val="0"/>
          <w:marRight w:val="0"/>
          <w:marTop w:val="0"/>
          <w:marBottom w:val="0"/>
          <w:divBdr>
            <w:top w:val="none" w:sz="0" w:space="0" w:color="auto"/>
            <w:left w:val="none" w:sz="0" w:space="0" w:color="auto"/>
            <w:bottom w:val="none" w:sz="0" w:space="0" w:color="auto"/>
            <w:right w:val="none" w:sz="0" w:space="0" w:color="auto"/>
          </w:divBdr>
          <w:divsChild>
            <w:div w:id="539053934">
              <w:marLeft w:val="0"/>
              <w:marRight w:val="0"/>
              <w:marTop w:val="0"/>
              <w:marBottom w:val="0"/>
              <w:divBdr>
                <w:top w:val="none" w:sz="0" w:space="0" w:color="auto"/>
                <w:left w:val="none" w:sz="0" w:space="0" w:color="auto"/>
                <w:bottom w:val="none" w:sz="0" w:space="0" w:color="auto"/>
                <w:right w:val="none" w:sz="0" w:space="0" w:color="auto"/>
              </w:divBdr>
            </w:div>
          </w:divsChild>
        </w:div>
        <w:div w:id="1415859259">
          <w:marLeft w:val="0"/>
          <w:marRight w:val="0"/>
          <w:marTop w:val="0"/>
          <w:marBottom w:val="0"/>
          <w:divBdr>
            <w:top w:val="none" w:sz="0" w:space="0" w:color="auto"/>
            <w:left w:val="none" w:sz="0" w:space="0" w:color="auto"/>
            <w:bottom w:val="none" w:sz="0" w:space="0" w:color="auto"/>
            <w:right w:val="none" w:sz="0" w:space="0" w:color="auto"/>
          </w:divBdr>
          <w:divsChild>
            <w:div w:id="1909341777">
              <w:marLeft w:val="0"/>
              <w:marRight w:val="0"/>
              <w:marTop w:val="0"/>
              <w:marBottom w:val="0"/>
              <w:divBdr>
                <w:top w:val="none" w:sz="0" w:space="0" w:color="auto"/>
                <w:left w:val="none" w:sz="0" w:space="0" w:color="auto"/>
                <w:bottom w:val="none" w:sz="0" w:space="0" w:color="auto"/>
                <w:right w:val="none" w:sz="0" w:space="0" w:color="auto"/>
              </w:divBdr>
            </w:div>
          </w:divsChild>
        </w:div>
        <w:div w:id="1428228686">
          <w:marLeft w:val="0"/>
          <w:marRight w:val="0"/>
          <w:marTop w:val="0"/>
          <w:marBottom w:val="0"/>
          <w:divBdr>
            <w:top w:val="none" w:sz="0" w:space="0" w:color="auto"/>
            <w:left w:val="none" w:sz="0" w:space="0" w:color="auto"/>
            <w:bottom w:val="none" w:sz="0" w:space="0" w:color="auto"/>
            <w:right w:val="none" w:sz="0" w:space="0" w:color="auto"/>
          </w:divBdr>
          <w:divsChild>
            <w:div w:id="1160467854">
              <w:marLeft w:val="0"/>
              <w:marRight w:val="0"/>
              <w:marTop w:val="0"/>
              <w:marBottom w:val="0"/>
              <w:divBdr>
                <w:top w:val="none" w:sz="0" w:space="0" w:color="auto"/>
                <w:left w:val="none" w:sz="0" w:space="0" w:color="auto"/>
                <w:bottom w:val="none" w:sz="0" w:space="0" w:color="auto"/>
                <w:right w:val="none" w:sz="0" w:space="0" w:color="auto"/>
              </w:divBdr>
            </w:div>
          </w:divsChild>
        </w:div>
        <w:div w:id="1445999541">
          <w:marLeft w:val="0"/>
          <w:marRight w:val="0"/>
          <w:marTop w:val="0"/>
          <w:marBottom w:val="0"/>
          <w:divBdr>
            <w:top w:val="none" w:sz="0" w:space="0" w:color="auto"/>
            <w:left w:val="none" w:sz="0" w:space="0" w:color="auto"/>
            <w:bottom w:val="none" w:sz="0" w:space="0" w:color="auto"/>
            <w:right w:val="none" w:sz="0" w:space="0" w:color="auto"/>
          </w:divBdr>
          <w:divsChild>
            <w:div w:id="60564050">
              <w:marLeft w:val="0"/>
              <w:marRight w:val="0"/>
              <w:marTop w:val="0"/>
              <w:marBottom w:val="0"/>
              <w:divBdr>
                <w:top w:val="none" w:sz="0" w:space="0" w:color="auto"/>
                <w:left w:val="none" w:sz="0" w:space="0" w:color="auto"/>
                <w:bottom w:val="none" w:sz="0" w:space="0" w:color="auto"/>
                <w:right w:val="none" w:sz="0" w:space="0" w:color="auto"/>
              </w:divBdr>
            </w:div>
            <w:div w:id="376510833">
              <w:marLeft w:val="0"/>
              <w:marRight w:val="0"/>
              <w:marTop w:val="0"/>
              <w:marBottom w:val="0"/>
              <w:divBdr>
                <w:top w:val="none" w:sz="0" w:space="0" w:color="auto"/>
                <w:left w:val="none" w:sz="0" w:space="0" w:color="auto"/>
                <w:bottom w:val="none" w:sz="0" w:space="0" w:color="auto"/>
                <w:right w:val="none" w:sz="0" w:space="0" w:color="auto"/>
              </w:divBdr>
            </w:div>
            <w:div w:id="630286171">
              <w:marLeft w:val="0"/>
              <w:marRight w:val="0"/>
              <w:marTop w:val="0"/>
              <w:marBottom w:val="0"/>
              <w:divBdr>
                <w:top w:val="none" w:sz="0" w:space="0" w:color="auto"/>
                <w:left w:val="none" w:sz="0" w:space="0" w:color="auto"/>
                <w:bottom w:val="none" w:sz="0" w:space="0" w:color="auto"/>
                <w:right w:val="none" w:sz="0" w:space="0" w:color="auto"/>
              </w:divBdr>
            </w:div>
            <w:div w:id="663123958">
              <w:marLeft w:val="0"/>
              <w:marRight w:val="0"/>
              <w:marTop w:val="0"/>
              <w:marBottom w:val="0"/>
              <w:divBdr>
                <w:top w:val="none" w:sz="0" w:space="0" w:color="auto"/>
                <w:left w:val="none" w:sz="0" w:space="0" w:color="auto"/>
                <w:bottom w:val="none" w:sz="0" w:space="0" w:color="auto"/>
                <w:right w:val="none" w:sz="0" w:space="0" w:color="auto"/>
              </w:divBdr>
            </w:div>
            <w:div w:id="663632751">
              <w:marLeft w:val="0"/>
              <w:marRight w:val="0"/>
              <w:marTop w:val="0"/>
              <w:marBottom w:val="0"/>
              <w:divBdr>
                <w:top w:val="none" w:sz="0" w:space="0" w:color="auto"/>
                <w:left w:val="none" w:sz="0" w:space="0" w:color="auto"/>
                <w:bottom w:val="none" w:sz="0" w:space="0" w:color="auto"/>
                <w:right w:val="none" w:sz="0" w:space="0" w:color="auto"/>
              </w:divBdr>
            </w:div>
            <w:div w:id="932709792">
              <w:marLeft w:val="0"/>
              <w:marRight w:val="0"/>
              <w:marTop w:val="0"/>
              <w:marBottom w:val="0"/>
              <w:divBdr>
                <w:top w:val="none" w:sz="0" w:space="0" w:color="auto"/>
                <w:left w:val="none" w:sz="0" w:space="0" w:color="auto"/>
                <w:bottom w:val="none" w:sz="0" w:space="0" w:color="auto"/>
                <w:right w:val="none" w:sz="0" w:space="0" w:color="auto"/>
              </w:divBdr>
            </w:div>
            <w:div w:id="1491210912">
              <w:marLeft w:val="0"/>
              <w:marRight w:val="0"/>
              <w:marTop w:val="0"/>
              <w:marBottom w:val="0"/>
              <w:divBdr>
                <w:top w:val="none" w:sz="0" w:space="0" w:color="auto"/>
                <w:left w:val="none" w:sz="0" w:space="0" w:color="auto"/>
                <w:bottom w:val="none" w:sz="0" w:space="0" w:color="auto"/>
                <w:right w:val="none" w:sz="0" w:space="0" w:color="auto"/>
              </w:divBdr>
            </w:div>
          </w:divsChild>
        </w:div>
        <w:div w:id="1450588398">
          <w:marLeft w:val="0"/>
          <w:marRight w:val="0"/>
          <w:marTop w:val="0"/>
          <w:marBottom w:val="0"/>
          <w:divBdr>
            <w:top w:val="none" w:sz="0" w:space="0" w:color="auto"/>
            <w:left w:val="none" w:sz="0" w:space="0" w:color="auto"/>
            <w:bottom w:val="none" w:sz="0" w:space="0" w:color="auto"/>
            <w:right w:val="none" w:sz="0" w:space="0" w:color="auto"/>
          </w:divBdr>
          <w:divsChild>
            <w:div w:id="299118464">
              <w:marLeft w:val="0"/>
              <w:marRight w:val="0"/>
              <w:marTop w:val="0"/>
              <w:marBottom w:val="0"/>
              <w:divBdr>
                <w:top w:val="none" w:sz="0" w:space="0" w:color="auto"/>
                <w:left w:val="none" w:sz="0" w:space="0" w:color="auto"/>
                <w:bottom w:val="none" w:sz="0" w:space="0" w:color="auto"/>
                <w:right w:val="none" w:sz="0" w:space="0" w:color="auto"/>
              </w:divBdr>
            </w:div>
            <w:div w:id="1206529146">
              <w:marLeft w:val="0"/>
              <w:marRight w:val="0"/>
              <w:marTop w:val="0"/>
              <w:marBottom w:val="0"/>
              <w:divBdr>
                <w:top w:val="none" w:sz="0" w:space="0" w:color="auto"/>
                <w:left w:val="none" w:sz="0" w:space="0" w:color="auto"/>
                <w:bottom w:val="none" w:sz="0" w:space="0" w:color="auto"/>
                <w:right w:val="none" w:sz="0" w:space="0" w:color="auto"/>
              </w:divBdr>
            </w:div>
          </w:divsChild>
        </w:div>
        <w:div w:id="1451170761">
          <w:marLeft w:val="0"/>
          <w:marRight w:val="0"/>
          <w:marTop w:val="0"/>
          <w:marBottom w:val="0"/>
          <w:divBdr>
            <w:top w:val="none" w:sz="0" w:space="0" w:color="auto"/>
            <w:left w:val="none" w:sz="0" w:space="0" w:color="auto"/>
            <w:bottom w:val="none" w:sz="0" w:space="0" w:color="auto"/>
            <w:right w:val="none" w:sz="0" w:space="0" w:color="auto"/>
          </w:divBdr>
          <w:divsChild>
            <w:div w:id="125467726">
              <w:marLeft w:val="0"/>
              <w:marRight w:val="0"/>
              <w:marTop w:val="0"/>
              <w:marBottom w:val="0"/>
              <w:divBdr>
                <w:top w:val="none" w:sz="0" w:space="0" w:color="auto"/>
                <w:left w:val="none" w:sz="0" w:space="0" w:color="auto"/>
                <w:bottom w:val="none" w:sz="0" w:space="0" w:color="auto"/>
                <w:right w:val="none" w:sz="0" w:space="0" w:color="auto"/>
              </w:divBdr>
            </w:div>
          </w:divsChild>
        </w:div>
        <w:div w:id="1453282685">
          <w:marLeft w:val="0"/>
          <w:marRight w:val="0"/>
          <w:marTop w:val="0"/>
          <w:marBottom w:val="0"/>
          <w:divBdr>
            <w:top w:val="none" w:sz="0" w:space="0" w:color="auto"/>
            <w:left w:val="none" w:sz="0" w:space="0" w:color="auto"/>
            <w:bottom w:val="none" w:sz="0" w:space="0" w:color="auto"/>
            <w:right w:val="none" w:sz="0" w:space="0" w:color="auto"/>
          </w:divBdr>
          <w:divsChild>
            <w:div w:id="1447456855">
              <w:marLeft w:val="0"/>
              <w:marRight w:val="0"/>
              <w:marTop w:val="0"/>
              <w:marBottom w:val="0"/>
              <w:divBdr>
                <w:top w:val="none" w:sz="0" w:space="0" w:color="auto"/>
                <w:left w:val="none" w:sz="0" w:space="0" w:color="auto"/>
                <w:bottom w:val="none" w:sz="0" w:space="0" w:color="auto"/>
                <w:right w:val="none" w:sz="0" w:space="0" w:color="auto"/>
              </w:divBdr>
            </w:div>
          </w:divsChild>
        </w:div>
        <w:div w:id="1520775322">
          <w:marLeft w:val="0"/>
          <w:marRight w:val="0"/>
          <w:marTop w:val="0"/>
          <w:marBottom w:val="0"/>
          <w:divBdr>
            <w:top w:val="none" w:sz="0" w:space="0" w:color="auto"/>
            <w:left w:val="none" w:sz="0" w:space="0" w:color="auto"/>
            <w:bottom w:val="none" w:sz="0" w:space="0" w:color="auto"/>
            <w:right w:val="none" w:sz="0" w:space="0" w:color="auto"/>
          </w:divBdr>
          <w:divsChild>
            <w:div w:id="1605764379">
              <w:marLeft w:val="0"/>
              <w:marRight w:val="0"/>
              <w:marTop w:val="0"/>
              <w:marBottom w:val="0"/>
              <w:divBdr>
                <w:top w:val="none" w:sz="0" w:space="0" w:color="auto"/>
                <w:left w:val="none" w:sz="0" w:space="0" w:color="auto"/>
                <w:bottom w:val="none" w:sz="0" w:space="0" w:color="auto"/>
                <w:right w:val="none" w:sz="0" w:space="0" w:color="auto"/>
              </w:divBdr>
            </w:div>
          </w:divsChild>
        </w:div>
        <w:div w:id="1535001026">
          <w:marLeft w:val="0"/>
          <w:marRight w:val="0"/>
          <w:marTop w:val="0"/>
          <w:marBottom w:val="0"/>
          <w:divBdr>
            <w:top w:val="none" w:sz="0" w:space="0" w:color="auto"/>
            <w:left w:val="none" w:sz="0" w:space="0" w:color="auto"/>
            <w:bottom w:val="none" w:sz="0" w:space="0" w:color="auto"/>
            <w:right w:val="none" w:sz="0" w:space="0" w:color="auto"/>
          </w:divBdr>
          <w:divsChild>
            <w:div w:id="932661826">
              <w:marLeft w:val="0"/>
              <w:marRight w:val="0"/>
              <w:marTop w:val="0"/>
              <w:marBottom w:val="0"/>
              <w:divBdr>
                <w:top w:val="none" w:sz="0" w:space="0" w:color="auto"/>
                <w:left w:val="none" w:sz="0" w:space="0" w:color="auto"/>
                <w:bottom w:val="none" w:sz="0" w:space="0" w:color="auto"/>
                <w:right w:val="none" w:sz="0" w:space="0" w:color="auto"/>
              </w:divBdr>
            </w:div>
          </w:divsChild>
        </w:div>
        <w:div w:id="1544563862">
          <w:marLeft w:val="0"/>
          <w:marRight w:val="0"/>
          <w:marTop w:val="0"/>
          <w:marBottom w:val="0"/>
          <w:divBdr>
            <w:top w:val="none" w:sz="0" w:space="0" w:color="auto"/>
            <w:left w:val="none" w:sz="0" w:space="0" w:color="auto"/>
            <w:bottom w:val="none" w:sz="0" w:space="0" w:color="auto"/>
            <w:right w:val="none" w:sz="0" w:space="0" w:color="auto"/>
          </w:divBdr>
          <w:divsChild>
            <w:div w:id="616761417">
              <w:marLeft w:val="0"/>
              <w:marRight w:val="0"/>
              <w:marTop w:val="0"/>
              <w:marBottom w:val="0"/>
              <w:divBdr>
                <w:top w:val="none" w:sz="0" w:space="0" w:color="auto"/>
                <w:left w:val="none" w:sz="0" w:space="0" w:color="auto"/>
                <w:bottom w:val="none" w:sz="0" w:space="0" w:color="auto"/>
                <w:right w:val="none" w:sz="0" w:space="0" w:color="auto"/>
              </w:divBdr>
            </w:div>
          </w:divsChild>
        </w:div>
        <w:div w:id="1604071533">
          <w:marLeft w:val="0"/>
          <w:marRight w:val="0"/>
          <w:marTop w:val="0"/>
          <w:marBottom w:val="0"/>
          <w:divBdr>
            <w:top w:val="none" w:sz="0" w:space="0" w:color="auto"/>
            <w:left w:val="none" w:sz="0" w:space="0" w:color="auto"/>
            <w:bottom w:val="none" w:sz="0" w:space="0" w:color="auto"/>
            <w:right w:val="none" w:sz="0" w:space="0" w:color="auto"/>
          </w:divBdr>
          <w:divsChild>
            <w:div w:id="800347651">
              <w:marLeft w:val="0"/>
              <w:marRight w:val="0"/>
              <w:marTop w:val="0"/>
              <w:marBottom w:val="0"/>
              <w:divBdr>
                <w:top w:val="none" w:sz="0" w:space="0" w:color="auto"/>
                <w:left w:val="none" w:sz="0" w:space="0" w:color="auto"/>
                <w:bottom w:val="none" w:sz="0" w:space="0" w:color="auto"/>
                <w:right w:val="none" w:sz="0" w:space="0" w:color="auto"/>
              </w:divBdr>
            </w:div>
          </w:divsChild>
        </w:div>
        <w:div w:id="1623419657">
          <w:marLeft w:val="0"/>
          <w:marRight w:val="0"/>
          <w:marTop w:val="0"/>
          <w:marBottom w:val="0"/>
          <w:divBdr>
            <w:top w:val="none" w:sz="0" w:space="0" w:color="auto"/>
            <w:left w:val="none" w:sz="0" w:space="0" w:color="auto"/>
            <w:bottom w:val="none" w:sz="0" w:space="0" w:color="auto"/>
            <w:right w:val="none" w:sz="0" w:space="0" w:color="auto"/>
          </w:divBdr>
          <w:divsChild>
            <w:div w:id="1882353774">
              <w:marLeft w:val="0"/>
              <w:marRight w:val="0"/>
              <w:marTop w:val="0"/>
              <w:marBottom w:val="0"/>
              <w:divBdr>
                <w:top w:val="none" w:sz="0" w:space="0" w:color="auto"/>
                <w:left w:val="none" w:sz="0" w:space="0" w:color="auto"/>
                <w:bottom w:val="none" w:sz="0" w:space="0" w:color="auto"/>
                <w:right w:val="none" w:sz="0" w:space="0" w:color="auto"/>
              </w:divBdr>
            </w:div>
          </w:divsChild>
        </w:div>
        <w:div w:id="1635790183">
          <w:marLeft w:val="0"/>
          <w:marRight w:val="0"/>
          <w:marTop w:val="0"/>
          <w:marBottom w:val="0"/>
          <w:divBdr>
            <w:top w:val="none" w:sz="0" w:space="0" w:color="auto"/>
            <w:left w:val="none" w:sz="0" w:space="0" w:color="auto"/>
            <w:bottom w:val="none" w:sz="0" w:space="0" w:color="auto"/>
            <w:right w:val="none" w:sz="0" w:space="0" w:color="auto"/>
          </w:divBdr>
          <w:divsChild>
            <w:div w:id="989675994">
              <w:marLeft w:val="0"/>
              <w:marRight w:val="0"/>
              <w:marTop w:val="0"/>
              <w:marBottom w:val="0"/>
              <w:divBdr>
                <w:top w:val="none" w:sz="0" w:space="0" w:color="auto"/>
                <w:left w:val="none" w:sz="0" w:space="0" w:color="auto"/>
                <w:bottom w:val="none" w:sz="0" w:space="0" w:color="auto"/>
                <w:right w:val="none" w:sz="0" w:space="0" w:color="auto"/>
              </w:divBdr>
            </w:div>
          </w:divsChild>
        </w:div>
        <w:div w:id="1643581056">
          <w:marLeft w:val="0"/>
          <w:marRight w:val="0"/>
          <w:marTop w:val="0"/>
          <w:marBottom w:val="0"/>
          <w:divBdr>
            <w:top w:val="none" w:sz="0" w:space="0" w:color="auto"/>
            <w:left w:val="none" w:sz="0" w:space="0" w:color="auto"/>
            <w:bottom w:val="none" w:sz="0" w:space="0" w:color="auto"/>
            <w:right w:val="none" w:sz="0" w:space="0" w:color="auto"/>
          </w:divBdr>
          <w:divsChild>
            <w:div w:id="1180581244">
              <w:marLeft w:val="0"/>
              <w:marRight w:val="0"/>
              <w:marTop w:val="0"/>
              <w:marBottom w:val="0"/>
              <w:divBdr>
                <w:top w:val="none" w:sz="0" w:space="0" w:color="auto"/>
                <w:left w:val="none" w:sz="0" w:space="0" w:color="auto"/>
                <w:bottom w:val="none" w:sz="0" w:space="0" w:color="auto"/>
                <w:right w:val="none" w:sz="0" w:space="0" w:color="auto"/>
              </w:divBdr>
            </w:div>
          </w:divsChild>
        </w:div>
        <w:div w:id="1646813424">
          <w:marLeft w:val="0"/>
          <w:marRight w:val="0"/>
          <w:marTop w:val="0"/>
          <w:marBottom w:val="0"/>
          <w:divBdr>
            <w:top w:val="none" w:sz="0" w:space="0" w:color="auto"/>
            <w:left w:val="none" w:sz="0" w:space="0" w:color="auto"/>
            <w:bottom w:val="none" w:sz="0" w:space="0" w:color="auto"/>
            <w:right w:val="none" w:sz="0" w:space="0" w:color="auto"/>
          </w:divBdr>
          <w:divsChild>
            <w:div w:id="536623097">
              <w:marLeft w:val="0"/>
              <w:marRight w:val="0"/>
              <w:marTop w:val="0"/>
              <w:marBottom w:val="0"/>
              <w:divBdr>
                <w:top w:val="none" w:sz="0" w:space="0" w:color="auto"/>
                <w:left w:val="none" w:sz="0" w:space="0" w:color="auto"/>
                <w:bottom w:val="none" w:sz="0" w:space="0" w:color="auto"/>
                <w:right w:val="none" w:sz="0" w:space="0" w:color="auto"/>
              </w:divBdr>
            </w:div>
          </w:divsChild>
        </w:div>
        <w:div w:id="1686206058">
          <w:marLeft w:val="0"/>
          <w:marRight w:val="0"/>
          <w:marTop w:val="0"/>
          <w:marBottom w:val="0"/>
          <w:divBdr>
            <w:top w:val="none" w:sz="0" w:space="0" w:color="auto"/>
            <w:left w:val="none" w:sz="0" w:space="0" w:color="auto"/>
            <w:bottom w:val="none" w:sz="0" w:space="0" w:color="auto"/>
            <w:right w:val="none" w:sz="0" w:space="0" w:color="auto"/>
          </w:divBdr>
          <w:divsChild>
            <w:div w:id="974262256">
              <w:marLeft w:val="0"/>
              <w:marRight w:val="0"/>
              <w:marTop w:val="0"/>
              <w:marBottom w:val="0"/>
              <w:divBdr>
                <w:top w:val="none" w:sz="0" w:space="0" w:color="auto"/>
                <w:left w:val="none" w:sz="0" w:space="0" w:color="auto"/>
                <w:bottom w:val="none" w:sz="0" w:space="0" w:color="auto"/>
                <w:right w:val="none" w:sz="0" w:space="0" w:color="auto"/>
              </w:divBdr>
            </w:div>
          </w:divsChild>
        </w:div>
        <w:div w:id="1694460493">
          <w:marLeft w:val="0"/>
          <w:marRight w:val="0"/>
          <w:marTop w:val="0"/>
          <w:marBottom w:val="0"/>
          <w:divBdr>
            <w:top w:val="none" w:sz="0" w:space="0" w:color="auto"/>
            <w:left w:val="none" w:sz="0" w:space="0" w:color="auto"/>
            <w:bottom w:val="none" w:sz="0" w:space="0" w:color="auto"/>
            <w:right w:val="none" w:sz="0" w:space="0" w:color="auto"/>
          </w:divBdr>
          <w:divsChild>
            <w:div w:id="148060670">
              <w:marLeft w:val="0"/>
              <w:marRight w:val="0"/>
              <w:marTop w:val="0"/>
              <w:marBottom w:val="0"/>
              <w:divBdr>
                <w:top w:val="none" w:sz="0" w:space="0" w:color="auto"/>
                <w:left w:val="none" w:sz="0" w:space="0" w:color="auto"/>
                <w:bottom w:val="none" w:sz="0" w:space="0" w:color="auto"/>
                <w:right w:val="none" w:sz="0" w:space="0" w:color="auto"/>
              </w:divBdr>
            </w:div>
          </w:divsChild>
        </w:div>
        <w:div w:id="1737774320">
          <w:marLeft w:val="0"/>
          <w:marRight w:val="0"/>
          <w:marTop w:val="0"/>
          <w:marBottom w:val="0"/>
          <w:divBdr>
            <w:top w:val="none" w:sz="0" w:space="0" w:color="auto"/>
            <w:left w:val="none" w:sz="0" w:space="0" w:color="auto"/>
            <w:bottom w:val="none" w:sz="0" w:space="0" w:color="auto"/>
            <w:right w:val="none" w:sz="0" w:space="0" w:color="auto"/>
          </w:divBdr>
          <w:divsChild>
            <w:div w:id="350765947">
              <w:marLeft w:val="0"/>
              <w:marRight w:val="0"/>
              <w:marTop w:val="0"/>
              <w:marBottom w:val="0"/>
              <w:divBdr>
                <w:top w:val="none" w:sz="0" w:space="0" w:color="auto"/>
                <w:left w:val="none" w:sz="0" w:space="0" w:color="auto"/>
                <w:bottom w:val="none" w:sz="0" w:space="0" w:color="auto"/>
                <w:right w:val="none" w:sz="0" w:space="0" w:color="auto"/>
              </w:divBdr>
            </w:div>
          </w:divsChild>
        </w:div>
        <w:div w:id="1745910130">
          <w:marLeft w:val="0"/>
          <w:marRight w:val="0"/>
          <w:marTop w:val="0"/>
          <w:marBottom w:val="0"/>
          <w:divBdr>
            <w:top w:val="none" w:sz="0" w:space="0" w:color="auto"/>
            <w:left w:val="none" w:sz="0" w:space="0" w:color="auto"/>
            <w:bottom w:val="none" w:sz="0" w:space="0" w:color="auto"/>
            <w:right w:val="none" w:sz="0" w:space="0" w:color="auto"/>
          </w:divBdr>
          <w:divsChild>
            <w:div w:id="218977505">
              <w:marLeft w:val="0"/>
              <w:marRight w:val="0"/>
              <w:marTop w:val="0"/>
              <w:marBottom w:val="0"/>
              <w:divBdr>
                <w:top w:val="none" w:sz="0" w:space="0" w:color="auto"/>
                <w:left w:val="none" w:sz="0" w:space="0" w:color="auto"/>
                <w:bottom w:val="none" w:sz="0" w:space="0" w:color="auto"/>
                <w:right w:val="none" w:sz="0" w:space="0" w:color="auto"/>
              </w:divBdr>
            </w:div>
            <w:div w:id="647898035">
              <w:marLeft w:val="0"/>
              <w:marRight w:val="0"/>
              <w:marTop w:val="0"/>
              <w:marBottom w:val="0"/>
              <w:divBdr>
                <w:top w:val="none" w:sz="0" w:space="0" w:color="auto"/>
                <w:left w:val="none" w:sz="0" w:space="0" w:color="auto"/>
                <w:bottom w:val="none" w:sz="0" w:space="0" w:color="auto"/>
                <w:right w:val="none" w:sz="0" w:space="0" w:color="auto"/>
              </w:divBdr>
            </w:div>
          </w:divsChild>
        </w:div>
        <w:div w:id="1784960372">
          <w:marLeft w:val="0"/>
          <w:marRight w:val="0"/>
          <w:marTop w:val="0"/>
          <w:marBottom w:val="0"/>
          <w:divBdr>
            <w:top w:val="none" w:sz="0" w:space="0" w:color="auto"/>
            <w:left w:val="none" w:sz="0" w:space="0" w:color="auto"/>
            <w:bottom w:val="none" w:sz="0" w:space="0" w:color="auto"/>
            <w:right w:val="none" w:sz="0" w:space="0" w:color="auto"/>
          </w:divBdr>
          <w:divsChild>
            <w:div w:id="1142040885">
              <w:marLeft w:val="0"/>
              <w:marRight w:val="0"/>
              <w:marTop w:val="0"/>
              <w:marBottom w:val="0"/>
              <w:divBdr>
                <w:top w:val="none" w:sz="0" w:space="0" w:color="auto"/>
                <w:left w:val="none" w:sz="0" w:space="0" w:color="auto"/>
                <w:bottom w:val="none" w:sz="0" w:space="0" w:color="auto"/>
                <w:right w:val="none" w:sz="0" w:space="0" w:color="auto"/>
              </w:divBdr>
            </w:div>
            <w:div w:id="1407415290">
              <w:marLeft w:val="0"/>
              <w:marRight w:val="0"/>
              <w:marTop w:val="0"/>
              <w:marBottom w:val="0"/>
              <w:divBdr>
                <w:top w:val="none" w:sz="0" w:space="0" w:color="auto"/>
                <w:left w:val="none" w:sz="0" w:space="0" w:color="auto"/>
                <w:bottom w:val="none" w:sz="0" w:space="0" w:color="auto"/>
                <w:right w:val="none" w:sz="0" w:space="0" w:color="auto"/>
              </w:divBdr>
            </w:div>
            <w:div w:id="2056462494">
              <w:marLeft w:val="0"/>
              <w:marRight w:val="0"/>
              <w:marTop w:val="0"/>
              <w:marBottom w:val="0"/>
              <w:divBdr>
                <w:top w:val="none" w:sz="0" w:space="0" w:color="auto"/>
                <w:left w:val="none" w:sz="0" w:space="0" w:color="auto"/>
                <w:bottom w:val="none" w:sz="0" w:space="0" w:color="auto"/>
                <w:right w:val="none" w:sz="0" w:space="0" w:color="auto"/>
              </w:divBdr>
            </w:div>
          </w:divsChild>
        </w:div>
        <w:div w:id="1789425760">
          <w:marLeft w:val="0"/>
          <w:marRight w:val="0"/>
          <w:marTop w:val="0"/>
          <w:marBottom w:val="0"/>
          <w:divBdr>
            <w:top w:val="none" w:sz="0" w:space="0" w:color="auto"/>
            <w:left w:val="none" w:sz="0" w:space="0" w:color="auto"/>
            <w:bottom w:val="none" w:sz="0" w:space="0" w:color="auto"/>
            <w:right w:val="none" w:sz="0" w:space="0" w:color="auto"/>
          </w:divBdr>
          <w:divsChild>
            <w:div w:id="1182085103">
              <w:marLeft w:val="0"/>
              <w:marRight w:val="0"/>
              <w:marTop w:val="0"/>
              <w:marBottom w:val="0"/>
              <w:divBdr>
                <w:top w:val="none" w:sz="0" w:space="0" w:color="auto"/>
                <w:left w:val="none" w:sz="0" w:space="0" w:color="auto"/>
                <w:bottom w:val="none" w:sz="0" w:space="0" w:color="auto"/>
                <w:right w:val="none" w:sz="0" w:space="0" w:color="auto"/>
              </w:divBdr>
            </w:div>
          </w:divsChild>
        </w:div>
        <w:div w:id="1790931094">
          <w:marLeft w:val="0"/>
          <w:marRight w:val="0"/>
          <w:marTop w:val="0"/>
          <w:marBottom w:val="0"/>
          <w:divBdr>
            <w:top w:val="none" w:sz="0" w:space="0" w:color="auto"/>
            <w:left w:val="none" w:sz="0" w:space="0" w:color="auto"/>
            <w:bottom w:val="none" w:sz="0" w:space="0" w:color="auto"/>
            <w:right w:val="none" w:sz="0" w:space="0" w:color="auto"/>
          </w:divBdr>
          <w:divsChild>
            <w:div w:id="880943161">
              <w:marLeft w:val="0"/>
              <w:marRight w:val="0"/>
              <w:marTop w:val="0"/>
              <w:marBottom w:val="0"/>
              <w:divBdr>
                <w:top w:val="none" w:sz="0" w:space="0" w:color="auto"/>
                <w:left w:val="none" w:sz="0" w:space="0" w:color="auto"/>
                <w:bottom w:val="none" w:sz="0" w:space="0" w:color="auto"/>
                <w:right w:val="none" w:sz="0" w:space="0" w:color="auto"/>
              </w:divBdr>
            </w:div>
            <w:div w:id="1149320771">
              <w:marLeft w:val="0"/>
              <w:marRight w:val="0"/>
              <w:marTop w:val="0"/>
              <w:marBottom w:val="0"/>
              <w:divBdr>
                <w:top w:val="none" w:sz="0" w:space="0" w:color="auto"/>
                <w:left w:val="none" w:sz="0" w:space="0" w:color="auto"/>
                <w:bottom w:val="none" w:sz="0" w:space="0" w:color="auto"/>
                <w:right w:val="none" w:sz="0" w:space="0" w:color="auto"/>
              </w:divBdr>
            </w:div>
            <w:div w:id="1287814522">
              <w:marLeft w:val="0"/>
              <w:marRight w:val="0"/>
              <w:marTop w:val="0"/>
              <w:marBottom w:val="0"/>
              <w:divBdr>
                <w:top w:val="none" w:sz="0" w:space="0" w:color="auto"/>
                <w:left w:val="none" w:sz="0" w:space="0" w:color="auto"/>
                <w:bottom w:val="none" w:sz="0" w:space="0" w:color="auto"/>
                <w:right w:val="none" w:sz="0" w:space="0" w:color="auto"/>
              </w:divBdr>
            </w:div>
            <w:div w:id="1782992346">
              <w:marLeft w:val="0"/>
              <w:marRight w:val="0"/>
              <w:marTop w:val="0"/>
              <w:marBottom w:val="0"/>
              <w:divBdr>
                <w:top w:val="none" w:sz="0" w:space="0" w:color="auto"/>
                <w:left w:val="none" w:sz="0" w:space="0" w:color="auto"/>
                <w:bottom w:val="none" w:sz="0" w:space="0" w:color="auto"/>
                <w:right w:val="none" w:sz="0" w:space="0" w:color="auto"/>
              </w:divBdr>
            </w:div>
          </w:divsChild>
        </w:div>
        <w:div w:id="1792823024">
          <w:marLeft w:val="0"/>
          <w:marRight w:val="0"/>
          <w:marTop w:val="0"/>
          <w:marBottom w:val="0"/>
          <w:divBdr>
            <w:top w:val="none" w:sz="0" w:space="0" w:color="auto"/>
            <w:left w:val="none" w:sz="0" w:space="0" w:color="auto"/>
            <w:bottom w:val="none" w:sz="0" w:space="0" w:color="auto"/>
            <w:right w:val="none" w:sz="0" w:space="0" w:color="auto"/>
          </w:divBdr>
          <w:divsChild>
            <w:div w:id="1367289872">
              <w:marLeft w:val="0"/>
              <w:marRight w:val="0"/>
              <w:marTop w:val="0"/>
              <w:marBottom w:val="0"/>
              <w:divBdr>
                <w:top w:val="none" w:sz="0" w:space="0" w:color="auto"/>
                <w:left w:val="none" w:sz="0" w:space="0" w:color="auto"/>
                <w:bottom w:val="none" w:sz="0" w:space="0" w:color="auto"/>
                <w:right w:val="none" w:sz="0" w:space="0" w:color="auto"/>
              </w:divBdr>
            </w:div>
          </w:divsChild>
        </w:div>
        <w:div w:id="1823429829">
          <w:marLeft w:val="0"/>
          <w:marRight w:val="0"/>
          <w:marTop w:val="0"/>
          <w:marBottom w:val="0"/>
          <w:divBdr>
            <w:top w:val="none" w:sz="0" w:space="0" w:color="auto"/>
            <w:left w:val="none" w:sz="0" w:space="0" w:color="auto"/>
            <w:bottom w:val="none" w:sz="0" w:space="0" w:color="auto"/>
            <w:right w:val="none" w:sz="0" w:space="0" w:color="auto"/>
          </w:divBdr>
          <w:divsChild>
            <w:div w:id="1229270759">
              <w:marLeft w:val="0"/>
              <w:marRight w:val="0"/>
              <w:marTop w:val="0"/>
              <w:marBottom w:val="0"/>
              <w:divBdr>
                <w:top w:val="none" w:sz="0" w:space="0" w:color="auto"/>
                <w:left w:val="none" w:sz="0" w:space="0" w:color="auto"/>
                <w:bottom w:val="none" w:sz="0" w:space="0" w:color="auto"/>
                <w:right w:val="none" w:sz="0" w:space="0" w:color="auto"/>
              </w:divBdr>
            </w:div>
          </w:divsChild>
        </w:div>
        <w:div w:id="1834877146">
          <w:marLeft w:val="0"/>
          <w:marRight w:val="0"/>
          <w:marTop w:val="0"/>
          <w:marBottom w:val="0"/>
          <w:divBdr>
            <w:top w:val="none" w:sz="0" w:space="0" w:color="auto"/>
            <w:left w:val="none" w:sz="0" w:space="0" w:color="auto"/>
            <w:bottom w:val="none" w:sz="0" w:space="0" w:color="auto"/>
            <w:right w:val="none" w:sz="0" w:space="0" w:color="auto"/>
          </w:divBdr>
          <w:divsChild>
            <w:div w:id="70666521">
              <w:marLeft w:val="0"/>
              <w:marRight w:val="0"/>
              <w:marTop w:val="0"/>
              <w:marBottom w:val="0"/>
              <w:divBdr>
                <w:top w:val="none" w:sz="0" w:space="0" w:color="auto"/>
                <w:left w:val="none" w:sz="0" w:space="0" w:color="auto"/>
                <w:bottom w:val="none" w:sz="0" w:space="0" w:color="auto"/>
                <w:right w:val="none" w:sz="0" w:space="0" w:color="auto"/>
              </w:divBdr>
            </w:div>
          </w:divsChild>
        </w:div>
        <w:div w:id="1845438516">
          <w:marLeft w:val="0"/>
          <w:marRight w:val="0"/>
          <w:marTop w:val="0"/>
          <w:marBottom w:val="0"/>
          <w:divBdr>
            <w:top w:val="none" w:sz="0" w:space="0" w:color="auto"/>
            <w:left w:val="none" w:sz="0" w:space="0" w:color="auto"/>
            <w:bottom w:val="none" w:sz="0" w:space="0" w:color="auto"/>
            <w:right w:val="none" w:sz="0" w:space="0" w:color="auto"/>
          </w:divBdr>
          <w:divsChild>
            <w:div w:id="339503217">
              <w:marLeft w:val="0"/>
              <w:marRight w:val="0"/>
              <w:marTop w:val="0"/>
              <w:marBottom w:val="0"/>
              <w:divBdr>
                <w:top w:val="none" w:sz="0" w:space="0" w:color="auto"/>
                <w:left w:val="none" w:sz="0" w:space="0" w:color="auto"/>
                <w:bottom w:val="none" w:sz="0" w:space="0" w:color="auto"/>
                <w:right w:val="none" w:sz="0" w:space="0" w:color="auto"/>
              </w:divBdr>
            </w:div>
          </w:divsChild>
        </w:div>
        <w:div w:id="1851530050">
          <w:marLeft w:val="0"/>
          <w:marRight w:val="0"/>
          <w:marTop w:val="0"/>
          <w:marBottom w:val="0"/>
          <w:divBdr>
            <w:top w:val="none" w:sz="0" w:space="0" w:color="auto"/>
            <w:left w:val="none" w:sz="0" w:space="0" w:color="auto"/>
            <w:bottom w:val="none" w:sz="0" w:space="0" w:color="auto"/>
            <w:right w:val="none" w:sz="0" w:space="0" w:color="auto"/>
          </w:divBdr>
          <w:divsChild>
            <w:div w:id="1433745985">
              <w:marLeft w:val="0"/>
              <w:marRight w:val="0"/>
              <w:marTop w:val="0"/>
              <w:marBottom w:val="0"/>
              <w:divBdr>
                <w:top w:val="none" w:sz="0" w:space="0" w:color="auto"/>
                <w:left w:val="none" w:sz="0" w:space="0" w:color="auto"/>
                <w:bottom w:val="none" w:sz="0" w:space="0" w:color="auto"/>
                <w:right w:val="none" w:sz="0" w:space="0" w:color="auto"/>
              </w:divBdr>
            </w:div>
          </w:divsChild>
        </w:div>
        <w:div w:id="1855219511">
          <w:marLeft w:val="0"/>
          <w:marRight w:val="0"/>
          <w:marTop w:val="0"/>
          <w:marBottom w:val="0"/>
          <w:divBdr>
            <w:top w:val="none" w:sz="0" w:space="0" w:color="auto"/>
            <w:left w:val="none" w:sz="0" w:space="0" w:color="auto"/>
            <w:bottom w:val="none" w:sz="0" w:space="0" w:color="auto"/>
            <w:right w:val="none" w:sz="0" w:space="0" w:color="auto"/>
          </w:divBdr>
          <w:divsChild>
            <w:div w:id="1427843281">
              <w:marLeft w:val="0"/>
              <w:marRight w:val="0"/>
              <w:marTop w:val="0"/>
              <w:marBottom w:val="0"/>
              <w:divBdr>
                <w:top w:val="none" w:sz="0" w:space="0" w:color="auto"/>
                <w:left w:val="none" w:sz="0" w:space="0" w:color="auto"/>
                <w:bottom w:val="none" w:sz="0" w:space="0" w:color="auto"/>
                <w:right w:val="none" w:sz="0" w:space="0" w:color="auto"/>
              </w:divBdr>
            </w:div>
          </w:divsChild>
        </w:div>
        <w:div w:id="1861317145">
          <w:marLeft w:val="0"/>
          <w:marRight w:val="0"/>
          <w:marTop w:val="0"/>
          <w:marBottom w:val="0"/>
          <w:divBdr>
            <w:top w:val="none" w:sz="0" w:space="0" w:color="auto"/>
            <w:left w:val="none" w:sz="0" w:space="0" w:color="auto"/>
            <w:bottom w:val="none" w:sz="0" w:space="0" w:color="auto"/>
            <w:right w:val="none" w:sz="0" w:space="0" w:color="auto"/>
          </w:divBdr>
          <w:divsChild>
            <w:div w:id="375394224">
              <w:marLeft w:val="0"/>
              <w:marRight w:val="0"/>
              <w:marTop w:val="0"/>
              <w:marBottom w:val="0"/>
              <w:divBdr>
                <w:top w:val="none" w:sz="0" w:space="0" w:color="auto"/>
                <w:left w:val="none" w:sz="0" w:space="0" w:color="auto"/>
                <w:bottom w:val="none" w:sz="0" w:space="0" w:color="auto"/>
                <w:right w:val="none" w:sz="0" w:space="0" w:color="auto"/>
              </w:divBdr>
            </w:div>
          </w:divsChild>
        </w:div>
        <w:div w:id="1861697944">
          <w:marLeft w:val="0"/>
          <w:marRight w:val="0"/>
          <w:marTop w:val="0"/>
          <w:marBottom w:val="0"/>
          <w:divBdr>
            <w:top w:val="none" w:sz="0" w:space="0" w:color="auto"/>
            <w:left w:val="none" w:sz="0" w:space="0" w:color="auto"/>
            <w:bottom w:val="none" w:sz="0" w:space="0" w:color="auto"/>
            <w:right w:val="none" w:sz="0" w:space="0" w:color="auto"/>
          </w:divBdr>
          <w:divsChild>
            <w:div w:id="1064642158">
              <w:marLeft w:val="0"/>
              <w:marRight w:val="0"/>
              <w:marTop w:val="0"/>
              <w:marBottom w:val="0"/>
              <w:divBdr>
                <w:top w:val="none" w:sz="0" w:space="0" w:color="auto"/>
                <w:left w:val="none" w:sz="0" w:space="0" w:color="auto"/>
                <w:bottom w:val="none" w:sz="0" w:space="0" w:color="auto"/>
                <w:right w:val="none" w:sz="0" w:space="0" w:color="auto"/>
              </w:divBdr>
            </w:div>
          </w:divsChild>
        </w:div>
        <w:div w:id="1873222908">
          <w:marLeft w:val="0"/>
          <w:marRight w:val="0"/>
          <w:marTop w:val="0"/>
          <w:marBottom w:val="0"/>
          <w:divBdr>
            <w:top w:val="none" w:sz="0" w:space="0" w:color="auto"/>
            <w:left w:val="none" w:sz="0" w:space="0" w:color="auto"/>
            <w:bottom w:val="none" w:sz="0" w:space="0" w:color="auto"/>
            <w:right w:val="none" w:sz="0" w:space="0" w:color="auto"/>
          </w:divBdr>
          <w:divsChild>
            <w:div w:id="674040432">
              <w:marLeft w:val="0"/>
              <w:marRight w:val="0"/>
              <w:marTop w:val="0"/>
              <w:marBottom w:val="0"/>
              <w:divBdr>
                <w:top w:val="none" w:sz="0" w:space="0" w:color="auto"/>
                <w:left w:val="none" w:sz="0" w:space="0" w:color="auto"/>
                <w:bottom w:val="none" w:sz="0" w:space="0" w:color="auto"/>
                <w:right w:val="none" w:sz="0" w:space="0" w:color="auto"/>
              </w:divBdr>
            </w:div>
          </w:divsChild>
        </w:div>
        <w:div w:id="1951354846">
          <w:marLeft w:val="0"/>
          <w:marRight w:val="0"/>
          <w:marTop w:val="0"/>
          <w:marBottom w:val="0"/>
          <w:divBdr>
            <w:top w:val="none" w:sz="0" w:space="0" w:color="auto"/>
            <w:left w:val="none" w:sz="0" w:space="0" w:color="auto"/>
            <w:bottom w:val="none" w:sz="0" w:space="0" w:color="auto"/>
            <w:right w:val="none" w:sz="0" w:space="0" w:color="auto"/>
          </w:divBdr>
          <w:divsChild>
            <w:div w:id="39747407">
              <w:marLeft w:val="0"/>
              <w:marRight w:val="0"/>
              <w:marTop w:val="0"/>
              <w:marBottom w:val="0"/>
              <w:divBdr>
                <w:top w:val="none" w:sz="0" w:space="0" w:color="auto"/>
                <w:left w:val="none" w:sz="0" w:space="0" w:color="auto"/>
                <w:bottom w:val="none" w:sz="0" w:space="0" w:color="auto"/>
                <w:right w:val="none" w:sz="0" w:space="0" w:color="auto"/>
              </w:divBdr>
            </w:div>
            <w:div w:id="291518540">
              <w:marLeft w:val="0"/>
              <w:marRight w:val="0"/>
              <w:marTop w:val="0"/>
              <w:marBottom w:val="0"/>
              <w:divBdr>
                <w:top w:val="none" w:sz="0" w:space="0" w:color="auto"/>
                <w:left w:val="none" w:sz="0" w:space="0" w:color="auto"/>
                <w:bottom w:val="none" w:sz="0" w:space="0" w:color="auto"/>
                <w:right w:val="none" w:sz="0" w:space="0" w:color="auto"/>
              </w:divBdr>
            </w:div>
            <w:div w:id="317344173">
              <w:marLeft w:val="0"/>
              <w:marRight w:val="0"/>
              <w:marTop w:val="0"/>
              <w:marBottom w:val="0"/>
              <w:divBdr>
                <w:top w:val="none" w:sz="0" w:space="0" w:color="auto"/>
                <w:left w:val="none" w:sz="0" w:space="0" w:color="auto"/>
                <w:bottom w:val="none" w:sz="0" w:space="0" w:color="auto"/>
                <w:right w:val="none" w:sz="0" w:space="0" w:color="auto"/>
              </w:divBdr>
            </w:div>
            <w:div w:id="324673757">
              <w:marLeft w:val="0"/>
              <w:marRight w:val="0"/>
              <w:marTop w:val="0"/>
              <w:marBottom w:val="0"/>
              <w:divBdr>
                <w:top w:val="none" w:sz="0" w:space="0" w:color="auto"/>
                <w:left w:val="none" w:sz="0" w:space="0" w:color="auto"/>
                <w:bottom w:val="none" w:sz="0" w:space="0" w:color="auto"/>
                <w:right w:val="none" w:sz="0" w:space="0" w:color="auto"/>
              </w:divBdr>
            </w:div>
            <w:div w:id="409936208">
              <w:marLeft w:val="0"/>
              <w:marRight w:val="0"/>
              <w:marTop w:val="0"/>
              <w:marBottom w:val="0"/>
              <w:divBdr>
                <w:top w:val="none" w:sz="0" w:space="0" w:color="auto"/>
                <w:left w:val="none" w:sz="0" w:space="0" w:color="auto"/>
                <w:bottom w:val="none" w:sz="0" w:space="0" w:color="auto"/>
                <w:right w:val="none" w:sz="0" w:space="0" w:color="auto"/>
              </w:divBdr>
            </w:div>
            <w:div w:id="491069137">
              <w:marLeft w:val="0"/>
              <w:marRight w:val="0"/>
              <w:marTop w:val="0"/>
              <w:marBottom w:val="0"/>
              <w:divBdr>
                <w:top w:val="none" w:sz="0" w:space="0" w:color="auto"/>
                <w:left w:val="none" w:sz="0" w:space="0" w:color="auto"/>
                <w:bottom w:val="none" w:sz="0" w:space="0" w:color="auto"/>
                <w:right w:val="none" w:sz="0" w:space="0" w:color="auto"/>
              </w:divBdr>
            </w:div>
            <w:div w:id="904686967">
              <w:marLeft w:val="0"/>
              <w:marRight w:val="0"/>
              <w:marTop w:val="0"/>
              <w:marBottom w:val="0"/>
              <w:divBdr>
                <w:top w:val="none" w:sz="0" w:space="0" w:color="auto"/>
                <w:left w:val="none" w:sz="0" w:space="0" w:color="auto"/>
                <w:bottom w:val="none" w:sz="0" w:space="0" w:color="auto"/>
                <w:right w:val="none" w:sz="0" w:space="0" w:color="auto"/>
              </w:divBdr>
            </w:div>
            <w:div w:id="1090197872">
              <w:marLeft w:val="0"/>
              <w:marRight w:val="0"/>
              <w:marTop w:val="0"/>
              <w:marBottom w:val="0"/>
              <w:divBdr>
                <w:top w:val="none" w:sz="0" w:space="0" w:color="auto"/>
                <w:left w:val="none" w:sz="0" w:space="0" w:color="auto"/>
                <w:bottom w:val="none" w:sz="0" w:space="0" w:color="auto"/>
                <w:right w:val="none" w:sz="0" w:space="0" w:color="auto"/>
              </w:divBdr>
            </w:div>
            <w:div w:id="1135877385">
              <w:marLeft w:val="0"/>
              <w:marRight w:val="0"/>
              <w:marTop w:val="0"/>
              <w:marBottom w:val="0"/>
              <w:divBdr>
                <w:top w:val="none" w:sz="0" w:space="0" w:color="auto"/>
                <w:left w:val="none" w:sz="0" w:space="0" w:color="auto"/>
                <w:bottom w:val="none" w:sz="0" w:space="0" w:color="auto"/>
                <w:right w:val="none" w:sz="0" w:space="0" w:color="auto"/>
              </w:divBdr>
            </w:div>
            <w:div w:id="1360398063">
              <w:marLeft w:val="0"/>
              <w:marRight w:val="0"/>
              <w:marTop w:val="0"/>
              <w:marBottom w:val="0"/>
              <w:divBdr>
                <w:top w:val="none" w:sz="0" w:space="0" w:color="auto"/>
                <w:left w:val="none" w:sz="0" w:space="0" w:color="auto"/>
                <w:bottom w:val="none" w:sz="0" w:space="0" w:color="auto"/>
                <w:right w:val="none" w:sz="0" w:space="0" w:color="auto"/>
              </w:divBdr>
            </w:div>
            <w:div w:id="1454714535">
              <w:marLeft w:val="0"/>
              <w:marRight w:val="0"/>
              <w:marTop w:val="0"/>
              <w:marBottom w:val="0"/>
              <w:divBdr>
                <w:top w:val="none" w:sz="0" w:space="0" w:color="auto"/>
                <w:left w:val="none" w:sz="0" w:space="0" w:color="auto"/>
                <w:bottom w:val="none" w:sz="0" w:space="0" w:color="auto"/>
                <w:right w:val="none" w:sz="0" w:space="0" w:color="auto"/>
              </w:divBdr>
            </w:div>
            <w:div w:id="1591086833">
              <w:marLeft w:val="0"/>
              <w:marRight w:val="0"/>
              <w:marTop w:val="0"/>
              <w:marBottom w:val="0"/>
              <w:divBdr>
                <w:top w:val="none" w:sz="0" w:space="0" w:color="auto"/>
                <w:left w:val="none" w:sz="0" w:space="0" w:color="auto"/>
                <w:bottom w:val="none" w:sz="0" w:space="0" w:color="auto"/>
                <w:right w:val="none" w:sz="0" w:space="0" w:color="auto"/>
              </w:divBdr>
            </w:div>
            <w:div w:id="2113548518">
              <w:marLeft w:val="0"/>
              <w:marRight w:val="0"/>
              <w:marTop w:val="0"/>
              <w:marBottom w:val="0"/>
              <w:divBdr>
                <w:top w:val="none" w:sz="0" w:space="0" w:color="auto"/>
                <w:left w:val="none" w:sz="0" w:space="0" w:color="auto"/>
                <w:bottom w:val="none" w:sz="0" w:space="0" w:color="auto"/>
                <w:right w:val="none" w:sz="0" w:space="0" w:color="auto"/>
              </w:divBdr>
            </w:div>
          </w:divsChild>
        </w:div>
        <w:div w:id="1965042929">
          <w:marLeft w:val="0"/>
          <w:marRight w:val="0"/>
          <w:marTop w:val="0"/>
          <w:marBottom w:val="0"/>
          <w:divBdr>
            <w:top w:val="none" w:sz="0" w:space="0" w:color="auto"/>
            <w:left w:val="none" w:sz="0" w:space="0" w:color="auto"/>
            <w:bottom w:val="none" w:sz="0" w:space="0" w:color="auto"/>
            <w:right w:val="none" w:sz="0" w:space="0" w:color="auto"/>
          </w:divBdr>
          <w:divsChild>
            <w:div w:id="95903542">
              <w:marLeft w:val="0"/>
              <w:marRight w:val="0"/>
              <w:marTop w:val="0"/>
              <w:marBottom w:val="0"/>
              <w:divBdr>
                <w:top w:val="none" w:sz="0" w:space="0" w:color="auto"/>
                <w:left w:val="none" w:sz="0" w:space="0" w:color="auto"/>
                <w:bottom w:val="none" w:sz="0" w:space="0" w:color="auto"/>
                <w:right w:val="none" w:sz="0" w:space="0" w:color="auto"/>
              </w:divBdr>
            </w:div>
            <w:div w:id="164370597">
              <w:marLeft w:val="0"/>
              <w:marRight w:val="0"/>
              <w:marTop w:val="0"/>
              <w:marBottom w:val="0"/>
              <w:divBdr>
                <w:top w:val="none" w:sz="0" w:space="0" w:color="auto"/>
                <w:left w:val="none" w:sz="0" w:space="0" w:color="auto"/>
                <w:bottom w:val="none" w:sz="0" w:space="0" w:color="auto"/>
                <w:right w:val="none" w:sz="0" w:space="0" w:color="auto"/>
              </w:divBdr>
            </w:div>
            <w:div w:id="434442060">
              <w:marLeft w:val="0"/>
              <w:marRight w:val="0"/>
              <w:marTop w:val="0"/>
              <w:marBottom w:val="0"/>
              <w:divBdr>
                <w:top w:val="none" w:sz="0" w:space="0" w:color="auto"/>
                <w:left w:val="none" w:sz="0" w:space="0" w:color="auto"/>
                <w:bottom w:val="none" w:sz="0" w:space="0" w:color="auto"/>
                <w:right w:val="none" w:sz="0" w:space="0" w:color="auto"/>
              </w:divBdr>
            </w:div>
            <w:div w:id="506094822">
              <w:marLeft w:val="0"/>
              <w:marRight w:val="0"/>
              <w:marTop w:val="0"/>
              <w:marBottom w:val="0"/>
              <w:divBdr>
                <w:top w:val="none" w:sz="0" w:space="0" w:color="auto"/>
                <w:left w:val="none" w:sz="0" w:space="0" w:color="auto"/>
                <w:bottom w:val="none" w:sz="0" w:space="0" w:color="auto"/>
                <w:right w:val="none" w:sz="0" w:space="0" w:color="auto"/>
              </w:divBdr>
            </w:div>
            <w:div w:id="982344702">
              <w:marLeft w:val="0"/>
              <w:marRight w:val="0"/>
              <w:marTop w:val="0"/>
              <w:marBottom w:val="0"/>
              <w:divBdr>
                <w:top w:val="none" w:sz="0" w:space="0" w:color="auto"/>
                <w:left w:val="none" w:sz="0" w:space="0" w:color="auto"/>
                <w:bottom w:val="none" w:sz="0" w:space="0" w:color="auto"/>
                <w:right w:val="none" w:sz="0" w:space="0" w:color="auto"/>
              </w:divBdr>
            </w:div>
            <w:div w:id="1372611300">
              <w:marLeft w:val="0"/>
              <w:marRight w:val="0"/>
              <w:marTop w:val="0"/>
              <w:marBottom w:val="0"/>
              <w:divBdr>
                <w:top w:val="none" w:sz="0" w:space="0" w:color="auto"/>
                <w:left w:val="none" w:sz="0" w:space="0" w:color="auto"/>
                <w:bottom w:val="none" w:sz="0" w:space="0" w:color="auto"/>
                <w:right w:val="none" w:sz="0" w:space="0" w:color="auto"/>
              </w:divBdr>
            </w:div>
            <w:div w:id="1415855822">
              <w:marLeft w:val="0"/>
              <w:marRight w:val="0"/>
              <w:marTop w:val="0"/>
              <w:marBottom w:val="0"/>
              <w:divBdr>
                <w:top w:val="none" w:sz="0" w:space="0" w:color="auto"/>
                <w:left w:val="none" w:sz="0" w:space="0" w:color="auto"/>
                <w:bottom w:val="none" w:sz="0" w:space="0" w:color="auto"/>
                <w:right w:val="none" w:sz="0" w:space="0" w:color="auto"/>
              </w:divBdr>
            </w:div>
            <w:div w:id="1738018127">
              <w:marLeft w:val="0"/>
              <w:marRight w:val="0"/>
              <w:marTop w:val="0"/>
              <w:marBottom w:val="0"/>
              <w:divBdr>
                <w:top w:val="none" w:sz="0" w:space="0" w:color="auto"/>
                <w:left w:val="none" w:sz="0" w:space="0" w:color="auto"/>
                <w:bottom w:val="none" w:sz="0" w:space="0" w:color="auto"/>
                <w:right w:val="none" w:sz="0" w:space="0" w:color="auto"/>
              </w:divBdr>
            </w:div>
            <w:div w:id="1840004192">
              <w:marLeft w:val="0"/>
              <w:marRight w:val="0"/>
              <w:marTop w:val="0"/>
              <w:marBottom w:val="0"/>
              <w:divBdr>
                <w:top w:val="none" w:sz="0" w:space="0" w:color="auto"/>
                <w:left w:val="none" w:sz="0" w:space="0" w:color="auto"/>
                <w:bottom w:val="none" w:sz="0" w:space="0" w:color="auto"/>
                <w:right w:val="none" w:sz="0" w:space="0" w:color="auto"/>
              </w:divBdr>
            </w:div>
            <w:div w:id="1844661997">
              <w:marLeft w:val="0"/>
              <w:marRight w:val="0"/>
              <w:marTop w:val="0"/>
              <w:marBottom w:val="0"/>
              <w:divBdr>
                <w:top w:val="none" w:sz="0" w:space="0" w:color="auto"/>
                <w:left w:val="none" w:sz="0" w:space="0" w:color="auto"/>
                <w:bottom w:val="none" w:sz="0" w:space="0" w:color="auto"/>
                <w:right w:val="none" w:sz="0" w:space="0" w:color="auto"/>
              </w:divBdr>
            </w:div>
            <w:div w:id="2087722891">
              <w:marLeft w:val="0"/>
              <w:marRight w:val="0"/>
              <w:marTop w:val="0"/>
              <w:marBottom w:val="0"/>
              <w:divBdr>
                <w:top w:val="none" w:sz="0" w:space="0" w:color="auto"/>
                <w:left w:val="none" w:sz="0" w:space="0" w:color="auto"/>
                <w:bottom w:val="none" w:sz="0" w:space="0" w:color="auto"/>
                <w:right w:val="none" w:sz="0" w:space="0" w:color="auto"/>
              </w:divBdr>
            </w:div>
          </w:divsChild>
        </w:div>
        <w:div w:id="1979601146">
          <w:marLeft w:val="0"/>
          <w:marRight w:val="0"/>
          <w:marTop w:val="0"/>
          <w:marBottom w:val="0"/>
          <w:divBdr>
            <w:top w:val="none" w:sz="0" w:space="0" w:color="auto"/>
            <w:left w:val="none" w:sz="0" w:space="0" w:color="auto"/>
            <w:bottom w:val="none" w:sz="0" w:space="0" w:color="auto"/>
            <w:right w:val="none" w:sz="0" w:space="0" w:color="auto"/>
          </w:divBdr>
          <w:divsChild>
            <w:div w:id="404453194">
              <w:marLeft w:val="0"/>
              <w:marRight w:val="0"/>
              <w:marTop w:val="0"/>
              <w:marBottom w:val="0"/>
              <w:divBdr>
                <w:top w:val="none" w:sz="0" w:space="0" w:color="auto"/>
                <w:left w:val="none" w:sz="0" w:space="0" w:color="auto"/>
                <w:bottom w:val="none" w:sz="0" w:space="0" w:color="auto"/>
                <w:right w:val="none" w:sz="0" w:space="0" w:color="auto"/>
              </w:divBdr>
            </w:div>
          </w:divsChild>
        </w:div>
        <w:div w:id="1987276797">
          <w:marLeft w:val="0"/>
          <w:marRight w:val="0"/>
          <w:marTop w:val="0"/>
          <w:marBottom w:val="0"/>
          <w:divBdr>
            <w:top w:val="none" w:sz="0" w:space="0" w:color="auto"/>
            <w:left w:val="none" w:sz="0" w:space="0" w:color="auto"/>
            <w:bottom w:val="none" w:sz="0" w:space="0" w:color="auto"/>
            <w:right w:val="none" w:sz="0" w:space="0" w:color="auto"/>
          </w:divBdr>
          <w:divsChild>
            <w:div w:id="1263339604">
              <w:marLeft w:val="0"/>
              <w:marRight w:val="0"/>
              <w:marTop w:val="0"/>
              <w:marBottom w:val="0"/>
              <w:divBdr>
                <w:top w:val="none" w:sz="0" w:space="0" w:color="auto"/>
                <w:left w:val="none" w:sz="0" w:space="0" w:color="auto"/>
                <w:bottom w:val="none" w:sz="0" w:space="0" w:color="auto"/>
                <w:right w:val="none" w:sz="0" w:space="0" w:color="auto"/>
              </w:divBdr>
            </w:div>
          </w:divsChild>
        </w:div>
        <w:div w:id="1999262581">
          <w:marLeft w:val="0"/>
          <w:marRight w:val="0"/>
          <w:marTop w:val="0"/>
          <w:marBottom w:val="0"/>
          <w:divBdr>
            <w:top w:val="none" w:sz="0" w:space="0" w:color="auto"/>
            <w:left w:val="none" w:sz="0" w:space="0" w:color="auto"/>
            <w:bottom w:val="none" w:sz="0" w:space="0" w:color="auto"/>
            <w:right w:val="none" w:sz="0" w:space="0" w:color="auto"/>
          </w:divBdr>
          <w:divsChild>
            <w:div w:id="864707807">
              <w:marLeft w:val="0"/>
              <w:marRight w:val="0"/>
              <w:marTop w:val="0"/>
              <w:marBottom w:val="0"/>
              <w:divBdr>
                <w:top w:val="none" w:sz="0" w:space="0" w:color="auto"/>
                <w:left w:val="none" w:sz="0" w:space="0" w:color="auto"/>
                <w:bottom w:val="none" w:sz="0" w:space="0" w:color="auto"/>
                <w:right w:val="none" w:sz="0" w:space="0" w:color="auto"/>
              </w:divBdr>
            </w:div>
          </w:divsChild>
        </w:div>
        <w:div w:id="2000228171">
          <w:marLeft w:val="0"/>
          <w:marRight w:val="0"/>
          <w:marTop w:val="0"/>
          <w:marBottom w:val="0"/>
          <w:divBdr>
            <w:top w:val="none" w:sz="0" w:space="0" w:color="auto"/>
            <w:left w:val="none" w:sz="0" w:space="0" w:color="auto"/>
            <w:bottom w:val="none" w:sz="0" w:space="0" w:color="auto"/>
            <w:right w:val="none" w:sz="0" w:space="0" w:color="auto"/>
          </w:divBdr>
          <w:divsChild>
            <w:div w:id="1745450269">
              <w:marLeft w:val="0"/>
              <w:marRight w:val="0"/>
              <w:marTop w:val="0"/>
              <w:marBottom w:val="0"/>
              <w:divBdr>
                <w:top w:val="none" w:sz="0" w:space="0" w:color="auto"/>
                <w:left w:val="none" w:sz="0" w:space="0" w:color="auto"/>
                <w:bottom w:val="none" w:sz="0" w:space="0" w:color="auto"/>
                <w:right w:val="none" w:sz="0" w:space="0" w:color="auto"/>
              </w:divBdr>
            </w:div>
          </w:divsChild>
        </w:div>
        <w:div w:id="2010254761">
          <w:marLeft w:val="0"/>
          <w:marRight w:val="0"/>
          <w:marTop w:val="0"/>
          <w:marBottom w:val="0"/>
          <w:divBdr>
            <w:top w:val="none" w:sz="0" w:space="0" w:color="auto"/>
            <w:left w:val="none" w:sz="0" w:space="0" w:color="auto"/>
            <w:bottom w:val="none" w:sz="0" w:space="0" w:color="auto"/>
            <w:right w:val="none" w:sz="0" w:space="0" w:color="auto"/>
          </w:divBdr>
          <w:divsChild>
            <w:div w:id="980041481">
              <w:marLeft w:val="0"/>
              <w:marRight w:val="0"/>
              <w:marTop w:val="0"/>
              <w:marBottom w:val="0"/>
              <w:divBdr>
                <w:top w:val="none" w:sz="0" w:space="0" w:color="auto"/>
                <w:left w:val="none" w:sz="0" w:space="0" w:color="auto"/>
                <w:bottom w:val="none" w:sz="0" w:space="0" w:color="auto"/>
                <w:right w:val="none" w:sz="0" w:space="0" w:color="auto"/>
              </w:divBdr>
            </w:div>
            <w:div w:id="1656110454">
              <w:marLeft w:val="0"/>
              <w:marRight w:val="0"/>
              <w:marTop w:val="0"/>
              <w:marBottom w:val="0"/>
              <w:divBdr>
                <w:top w:val="none" w:sz="0" w:space="0" w:color="auto"/>
                <w:left w:val="none" w:sz="0" w:space="0" w:color="auto"/>
                <w:bottom w:val="none" w:sz="0" w:space="0" w:color="auto"/>
                <w:right w:val="none" w:sz="0" w:space="0" w:color="auto"/>
              </w:divBdr>
            </w:div>
            <w:div w:id="2038238380">
              <w:marLeft w:val="0"/>
              <w:marRight w:val="0"/>
              <w:marTop w:val="0"/>
              <w:marBottom w:val="0"/>
              <w:divBdr>
                <w:top w:val="none" w:sz="0" w:space="0" w:color="auto"/>
                <w:left w:val="none" w:sz="0" w:space="0" w:color="auto"/>
                <w:bottom w:val="none" w:sz="0" w:space="0" w:color="auto"/>
                <w:right w:val="none" w:sz="0" w:space="0" w:color="auto"/>
              </w:divBdr>
            </w:div>
          </w:divsChild>
        </w:div>
        <w:div w:id="2043942611">
          <w:marLeft w:val="0"/>
          <w:marRight w:val="0"/>
          <w:marTop w:val="0"/>
          <w:marBottom w:val="0"/>
          <w:divBdr>
            <w:top w:val="none" w:sz="0" w:space="0" w:color="auto"/>
            <w:left w:val="none" w:sz="0" w:space="0" w:color="auto"/>
            <w:bottom w:val="none" w:sz="0" w:space="0" w:color="auto"/>
            <w:right w:val="none" w:sz="0" w:space="0" w:color="auto"/>
          </w:divBdr>
          <w:divsChild>
            <w:div w:id="1052273471">
              <w:marLeft w:val="0"/>
              <w:marRight w:val="0"/>
              <w:marTop w:val="0"/>
              <w:marBottom w:val="0"/>
              <w:divBdr>
                <w:top w:val="none" w:sz="0" w:space="0" w:color="auto"/>
                <w:left w:val="none" w:sz="0" w:space="0" w:color="auto"/>
                <w:bottom w:val="none" w:sz="0" w:space="0" w:color="auto"/>
                <w:right w:val="none" w:sz="0" w:space="0" w:color="auto"/>
              </w:divBdr>
            </w:div>
          </w:divsChild>
        </w:div>
        <w:div w:id="2097167650">
          <w:marLeft w:val="0"/>
          <w:marRight w:val="0"/>
          <w:marTop w:val="0"/>
          <w:marBottom w:val="0"/>
          <w:divBdr>
            <w:top w:val="none" w:sz="0" w:space="0" w:color="auto"/>
            <w:left w:val="none" w:sz="0" w:space="0" w:color="auto"/>
            <w:bottom w:val="none" w:sz="0" w:space="0" w:color="auto"/>
            <w:right w:val="none" w:sz="0" w:space="0" w:color="auto"/>
          </w:divBdr>
          <w:divsChild>
            <w:div w:id="1090463583">
              <w:marLeft w:val="0"/>
              <w:marRight w:val="0"/>
              <w:marTop w:val="0"/>
              <w:marBottom w:val="0"/>
              <w:divBdr>
                <w:top w:val="none" w:sz="0" w:space="0" w:color="auto"/>
                <w:left w:val="none" w:sz="0" w:space="0" w:color="auto"/>
                <w:bottom w:val="none" w:sz="0" w:space="0" w:color="auto"/>
                <w:right w:val="none" w:sz="0" w:space="0" w:color="auto"/>
              </w:divBdr>
            </w:div>
          </w:divsChild>
        </w:div>
        <w:div w:id="2125029360">
          <w:marLeft w:val="0"/>
          <w:marRight w:val="0"/>
          <w:marTop w:val="0"/>
          <w:marBottom w:val="0"/>
          <w:divBdr>
            <w:top w:val="none" w:sz="0" w:space="0" w:color="auto"/>
            <w:left w:val="none" w:sz="0" w:space="0" w:color="auto"/>
            <w:bottom w:val="none" w:sz="0" w:space="0" w:color="auto"/>
            <w:right w:val="none" w:sz="0" w:space="0" w:color="auto"/>
          </w:divBdr>
          <w:divsChild>
            <w:div w:id="107087018">
              <w:marLeft w:val="0"/>
              <w:marRight w:val="0"/>
              <w:marTop w:val="0"/>
              <w:marBottom w:val="0"/>
              <w:divBdr>
                <w:top w:val="none" w:sz="0" w:space="0" w:color="auto"/>
                <w:left w:val="none" w:sz="0" w:space="0" w:color="auto"/>
                <w:bottom w:val="none" w:sz="0" w:space="0" w:color="auto"/>
                <w:right w:val="none" w:sz="0" w:space="0" w:color="auto"/>
              </w:divBdr>
            </w:div>
          </w:divsChild>
        </w:div>
        <w:div w:id="2136633332">
          <w:marLeft w:val="0"/>
          <w:marRight w:val="0"/>
          <w:marTop w:val="0"/>
          <w:marBottom w:val="0"/>
          <w:divBdr>
            <w:top w:val="none" w:sz="0" w:space="0" w:color="auto"/>
            <w:left w:val="none" w:sz="0" w:space="0" w:color="auto"/>
            <w:bottom w:val="none" w:sz="0" w:space="0" w:color="auto"/>
            <w:right w:val="none" w:sz="0" w:space="0" w:color="auto"/>
          </w:divBdr>
          <w:divsChild>
            <w:div w:id="978997740">
              <w:marLeft w:val="0"/>
              <w:marRight w:val="0"/>
              <w:marTop w:val="0"/>
              <w:marBottom w:val="0"/>
              <w:divBdr>
                <w:top w:val="none" w:sz="0" w:space="0" w:color="auto"/>
                <w:left w:val="none" w:sz="0" w:space="0" w:color="auto"/>
                <w:bottom w:val="none" w:sz="0" w:space="0" w:color="auto"/>
                <w:right w:val="none" w:sz="0" w:space="0" w:color="auto"/>
              </w:divBdr>
            </w:div>
            <w:div w:id="1280839200">
              <w:marLeft w:val="0"/>
              <w:marRight w:val="0"/>
              <w:marTop w:val="0"/>
              <w:marBottom w:val="0"/>
              <w:divBdr>
                <w:top w:val="none" w:sz="0" w:space="0" w:color="auto"/>
                <w:left w:val="none" w:sz="0" w:space="0" w:color="auto"/>
                <w:bottom w:val="none" w:sz="0" w:space="0" w:color="auto"/>
                <w:right w:val="none" w:sz="0" w:space="0" w:color="auto"/>
              </w:divBdr>
            </w:div>
            <w:div w:id="1353458565">
              <w:marLeft w:val="0"/>
              <w:marRight w:val="0"/>
              <w:marTop w:val="0"/>
              <w:marBottom w:val="0"/>
              <w:divBdr>
                <w:top w:val="none" w:sz="0" w:space="0" w:color="auto"/>
                <w:left w:val="none" w:sz="0" w:space="0" w:color="auto"/>
                <w:bottom w:val="none" w:sz="0" w:space="0" w:color="auto"/>
                <w:right w:val="none" w:sz="0" w:space="0" w:color="auto"/>
              </w:divBdr>
            </w:div>
            <w:div w:id="1622302378">
              <w:marLeft w:val="0"/>
              <w:marRight w:val="0"/>
              <w:marTop w:val="0"/>
              <w:marBottom w:val="0"/>
              <w:divBdr>
                <w:top w:val="none" w:sz="0" w:space="0" w:color="auto"/>
                <w:left w:val="none" w:sz="0" w:space="0" w:color="auto"/>
                <w:bottom w:val="none" w:sz="0" w:space="0" w:color="auto"/>
                <w:right w:val="none" w:sz="0" w:space="0" w:color="auto"/>
              </w:divBdr>
            </w:div>
            <w:div w:id="2005625813">
              <w:marLeft w:val="0"/>
              <w:marRight w:val="0"/>
              <w:marTop w:val="0"/>
              <w:marBottom w:val="0"/>
              <w:divBdr>
                <w:top w:val="none" w:sz="0" w:space="0" w:color="auto"/>
                <w:left w:val="none" w:sz="0" w:space="0" w:color="auto"/>
                <w:bottom w:val="none" w:sz="0" w:space="0" w:color="auto"/>
                <w:right w:val="none" w:sz="0" w:space="0" w:color="auto"/>
              </w:divBdr>
            </w:div>
          </w:divsChild>
        </w:div>
        <w:div w:id="2146968259">
          <w:marLeft w:val="0"/>
          <w:marRight w:val="0"/>
          <w:marTop w:val="0"/>
          <w:marBottom w:val="0"/>
          <w:divBdr>
            <w:top w:val="none" w:sz="0" w:space="0" w:color="auto"/>
            <w:left w:val="none" w:sz="0" w:space="0" w:color="auto"/>
            <w:bottom w:val="none" w:sz="0" w:space="0" w:color="auto"/>
            <w:right w:val="none" w:sz="0" w:space="0" w:color="auto"/>
          </w:divBdr>
          <w:divsChild>
            <w:div w:id="82607610">
              <w:marLeft w:val="0"/>
              <w:marRight w:val="0"/>
              <w:marTop w:val="0"/>
              <w:marBottom w:val="0"/>
              <w:divBdr>
                <w:top w:val="none" w:sz="0" w:space="0" w:color="auto"/>
                <w:left w:val="none" w:sz="0" w:space="0" w:color="auto"/>
                <w:bottom w:val="none" w:sz="0" w:space="0" w:color="auto"/>
                <w:right w:val="none" w:sz="0" w:space="0" w:color="auto"/>
              </w:divBdr>
            </w:div>
            <w:div w:id="6309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414714109">
          <w:marLeft w:val="446"/>
          <w:marRight w:val="0"/>
          <w:marTop w:val="0"/>
          <w:marBottom w:val="0"/>
          <w:divBdr>
            <w:top w:val="none" w:sz="0" w:space="0" w:color="auto"/>
            <w:left w:val="none" w:sz="0" w:space="0" w:color="auto"/>
            <w:bottom w:val="none" w:sz="0" w:space="0" w:color="auto"/>
            <w:right w:val="none" w:sz="0" w:space="0" w:color="auto"/>
          </w:divBdr>
        </w:div>
        <w:div w:id="1154686771">
          <w:marLeft w:val="446"/>
          <w:marRight w:val="0"/>
          <w:marTop w:val="0"/>
          <w:marBottom w:val="0"/>
          <w:divBdr>
            <w:top w:val="none" w:sz="0" w:space="0" w:color="auto"/>
            <w:left w:val="none" w:sz="0" w:space="0" w:color="auto"/>
            <w:bottom w:val="none" w:sz="0" w:space="0" w:color="auto"/>
            <w:right w:val="none" w:sz="0" w:space="0" w:color="auto"/>
          </w:divBdr>
        </w:div>
      </w:divsChild>
    </w:div>
    <w:div w:id="1482505141">
      <w:bodyDiv w:val="1"/>
      <w:marLeft w:val="0"/>
      <w:marRight w:val="0"/>
      <w:marTop w:val="0"/>
      <w:marBottom w:val="0"/>
      <w:divBdr>
        <w:top w:val="none" w:sz="0" w:space="0" w:color="auto"/>
        <w:left w:val="none" w:sz="0" w:space="0" w:color="auto"/>
        <w:bottom w:val="none" w:sz="0" w:space="0" w:color="auto"/>
        <w:right w:val="none" w:sz="0" w:space="0" w:color="auto"/>
      </w:divBdr>
    </w:div>
    <w:div w:id="1483041787">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21719304">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46156856">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5621358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037152810">
      <w:bodyDiv w:val="1"/>
      <w:marLeft w:val="0"/>
      <w:marRight w:val="0"/>
      <w:marTop w:val="0"/>
      <w:marBottom w:val="0"/>
      <w:divBdr>
        <w:top w:val="none" w:sz="0" w:space="0" w:color="auto"/>
        <w:left w:val="none" w:sz="0" w:space="0" w:color="auto"/>
        <w:bottom w:val="none" w:sz="0" w:space="0" w:color="auto"/>
        <w:right w:val="none" w:sz="0" w:space="0" w:color="auto"/>
      </w:divBdr>
    </w:div>
    <w:div w:id="2065643825">
      <w:bodyDiv w:val="1"/>
      <w:marLeft w:val="0"/>
      <w:marRight w:val="0"/>
      <w:marTop w:val="0"/>
      <w:marBottom w:val="0"/>
      <w:divBdr>
        <w:top w:val="none" w:sz="0" w:space="0" w:color="auto"/>
        <w:left w:val="none" w:sz="0" w:space="0" w:color="auto"/>
        <w:bottom w:val="none" w:sz="0" w:space="0" w:color="auto"/>
        <w:right w:val="none" w:sz="0" w:space="0" w:color="auto"/>
      </w:divBdr>
    </w:div>
    <w:div w:id="2085836237">
      <w:bodyDiv w:val="1"/>
      <w:marLeft w:val="0"/>
      <w:marRight w:val="0"/>
      <w:marTop w:val="0"/>
      <w:marBottom w:val="0"/>
      <w:divBdr>
        <w:top w:val="none" w:sz="0" w:space="0" w:color="auto"/>
        <w:left w:val="none" w:sz="0" w:space="0" w:color="auto"/>
        <w:bottom w:val="none" w:sz="0" w:space="0" w:color="auto"/>
        <w:right w:val="none" w:sz="0" w:space="0" w:color="auto"/>
      </w:divBdr>
    </w:div>
    <w:div w:id="2090037505">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 w:id="2114087602">
      <w:bodyDiv w:val="1"/>
      <w:marLeft w:val="0"/>
      <w:marRight w:val="0"/>
      <w:marTop w:val="0"/>
      <w:marBottom w:val="0"/>
      <w:divBdr>
        <w:top w:val="none" w:sz="0" w:space="0" w:color="auto"/>
        <w:left w:val="none" w:sz="0" w:space="0" w:color="auto"/>
        <w:bottom w:val="none" w:sz="0" w:space="0" w:color="auto"/>
        <w:right w:val="none" w:sz="0" w:space="0" w:color="auto"/>
      </w:divBdr>
    </w:div>
    <w:div w:id="21248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nethercott@iemop.ph"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C987AC-701A-46F4-BF16-01D764EDF62D}">
  <ds:schemaRefs>
    <ds:schemaRef ds:uri="http://schemas.microsoft.com/sharepoint/v3/contenttype/forms"/>
  </ds:schemaRefs>
</ds:datastoreItem>
</file>

<file path=customXml/itemProps2.xml><?xml version="1.0" encoding="utf-8"?>
<ds:datastoreItem xmlns:ds="http://schemas.openxmlformats.org/officeDocument/2006/customXml" ds:itemID="{67559EB2-6B33-4EE2-A31A-E5AA4B921B62}">
  <ds:schemaRefs>
    <ds:schemaRef ds:uri="http://schemas.microsoft.com/office/2006/metadata/properties"/>
    <ds:schemaRef ds:uri="http://purl.org/dc/dcmitype/"/>
    <ds:schemaRef ds:uri="315e7631-a71a-4409-8903-da507b069eba"/>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8e82c58-eab8-4b82-a6c4-69e75b5ac8eb"/>
    <ds:schemaRef ds:uri="http://www.w3.org/XML/1998/namespace"/>
  </ds:schemaRefs>
</ds:datastoreItem>
</file>

<file path=customXml/itemProps3.xml><?xml version="1.0" encoding="utf-8"?>
<ds:datastoreItem xmlns:ds="http://schemas.openxmlformats.org/officeDocument/2006/customXml" ds:itemID="{7DAA20D1-C602-42EA-B3CC-F82E1F84146E}">
  <ds:schemaRefs>
    <ds:schemaRef ds:uri="http://schemas.openxmlformats.org/officeDocument/2006/bibliography"/>
  </ds:schemaRefs>
</ds:datastoreItem>
</file>

<file path=customXml/itemProps4.xml><?xml version="1.0" encoding="utf-8"?>
<ds:datastoreItem xmlns:ds="http://schemas.openxmlformats.org/officeDocument/2006/customXml" ds:itemID="{E00FCE7F-FB81-4A4E-AEB3-AACDCBD50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43</Pages>
  <Words>6791</Words>
  <Characters>38709</Characters>
  <Application>Microsoft Office Word</Application>
  <DocSecurity>8</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45410</CharactersWithSpaces>
  <SharedDoc>false</SharedDoc>
  <HLinks>
    <vt:vector size="54" baseType="variant">
      <vt:variant>
        <vt:i4>1179767</vt:i4>
      </vt:variant>
      <vt:variant>
        <vt:i4>6</vt:i4>
      </vt:variant>
      <vt:variant>
        <vt:i4>0</vt:i4>
      </vt:variant>
      <vt:variant>
        <vt:i4>5</vt:i4>
      </vt:variant>
      <vt:variant>
        <vt:lpwstr>mailto:richard.nethercott@iemop.ph</vt:lpwstr>
      </vt:variant>
      <vt:variant>
        <vt:lpwstr/>
      </vt: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ariant>
        <vt:i4>8257558</vt:i4>
      </vt:variant>
      <vt:variant>
        <vt:i4>15</vt:i4>
      </vt:variant>
      <vt:variant>
        <vt:i4>0</vt:i4>
      </vt:variant>
      <vt:variant>
        <vt:i4>5</vt:i4>
      </vt:variant>
      <vt:variant>
        <vt:lpwstr>mailto:karenanne.siruma@iemop.ph</vt:lpwstr>
      </vt:variant>
      <vt:variant>
        <vt:lpwstr/>
      </vt:variant>
      <vt:variant>
        <vt:i4>8257558</vt:i4>
      </vt:variant>
      <vt:variant>
        <vt:i4>12</vt:i4>
      </vt:variant>
      <vt:variant>
        <vt:i4>0</vt:i4>
      </vt:variant>
      <vt:variant>
        <vt:i4>5</vt:i4>
      </vt:variant>
      <vt:variant>
        <vt:lpwstr>mailto:karenanne.siruma@iemop.ph</vt:lpwstr>
      </vt:variant>
      <vt:variant>
        <vt:lpwstr/>
      </vt:variant>
      <vt:variant>
        <vt:i4>7602177</vt:i4>
      </vt:variant>
      <vt:variant>
        <vt:i4>9</vt:i4>
      </vt:variant>
      <vt:variant>
        <vt:i4>0</vt:i4>
      </vt:variant>
      <vt:variant>
        <vt:i4>5</vt:i4>
      </vt:variant>
      <vt:variant>
        <vt:lpwstr>mailto:grace.vetus@iemop.ph</vt:lpwstr>
      </vt:variant>
      <vt:variant>
        <vt:lpwstr/>
      </vt:variant>
      <vt:variant>
        <vt:i4>655457</vt:i4>
      </vt:variant>
      <vt:variant>
        <vt:i4>6</vt:i4>
      </vt:variant>
      <vt:variant>
        <vt:i4>0</vt:i4>
      </vt:variant>
      <vt:variant>
        <vt:i4>5</vt:i4>
      </vt:variant>
      <vt:variant>
        <vt:lpwstr>mailto:kat.amuyot@iemop.ph</vt:lpwstr>
      </vt:variant>
      <vt:variant>
        <vt:lpwstr/>
      </vt:variant>
      <vt:variant>
        <vt:i4>8257558</vt:i4>
      </vt:variant>
      <vt:variant>
        <vt:i4>3</vt:i4>
      </vt:variant>
      <vt:variant>
        <vt:i4>0</vt:i4>
      </vt:variant>
      <vt:variant>
        <vt:i4>5</vt:i4>
      </vt:variant>
      <vt:variant>
        <vt:lpwstr>mailto:karenanne.siruma@iemop.ph</vt:lpwstr>
      </vt:variant>
      <vt:variant>
        <vt:lpwstr/>
      </vt:variant>
      <vt:variant>
        <vt:i4>8257558</vt:i4>
      </vt:variant>
      <vt:variant>
        <vt:i4>0</vt:i4>
      </vt:variant>
      <vt:variant>
        <vt:i4>0</vt:i4>
      </vt:variant>
      <vt:variant>
        <vt:i4>5</vt:i4>
      </vt:variant>
      <vt:variant>
        <vt:lpwstr>mailto:karenanne.siruma@iemop.ph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Anne H. Siruma</dc:creator>
  <cp:keywords/>
  <cp:lastModifiedBy>Divine C. Cruz</cp:lastModifiedBy>
  <cp:revision>22</cp:revision>
  <cp:lastPrinted>2021-10-27T07:42:00Z</cp:lastPrinted>
  <dcterms:created xsi:type="dcterms:W3CDTF">2022-07-28T00:53:00Z</dcterms:created>
  <dcterms:modified xsi:type="dcterms:W3CDTF">2022-08-24T09:02:00Z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