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77777777"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405"/>
      </w:tblGrid>
      <w:tr w:rsidR="00FA0BC2" w:rsidRPr="00054CCE" w14:paraId="18862CC9" w14:textId="77777777" w:rsidTr="00F977BE">
        <w:trPr>
          <w:trHeight w:val="267"/>
        </w:trPr>
        <w:tc>
          <w:tcPr>
            <w:tcW w:w="4524" w:type="dxa"/>
            <w:gridSpan w:val="2"/>
          </w:tcPr>
          <w:p w14:paraId="4502D3DA" w14:textId="5190BC61" w:rsidR="00FA0BC2" w:rsidRPr="00AC2219" w:rsidRDefault="00FA0BC2" w:rsidP="00F977B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8104FC">
              <w:rPr>
                <w:rFonts w:ascii="Arial" w:hAnsi="Arial" w:cs="Arial"/>
                <w:sz w:val="20"/>
                <w:szCs w:val="20"/>
              </w:rPr>
              <w:t>W</w:t>
            </w:r>
            <w:r w:rsidR="00F977BE">
              <w:rPr>
                <w:rFonts w:ascii="Arial" w:hAnsi="Arial" w:cs="Arial"/>
                <w:sz w:val="20"/>
                <w:szCs w:val="20"/>
              </w:rPr>
              <w:t>M</w:t>
            </w:r>
            <w:r w:rsidR="008104FC">
              <w:rPr>
                <w:rFonts w:ascii="Arial" w:hAnsi="Arial" w:cs="Arial"/>
                <w:sz w:val="20"/>
                <w:szCs w:val="20"/>
              </w:rPr>
              <w:t>-25-01</w:t>
            </w:r>
          </w:p>
        </w:tc>
      </w:tr>
      <w:tr w:rsidR="00054CCE" w:rsidRPr="00054CCE" w14:paraId="33E32DF0" w14:textId="77777777" w:rsidTr="00F977BE">
        <w:trPr>
          <w:trHeight w:val="267"/>
        </w:trPr>
        <w:tc>
          <w:tcPr>
            <w:tcW w:w="3119" w:type="dxa"/>
          </w:tcPr>
          <w:p w14:paraId="6E70E5A5" w14:textId="021E226B" w:rsidR="00FA0BC2" w:rsidRPr="00AC2219" w:rsidRDefault="00FA0BC2" w:rsidP="00F977BE">
            <w:pPr>
              <w:jc w:val="right"/>
              <w:rPr>
                <w:rFonts w:ascii="Arial" w:hAnsi="Arial" w:cs="Arial"/>
                <w:sz w:val="20"/>
                <w:szCs w:val="20"/>
              </w:rPr>
            </w:pPr>
            <w:r w:rsidRPr="00AC2219">
              <w:rPr>
                <w:rFonts w:ascii="Arial" w:hAnsi="Arial" w:cs="Arial"/>
                <w:sz w:val="20"/>
                <w:szCs w:val="20"/>
              </w:rPr>
              <w:t>Date Received by Secretariat:</w:t>
            </w:r>
          </w:p>
        </w:tc>
        <w:tc>
          <w:tcPr>
            <w:tcW w:w="1405" w:type="dxa"/>
          </w:tcPr>
          <w:p w14:paraId="7C26E7D8" w14:textId="567CF9FC" w:rsidR="00FA0BC2" w:rsidRPr="00AC2219" w:rsidRDefault="008104FC" w:rsidP="00F977BE">
            <w:pPr>
              <w:jc w:val="right"/>
              <w:rPr>
                <w:rFonts w:ascii="Arial" w:hAnsi="Arial" w:cs="Arial"/>
                <w:sz w:val="20"/>
                <w:szCs w:val="20"/>
              </w:rPr>
            </w:pPr>
            <w:r>
              <w:rPr>
                <w:rFonts w:ascii="Arial" w:hAnsi="Arial" w:cs="Arial"/>
                <w:sz w:val="20"/>
                <w:szCs w:val="20"/>
              </w:rPr>
              <w:t>15</w:t>
            </w:r>
            <w:r w:rsidR="00054CCE">
              <w:rPr>
                <w:rFonts w:ascii="Arial" w:hAnsi="Arial" w:cs="Arial"/>
                <w:sz w:val="20"/>
                <w:szCs w:val="20"/>
              </w:rPr>
              <w:t>-</w:t>
            </w:r>
            <w:r>
              <w:rPr>
                <w:rFonts w:ascii="Arial" w:hAnsi="Arial" w:cs="Arial"/>
                <w:sz w:val="20"/>
                <w:szCs w:val="20"/>
              </w:rPr>
              <w:t>Jan</w:t>
            </w:r>
            <w:r w:rsidR="00054CCE">
              <w:rPr>
                <w:rFonts w:ascii="Arial" w:hAnsi="Arial" w:cs="Arial"/>
                <w:sz w:val="20"/>
                <w:szCs w:val="20"/>
              </w:rPr>
              <w:t>-</w:t>
            </w:r>
            <w:r>
              <w:rPr>
                <w:rFonts w:ascii="Arial" w:hAnsi="Arial" w:cs="Arial"/>
                <w:sz w:val="20"/>
                <w:szCs w:val="20"/>
              </w:rPr>
              <w:t>2025</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3EC73D80" w:rsidR="009E439B" w:rsidRPr="00B5063C" w:rsidRDefault="009E439B" w:rsidP="00B5063C">
      <w:pPr>
        <w:spacing w:line="276" w:lineRule="auto"/>
        <w:rPr>
          <w:rFonts w:ascii="Arial" w:hAnsi="Arial" w:cs="Arial"/>
        </w:rPr>
      </w:pPr>
      <w:r w:rsidRPr="00B5063C">
        <w:rPr>
          <w:rFonts w:ascii="Arial" w:hAnsi="Arial" w:cs="Arial"/>
        </w:rPr>
        <w:t>Proposals made only under this prescribed form shall be accepted and considered as</w:t>
      </w:r>
      <w:r w:rsidR="00B5063C">
        <w:rPr>
          <w:rFonts w:ascii="Arial" w:hAnsi="Arial" w:cs="Arial"/>
        </w:rPr>
        <w:t xml:space="preserve"> </w:t>
      </w:r>
      <w:r w:rsidRPr="00B5063C">
        <w:rPr>
          <w:rFonts w:ascii="Arial" w:hAnsi="Arial" w:cs="Arial"/>
        </w:rPr>
        <w:t>submitted.</w:t>
      </w:r>
    </w:p>
    <w:p w14:paraId="07A7E705" w14:textId="1D5D5C37" w:rsidR="009E439B" w:rsidRPr="00B5063C" w:rsidRDefault="009E439B" w:rsidP="00B5063C">
      <w:pPr>
        <w:spacing w:line="276" w:lineRule="auto"/>
        <w:jc w:val="both"/>
        <w:rPr>
          <w:rFonts w:ascii="Arial" w:hAnsi="Arial" w:cs="Arial"/>
        </w:rPr>
      </w:pPr>
      <w:r w:rsidRPr="00B5063C">
        <w:rPr>
          <w:rFonts w:ascii="Arial" w:hAnsi="Arial" w:cs="Arial"/>
        </w:rPr>
        <w:t xml:space="preserve">This request for amendments </w:t>
      </w:r>
      <w:r w:rsidR="004C31B2" w:rsidRPr="00B5063C">
        <w:rPr>
          <w:rFonts w:ascii="Arial" w:hAnsi="Arial" w:cs="Arial"/>
        </w:rPr>
        <w:t xml:space="preserve">should </w:t>
      </w:r>
      <w:r w:rsidRPr="00B5063C">
        <w:rPr>
          <w:rFonts w:ascii="Arial" w:hAnsi="Arial" w:cs="Arial"/>
        </w:rPr>
        <w:t xml:space="preserve">be submitted to: </w:t>
      </w:r>
    </w:p>
    <w:p w14:paraId="4F566316" w14:textId="77777777" w:rsidR="009E439B" w:rsidRPr="00B5063C" w:rsidRDefault="009E439B" w:rsidP="00B5063C">
      <w:pPr>
        <w:pStyle w:val="NoSpacing"/>
        <w:spacing w:line="276" w:lineRule="auto"/>
        <w:ind w:left="1440"/>
        <w:rPr>
          <w:rFonts w:ascii="Arial" w:hAnsi="Arial" w:cs="Arial"/>
        </w:rPr>
      </w:pPr>
    </w:p>
    <w:p w14:paraId="40242CA4" w14:textId="77777777" w:rsidR="009E439B" w:rsidRPr="00B5063C" w:rsidRDefault="009E439B" w:rsidP="0085400A">
      <w:pPr>
        <w:pStyle w:val="NoSpacing"/>
        <w:spacing w:line="276" w:lineRule="auto"/>
        <w:ind w:left="2160"/>
        <w:rPr>
          <w:rFonts w:ascii="Arial" w:hAnsi="Arial" w:cs="Arial"/>
          <w:b/>
          <w:strike/>
        </w:rPr>
      </w:pPr>
      <w:r w:rsidRPr="00B5063C">
        <w:rPr>
          <w:rFonts w:ascii="Arial" w:hAnsi="Arial" w:cs="Arial"/>
          <w:b/>
        </w:rPr>
        <w:t>Rules Change Committee</w:t>
      </w:r>
    </w:p>
    <w:p w14:paraId="46D16DC3"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Attention: WESM Governance Committee Secretariat</w:t>
      </w:r>
    </w:p>
    <w:p w14:paraId="6B6CB80A"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 xml:space="preserve">Philippine Electricity Market Corporation </w:t>
      </w:r>
    </w:p>
    <w:p w14:paraId="44DD4E8B"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18/F Robinsons Equitable Tower</w:t>
      </w:r>
    </w:p>
    <w:p w14:paraId="791B0E86"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ADB Avenue, Ortigas Center</w:t>
      </w:r>
    </w:p>
    <w:p w14:paraId="1E091754"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Pasig City, 1605 Philippines</w:t>
      </w:r>
    </w:p>
    <w:p w14:paraId="5DD0B3AD" w14:textId="0E439EFC" w:rsidR="009E439B" w:rsidRPr="00B5063C" w:rsidRDefault="009E439B" w:rsidP="0085400A">
      <w:pPr>
        <w:pStyle w:val="NoSpacing"/>
        <w:spacing w:line="276" w:lineRule="auto"/>
        <w:ind w:left="2160"/>
        <w:rPr>
          <w:rFonts w:ascii="Arial" w:hAnsi="Arial" w:cs="Arial"/>
        </w:rPr>
      </w:pPr>
      <w:r w:rsidRPr="00B5063C">
        <w:rPr>
          <w:rFonts w:ascii="Arial" w:hAnsi="Arial" w:cs="Arial"/>
        </w:rPr>
        <w:t xml:space="preserve">Email address: </w:t>
      </w:r>
      <w:hyperlink r:id="rId11" w:history="1">
        <w:r w:rsidRPr="00B5063C">
          <w:rPr>
            <w:rStyle w:val="Hyperlink"/>
            <w:rFonts w:ascii="Arial" w:hAnsi="Arial" w:cs="Arial"/>
          </w:rPr>
          <w:t>mag_rrd@wesm.ph</w:t>
        </w:r>
      </w:hyperlink>
    </w:p>
    <w:p w14:paraId="4FB44B83" w14:textId="77777777" w:rsidR="00031965" w:rsidRPr="00B5063C" w:rsidRDefault="00031965" w:rsidP="00B5063C">
      <w:pPr>
        <w:pStyle w:val="NoSpacing"/>
        <w:spacing w:line="276" w:lineRule="auto"/>
        <w:ind w:left="1440"/>
        <w:rPr>
          <w:rFonts w:ascii="Arial" w:hAnsi="Arial" w:cs="Arial"/>
          <w:u w:val="single"/>
        </w:rPr>
      </w:pPr>
    </w:p>
    <w:p w14:paraId="71E64BB4" w14:textId="77777777" w:rsidR="004C31B2" w:rsidRPr="00B5063C" w:rsidRDefault="004C31B2" w:rsidP="00B5063C">
      <w:pPr>
        <w:spacing w:line="276" w:lineRule="auto"/>
        <w:ind w:firstLine="1440"/>
        <w:rPr>
          <w:rFonts w:ascii="Arial" w:hAnsi="Arial" w:cs="Arial"/>
        </w:rPr>
      </w:pPr>
    </w:p>
    <w:p w14:paraId="5162E2F5" w14:textId="35994536" w:rsidR="004C31B2" w:rsidRPr="00B5063C" w:rsidRDefault="004C31B2" w:rsidP="00B5063C">
      <w:pPr>
        <w:spacing w:line="276" w:lineRule="auto"/>
        <w:ind w:right="-46"/>
        <w:jc w:val="both"/>
        <w:rPr>
          <w:rFonts w:ascii="Arial" w:hAnsi="Arial" w:cs="Arial"/>
          <w:i/>
          <w:iCs/>
        </w:rPr>
      </w:pPr>
      <w:r w:rsidRPr="00B5063C">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93B21E3" w14:textId="77777777" w:rsidR="007C135D" w:rsidRPr="00B5063C" w:rsidRDefault="007C135D" w:rsidP="00B5063C">
      <w:pPr>
        <w:spacing w:line="276" w:lineRule="auto"/>
        <w:rPr>
          <w:rFonts w:ascii="Arial" w:hAnsi="Arial" w:cs="Arial"/>
          <w:i/>
          <w:iCs/>
        </w:rPr>
      </w:pPr>
    </w:p>
    <w:p w14:paraId="17EE4C4E" w14:textId="77777777" w:rsidR="009E439B" w:rsidRPr="00B5063C" w:rsidRDefault="009E439B" w:rsidP="00B5063C">
      <w:pPr>
        <w:numPr>
          <w:ilvl w:val="0"/>
          <w:numId w:val="26"/>
        </w:numPr>
        <w:tabs>
          <w:tab w:val="clear" w:pos="180"/>
        </w:tabs>
        <w:spacing w:after="0" w:line="276" w:lineRule="auto"/>
        <w:ind w:left="284" w:hanging="142"/>
        <w:rPr>
          <w:rFonts w:ascii="Arial" w:hAnsi="Arial" w:cs="Arial"/>
          <w:b/>
        </w:rPr>
      </w:pPr>
      <w:r w:rsidRPr="00B5063C">
        <w:rPr>
          <w:rFonts w:ascii="Arial" w:hAnsi="Arial" w:cs="Arial"/>
          <w:b/>
        </w:rPr>
        <w:t xml:space="preserve"> Proponent’s Information</w:t>
      </w:r>
    </w:p>
    <w:p w14:paraId="2BF21864" w14:textId="77777777" w:rsidR="009E439B" w:rsidRPr="00B5063C" w:rsidRDefault="009E439B" w:rsidP="00B5063C">
      <w:pPr>
        <w:spacing w:after="0" w:line="276" w:lineRule="auto"/>
        <w:ind w:left="540"/>
        <w:rPr>
          <w:rFonts w:ascii="Arial" w:hAnsi="Arial" w:cs="Arial"/>
          <w:b/>
        </w:rPr>
      </w:pPr>
    </w:p>
    <w:tbl>
      <w:tblPr>
        <w:tblW w:w="9071"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300"/>
        <w:gridCol w:w="6771"/>
      </w:tblGrid>
      <w:tr w:rsidR="000F3C18" w:rsidRPr="00B5063C" w14:paraId="13F87D2D" w14:textId="77777777" w:rsidTr="000F3C18">
        <w:trPr>
          <w:trHeight w:val="470"/>
        </w:trPr>
        <w:tc>
          <w:tcPr>
            <w:tcW w:w="0" w:type="auto"/>
            <w:tcBorders>
              <w:top w:val="single" w:sz="12" w:space="0" w:color="auto"/>
              <w:left w:val="single" w:sz="12" w:space="0" w:color="auto"/>
              <w:bottom w:val="single" w:sz="4" w:space="0" w:color="auto"/>
              <w:right w:val="single" w:sz="2" w:space="0" w:color="auto"/>
            </w:tcBorders>
            <w:vAlign w:val="center"/>
          </w:tcPr>
          <w:p w14:paraId="019E75D2" w14:textId="77777777" w:rsidR="000F3C18" w:rsidRPr="00B5063C" w:rsidRDefault="000F3C18" w:rsidP="000F3C18">
            <w:pPr>
              <w:spacing w:line="276" w:lineRule="auto"/>
              <w:rPr>
                <w:rFonts w:ascii="Arial" w:hAnsi="Arial" w:cs="Arial"/>
              </w:rPr>
            </w:pPr>
            <w:r w:rsidRPr="00B5063C">
              <w:rPr>
                <w:rFonts w:ascii="Arial" w:hAnsi="Arial" w:cs="Arial"/>
              </w:rPr>
              <w:t xml:space="preserve">Name                  </w:t>
            </w:r>
          </w:p>
        </w:tc>
        <w:tc>
          <w:tcPr>
            <w:tcW w:w="0" w:type="auto"/>
            <w:tcBorders>
              <w:top w:val="single" w:sz="12" w:space="0" w:color="auto"/>
              <w:left w:val="single" w:sz="2" w:space="0" w:color="auto"/>
              <w:bottom w:val="single" w:sz="4" w:space="0" w:color="auto"/>
              <w:right w:val="single" w:sz="2" w:space="0" w:color="auto"/>
            </w:tcBorders>
            <w:vAlign w:val="center"/>
          </w:tcPr>
          <w:p w14:paraId="014FA9D7" w14:textId="2C26FDBB" w:rsidR="000F3C18" w:rsidRPr="0085400A" w:rsidRDefault="000F3C18" w:rsidP="000F3C18">
            <w:pPr>
              <w:spacing w:line="276" w:lineRule="auto"/>
              <w:rPr>
                <w:rFonts w:ascii="Arial" w:hAnsi="Arial" w:cs="Arial"/>
                <w:bCs/>
              </w:rPr>
            </w:pPr>
            <w:r>
              <w:rPr>
                <w:rFonts w:ascii="Arial" w:hAnsi="Arial" w:cs="Arial"/>
                <w:b/>
                <w:sz w:val="24"/>
                <w:szCs w:val="24"/>
              </w:rPr>
              <w:t>Reynaldo B. Abadilla</w:t>
            </w:r>
          </w:p>
        </w:tc>
      </w:tr>
      <w:tr w:rsidR="000F3C18" w:rsidRPr="00B5063C" w14:paraId="58097F7E" w14:textId="77777777" w:rsidTr="000F3C18">
        <w:trPr>
          <w:trHeight w:val="440"/>
        </w:trPr>
        <w:tc>
          <w:tcPr>
            <w:tcW w:w="0" w:type="auto"/>
            <w:tcBorders>
              <w:left w:val="single" w:sz="12" w:space="0" w:color="auto"/>
              <w:bottom w:val="single" w:sz="4" w:space="0" w:color="auto"/>
              <w:right w:val="single" w:sz="2" w:space="0" w:color="auto"/>
            </w:tcBorders>
            <w:vAlign w:val="center"/>
          </w:tcPr>
          <w:p w14:paraId="3EE6D401" w14:textId="77777777" w:rsidR="000F3C18" w:rsidRPr="00B5063C" w:rsidRDefault="000F3C18" w:rsidP="000F3C18">
            <w:pPr>
              <w:spacing w:line="276" w:lineRule="auto"/>
              <w:rPr>
                <w:rFonts w:ascii="Arial" w:hAnsi="Arial" w:cs="Arial"/>
              </w:rPr>
            </w:pPr>
            <w:r w:rsidRPr="00B5063C">
              <w:rPr>
                <w:rFonts w:ascii="Arial" w:hAnsi="Arial" w:cs="Arial"/>
              </w:rPr>
              <w:t xml:space="preserve">Designation         </w:t>
            </w:r>
          </w:p>
        </w:tc>
        <w:tc>
          <w:tcPr>
            <w:tcW w:w="0" w:type="auto"/>
            <w:tcBorders>
              <w:left w:val="single" w:sz="2" w:space="0" w:color="auto"/>
              <w:bottom w:val="single" w:sz="4" w:space="0" w:color="auto"/>
              <w:right w:val="single" w:sz="2" w:space="0" w:color="auto"/>
            </w:tcBorders>
            <w:vAlign w:val="center"/>
          </w:tcPr>
          <w:p w14:paraId="12C14027" w14:textId="213845E4" w:rsidR="000F3C18" w:rsidRPr="00B5063C" w:rsidRDefault="000F3C18" w:rsidP="000F3C18">
            <w:pPr>
              <w:spacing w:line="276" w:lineRule="auto"/>
              <w:rPr>
                <w:rFonts w:ascii="Arial" w:hAnsi="Arial" w:cs="Arial"/>
              </w:rPr>
            </w:pPr>
            <w:r w:rsidRPr="00215566">
              <w:rPr>
                <w:rFonts w:ascii="Arial" w:hAnsi="Arial" w:cs="Arial"/>
                <w:sz w:val="24"/>
                <w:szCs w:val="24"/>
              </w:rPr>
              <w:t>Head, System Operations</w:t>
            </w:r>
          </w:p>
        </w:tc>
      </w:tr>
      <w:tr w:rsidR="000F3C18" w:rsidRPr="00B5063C" w14:paraId="33D7B5DC" w14:textId="77777777" w:rsidTr="000F3C18">
        <w:trPr>
          <w:trHeight w:val="518"/>
        </w:trPr>
        <w:tc>
          <w:tcPr>
            <w:tcW w:w="0" w:type="auto"/>
            <w:tcBorders>
              <w:left w:val="single" w:sz="12" w:space="0" w:color="auto"/>
              <w:bottom w:val="single" w:sz="4" w:space="0" w:color="auto"/>
              <w:right w:val="single" w:sz="2" w:space="0" w:color="auto"/>
            </w:tcBorders>
            <w:vAlign w:val="center"/>
          </w:tcPr>
          <w:p w14:paraId="7F6CD744" w14:textId="77777777" w:rsidR="000F3C18" w:rsidRPr="00B5063C" w:rsidRDefault="000F3C18" w:rsidP="000F3C18">
            <w:pPr>
              <w:spacing w:line="276" w:lineRule="auto"/>
              <w:rPr>
                <w:rFonts w:ascii="Arial" w:hAnsi="Arial" w:cs="Arial"/>
              </w:rPr>
            </w:pPr>
            <w:r w:rsidRPr="00B5063C">
              <w:rPr>
                <w:rFonts w:ascii="Arial" w:hAnsi="Arial" w:cs="Arial"/>
              </w:rPr>
              <w:t xml:space="preserve">Company              </w:t>
            </w:r>
          </w:p>
        </w:tc>
        <w:tc>
          <w:tcPr>
            <w:tcW w:w="0" w:type="auto"/>
            <w:tcBorders>
              <w:left w:val="single" w:sz="2" w:space="0" w:color="auto"/>
              <w:bottom w:val="single" w:sz="4" w:space="0" w:color="auto"/>
              <w:right w:val="single" w:sz="2" w:space="0" w:color="auto"/>
            </w:tcBorders>
            <w:vAlign w:val="center"/>
          </w:tcPr>
          <w:p w14:paraId="56CFF280" w14:textId="3F413416" w:rsidR="000F3C18" w:rsidRPr="00B5063C" w:rsidRDefault="000F3C18" w:rsidP="000F3C18">
            <w:pPr>
              <w:spacing w:line="276" w:lineRule="auto"/>
              <w:rPr>
                <w:rFonts w:ascii="Arial" w:hAnsi="Arial" w:cs="Arial"/>
              </w:rPr>
            </w:pPr>
            <w:r w:rsidRPr="00215566">
              <w:rPr>
                <w:rFonts w:ascii="Arial" w:hAnsi="Arial" w:cs="Arial"/>
                <w:sz w:val="24"/>
                <w:szCs w:val="24"/>
              </w:rPr>
              <w:t>National Grid Corporation of the Philippines</w:t>
            </w:r>
          </w:p>
        </w:tc>
      </w:tr>
      <w:tr w:rsidR="000F3C18" w:rsidRPr="00B5063C" w14:paraId="3D31BB99" w14:textId="77777777" w:rsidTr="000F3C18">
        <w:trPr>
          <w:trHeight w:val="198"/>
        </w:trPr>
        <w:tc>
          <w:tcPr>
            <w:tcW w:w="0" w:type="auto"/>
            <w:vMerge w:val="restart"/>
            <w:tcBorders>
              <w:left w:val="single" w:sz="12" w:space="0" w:color="auto"/>
              <w:right w:val="single" w:sz="2" w:space="0" w:color="auto"/>
            </w:tcBorders>
          </w:tcPr>
          <w:p w14:paraId="756888CB" w14:textId="77777777" w:rsidR="000F3C18" w:rsidRPr="00B5063C" w:rsidRDefault="000F3C18" w:rsidP="000F3C18">
            <w:pPr>
              <w:spacing w:line="276" w:lineRule="auto"/>
              <w:rPr>
                <w:rFonts w:ascii="Arial" w:hAnsi="Arial" w:cs="Arial"/>
              </w:rPr>
            </w:pPr>
            <w:r w:rsidRPr="00B5063C">
              <w:rPr>
                <w:rFonts w:ascii="Arial" w:hAnsi="Arial" w:cs="Arial"/>
              </w:rPr>
              <w:t xml:space="preserve">Company Address               </w:t>
            </w:r>
          </w:p>
        </w:tc>
        <w:tc>
          <w:tcPr>
            <w:tcW w:w="0" w:type="auto"/>
            <w:tcBorders>
              <w:left w:val="single" w:sz="2" w:space="0" w:color="auto"/>
              <w:right w:val="single" w:sz="2" w:space="0" w:color="auto"/>
            </w:tcBorders>
            <w:vAlign w:val="center"/>
          </w:tcPr>
          <w:p w14:paraId="76F80173" w14:textId="43780ABB" w:rsidR="000F3C18" w:rsidRPr="00B5063C" w:rsidRDefault="000F3C18" w:rsidP="000F3C18">
            <w:pPr>
              <w:spacing w:line="276" w:lineRule="auto"/>
              <w:rPr>
                <w:rFonts w:ascii="Arial" w:hAnsi="Arial" w:cs="Arial"/>
              </w:rPr>
            </w:pPr>
            <w:r w:rsidRPr="00215566">
              <w:rPr>
                <w:rFonts w:ascii="Arial" w:hAnsi="Arial" w:cs="Arial"/>
                <w:sz w:val="24"/>
                <w:szCs w:val="24"/>
              </w:rPr>
              <w:t>Quezon Avenue cor. BIR Road, Diliman, Quezon City,</w:t>
            </w:r>
          </w:p>
        </w:tc>
      </w:tr>
      <w:tr w:rsidR="000F3C18" w:rsidRPr="00B5063C" w14:paraId="04A8952F" w14:textId="77777777" w:rsidTr="000F3C18">
        <w:trPr>
          <w:trHeight w:val="338"/>
        </w:trPr>
        <w:tc>
          <w:tcPr>
            <w:tcW w:w="0" w:type="auto"/>
            <w:vMerge/>
            <w:tcBorders>
              <w:left w:val="single" w:sz="12" w:space="0" w:color="auto"/>
              <w:bottom w:val="nil"/>
              <w:right w:val="single" w:sz="2" w:space="0" w:color="auto"/>
            </w:tcBorders>
            <w:vAlign w:val="center"/>
          </w:tcPr>
          <w:p w14:paraId="37F6A650" w14:textId="77777777" w:rsidR="000F3C18" w:rsidRPr="00B5063C" w:rsidRDefault="000F3C18" w:rsidP="000F3C18">
            <w:pPr>
              <w:spacing w:line="276" w:lineRule="auto"/>
              <w:rPr>
                <w:rFonts w:ascii="Arial" w:hAnsi="Arial" w:cs="Arial"/>
              </w:rPr>
            </w:pPr>
          </w:p>
        </w:tc>
        <w:tc>
          <w:tcPr>
            <w:tcW w:w="0" w:type="auto"/>
            <w:tcBorders>
              <w:left w:val="single" w:sz="2" w:space="0" w:color="auto"/>
              <w:bottom w:val="single" w:sz="4" w:space="0" w:color="auto"/>
              <w:right w:val="single" w:sz="2" w:space="0" w:color="auto"/>
            </w:tcBorders>
            <w:vAlign w:val="center"/>
          </w:tcPr>
          <w:p w14:paraId="33BBCE8B" w14:textId="6F40807F" w:rsidR="000F3C18" w:rsidRPr="00B5063C" w:rsidRDefault="000F3C18" w:rsidP="000F3C18">
            <w:pPr>
              <w:spacing w:line="276" w:lineRule="auto"/>
              <w:rPr>
                <w:rFonts w:ascii="Arial" w:hAnsi="Arial" w:cs="Arial"/>
              </w:rPr>
            </w:pPr>
            <w:r w:rsidRPr="00215566">
              <w:rPr>
                <w:rFonts w:ascii="Arial" w:hAnsi="Arial" w:cs="Arial"/>
                <w:sz w:val="24"/>
                <w:szCs w:val="24"/>
              </w:rPr>
              <w:t>Philippines</w:t>
            </w:r>
          </w:p>
        </w:tc>
      </w:tr>
      <w:tr w:rsidR="000F3C18" w:rsidRPr="00B5063C" w14:paraId="763FF61A" w14:textId="77777777" w:rsidTr="000F3C18">
        <w:trPr>
          <w:trHeight w:val="446"/>
        </w:trPr>
        <w:tc>
          <w:tcPr>
            <w:tcW w:w="0" w:type="auto"/>
            <w:tcBorders>
              <w:left w:val="single" w:sz="12" w:space="0" w:color="auto"/>
              <w:bottom w:val="single" w:sz="4" w:space="0" w:color="auto"/>
              <w:right w:val="single" w:sz="2" w:space="0" w:color="auto"/>
            </w:tcBorders>
            <w:vAlign w:val="center"/>
          </w:tcPr>
          <w:p w14:paraId="526FD01D" w14:textId="77777777" w:rsidR="000F3C18" w:rsidRPr="00B5063C" w:rsidRDefault="000F3C18" w:rsidP="000F3C18">
            <w:pPr>
              <w:spacing w:line="276" w:lineRule="auto"/>
              <w:rPr>
                <w:rFonts w:ascii="Arial" w:hAnsi="Arial" w:cs="Arial"/>
              </w:rPr>
            </w:pPr>
            <w:r w:rsidRPr="00B5063C">
              <w:rPr>
                <w:rFonts w:ascii="Arial" w:hAnsi="Arial" w:cs="Arial"/>
              </w:rPr>
              <w:t xml:space="preserve">Telephone No.                      </w:t>
            </w:r>
          </w:p>
        </w:tc>
        <w:tc>
          <w:tcPr>
            <w:tcW w:w="0" w:type="auto"/>
            <w:tcBorders>
              <w:left w:val="single" w:sz="2" w:space="0" w:color="auto"/>
              <w:bottom w:val="single" w:sz="4" w:space="0" w:color="auto"/>
              <w:right w:val="single" w:sz="2" w:space="0" w:color="auto"/>
            </w:tcBorders>
            <w:vAlign w:val="center"/>
          </w:tcPr>
          <w:p w14:paraId="6E91FEF4" w14:textId="188E7CCE" w:rsidR="000F3C18" w:rsidRPr="00B5063C" w:rsidRDefault="000F3C18" w:rsidP="000F3C18">
            <w:pPr>
              <w:spacing w:line="276" w:lineRule="auto"/>
              <w:rPr>
                <w:rFonts w:ascii="Arial" w:hAnsi="Arial" w:cs="Arial"/>
              </w:rPr>
            </w:pPr>
            <w:r>
              <w:rPr>
                <w:rFonts w:ascii="Arial" w:hAnsi="Arial" w:cs="Arial"/>
                <w:sz w:val="24"/>
                <w:szCs w:val="24"/>
              </w:rPr>
              <w:t>02 8863 7191</w:t>
            </w:r>
          </w:p>
        </w:tc>
      </w:tr>
      <w:tr w:rsidR="000F3C18" w:rsidRPr="00B5063C" w14:paraId="688B187C" w14:textId="77777777" w:rsidTr="000F3C18">
        <w:trPr>
          <w:trHeight w:val="424"/>
        </w:trPr>
        <w:tc>
          <w:tcPr>
            <w:tcW w:w="0" w:type="auto"/>
            <w:tcBorders>
              <w:left w:val="single" w:sz="12" w:space="0" w:color="auto"/>
              <w:bottom w:val="single" w:sz="12" w:space="0" w:color="auto"/>
              <w:right w:val="single" w:sz="2" w:space="0" w:color="auto"/>
            </w:tcBorders>
            <w:vAlign w:val="center"/>
          </w:tcPr>
          <w:p w14:paraId="707DA0FA" w14:textId="77777777" w:rsidR="000F3C18" w:rsidRPr="00B5063C" w:rsidRDefault="000F3C18" w:rsidP="000F3C18">
            <w:pPr>
              <w:spacing w:line="276" w:lineRule="auto"/>
              <w:rPr>
                <w:rFonts w:ascii="Arial" w:hAnsi="Arial" w:cs="Arial"/>
              </w:rPr>
            </w:pPr>
            <w:r w:rsidRPr="00B5063C">
              <w:rPr>
                <w:rFonts w:ascii="Arial" w:hAnsi="Arial" w:cs="Arial"/>
              </w:rPr>
              <w:t>Email Address</w:t>
            </w:r>
          </w:p>
        </w:tc>
        <w:tc>
          <w:tcPr>
            <w:tcW w:w="0" w:type="auto"/>
            <w:tcBorders>
              <w:left w:val="single" w:sz="2" w:space="0" w:color="auto"/>
              <w:bottom w:val="single" w:sz="12" w:space="0" w:color="auto"/>
              <w:right w:val="single" w:sz="2" w:space="0" w:color="auto"/>
            </w:tcBorders>
            <w:vAlign w:val="center"/>
          </w:tcPr>
          <w:p w14:paraId="7114210A" w14:textId="3BC11705" w:rsidR="000F3C18" w:rsidRPr="00B5063C" w:rsidRDefault="000F3C18" w:rsidP="000F3C18">
            <w:pPr>
              <w:spacing w:line="276" w:lineRule="auto"/>
              <w:rPr>
                <w:rFonts w:ascii="Arial" w:hAnsi="Arial" w:cs="Arial"/>
              </w:rPr>
            </w:pPr>
            <w:r w:rsidRPr="00215566">
              <w:rPr>
                <w:rFonts w:ascii="Arial" w:hAnsi="Arial" w:cs="Arial"/>
                <w:sz w:val="24"/>
                <w:szCs w:val="24"/>
              </w:rPr>
              <w:t>r</w:t>
            </w:r>
            <w:r>
              <w:rPr>
                <w:rFonts w:ascii="Arial" w:hAnsi="Arial" w:cs="Arial"/>
                <w:sz w:val="24"/>
                <w:szCs w:val="24"/>
              </w:rPr>
              <w:t>babadilla</w:t>
            </w:r>
            <w:r w:rsidRPr="00215566">
              <w:rPr>
                <w:rFonts w:ascii="Arial" w:hAnsi="Arial" w:cs="Arial"/>
                <w:sz w:val="24"/>
                <w:szCs w:val="24"/>
              </w:rPr>
              <w:t>@ngcp.ph</w:t>
            </w:r>
          </w:p>
        </w:tc>
      </w:tr>
    </w:tbl>
    <w:p w14:paraId="4DACAC4A" w14:textId="77777777" w:rsidR="001D6B0E" w:rsidRPr="00B5063C" w:rsidRDefault="001D6B0E" w:rsidP="00B5063C">
      <w:pPr>
        <w:spacing w:after="0" w:line="276" w:lineRule="auto"/>
        <w:ind w:left="567"/>
        <w:rPr>
          <w:rFonts w:ascii="Arial" w:hAnsi="Arial" w:cs="Arial"/>
          <w:b/>
        </w:rPr>
      </w:pPr>
    </w:p>
    <w:p w14:paraId="7E543CB0" w14:textId="78B6AD43" w:rsidR="004C6D12" w:rsidRPr="00B5063C" w:rsidRDefault="004C6D12" w:rsidP="00B5063C">
      <w:pPr>
        <w:spacing w:after="0" w:line="276" w:lineRule="auto"/>
        <w:ind w:left="567"/>
        <w:rPr>
          <w:rFonts w:ascii="Arial" w:hAnsi="Arial" w:cs="Arial"/>
          <w:b/>
        </w:rPr>
      </w:pPr>
      <w:r w:rsidRPr="00B5063C">
        <w:rPr>
          <w:rFonts w:ascii="Arial" w:hAnsi="Arial" w:cs="Arial"/>
          <w:b/>
        </w:rPr>
        <w:br w:type="page"/>
      </w:r>
    </w:p>
    <w:p w14:paraId="1EA9E168" w14:textId="77777777" w:rsidR="004C6D12" w:rsidRPr="00B5063C" w:rsidRDefault="004C6D12" w:rsidP="00B5063C">
      <w:pPr>
        <w:spacing w:after="0" w:line="276" w:lineRule="auto"/>
        <w:ind w:left="567"/>
        <w:rPr>
          <w:rFonts w:ascii="Arial" w:hAnsi="Arial" w:cs="Arial"/>
          <w:b/>
        </w:rPr>
      </w:pPr>
    </w:p>
    <w:p w14:paraId="6B237D3B" w14:textId="77777777" w:rsidR="009E439B" w:rsidRPr="00B5063C" w:rsidRDefault="009E439B" w:rsidP="00B5063C">
      <w:pPr>
        <w:pStyle w:val="ListParagraph"/>
        <w:numPr>
          <w:ilvl w:val="0"/>
          <w:numId w:val="26"/>
        </w:numPr>
        <w:tabs>
          <w:tab w:val="clear" w:pos="180"/>
        </w:tabs>
        <w:spacing w:after="0" w:line="276" w:lineRule="auto"/>
        <w:ind w:left="284" w:hanging="142"/>
        <w:rPr>
          <w:rFonts w:ascii="Arial" w:hAnsi="Arial" w:cs="Arial"/>
          <w:b/>
        </w:rPr>
      </w:pPr>
      <w:r w:rsidRPr="00B5063C">
        <w:rPr>
          <w:rFonts w:ascii="Arial" w:hAnsi="Arial" w:cs="Arial"/>
          <w:b/>
        </w:rPr>
        <w:t>Amendment Information</w:t>
      </w:r>
    </w:p>
    <w:p w14:paraId="4B88376B" w14:textId="77777777" w:rsidR="009E439B" w:rsidRPr="00B5063C" w:rsidRDefault="009E439B" w:rsidP="00B5063C">
      <w:pPr>
        <w:spacing w:after="0" w:line="276" w:lineRule="auto"/>
        <w:ind w:left="180"/>
        <w:rPr>
          <w:rFonts w:ascii="Arial" w:hAnsi="Arial" w:cs="Arial"/>
          <w:b/>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B5063C"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B5063C" w:rsidRDefault="009E439B" w:rsidP="00B5063C">
            <w:pPr>
              <w:spacing w:line="276" w:lineRule="auto"/>
              <w:rPr>
                <w:rFonts w:ascii="Arial" w:hAnsi="Arial" w:cs="Arial"/>
              </w:rPr>
            </w:pPr>
          </w:p>
          <w:tbl>
            <w:tblPr>
              <w:tblW w:w="9229" w:type="dxa"/>
              <w:tblInd w:w="5" w:type="dxa"/>
              <w:tblLayout w:type="fixed"/>
              <w:tblLook w:val="01E0" w:firstRow="1" w:lastRow="1" w:firstColumn="1" w:lastColumn="1" w:noHBand="0" w:noVBand="0"/>
            </w:tblPr>
            <w:tblGrid>
              <w:gridCol w:w="2410"/>
              <w:gridCol w:w="6819"/>
            </w:tblGrid>
            <w:tr w:rsidR="009E439B" w:rsidRPr="00B5063C" w14:paraId="17044DD9" w14:textId="77777777" w:rsidTr="009334E2">
              <w:trPr>
                <w:trHeight w:val="97"/>
              </w:trPr>
              <w:tc>
                <w:tcPr>
                  <w:tcW w:w="9229" w:type="dxa"/>
                  <w:gridSpan w:val="2"/>
                  <w:shd w:val="clear" w:color="auto" w:fill="auto"/>
                </w:tcPr>
                <w:p w14:paraId="284FC34E" w14:textId="77777777" w:rsidR="009E439B" w:rsidRPr="00B5063C" w:rsidRDefault="009E439B" w:rsidP="00B5063C">
                  <w:pPr>
                    <w:spacing w:line="276" w:lineRule="auto"/>
                    <w:rPr>
                      <w:rFonts w:ascii="Arial" w:hAnsi="Arial" w:cs="Arial"/>
                      <w:b/>
                    </w:rPr>
                  </w:pPr>
                  <w:r w:rsidRPr="00B5063C">
                    <w:rPr>
                      <w:rFonts w:ascii="Arial" w:hAnsi="Arial" w:cs="Arial"/>
                      <w:b/>
                    </w:rPr>
                    <w:t xml:space="preserve">Proposed Amendments to the </w:t>
                  </w:r>
                  <w:r w:rsidRPr="00B5063C">
                    <w:rPr>
                      <w:rFonts w:ascii="Arial" w:hAnsi="Arial" w:cs="Arial"/>
                    </w:rPr>
                    <w:t>(please tick the box):</w:t>
                  </w:r>
                </w:p>
              </w:tc>
            </w:tr>
            <w:tr w:rsidR="009E439B" w:rsidRPr="00B5063C" w14:paraId="629F5A6A" w14:textId="77777777" w:rsidTr="009334E2">
              <w:trPr>
                <w:trHeight w:val="393"/>
              </w:trPr>
              <w:tc>
                <w:tcPr>
                  <w:tcW w:w="9229" w:type="dxa"/>
                  <w:gridSpan w:val="2"/>
                  <w:shd w:val="clear" w:color="auto" w:fill="auto"/>
                </w:tcPr>
                <w:p w14:paraId="1B2B2E63" w14:textId="5C8A1B3C" w:rsidR="009E439B" w:rsidRPr="00B5063C" w:rsidRDefault="000F3C18" w:rsidP="00B5063C">
                  <w:pPr>
                    <w:spacing w:line="276" w:lineRule="auto"/>
                    <w:rPr>
                      <w:rFonts w:ascii="Arial" w:hAnsi="Arial" w:cs="Arial"/>
                    </w:rPr>
                  </w:pPr>
                  <w:r>
                    <w:rPr>
                      <w:rFonts w:ascii="Arial" w:hAnsi="Arial" w:cs="Arial"/>
                    </w:rPr>
                    <w:fldChar w:fldCharType="begin">
                      <w:ffData>
                        <w:name w:val="Check2"/>
                        <w:enabled/>
                        <w:calcOnExit w:val="0"/>
                        <w:checkBox>
                          <w:sizeAuto/>
                          <w:default w:val="0"/>
                        </w:checkBox>
                      </w:ffData>
                    </w:fldChar>
                  </w:r>
                  <w:bookmarkStart w:id="1" w:name="Check2"/>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1"/>
                  <w:r w:rsidR="009E439B" w:rsidRPr="00B5063C">
                    <w:rPr>
                      <w:rFonts w:ascii="Arial" w:hAnsi="Arial" w:cs="Arial"/>
                    </w:rPr>
                    <w:t xml:space="preserve"> WESM Rules   </w:t>
                  </w:r>
                  <w:r w:rsidR="009E439B" w:rsidRPr="00B5063C">
                    <w:rPr>
                      <w:rFonts w:ascii="Arial" w:hAnsi="Arial" w:cs="Arial"/>
                    </w:rPr>
                    <w:fldChar w:fldCharType="begin">
                      <w:ffData>
                        <w:name w:val="Check3"/>
                        <w:enabled/>
                        <w:calcOnExit w:val="0"/>
                        <w:checkBox>
                          <w:sizeAuto/>
                          <w:default w:val="0"/>
                        </w:checkBox>
                      </w:ffData>
                    </w:fldChar>
                  </w:r>
                  <w:r w:rsidR="009E439B" w:rsidRPr="00B5063C">
                    <w:rPr>
                      <w:rFonts w:ascii="Arial" w:hAnsi="Arial" w:cs="Arial"/>
                    </w:rPr>
                    <w:instrText xml:space="preserve"> FORMCHECKBOX </w:instrText>
                  </w:r>
                  <w:r w:rsidR="009E439B" w:rsidRPr="00B5063C">
                    <w:rPr>
                      <w:rFonts w:ascii="Arial" w:hAnsi="Arial" w:cs="Arial"/>
                    </w:rPr>
                  </w:r>
                  <w:r w:rsidR="009E439B" w:rsidRPr="00B5063C">
                    <w:rPr>
                      <w:rFonts w:ascii="Arial" w:hAnsi="Arial" w:cs="Arial"/>
                    </w:rPr>
                    <w:fldChar w:fldCharType="separate"/>
                  </w:r>
                  <w:r w:rsidR="009E439B" w:rsidRPr="00B5063C">
                    <w:rPr>
                      <w:rFonts w:ascii="Arial" w:hAnsi="Arial" w:cs="Arial"/>
                    </w:rPr>
                    <w:fldChar w:fldCharType="end"/>
                  </w:r>
                  <w:r w:rsidR="009E439B" w:rsidRPr="00B5063C">
                    <w:rPr>
                      <w:rFonts w:ascii="Arial" w:hAnsi="Arial" w:cs="Arial"/>
                    </w:rPr>
                    <w:t xml:space="preserve"> Retail Rules</w:t>
                  </w:r>
                </w:p>
              </w:tc>
            </w:tr>
            <w:tr w:rsidR="009E439B" w:rsidRPr="00B5063C" w14:paraId="3CFCC2F0" w14:textId="77777777" w:rsidTr="009334E2">
              <w:trPr>
                <w:trHeight w:val="799"/>
              </w:trPr>
              <w:tc>
                <w:tcPr>
                  <w:tcW w:w="2410" w:type="dxa"/>
                  <w:shd w:val="clear" w:color="auto" w:fill="auto"/>
                </w:tcPr>
                <w:p w14:paraId="165C752B" w14:textId="77777777" w:rsidR="009E439B" w:rsidRPr="00B5063C" w:rsidRDefault="009E439B" w:rsidP="00B5063C">
                  <w:pPr>
                    <w:spacing w:line="276" w:lineRule="auto"/>
                    <w:rPr>
                      <w:rFonts w:ascii="Arial" w:hAnsi="Arial" w:cs="Arial"/>
                    </w:rPr>
                  </w:pPr>
                </w:p>
                <w:p w14:paraId="7407B23B" w14:textId="21D28F4D" w:rsidR="009E439B" w:rsidRPr="00B5063C" w:rsidRDefault="000F3C18" w:rsidP="00B5063C">
                  <w:pPr>
                    <w:spacing w:line="276" w:lineRule="auto"/>
                    <w:rPr>
                      <w:rFonts w:ascii="Arial" w:hAnsi="Arial" w:cs="Arial"/>
                    </w:rPr>
                  </w:pPr>
                  <w:r>
                    <w:rPr>
                      <w:rFonts w:ascii="Arial" w:hAnsi="Arial" w:cs="Arial"/>
                    </w:rPr>
                    <w:fldChar w:fldCharType="begin">
                      <w:ffData>
                        <w:name w:val="Check28"/>
                        <w:enabled/>
                        <w:calcOnExit w:val="0"/>
                        <w:checkBox>
                          <w:sizeAuto/>
                          <w:default w:val="1"/>
                        </w:checkBox>
                      </w:ffData>
                    </w:fldChar>
                  </w:r>
                  <w:bookmarkStart w:id="2" w:name="Check28"/>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2"/>
                  <w:r w:rsidR="009E439B" w:rsidRPr="00B5063C">
                    <w:rPr>
                      <w:rFonts w:ascii="Arial" w:hAnsi="Arial" w:cs="Arial"/>
                    </w:rPr>
                    <w:t xml:space="preserve"> Market Manual:</w:t>
                  </w:r>
                </w:p>
              </w:tc>
              <w:tc>
                <w:tcPr>
                  <w:tcW w:w="6819" w:type="dxa"/>
                </w:tcPr>
                <w:p w14:paraId="664D89CD" w14:textId="77777777" w:rsidR="009E439B" w:rsidRPr="00B5063C" w:rsidRDefault="009E439B" w:rsidP="00B5063C">
                  <w:pPr>
                    <w:spacing w:line="276" w:lineRule="auto"/>
                    <w:rPr>
                      <w:rFonts w:ascii="Arial" w:hAnsi="Arial" w:cs="Arial"/>
                    </w:rPr>
                  </w:pPr>
                </w:p>
                <w:p w14:paraId="47AC6DCA" w14:textId="5EC0F645" w:rsidR="009E439B" w:rsidRPr="00B5063C" w:rsidRDefault="0077003F" w:rsidP="00B5063C">
                  <w:pPr>
                    <w:spacing w:line="276" w:lineRule="auto"/>
                    <w:rPr>
                      <w:rFonts w:ascii="Arial" w:hAnsi="Arial" w:cs="Arial"/>
                    </w:rPr>
                  </w:pPr>
                  <w:r>
                    <w:rPr>
                      <w:rFonts w:ascii="Arial" w:hAnsi="Arial" w:cs="Arial"/>
                    </w:rPr>
                    <w:t>WESM Manual on Dispatch Protocol Issue 2</w:t>
                  </w:r>
                  <w:r w:rsidR="009334E2">
                    <w:rPr>
                      <w:rFonts w:ascii="Arial" w:hAnsi="Arial" w:cs="Arial"/>
                    </w:rPr>
                    <w:t>2</w:t>
                  </w:r>
                  <w:r>
                    <w:rPr>
                      <w:rFonts w:ascii="Arial" w:hAnsi="Arial" w:cs="Arial"/>
                    </w:rPr>
                    <w:t>.</w:t>
                  </w:r>
                  <w:r w:rsidR="009334E2">
                    <w:rPr>
                      <w:rFonts w:ascii="Arial" w:hAnsi="Arial" w:cs="Arial"/>
                    </w:rPr>
                    <w:t>1</w:t>
                  </w:r>
                </w:p>
              </w:tc>
            </w:tr>
            <w:tr w:rsidR="009E439B" w:rsidRPr="00B5063C" w14:paraId="483DF213" w14:textId="77777777" w:rsidTr="009334E2">
              <w:trPr>
                <w:trHeight w:val="799"/>
              </w:trPr>
              <w:tc>
                <w:tcPr>
                  <w:tcW w:w="2410" w:type="dxa"/>
                  <w:shd w:val="clear" w:color="auto" w:fill="auto"/>
                </w:tcPr>
                <w:p w14:paraId="47CF41E3" w14:textId="77777777" w:rsidR="009E439B" w:rsidRPr="00B5063C" w:rsidRDefault="009E439B" w:rsidP="00B5063C">
                  <w:pPr>
                    <w:spacing w:line="276" w:lineRule="auto"/>
                    <w:rPr>
                      <w:rFonts w:ascii="Arial" w:hAnsi="Arial" w:cs="Arial"/>
                    </w:rPr>
                  </w:pPr>
                </w:p>
                <w:p w14:paraId="751F6CFD" w14:textId="3197C1E4" w:rsidR="009E439B" w:rsidRPr="00B5063C" w:rsidRDefault="009E439B" w:rsidP="00B5063C">
                  <w:pPr>
                    <w:spacing w:line="276" w:lineRule="auto"/>
                    <w:rPr>
                      <w:rFonts w:ascii="Arial" w:hAnsi="Arial" w:cs="Arial"/>
                    </w:rPr>
                  </w:pPr>
                  <w:r w:rsidRPr="00B5063C">
                    <w:rPr>
                      <w:rFonts w:ascii="Arial" w:hAnsi="Arial" w:cs="Arial"/>
                    </w:rPr>
                    <w:t>Topic:</w:t>
                  </w:r>
                  <w:r w:rsidR="009334E2">
                    <w:rPr>
                      <w:rFonts w:ascii="Arial" w:hAnsi="Arial" w:cs="Arial"/>
                    </w:rPr>
                    <w:t xml:space="preserve"> </w:t>
                  </w:r>
                </w:p>
              </w:tc>
              <w:tc>
                <w:tcPr>
                  <w:tcW w:w="6819" w:type="dxa"/>
                </w:tcPr>
                <w:p w14:paraId="6D9638E1" w14:textId="77777777" w:rsidR="009E439B" w:rsidRDefault="009E439B" w:rsidP="00B5063C">
                  <w:pPr>
                    <w:spacing w:line="276" w:lineRule="auto"/>
                    <w:rPr>
                      <w:rFonts w:ascii="Arial" w:hAnsi="Arial" w:cs="Arial"/>
                    </w:rPr>
                  </w:pPr>
                </w:p>
                <w:p w14:paraId="51A529B5" w14:textId="3710F7AA" w:rsidR="009334E2" w:rsidRPr="00B5063C" w:rsidRDefault="009334E2" w:rsidP="00B5063C">
                  <w:pPr>
                    <w:spacing w:line="276" w:lineRule="auto"/>
                    <w:rPr>
                      <w:rFonts w:ascii="Arial" w:hAnsi="Arial" w:cs="Arial"/>
                    </w:rPr>
                  </w:pPr>
                  <w:r w:rsidRPr="009334E2">
                    <w:rPr>
                      <w:rFonts w:ascii="Arial" w:hAnsi="Arial" w:cs="Arial"/>
                    </w:rPr>
                    <w:t>Validation Process of Reported Discrepancies in the Dispatch Instruction Report</w:t>
                  </w:r>
                </w:p>
              </w:tc>
            </w:tr>
            <w:tr w:rsidR="009E439B" w:rsidRPr="00B5063C" w14:paraId="19469B67" w14:textId="77777777" w:rsidTr="009334E2">
              <w:trPr>
                <w:trHeight w:val="1860"/>
              </w:trPr>
              <w:tc>
                <w:tcPr>
                  <w:tcW w:w="9229" w:type="dxa"/>
                  <w:gridSpan w:val="2"/>
                  <w:shd w:val="clear" w:color="auto" w:fill="auto"/>
                </w:tcPr>
                <w:p w14:paraId="46AA15CA" w14:textId="77777777" w:rsidR="009E439B" w:rsidRPr="00B5063C" w:rsidRDefault="009E439B" w:rsidP="00B5063C">
                  <w:pPr>
                    <w:spacing w:line="276" w:lineRule="auto"/>
                    <w:rPr>
                      <w:rFonts w:ascii="Arial" w:hAnsi="Arial" w:cs="Arial"/>
                    </w:rPr>
                  </w:pPr>
                  <w:r w:rsidRPr="00B5063C">
                    <w:rPr>
                      <w:rFonts w:ascii="Arial" w:hAnsi="Arial" w:cs="Arial"/>
                      <w:b/>
                    </w:rPr>
                    <w:t>Proposed Classification of Amendments</w:t>
                  </w:r>
                  <w:r w:rsidRPr="00B5063C">
                    <w:rPr>
                      <w:rFonts w:ascii="Arial" w:hAnsi="Arial" w:cs="Arial"/>
                    </w:rPr>
                    <w:t xml:space="preserve"> (please tick the box):</w:t>
                  </w:r>
                </w:p>
                <w:p w14:paraId="0612C94B" w14:textId="3C67FF83" w:rsidR="009E439B" w:rsidRPr="00B5063C" w:rsidRDefault="009E439B" w:rsidP="00B5063C">
                  <w:pPr>
                    <w:spacing w:line="276" w:lineRule="auto"/>
                    <w:rPr>
                      <w:rFonts w:ascii="Arial" w:hAnsi="Arial" w:cs="Arial"/>
                    </w:rPr>
                  </w:pPr>
                  <w:r w:rsidRPr="00B5063C">
                    <w:rPr>
                      <w:rFonts w:ascii="Arial" w:hAnsi="Arial" w:cs="Arial"/>
                    </w:rPr>
                    <w:t xml:space="preserve">    </w:t>
                  </w:r>
                  <w:r w:rsidR="000F3C18">
                    <w:rPr>
                      <w:rFonts w:ascii="Arial" w:hAnsi="Arial" w:cs="Arial"/>
                    </w:rPr>
                    <w:fldChar w:fldCharType="begin">
                      <w:ffData>
                        <w:name w:val=""/>
                        <w:enabled/>
                        <w:calcOnExit w:val="0"/>
                        <w:checkBox>
                          <w:sizeAuto/>
                          <w:default w:val="1"/>
                        </w:checkBox>
                      </w:ffData>
                    </w:fldChar>
                  </w:r>
                  <w:r w:rsidR="000F3C18">
                    <w:rPr>
                      <w:rFonts w:ascii="Arial" w:hAnsi="Arial" w:cs="Arial"/>
                    </w:rPr>
                    <w:instrText xml:space="preserve"> FORMCHECKBOX </w:instrText>
                  </w:r>
                  <w:r w:rsidR="000F3C18">
                    <w:rPr>
                      <w:rFonts w:ascii="Arial" w:hAnsi="Arial" w:cs="Arial"/>
                    </w:rPr>
                  </w:r>
                  <w:r w:rsidR="000F3C18">
                    <w:rPr>
                      <w:rFonts w:ascii="Arial" w:hAnsi="Arial" w:cs="Arial"/>
                    </w:rPr>
                    <w:fldChar w:fldCharType="separate"/>
                  </w:r>
                  <w:r w:rsidR="000F3C18">
                    <w:rPr>
                      <w:rFonts w:ascii="Arial" w:hAnsi="Arial" w:cs="Arial"/>
                    </w:rPr>
                    <w:fldChar w:fldCharType="end"/>
                  </w:r>
                  <w:r w:rsidRPr="00B5063C">
                    <w:rPr>
                      <w:rFonts w:ascii="Arial" w:hAnsi="Arial" w:cs="Arial"/>
                    </w:rPr>
                    <w:t xml:space="preserve"> General  </w:t>
                  </w:r>
                  <w:r w:rsidRPr="00B5063C">
                    <w:rPr>
                      <w:rFonts w:ascii="Arial" w:hAnsi="Arial" w:cs="Arial"/>
                    </w:rPr>
                    <w:fldChar w:fldCharType="begin">
                      <w:ffData>
                        <w:name w:val="Check3"/>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Minor   </w:t>
                  </w:r>
                  <w:r w:rsidRPr="00B5063C">
                    <w:rPr>
                      <w:rFonts w:ascii="Arial" w:hAnsi="Arial" w:cs="Arial"/>
                    </w:rPr>
                    <w:fldChar w:fldCharType="begin">
                      <w:ffData>
                        <w:name w:val="Check4"/>
                        <w:enabled/>
                        <w:calcOnExit w:val="0"/>
                        <w:checkBox>
                          <w:sizeAuto/>
                          <w:default w:val="0"/>
                        </w:checkBox>
                      </w:ffData>
                    </w:fldChar>
                  </w:r>
                  <w:r w:rsidRPr="00B5063C">
                    <w:rPr>
                      <w:rFonts w:ascii="Arial" w:hAnsi="Arial" w:cs="Arial"/>
                    </w:rPr>
                    <w:instrText xml:space="preserve"> FORMCHECKBOX </w:instrText>
                  </w:r>
                  <w:r w:rsidRPr="00B5063C">
                    <w:rPr>
                      <w:rFonts w:ascii="Arial" w:hAnsi="Arial" w:cs="Arial"/>
                    </w:rPr>
                  </w:r>
                  <w:r w:rsidRPr="00B5063C">
                    <w:rPr>
                      <w:rFonts w:ascii="Arial" w:hAnsi="Arial" w:cs="Arial"/>
                    </w:rPr>
                    <w:fldChar w:fldCharType="separate"/>
                  </w:r>
                  <w:r w:rsidRPr="00B5063C">
                    <w:rPr>
                      <w:rFonts w:ascii="Arial" w:hAnsi="Arial" w:cs="Arial"/>
                    </w:rPr>
                    <w:fldChar w:fldCharType="end"/>
                  </w:r>
                  <w:r w:rsidRPr="00B5063C">
                    <w:rPr>
                      <w:rFonts w:ascii="Arial" w:hAnsi="Arial" w:cs="Arial"/>
                    </w:rPr>
                    <w:t xml:space="preserve"> Urgent</w:t>
                  </w:r>
                </w:p>
                <w:p w14:paraId="0A33C106" w14:textId="77777777" w:rsidR="00031965" w:rsidRPr="00B5063C" w:rsidRDefault="00031965" w:rsidP="00B5063C">
                  <w:pPr>
                    <w:spacing w:line="276" w:lineRule="auto"/>
                    <w:rPr>
                      <w:rFonts w:ascii="Arial" w:hAnsi="Arial" w:cs="Arial"/>
                    </w:rPr>
                  </w:pPr>
                </w:p>
                <w:p w14:paraId="61FD1B9D" w14:textId="768A1B80" w:rsidR="009E439B" w:rsidRPr="00B5063C" w:rsidRDefault="009E439B" w:rsidP="00B5063C">
                  <w:pPr>
                    <w:spacing w:line="276" w:lineRule="auto"/>
                    <w:rPr>
                      <w:rFonts w:ascii="Arial" w:hAnsi="Arial" w:cs="Arial"/>
                    </w:rPr>
                  </w:pPr>
                  <w:r w:rsidRPr="00B5063C">
                    <w:rPr>
                      <w:rFonts w:ascii="Arial" w:hAnsi="Arial" w:cs="Arial"/>
                    </w:rPr>
                    <w:t xml:space="preserve">If Urgent, reason for urgency: </w:t>
                  </w:r>
                </w:p>
                <w:p w14:paraId="033C9E22" w14:textId="77777777" w:rsidR="00031965" w:rsidRPr="00B5063C" w:rsidRDefault="00031965" w:rsidP="00B5063C">
                  <w:pPr>
                    <w:spacing w:line="276" w:lineRule="auto"/>
                    <w:rPr>
                      <w:rFonts w:ascii="Arial" w:hAnsi="Arial" w:cs="Arial"/>
                    </w:rPr>
                  </w:pPr>
                </w:p>
                <w:p w14:paraId="437ECEE1" w14:textId="77777777" w:rsidR="00031965" w:rsidRPr="00B5063C" w:rsidRDefault="00031965" w:rsidP="00B5063C">
                  <w:pPr>
                    <w:spacing w:line="276" w:lineRule="auto"/>
                    <w:rPr>
                      <w:rFonts w:ascii="Arial" w:hAnsi="Arial" w:cs="Arial"/>
                    </w:rPr>
                  </w:pPr>
                </w:p>
                <w:p w14:paraId="19C0ECBC" w14:textId="358B7E73" w:rsidR="009E439B" w:rsidRPr="00B5063C" w:rsidRDefault="009E439B" w:rsidP="00B5063C">
                  <w:pPr>
                    <w:spacing w:line="276" w:lineRule="auto"/>
                    <w:rPr>
                      <w:rFonts w:ascii="Arial" w:hAnsi="Arial" w:cs="Arial"/>
                    </w:rPr>
                  </w:pPr>
                </w:p>
              </w:tc>
            </w:tr>
          </w:tbl>
          <w:p w14:paraId="44C46D40" w14:textId="77777777" w:rsidR="009E439B" w:rsidRPr="00B5063C" w:rsidRDefault="009E439B" w:rsidP="00B5063C">
            <w:pPr>
              <w:spacing w:line="276" w:lineRule="auto"/>
              <w:rPr>
                <w:rFonts w:ascii="Arial" w:hAnsi="Arial" w:cs="Arial"/>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lastRenderedPageBreak/>
        <w:t>SUMMARY OF THE PROPOSED RULES CHANGE</w:t>
      </w:r>
    </w:p>
    <w:p w14:paraId="087B1B21" w14:textId="77777777" w:rsidR="00A95915" w:rsidRDefault="00A95915" w:rsidP="0085400A">
      <w:pPr>
        <w:spacing w:after="0" w:line="276" w:lineRule="auto"/>
        <w:ind w:left="284" w:right="826"/>
        <w:rPr>
          <w:rFonts w:ascii="Arial" w:hAnsi="Arial" w:cs="Arial"/>
          <w:b/>
        </w:rPr>
      </w:pPr>
    </w:p>
    <w:p w14:paraId="0AE8E2BC" w14:textId="1053C8AC" w:rsidR="007D2006" w:rsidRDefault="005547E6" w:rsidP="00BA2BCC">
      <w:pPr>
        <w:spacing w:after="0" w:line="276" w:lineRule="auto"/>
        <w:ind w:left="270" w:right="26"/>
        <w:jc w:val="both"/>
        <w:rPr>
          <w:rFonts w:ascii="Arial" w:hAnsi="Arial" w:cs="Arial"/>
          <w:bCs/>
        </w:rPr>
      </w:pPr>
      <w:r w:rsidRPr="005547E6">
        <w:rPr>
          <w:rFonts w:ascii="Arial" w:hAnsi="Arial" w:cs="Arial"/>
          <w:bCs/>
        </w:rPr>
        <w:t>The amendments to the WESM Rules and Manuals on Dispatch Protocol are proposed to enhance the validation process of reported discrepancies in the Dispatch Instruction Report and amend the prescribed timeline to provide the System Operator, Market Operator and Generator Companies a sufficient period to assess and validate reported discrepancies thoroughly</w:t>
      </w:r>
      <w:r w:rsidR="00D81331">
        <w:rPr>
          <w:rFonts w:ascii="Arial" w:hAnsi="Arial" w:cs="Arial"/>
          <w:bCs/>
        </w:rPr>
        <w:t xml:space="preserve">. </w:t>
      </w:r>
    </w:p>
    <w:p w14:paraId="092C3393" w14:textId="77777777" w:rsidR="00DD7723" w:rsidRDefault="00DD7723" w:rsidP="00BA2BCC">
      <w:pPr>
        <w:spacing w:after="0" w:line="276" w:lineRule="auto"/>
        <w:ind w:left="270" w:right="26"/>
        <w:jc w:val="both"/>
        <w:rPr>
          <w:rFonts w:ascii="Arial" w:hAnsi="Arial" w:cs="Arial"/>
          <w:bCs/>
        </w:rPr>
      </w:pPr>
    </w:p>
    <w:p w14:paraId="4E8425B5" w14:textId="257A357B" w:rsidR="00D72E34" w:rsidRDefault="00A95915" w:rsidP="007E71AC">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w:t>
      </w:r>
    </w:p>
    <w:p w14:paraId="4A68352E" w14:textId="77777777" w:rsidR="007E71AC" w:rsidRPr="00997076" w:rsidRDefault="007E71AC" w:rsidP="007E71AC">
      <w:pPr>
        <w:spacing w:after="0" w:line="276" w:lineRule="auto"/>
        <w:ind w:left="284" w:right="826"/>
        <w:rPr>
          <w:rFonts w:ascii="Arial" w:hAnsi="Arial" w:cs="Arial"/>
          <w:b/>
        </w:rPr>
      </w:pPr>
    </w:p>
    <w:p w14:paraId="56313E12" w14:textId="1E786BDB" w:rsidR="00F13406" w:rsidRDefault="003106AF" w:rsidP="00267F65">
      <w:pPr>
        <w:spacing w:line="276" w:lineRule="auto"/>
        <w:ind w:left="284" w:right="26"/>
        <w:jc w:val="both"/>
        <w:rPr>
          <w:rFonts w:ascii="Arial" w:hAnsi="Arial" w:cs="Arial"/>
          <w:iCs/>
        </w:rPr>
      </w:pPr>
      <w:r w:rsidRPr="00997076">
        <w:rPr>
          <w:rFonts w:ascii="Arial" w:hAnsi="Arial" w:cs="Arial"/>
          <w:iCs/>
        </w:rPr>
        <w:t>Section 14</w:t>
      </w:r>
      <w:r w:rsidR="00C047DA" w:rsidRPr="00997076">
        <w:rPr>
          <w:rFonts w:ascii="Arial" w:hAnsi="Arial" w:cs="Arial"/>
          <w:iCs/>
        </w:rPr>
        <w:t xml:space="preserve"> </w:t>
      </w:r>
      <w:r w:rsidRPr="00997076">
        <w:rPr>
          <w:rFonts w:ascii="Arial" w:hAnsi="Arial" w:cs="Arial"/>
          <w:iCs/>
        </w:rPr>
        <w:t xml:space="preserve">of </w:t>
      </w:r>
      <w:r>
        <w:rPr>
          <w:rFonts w:ascii="Arial" w:hAnsi="Arial" w:cs="Arial"/>
          <w:iCs/>
        </w:rPr>
        <w:t>the WESM Manual</w:t>
      </w:r>
      <w:r w:rsidR="00E80C81">
        <w:rPr>
          <w:rFonts w:ascii="Arial" w:hAnsi="Arial" w:cs="Arial"/>
          <w:iCs/>
        </w:rPr>
        <w:t xml:space="preserve"> on Dispatch Protocol provides </w:t>
      </w:r>
      <w:r w:rsidR="007F7870">
        <w:rPr>
          <w:rFonts w:ascii="Arial" w:hAnsi="Arial" w:cs="Arial"/>
          <w:iCs/>
        </w:rPr>
        <w:t xml:space="preserve">for the validation process </w:t>
      </w:r>
      <w:r w:rsidR="00D72E34">
        <w:rPr>
          <w:rFonts w:ascii="Arial" w:hAnsi="Arial" w:cs="Arial"/>
          <w:iCs/>
        </w:rPr>
        <w:t xml:space="preserve">of reported discrepancies in the Dispatch Instruction Report.  Under this section, the </w:t>
      </w:r>
      <w:r w:rsidR="00CA1589" w:rsidRPr="00CA1589">
        <w:rPr>
          <w:rFonts w:ascii="Arial" w:hAnsi="Arial" w:cs="Arial"/>
          <w:iCs/>
        </w:rPr>
        <w:t xml:space="preserve">Market Operator </w:t>
      </w:r>
      <w:r w:rsidR="00D72E34">
        <w:rPr>
          <w:rFonts w:ascii="Arial" w:hAnsi="Arial" w:cs="Arial"/>
          <w:iCs/>
        </w:rPr>
        <w:t>is mandated to publish</w:t>
      </w:r>
      <w:r w:rsidR="00CA1589" w:rsidRPr="00CA1589">
        <w:rPr>
          <w:rFonts w:ascii="Arial" w:hAnsi="Arial" w:cs="Arial"/>
          <w:iCs/>
        </w:rPr>
        <w:t xml:space="preserve"> the Dispatch Instruction Report in the market information website</w:t>
      </w:r>
      <w:r w:rsidR="00D72E34">
        <w:rPr>
          <w:rFonts w:ascii="Arial" w:hAnsi="Arial" w:cs="Arial"/>
          <w:iCs/>
        </w:rPr>
        <w:t xml:space="preserve"> </w:t>
      </w:r>
      <w:r w:rsidR="00F13406">
        <w:rPr>
          <w:rFonts w:ascii="Arial" w:hAnsi="Arial" w:cs="Arial"/>
          <w:iCs/>
        </w:rPr>
        <w:t>no later than one (1) week from the relevant trading day.</w:t>
      </w:r>
      <w:r w:rsidR="00CD10A4">
        <w:rPr>
          <w:rFonts w:ascii="Arial" w:hAnsi="Arial" w:cs="Arial"/>
          <w:iCs/>
        </w:rPr>
        <w:t xml:space="preserve"> </w:t>
      </w:r>
      <w:r w:rsidR="005E42D5" w:rsidRPr="005E42D5">
        <w:rPr>
          <w:rFonts w:ascii="Arial" w:hAnsi="Arial" w:cs="Arial"/>
          <w:iCs/>
        </w:rPr>
        <w:t>Each Generation Company shall then validate all the data in the Dispatch Instruction Report as published by the Market Operator and any discrepancy in these reports shall be reported by the Generation Company to the Market Operator within two (2) weeks after publication. Failure by the Generation Company to report to the Market Operator any discrepancy within the period defined shall render the data in the report as final.</w:t>
      </w:r>
    </w:p>
    <w:p w14:paraId="4E9788B6" w14:textId="77777777" w:rsidR="00267F65" w:rsidRDefault="00B13E0C" w:rsidP="000D500E">
      <w:pPr>
        <w:spacing w:line="276" w:lineRule="auto"/>
        <w:ind w:left="284" w:right="26"/>
        <w:jc w:val="both"/>
        <w:rPr>
          <w:rFonts w:ascii="Arial" w:hAnsi="Arial" w:cs="Arial"/>
          <w:iCs/>
        </w:rPr>
      </w:pPr>
      <w:r>
        <w:rPr>
          <w:rFonts w:ascii="Arial" w:hAnsi="Arial" w:cs="Arial"/>
          <w:iCs/>
        </w:rPr>
        <w:t>Within two (2) working days from receipt of a report, the Market Operator shall request the System Operator to validate a reported discrepancy by a generator.</w:t>
      </w:r>
    </w:p>
    <w:p w14:paraId="03475FF5" w14:textId="47B11B63" w:rsidR="000D500E" w:rsidRDefault="000D500E" w:rsidP="000D500E">
      <w:pPr>
        <w:spacing w:line="276" w:lineRule="auto"/>
        <w:ind w:left="284" w:right="26"/>
        <w:jc w:val="both"/>
        <w:rPr>
          <w:rFonts w:ascii="Arial" w:hAnsi="Arial" w:cs="Arial"/>
          <w:iCs/>
        </w:rPr>
      </w:pPr>
      <w:r>
        <w:rPr>
          <w:rFonts w:ascii="Arial" w:hAnsi="Arial" w:cs="Arial"/>
          <w:iCs/>
        </w:rPr>
        <w:t>In order to prepare and submit the validation in a timely manner, the WESM Manual on Dispatch Protocol Issue 2</w:t>
      </w:r>
      <w:r w:rsidR="005E42D5">
        <w:rPr>
          <w:rFonts w:ascii="Arial" w:hAnsi="Arial" w:cs="Arial"/>
          <w:iCs/>
        </w:rPr>
        <w:t>1</w:t>
      </w:r>
      <w:r>
        <w:rPr>
          <w:rFonts w:ascii="Arial" w:hAnsi="Arial" w:cs="Arial"/>
          <w:iCs/>
        </w:rPr>
        <w:t>.0 requires the System Operator to perform reconciliation with the Generation Company and provide the results of its validation of the reported discrepancies within seven (7) working days from the receipt of the request from the MO. If the Market Operator has not received any validation within the prescribed timeline, the published data from the DIR shall be maintained. If the Generation Company claims additional compensation related to the reported discrepancies that were not validated within the prescribed timeline, the Generation Company may subject the said claim under the WESM dispute resolution process.</w:t>
      </w:r>
    </w:p>
    <w:p w14:paraId="7989B2C7" w14:textId="4FBB7AC9" w:rsidR="000F0C5C" w:rsidRPr="007B5EFC" w:rsidRDefault="00147A8D" w:rsidP="007B5EFC">
      <w:pPr>
        <w:spacing w:line="276" w:lineRule="auto"/>
        <w:ind w:left="284" w:right="26"/>
        <w:jc w:val="both"/>
        <w:rPr>
          <w:rFonts w:ascii="Arial" w:hAnsi="Arial" w:cs="Arial"/>
          <w:iCs/>
        </w:rPr>
      </w:pPr>
      <w:r>
        <w:rPr>
          <w:rFonts w:ascii="Arial" w:hAnsi="Arial" w:cs="Arial"/>
          <w:iCs/>
        </w:rPr>
        <w:t xml:space="preserve">During actual operations, </w:t>
      </w:r>
      <w:r w:rsidR="00D805F8">
        <w:rPr>
          <w:rFonts w:ascii="Arial" w:hAnsi="Arial" w:cs="Arial"/>
          <w:iCs/>
        </w:rPr>
        <w:t>the System Operator</w:t>
      </w:r>
      <w:r w:rsidR="00282ABB">
        <w:rPr>
          <w:rFonts w:ascii="Arial" w:hAnsi="Arial" w:cs="Arial"/>
          <w:iCs/>
        </w:rPr>
        <w:t xml:space="preserve"> is able to comply with the prescribed validation timeline. However, there </w:t>
      </w:r>
      <w:r w:rsidR="006F49BA">
        <w:rPr>
          <w:rFonts w:ascii="Arial" w:hAnsi="Arial" w:cs="Arial"/>
          <w:iCs/>
        </w:rPr>
        <w:t>were</w:t>
      </w:r>
      <w:r w:rsidR="00282ABB">
        <w:rPr>
          <w:rFonts w:ascii="Arial" w:hAnsi="Arial" w:cs="Arial"/>
          <w:iCs/>
        </w:rPr>
        <w:t xml:space="preserve"> instances where </w:t>
      </w:r>
      <w:r w:rsidR="006F49BA">
        <w:rPr>
          <w:rFonts w:ascii="Arial" w:hAnsi="Arial" w:cs="Arial"/>
          <w:iCs/>
        </w:rPr>
        <w:t xml:space="preserve">Generator </w:t>
      </w:r>
      <w:r w:rsidR="00282ABB">
        <w:rPr>
          <w:rFonts w:ascii="Arial" w:hAnsi="Arial" w:cs="Arial"/>
          <w:iCs/>
        </w:rPr>
        <w:t>requested for further validation of the validated</w:t>
      </w:r>
      <w:r w:rsidR="00997076">
        <w:rPr>
          <w:rFonts w:ascii="Arial" w:hAnsi="Arial" w:cs="Arial"/>
          <w:iCs/>
        </w:rPr>
        <w:t xml:space="preserve"> discrepancy</w:t>
      </w:r>
      <w:r w:rsidR="00282ABB">
        <w:rPr>
          <w:rFonts w:ascii="Arial" w:hAnsi="Arial" w:cs="Arial"/>
          <w:iCs/>
        </w:rPr>
        <w:t xml:space="preserve"> claims submitted by the System Operator to the Market Operator.</w:t>
      </w:r>
      <w:r w:rsidR="00D805F8">
        <w:rPr>
          <w:rFonts w:ascii="Arial" w:hAnsi="Arial" w:cs="Arial"/>
          <w:iCs/>
        </w:rPr>
        <w:t xml:space="preserve"> </w:t>
      </w:r>
      <w:r w:rsidR="00282ABB">
        <w:rPr>
          <w:rFonts w:ascii="Arial" w:hAnsi="Arial" w:cs="Arial"/>
          <w:iCs/>
        </w:rPr>
        <w:t>Section 14 of the WESM Manual does not provide for the revalidation process.</w:t>
      </w:r>
    </w:p>
    <w:p w14:paraId="051FCC3E" w14:textId="1491AF04" w:rsidR="00A95915" w:rsidRDefault="00A95915" w:rsidP="00B455D1">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THE PROPOSED RULES CHANGE</w:t>
      </w:r>
    </w:p>
    <w:p w14:paraId="30BF7E28" w14:textId="77777777" w:rsidR="00B455D1" w:rsidRPr="00B455D1" w:rsidRDefault="00B455D1" w:rsidP="00B455D1">
      <w:pPr>
        <w:spacing w:after="0" w:line="276" w:lineRule="auto"/>
        <w:ind w:left="284" w:right="826"/>
        <w:rPr>
          <w:rFonts w:ascii="Arial" w:hAnsi="Arial" w:cs="Arial"/>
          <w:b/>
        </w:rPr>
      </w:pPr>
    </w:p>
    <w:p w14:paraId="42A12EDF" w14:textId="461F5441" w:rsidR="006C5D00" w:rsidRDefault="00791ABF" w:rsidP="00791ABF">
      <w:pPr>
        <w:tabs>
          <w:tab w:val="left" w:pos="8190"/>
        </w:tabs>
        <w:spacing w:line="276" w:lineRule="auto"/>
        <w:ind w:left="284" w:right="26"/>
        <w:jc w:val="both"/>
        <w:rPr>
          <w:rFonts w:ascii="Arial" w:hAnsi="Arial" w:cs="Arial"/>
          <w:iCs/>
        </w:rPr>
      </w:pPr>
      <w:r w:rsidRPr="00791ABF">
        <w:rPr>
          <w:rFonts w:ascii="Arial" w:hAnsi="Arial" w:cs="Arial"/>
          <w:iCs/>
        </w:rPr>
        <w:t xml:space="preserve">To address the concerns raised above, the following changes are proposed to the </w:t>
      </w:r>
      <w:r>
        <w:rPr>
          <w:rFonts w:ascii="Arial" w:hAnsi="Arial" w:cs="Arial"/>
          <w:iCs/>
        </w:rPr>
        <w:t>validation</w:t>
      </w:r>
      <w:r w:rsidRPr="00791ABF">
        <w:rPr>
          <w:rFonts w:ascii="Arial" w:hAnsi="Arial" w:cs="Arial"/>
          <w:iCs/>
        </w:rPr>
        <w:t xml:space="preserve"> </w:t>
      </w:r>
      <w:r w:rsidR="002274CF">
        <w:rPr>
          <w:rFonts w:ascii="Arial" w:hAnsi="Arial" w:cs="Arial"/>
          <w:iCs/>
        </w:rPr>
        <w:t>process</w:t>
      </w:r>
      <w:r w:rsidRPr="00791ABF">
        <w:rPr>
          <w:rFonts w:ascii="Arial" w:hAnsi="Arial" w:cs="Arial"/>
          <w:iCs/>
        </w:rPr>
        <w:t xml:space="preserve"> of </w:t>
      </w:r>
      <w:r>
        <w:rPr>
          <w:rFonts w:ascii="Arial" w:hAnsi="Arial" w:cs="Arial"/>
          <w:iCs/>
        </w:rPr>
        <w:t xml:space="preserve">Post Dispatch Reports provided under </w:t>
      </w:r>
      <w:r w:rsidRPr="00791ABF">
        <w:rPr>
          <w:rFonts w:ascii="Arial" w:hAnsi="Arial" w:cs="Arial"/>
          <w:iCs/>
        </w:rPr>
        <w:t>the WESM</w:t>
      </w:r>
      <w:r>
        <w:rPr>
          <w:rFonts w:ascii="Arial" w:hAnsi="Arial" w:cs="Arial"/>
          <w:iCs/>
        </w:rPr>
        <w:t xml:space="preserve"> Manual on Dispatch Protocol Issue 2</w:t>
      </w:r>
      <w:r w:rsidR="00AC6CC2">
        <w:rPr>
          <w:rFonts w:ascii="Arial" w:hAnsi="Arial" w:cs="Arial"/>
          <w:iCs/>
        </w:rPr>
        <w:t>1</w:t>
      </w:r>
      <w:r>
        <w:rPr>
          <w:rFonts w:ascii="Arial" w:hAnsi="Arial" w:cs="Arial"/>
          <w:iCs/>
        </w:rPr>
        <w:t>.0</w:t>
      </w:r>
      <w:r w:rsidRPr="00791ABF">
        <w:rPr>
          <w:rFonts w:ascii="Arial" w:hAnsi="Arial" w:cs="Arial"/>
          <w:iCs/>
        </w:rPr>
        <w:t>:</w:t>
      </w:r>
    </w:p>
    <w:tbl>
      <w:tblPr>
        <w:tblStyle w:val="TableGrid"/>
        <w:tblW w:w="0" w:type="auto"/>
        <w:tblInd w:w="284" w:type="dxa"/>
        <w:tblLook w:val="04A0" w:firstRow="1" w:lastRow="0" w:firstColumn="1" w:lastColumn="0" w:noHBand="0" w:noVBand="1"/>
      </w:tblPr>
      <w:tblGrid>
        <w:gridCol w:w="701"/>
        <w:gridCol w:w="4320"/>
        <w:gridCol w:w="3711"/>
      </w:tblGrid>
      <w:tr w:rsidR="006C5D00" w14:paraId="707C4AE5" w14:textId="77777777" w:rsidTr="002829B8">
        <w:tc>
          <w:tcPr>
            <w:tcW w:w="701" w:type="dxa"/>
          </w:tcPr>
          <w:p w14:paraId="51870D34" w14:textId="01044D99" w:rsidR="006C5D00" w:rsidRPr="006C5D00" w:rsidRDefault="006C5D00" w:rsidP="006C5D00">
            <w:pPr>
              <w:tabs>
                <w:tab w:val="left" w:pos="8190"/>
              </w:tabs>
              <w:spacing w:line="276" w:lineRule="auto"/>
              <w:ind w:right="26"/>
              <w:jc w:val="center"/>
              <w:rPr>
                <w:rFonts w:ascii="Arial" w:hAnsi="Arial" w:cs="Arial"/>
                <w:b/>
                <w:bCs/>
                <w:iCs/>
              </w:rPr>
            </w:pPr>
            <w:r w:rsidRPr="006C5D00">
              <w:rPr>
                <w:rFonts w:ascii="Arial" w:hAnsi="Arial" w:cs="Arial"/>
                <w:b/>
                <w:bCs/>
                <w:iCs/>
              </w:rPr>
              <w:t>No.</w:t>
            </w:r>
          </w:p>
        </w:tc>
        <w:tc>
          <w:tcPr>
            <w:tcW w:w="4320" w:type="dxa"/>
          </w:tcPr>
          <w:p w14:paraId="45127435" w14:textId="0DC3433E" w:rsidR="006C5D00" w:rsidRPr="006C5D00" w:rsidRDefault="006C5D00" w:rsidP="006C5D00">
            <w:pPr>
              <w:tabs>
                <w:tab w:val="left" w:pos="8190"/>
              </w:tabs>
              <w:spacing w:line="276" w:lineRule="auto"/>
              <w:ind w:right="26"/>
              <w:jc w:val="center"/>
              <w:rPr>
                <w:rFonts w:ascii="Arial" w:hAnsi="Arial" w:cs="Arial"/>
                <w:b/>
                <w:bCs/>
                <w:iCs/>
              </w:rPr>
            </w:pPr>
            <w:r w:rsidRPr="006C5D00">
              <w:rPr>
                <w:rFonts w:ascii="Arial" w:hAnsi="Arial" w:cs="Arial"/>
                <w:b/>
                <w:bCs/>
                <w:iCs/>
              </w:rPr>
              <w:t>Concern</w:t>
            </w:r>
          </w:p>
        </w:tc>
        <w:tc>
          <w:tcPr>
            <w:tcW w:w="3711" w:type="dxa"/>
          </w:tcPr>
          <w:p w14:paraId="7000F9CE" w14:textId="1DCB8557" w:rsidR="006C5D00" w:rsidRPr="006C5D00" w:rsidRDefault="006C5D00" w:rsidP="006C5D00">
            <w:pPr>
              <w:tabs>
                <w:tab w:val="left" w:pos="8190"/>
              </w:tabs>
              <w:spacing w:line="276" w:lineRule="auto"/>
              <w:ind w:right="26"/>
              <w:jc w:val="center"/>
              <w:rPr>
                <w:rFonts w:ascii="Arial" w:hAnsi="Arial" w:cs="Arial"/>
                <w:b/>
                <w:bCs/>
                <w:iCs/>
              </w:rPr>
            </w:pPr>
            <w:r w:rsidRPr="006C5D00">
              <w:rPr>
                <w:rFonts w:ascii="Arial" w:hAnsi="Arial" w:cs="Arial"/>
                <w:b/>
                <w:bCs/>
                <w:iCs/>
              </w:rPr>
              <w:t>Proposed Change</w:t>
            </w:r>
          </w:p>
        </w:tc>
      </w:tr>
      <w:tr w:rsidR="006C5D00" w14:paraId="3AD3E7CF" w14:textId="77777777" w:rsidTr="002829B8">
        <w:tc>
          <w:tcPr>
            <w:tcW w:w="701" w:type="dxa"/>
          </w:tcPr>
          <w:p w14:paraId="6B522528" w14:textId="136CE63F" w:rsidR="006C5D00" w:rsidRDefault="006C5D00" w:rsidP="002829B8">
            <w:pPr>
              <w:tabs>
                <w:tab w:val="left" w:pos="8190"/>
              </w:tabs>
              <w:spacing w:line="276" w:lineRule="auto"/>
              <w:ind w:right="26"/>
              <w:jc w:val="center"/>
              <w:rPr>
                <w:rFonts w:ascii="Arial" w:hAnsi="Arial" w:cs="Arial"/>
                <w:iCs/>
              </w:rPr>
            </w:pPr>
            <w:r>
              <w:rPr>
                <w:rFonts w:ascii="Arial" w:hAnsi="Arial" w:cs="Arial"/>
                <w:iCs/>
              </w:rPr>
              <w:t>1</w:t>
            </w:r>
          </w:p>
        </w:tc>
        <w:tc>
          <w:tcPr>
            <w:tcW w:w="4320" w:type="dxa"/>
          </w:tcPr>
          <w:p w14:paraId="1EE021C8" w14:textId="7E5FC6CA" w:rsidR="00AA7BEA" w:rsidRDefault="00AA7BEA" w:rsidP="006C5D00">
            <w:pPr>
              <w:spacing w:after="160" w:line="276" w:lineRule="auto"/>
              <w:ind w:right="74"/>
              <w:jc w:val="both"/>
              <w:rPr>
                <w:rFonts w:ascii="Arial" w:hAnsi="Arial" w:cs="Arial"/>
                <w:iCs/>
              </w:rPr>
            </w:pPr>
            <w:r>
              <w:rPr>
                <w:rFonts w:ascii="Arial" w:hAnsi="Arial" w:cs="Arial"/>
                <w:iCs/>
              </w:rPr>
              <w:t xml:space="preserve">WESM Manual on Dispatch Protocol does not provide for the revalidation process of </w:t>
            </w:r>
            <w:r>
              <w:rPr>
                <w:rFonts w:ascii="Arial" w:hAnsi="Arial" w:cs="Arial"/>
                <w:iCs/>
              </w:rPr>
              <w:lastRenderedPageBreak/>
              <w:t>discrepancy claims submitted by the System Operator to the Market Operator</w:t>
            </w:r>
          </w:p>
          <w:p w14:paraId="49685403" w14:textId="77777777" w:rsidR="006C5D00" w:rsidRDefault="006C5D00" w:rsidP="00B455D1">
            <w:pPr>
              <w:tabs>
                <w:tab w:val="left" w:pos="8190"/>
              </w:tabs>
              <w:spacing w:line="276" w:lineRule="auto"/>
              <w:ind w:right="26"/>
              <w:jc w:val="both"/>
              <w:rPr>
                <w:rFonts w:ascii="Arial" w:hAnsi="Arial" w:cs="Arial"/>
                <w:iCs/>
              </w:rPr>
            </w:pPr>
          </w:p>
        </w:tc>
        <w:tc>
          <w:tcPr>
            <w:tcW w:w="3711" w:type="dxa"/>
          </w:tcPr>
          <w:p w14:paraId="426BC0E5" w14:textId="2F083F66" w:rsidR="006C5D00" w:rsidRPr="002274CF" w:rsidRDefault="002274CF" w:rsidP="002274CF">
            <w:pPr>
              <w:tabs>
                <w:tab w:val="left" w:pos="8190"/>
              </w:tabs>
              <w:spacing w:line="276" w:lineRule="auto"/>
              <w:ind w:right="26"/>
              <w:jc w:val="both"/>
              <w:rPr>
                <w:rFonts w:ascii="Arial" w:hAnsi="Arial" w:cs="Arial"/>
                <w:iCs/>
              </w:rPr>
            </w:pPr>
            <w:r w:rsidRPr="002274CF">
              <w:rPr>
                <w:rFonts w:ascii="Arial" w:hAnsi="Arial" w:cs="Arial"/>
                <w:iCs/>
              </w:rPr>
              <w:lastRenderedPageBreak/>
              <w:t xml:space="preserve">Include a provision for the revalidation of discrepancy claims </w:t>
            </w:r>
            <w:r>
              <w:rPr>
                <w:rFonts w:ascii="Arial" w:hAnsi="Arial" w:cs="Arial"/>
                <w:iCs/>
              </w:rPr>
              <w:t>and p</w:t>
            </w:r>
            <w:r w:rsidR="006C5D00">
              <w:rPr>
                <w:rFonts w:ascii="Arial" w:hAnsi="Arial" w:cs="Arial"/>
                <w:iCs/>
              </w:rPr>
              <w:t xml:space="preserve">rovide the System Operator </w:t>
            </w:r>
            <w:r w:rsidR="006C5D00">
              <w:rPr>
                <w:rFonts w:ascii="Arial" w:hAnsi="Arial" w:cs="Arial"/>
                <w:iCs/>
              </w:rPr>
              <w:lastRenderedPageBreak/>
              <w:t xml:space="preserve">an additional (7) working days for </w:t>
            </w:r>
            <w:r>
              <w:rPr>
                <w:rFonts w:ascii="Arial" w:hAnsi="Arial" w:cs="Arial"/>
                <w:iCs/>
              </w:rPr>
              <w:t>such process.</w:t>
            </w:r>
          </w:p>
        </w:tc>
      </w:tr>
    </w:tbl>
    <w:p w14:paraId="47C6BEF0" w14:textId="77777777" w:rsidR="00A95915" w:rsidRPr="0085400A" w:rsidRDefault="00A95915" w:rsidP="006F49BA">
      <w:pPr>
        <w:spacing w:line="276" w:lineRule="auto"/>
        <w:ind w:right="826"/>
        <w:jc w:val="both"/>
        <w:rPr>
          <w:rFonts w:ascii="Arial" w:hAnsi="Arial" w:cs="Arial"/>
          <w:i/>
        </w:rPr>
      </w:pPr>
    </w:p>
    <w:p w14:paraId="2E97E005"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 AND DESCRIPTION OF THE PROPONENT</w:t>
      </w:r>
    </w:p>
    <w:p w14:paraId="1379E9B3" w14:textId="77777777" w:rsidR="00A95915" w:rsidRPr="0085400A" w:rsidRDefault="00A95915" w:rsidP="0085400A">
      <w:pPr>
        <w:spacing w:line="276" w:lineRule="auto"/>
        <w:ind w:left="284" w:right="826"/>
        <w:jc w:val="both"/>
        <w:rPr>
          <w:rFonts w:ascii="Arial" w:hAnsi="Arial" w:cs="Arial"/>
          <w:i/>
        </w:rPr>
      </w:pPr>
    </w:p>
    <w:p w14:paraId="79AC7F11" w14:textId="6A943770" w:rsidR="00A95915" w:rsidRDefault="007F2AB6" w:rsidP="00C047DA">
      <w:pPr>
        <w:spacing w:line="276" w:lineRule="auto"/>
        <w:ind w:left="360" w:right="116"/>
        <w:jc w:val="both"/>
        <w:rPr>
          <w:rFonts w:ascii="Arial" w:hAnsi="Arial" w:cs="Arial"/>
          <w:i/>
        </w:rPr>
      </w:pPr>
      <w:r w:rsidRPr="007F2AB6">
        <w:rPr>
          <w:rFonts w:ascii="Arial" w:hAnsi="Arial" w:cs="Arial"/>
          <w:i/>
        </w:rPr>
        <w:t>The proponent is the National Grid Corporation of the Philippines as the System Operator.</w:t>
      </w:r>
    </w:p>
    <w:p w14:paraId="00A69A96" w14:textId="77777777" w:rsidR="00B476E8" w:rsidRPr="0085400A" w:rsidRDefault="00B476E8" w:rsidP="0085400A">
      <w:pPr>
        <w:spacing w:line="276" w:lineRule="auto"/>
        <w:ind w:left="360" w:right="826"/>
        <w:jc w:val="both"/>
        <w:rPr>
          <w:rFonts w:ascii="Arial" w:hAnsi="Arial" w:cs="Arial"/>
          <w:i/>
        </w:rPr>
      </w:pPr>
    </w:p>
    <w:p w14:paraId="419131B2" w14:textId="1CBC4C91" w:rsidR="003331D8" w:rsidRDefault="00A95915" w:rsidP="009C4BC9">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CONCLUSIONS AND RECOMMENDATIONS</w:t>
      </w:r>
    </w:p>
    <w:p w14:paraId="5DB0AB40" w14:textId="77777777" w:rsidR="009C4BC9" w:rsidRPr="009C4BC9" w:rsidRDefault="009C4BC9" w:rsidP="009C4BC9">
      <w:pPr>
        <w:spacing w:after="0" w:line="276" w:lineRule="auto"/>
        <w:ind w:left="284" w:right="826"/>
        <w:rPr>
          <w:rFonts w:ascii="Arial" w:hAnsi="Arial" w:cs="Arial"/>
        </w:rPr>
      </w:pPr>
    </w:p>
    <w:p w14:paraId="5E1DFE4F" w14:textId="455B6FA9" w:rsidR="00AC1A3D" w:rsidRDefault="007B5EFC" w:rsidP="00D81331">
      <w:pPr>
        <w:spacing w:line="276" w:lineRule="auto"/>
        <w:ind w:left="284" w:right="26"/>
        <w:jc w:val="both"/>
        <w:rPr>
          <w:rFonts w:ascii="Arial" w:hAnsi="Arial" w:cs="Arial"/>
        </w:rPr>
      </w:pPr>
      <w:r w:rsidRPr="007B5EFC">
        <w:rPr>
          <w:rFonts w:ascii="Arial" w:hAnsi="Arial" w:cs="Arial"/>
        </w:rPr>
        <w:t xml:space="preserve">The amendments to the WESM Manual on Dispatch Protocol shall enhance the process of Dispatch Instruction Report discrepancy validation by including a provision for revalidation of discrepancy claims, providing the System Operator, Market Operator and Generator Companies sufficient period to verify the data published in the Dispatch Instruction Report. </w:t>
      </w:r>
    </w:p>
    <w:p w14:paraId="5D79A546" w14:textId="17AE09AB" w:rsidR="00715862" w:rsidRPr="007E0DEC" w:rsidRDefault="00715862" w:rsidP="00D81331">
      <w:pPr>
        <w:spacing w:line="276" w:lineRule="auto"/>
        <w:ind w:left="284" w:right="26"/>
        <w:jc w:val="both"/>
        <w:rPr>
          <w:rFonts w:ascii="Arial" w:hAnsi="Arial" w:cs="Arial"/>
        </w:rPr>
      </w:pPr>
      <w:r w:rsidRPr="007E0DEC">
        <w:rPr>
          <w:rFonts w:ascii="Arial" w:hAnsi="Arial" w:cs="Arial"/>
        </w:rPr>
        <w:t>It is recommended that the proposed changes be adopted.</w:t>
      </w:r>
    </w:p>
    <w:p w14:paraId="13BCAA56"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REFERENCES</w:t>
      </w:r>
    </w:p>
    <w:p w14:paraId="47DF72A5" w14:textId="77777777" w:rsidR="00A95915" w:rsidRDefault="00A95915" w:rsidP="0085400A">
      <w:pPr>
        <w:spacing w:line="276" w:lineRule="auto"/>
        <w:ind w:left="360" w:right="826"/>
        <w:jc w:val="both"/>
        <w:rPr>
          <w:rFonts w:ascii="Arial" w:hAnsi="Arial" w:cs="Arial"/>
          <w:i/>
        </w:rPr>
      </w:pPr>
    </w:p>
    <w:p w14:paraId="64346BC0" w14:textId="77777777" w:rsidR="0047102A" w:rsidRDefault="007F2AB6" w:rsidP="007B5EFC">
      <w:pPr>
        <w:spacing w:line="276" w:lineRule="auto"/>
        <w:ind w:left="360" w:right="826"/>
        <w:jc w:val="both"/>
        <w:rPr>
          <w:rFonts w:ascii="Arial" w:hAnsi="Arial" w:cs="Arial"/>
          <w:i/>
        </w:rPr>
      </w:pPr>
      <w:r>
        <w:rPr>
          <w:rFonts w:ascii="Arial" w:hAnsi="Arial" w:cs="Arial"/>
          <w:i/>
        </w:rPr>
        <w:t>1. WESM Manual on Dispatch Protocol</w:t>
      </w:r>
      <w:r w:rsidR="00040C0F">
        <w:rPr>
          <w:rFonts w:ascii="Arial" w:hAnsi="Arial" w:cs="Arial"/>
          <w:i/>
        </w:rPr>
        <w:t xml:space="preserve"> Issue</w:t>
      </w:r>
      <w:r>
        <w:rPr>
          <w:rFonts w:ascii="Arial" w:hAnsi="Arial" w:cs="Arial"/>
          <w:i/>
        </w:rPr>
        <w:t xml:space="preserve"> 2</w:t>
      </w:r>
      <w:r w:rsidR="00AC6CC2">
        <w:rPr>
          <w:rFonts w:ascii="Arial" w:hAnsi="Arial" w:cs="Arial"/>
          <w:i/>
        </w:rPr>
        <w:t>1</w:t>
      </w:r>
      <w:r>
        <w:rPr>
          <w:rFonts w:ascii="Arial" w:hAnsi="Arial" w:cs="Arial"/>
          <w:i/>
        </w:rPr>
        <w:t>.</w:t>
      </w:r>
    </w:p>
    <w:p w14:paraId="3B96F6E4" w14:textId="77777777" w:rsidR="008104FC" w:rsidRDefault="008104FC" w:rsidP="007B5EFC">
      <w:pPr>
        <w:spacing w:line="276" w:lineRule="auto"/>
        <w:ind w:left="360" w:right="826"/>
        <w:jc w:val="both"/>
        <w:rPr>
          <w:rFonts w:ascii="Arial" w:hAnsi="Arial" w:cs="Arial"/>
          <w:i/>
        </w:rPr>
      </w:pPr>
    </w:p>
    <w:p w14:paraId="395A7570" w14:textId="77777777" w:rsidR="008104FC" w:rsidRDefault="008104FC" w:rsidP="007B5EFC">
      <w:pPr>
        <w:spacing w:line="276" w:lineRule="auto"/>
        <w:ind w:left="360" w:right="826"/>
        <w:jc w:val="both"/>
        <w:rPr>
          <w:rFonts w:ascii="Arial" w:hAnsi="Arial" w:cs="Arial"/>
          <w:i/>
        </w:rPr>
      </w:pPr>
    </w:p>
    <w:p w14:paraId="73EADFA5" w14:textId="77777777" w:rsidR="008104FC" w:rsidRDefault="008104FC" w:rsidP="007B5EFC">
      <w:pPr>
        <w:spacing w:line="276" w:lineRule="auto"/>
        <w:ind w:left="360" w:right="826"/>
        <w:jc w:val="both"/>
        <w:rPr>
          <w:rFonts w:ascii="Arial" w:hAnsi="Arial" w:cs="Arial"/>
          <w:i/>
        </w:rPr>
      </w:pPr>
    </w:p>
    <w:p w14:paraId="2B0AA2B0" w14:textId="77777777" w:rsidR="008104FC" w:rsidRDefault="008104FC" w:rsidP="007B5EFC">
      <w:pPr>
        <w:spacing w:line="276" w:lineRule="auto"/>
        <w:ind w:left="360" w:right="826"/>
        <w:jc w:val="both"/>
        <w:rPr>
          <w:rFonts w:ascii="Arial" w:hAnsi="Arial" w:cs="Arial"/>
          <w:i/>
        </w:rPr>
        <w:sectPr w:rsidR="008104FC" w:rsidSect="005E590C">
          <w:headerReference w:type="default" r:id="rId12"/>
          <w:footerReference w:type="default" r:id="rId13"/>
          <w:headerReference w:type="first" r:id="rId14"/>
          <w:footerReference w:type="first" r:id="rId15"/>
          <w:pgSz w:w="11906" w:h="16838" w:code="9"/>
          <w:pgMar w:top="1440" w:right="1440" w:bottom="1440" w:left="1440" w:header="720" w:footer="590" w:gutter="0"/>
          <w:cols w:space="720"/>
          <w:titlePg/>
          <w:docGrid w:linePitch="360"/>
        </w:sectPr>
      </w:pPr>
    </w:p>
    <w:p w14:paraId="4465F006" w14:textId="77777777" w:rsidR="008104FC" w:rsidRDefault="008104FC" w:rsidP="007B5EFC">
      <w:pPr>
        <w:spacing w:line="276" w:lineRule="auto"/>
        <w:ind w:left="360" w:right="826"/>
        <w:jc w:val="both"/>
        <w:rPr>
          <w:rFonts w:ascii="Arial" w:hAnsi="Arial" w:cs="Arial"/>
          <w:i/>
        </w:rPr>
      </w:pPr>
    </w:p>
    <w:p w14:paraId="02244634" w14:textId="77777777" w:rsidR="00547DFA" w:rsidRPr="00547DFA" w:rsidRDefault="00547DFA" w:rsidP="00547DFA">
      <w:pPr>
        <w:rPr>
          <w:rFonts w:ascii="Arial" w:hAnsi="Arial" w:cs="Arial"/>
        </w:rPr>
      </w:pPr>
    </w:p>
    <w:p w14:paraId="2E43EE7C" w14:textId="77777777" w:rsidR="00547DFA" w:rsidRDefault="00547DFA" w:rsidP="00547DFA">
      <w:pPr>
        <w:rPr>
          <w:rFonts w:ascii="Arial" w:hAnsi="Arial" w:cs="Arial"/>
          <w:i/>
        </w:rPr>
      </w:pPr>
    </w:p>
    <w:p w14:paraId="6E5DE7C7" w14:textId="77777777" w:rsidR="00547DFA" w:rsidRDefault="00547DFA" w:rsidP="00547DFA">
      <w:pPr>
        <w:jc w:val="center"/>
        <w:rPr>
          <w:rFonts w:ascii="Arial" w:hAnsi="Arial" w:cs="Arial"/>
          <w:b/>
          <w:bCs/>
          <w:iCs/>
          <w:color w:val="808080" w:themeColor="background1" w:themeShade="80"/>
          <w:u w:val="single"/>
        </w:rPr>
      </w:pPr>
    </w:p>
    <w:p w14:paraId="684025F0" w14:textId="0741476D" w:rsidR="00547DFA" w:rsidRPr="00547DFA" w:rsidRDefault="00547DFA" w:rsidP="00547DFA">
      <w:pPr>
        <w:jc w:val="center"/>
        <w:rPr>
          <w:rFonts w:ascii="Arial" w:hAnsi="Arial" w:cs="Arial"/>
          <w:b/>
          <w:bCs/>
          <w:iCs/>
          <w:color w:val="808080" w:themeColor="background1" w:themeShade="80"/>
          <w:u w:val="single"/>
        </w:rPr>
      </w:pPr>
      <w:r w:rsidRPr="00547DFA">
        <w:rPr>
          <w:rFonts w:ascii="Arial" w:hAnsi="Arial" w:cs="Arial"/>
          <w:b/>
          <w:bCs/>
          <w:iCs/>
          <w:color w:val="808080" w:themeColor="background1" w:themeShade="80"/>
          <w:u w:val="single"/>
        </w:rPr>
        <w:t>TO BE ACCOMPLISHED BY THE PARTY SUBMITTING THE COMMENTS</w:t>
      </w:r>
    </w:p>
    <w:p w14:paraId="7FFC519C" w14:textId="77777777" w:rsidR="00547DFA" w:rsidRPr="00547DFA" w:rsidRDefault="00547DFA" w:rsidP="00547DFA">
      <w:pPr>
        <w:jc w:val="both"/>
        <w:rPr>
          <w:rFonts w:ascii="Arial" w:hAnsi="Arial" w:cs="Arial"/>
          <w:i/>
          <w:iCs/>
        </w:rPr>
      </w:pPr>
    </w:p>
    <w:p w14:paraId="0DD3BD52" w14:textId="77777777" w:rsidR="00547DFA" w:rsidRPr="00547DFA" w:rsidRDefault="00547DFA" w:rsidP="00547DFA">
      <w:pPr>
        <w:jc w:val="both"/>
        <w:rPr>
          <w:rFonts w:ascii="Arial" w:hAnsi="Arial" w:cs="Arial"/>
          <w:i/>
          <w:iCs/>
        </w:rPr>
      </w:pPr>
      <w:r w:rsidRPr="00547DFA">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0F1298C8" w14:textId="77777777" w:rsidR="00547DFA" w:rsidRPr="00547DFA" w:rsidRDefault="00547DFA" w:rsidP="00547DFA">
      <w:pPr>
        <w:jc w:val="both"/>
        <w:rPr>
          <w:rFonts w:ascii="Arial" w:hAnsi="Arial" w:cs="Arial"/>
          <w:b/>
          <w:iCs/>
        </w:rPr>
      </w:pPr>
    </w:p>
    <w:p w14:paraId="577BE7A7" w14:textId="77777777" w:rsidR="00547DFA" w:rsidRPr="00547DFA" w:rsidRDefault="00547DFA" w:rsidP="00547DFA">
      <w:pPr>
        <w:jc w:val="both"/>
        <w:rPr>
          <w:rFonts w:ascii="Arial" w:hAnsi="Arial" w:cs="Arial"/>
          <w:b/>
          <w:iCs/>
        </w:rPr>
      </w:pPr>
      <w:r w:rsidRPr="00547DFA">
        <w:rPr>
          <w:rFonts w:ascii="Arial" w:hAnsi="Arial" w:cs="Arial"/>
          <w:b/>
          <w:iCs/>
        </w:rPr>
        <w:t xml:space="preserve">Commenter’s Information </w:t>
      </w:r>
    </w:p>
    <w:p w14:paraId="4772D7F2" w14:textId="77777777" w:rsidR="00547DFA" w:rsidRPr="00547DFA" w:rsidRDefault="00547DFA" w:rsidP="00547DFA">
      <w:pPr>
        <w:jc w:val="both"/>
        <w:rPr>
          <w:rFonts w:ascii="Arial" w:hAnsi="Arial" w:cs="Arial"/>
          <w:iCs/>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47DFA" w:rsidRPr="00547DFA" w14:paraId="52796915" w14:textId="77777777" w:rsidTr="00547DFA">
        <w:trPr>
          <w:trHeight w:val="567"/>
        </w:trPr>
        <w:tc>
          <w:tcPr>
            <w:tcW w:w="2124" w:type="dxa"/>
            <w:tcBorders>
              <w:top w:val="single" w:sz="12" w:space="0" w:color="auto"/>
              <w:left w:val="single" w:sz="12" w:space="0" w:color="auto"/>
              <w:bottom w:val="single" w:sz="4" w:space="0" w:color="auto"/>
              <w:right w:val="single" w:sz="2" w:space="0" w:color="auto"/>
            </w:tcBorders>
            <w:hideMark/>
          </w:tcPr>
          <w:p w14:paraId="1BD3366F" w14:textId="77777777" w:rsidR="00547DFA" w:rsidRPr="00547DFA" w:rsidRDefault="00547DFA" w:rsidP="00547DFA">
            <w:pPr>
              <w:jc w:val="both"/>
              <w:rPr>
                <w:rFonts w:ascii="Arial" w:hAnsi="Arial" w:cs="Arial"/>
                <w:iCs/>
              </w:rPr>
            </w:pPr>
            <w:permStart w:id="325262801" w:edGrp="everyone" w:colFirst="1" w:colLast="1"/>
            <w:r w:rsidRPr="00547DFA">
              <w:rPr>
                <w:rFonts w:ascii="Arial" w:hAnsi="Arial" w:cs="Arial"/>
                <w:iCs/>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10DBF9CC" w14:textId="77777777" w:rsidR="00547DFA" w:rsidRPr="00547DFA" w:rsidRDefault="00547DFA" w:rsidP="00547DFA">
            <w:pPr>
              <w:jc w:val="both"/>
              <w:rPr>
                <w:rFonts w:ascii="Arial" w:hAnsi="Arial" w:cs="Arial"/>
                <w:b/>
                <w:iCs/>
              </w:rPr>
            </w:pPr>
          </w:p>
          <w:p w14:paraId="620AC6CC" w14:textId="77777777" w:rsidR="00547DFA" w:rsidRPr="00547DFA" w:rsidRDefault="00547DFA" w:rsidP="00547DFA">
            <w:pPr>
              <w:jc w:val="both"/>
              <w:rPr>
                <w:rFonts w:ascii="Arial" w:hAnsi="Arial" w:cs="Arial"/>
                <w:bCs/>
                <w:i/>
              </w:rPr>
            </w:pPr>
            <w:r w:rsidRPr="00547DFA">
              <w:rPr>
                <w:rFonts w:ascii="Arial" w:hAnsi="Arial" w:cs="Arial"/>
                <w:bCs/>
                <w:i/>
              </w:rPr>
              <w:t>[Signature over Name]</w:t>
            </w:r>
          </w:p>
        </w:tc>
      </w:tr>
      <w:tr w:rsidR="00547DFA" w:rsidRPr="00547DFA" w14:paraId="62521E4E" w14:textId="77777777" w:rsidTr="00547DFA">
        <w:trPr>
          <w:trHeight w:val="567"/>
        </w:trPr>
        <w:tc>
          <w:tcPr>
            <w:tcW w:w="2124" w:type="dxa"/>
            <w:tcBorders>
              <w:top w:val="single" w:sz="4" w:space="0" w:color="auto"/>
              <w:left w:val="single" w:sz="12" w:space="0" w:color="auto"/>
              <w:bottom w:val="single" w:sz="4" w:space="0" w:color="auto"/>
              <w:right w:val="single" w:sz="2" w:space="0" w:color="auto"/>
            </w:tcBorders>
            <w:hideMark/>
          </w:tcPr>
          <w:p w14:paraId="16C136D4" w14:textId="77777777" w:rsidR="00547DFA" w:rsidRPr="00547DFA" w:rsidRDefault="00547DFA" w:rsidP="00547DFA">
            <w:pPr>
              <w:jc w:val="both"/>
              <w:rPr>
                <w:rFonts w:ascii="Arial" w:hAnsi="Arial" w:cs="Arial"/>
                <w:iCs/>
              </w:rPr>
            </w:pPr>
            <w:permStart w:id="66284013" w:edGrp="everyone" w:colFirst="1" w:colLast="1"/>
            <w:permEnd w:id="325262801"/>
            <w:r w:rsidRPr="00547DFA">
              <w:rPr>
                <w:rFonts w:ascii="Arial" w:hAnsi="Arial" w:cs="Arial"/>
                <w:iCs/>
              </w:rPr>
              <w:t xml:space="preserve">Designation         </w:t>
            </w:r>
          </w:p>
        </w:tc>
        <w:tc>
          <w:tcPr>
            <w:tcW w:w="7206" w:type="dxa"/>
            <w:tcBorders>
              <w:top w:val="single" w:sz="4" w:space="0" w:color="auto"/>
              <w:left w:val="single" w:sz="2" w:space="0" w:color="auto"/>
              <w:bottom w:val="single" w:sz="4" w:space="0" w:color="auto"/>
              <w:right w:val="single" w:sz="12" w:space="0" w:color="auto"/>
            </w:tcBorders>
          </w:tcPr>
          <w:p w14:paraId="0D612196" w14:textId="77777777" w:rsidR="00547DFA" w:rsidRPr="00547DFA" w:rsidRDefault="00547DFA" w:rsidP="00547DFA">
            <w:pPr>
              <w:jc w:val="both"/>
              <w:rPr>
                <w:rFonts w:ascii="Arial" w:hAnsi="Arial" w:cs="Arial"/>
                <w:iCs/>
              </w:rPr>
            </w:pPr>
          </w:p>
        </w:tc>
      </w:tr>
      <w:tr w:rsidR="00547DFA" w:rsidRPr="00547DFA" w14:paraId="5060E02D" w14:textId="77777777" w:rsidTr="00547DFA">
        <w:trPr>
          <w:trHeight w:val="567"/>
        </w:trPr>
        <w:tc>
          <w:tcPr>
            <w:tcW w:w="2124" w:type="dxa"/>
            <w:tcBorders>
              <w:top w:val="single" w:sz="4" w:space="0" w:color="auto"/>
              <w:left w:val="single" w:sz="12" w:space="0" w:color="auto"/>
              <w:bottom w:val="single" w:sz="4" w:space="0" w:color="auto"/>
              <w:right w:val="single" w:sz="2" w:space="0" w:color="auto"/>
            </w:tcBorders>
            <w:hideMark/>
          </w:tcPr>
          <w:p w14:paraId="036173A0" w14:textId="77777777" w:rsidR="00547DFA" w:rsidRPr="00547DFA" w:rsidRDefault="00547DFA" w:rsidP="00547DFA">
            <w:pPr>
              <w:jc w:val="both"/>
              <w:rPr>
                <w:rFonts w:ascii="Arial" w:hAnsi="Arial" w:cs="Arial"/>
                <w:iCs/>
              </w:rPr>
            </w:pPr>
            <w:permStart w:id="897850981" w:edGrp="everyone" w:colFirst="1" w:colLast="1"/>
            <w:permEnd w:id="66284013"/>
            <w:r w:rsidRPr="00547DFA">
              <w:rPr>
                <w:rFonts w:ascii="Arial" w:hAnsi="Arial" w:cs="Arial"/>
                <w:iCs/>
              </w:rPr>
              <w:t xml:space="preserve">Company              </w:t>
            </w:r>
          </w:p>
        </w:tc>
        <w:tc>
          <w:tcPr>
            <w:tcW w:w="7206" w:type="dxa"/>
            <w:tcBorders>
              <w:top w:val="single" w:sz="4" w:space="0" w:color="auto"/>
              <w:left w:val="single" w:sz="2" w:space="0" w:color="auto"/>
              <w:bottom w:val="single" w:sz="4" w:space="0" w:color="auto"/>
              <w:right w:val="single" w:sz="12" w:space="0" w:color="auto"/>
            </w:tcBorders>
          </w:tcPr>
          <w:p w14:paraId="4C9D7A12" w14:textId="77777777" w:rsidR="00547DFA" w:rsidRPr="00547DFA" w:rsidRDefault="00547DFA" w:rsidP="00547DFA">
            <w:pPr>
              <w:jc w:val="both"/>
              <w:rPr>
                <w:rFonts w:ascii="Arial" w:hAnsi="Arial" w:cs="Arial"/>
                <w:iCs/>
              </w:rPr>
            </w:pPr>
          </w:p>
        </w:tc>
      </w:tr>
      <w:tr w:rsidR="00547DFA" w:rsidRPr="00547DFA" w14:paraId="3AE7E05D" w14:textId="77777777" w:rsidTr="00547DFA">
        <w:trPr>
          <w:trHeight w:val="521"/>
        </w:trPr>
        <w:tc>
          <w:tcPr>
            <w:tcW w:w="2124" w:type="dxa"/>
            <w:vMerge w:val="restart"/>
            <w:tcBorders>
              <w:top w:val="single" w:sz="4" w:space="0" w:color="auto"/>
              <w:left w:val="single" w:sz="12" w:space="0" w:color="auto"/>
              <w:bottom w:val="single" w:sz="4" w:space="0" w:color="auto"/>
              <w:right w:val="single" w:sz="2" w:space="0" w:color="auto"/>
            </w:tcBorders>
            <w:hideMark/>
          </w:tcPr>
          <w:p w14:paraId="2F84FDCF" w14:textId="77777777" w:rsidR="00547DFA" w:rsidRPr="00547DFA" w:rsidRDefault="00547DFA" w:rsidP="00547DFA">
            <w:pPr>
              <w:jc w:val="both"/>
              <w:rPr>
                <w:rFonts w:ascii="Arial" w:hAnsi="Arial" w:cs="Arial"/>
                <w:iCs/>
              </w:rPr>
            </w:pPr>
            <w:permStart w:id="1446655905" w:edGrp="everyone" w:colFirst="1" w:colLast="1"/>
            <w:permEnd w:id="897850981"/>
            <w:r w:rsidRPr="00547DFA">
              <w:rPr>
                <w:rFonts w:ascii="Arial" w:hAnsi="Arial" w:cs="Arial"/>
                <w:iCs/>
              </w:rPr>
              <w:t xml:space="preserve">Company Address               </w:t>
            </w:r>
          </w:p>
        </w:tc>
        <w:tc>
          <w:tcPr>
            <w:tcW w:w="7206" w:type="dxa"/>
            <w:tcBorders>
              <w:top w:val="single" w:sz="4" w:space="0" w:color="auto"/>
              <w:left w:val="single" w:sz="2" w:space="0" w:color="auto"/>
              <w:bottom w:val="single" w:sz="4" w:space="0" w:color="auto"/>
              <w:right w:val="single" w:sz="12" w:space="0" w:color="auto"/>
            </w:tcBorders>
          </w:tcPr>
          <w:p w14:paraId="1C09B16A" w14:textId="77777777" w:rsidR="00547DFA" w:rsidRPr="00547DFA" w:rsidRDefault="00547DFA" w:rsidP="00547DFA">
            <w:pPr>
              <w:jc w:val="both"/>
              <w:rPr>
                <w:rFonts w:ascii="Arial" w:hAnsi="Arial" w:cs="Arial"/>
                <w:iCs/>
              </w:rPr>
            </w:pPr>
          </w:p>
        </w:tc>
      </w:tr>
      <w:tr w:rsidR="00547DFA" w:rsidRPr="00547DFA" w14:paraId="184E9394" w14:textId="77777777" w:rsidTr="00547DFA">
        <w:trPr>
          <w:trHeight w:val="567"/>
        </w:trPr>
        <w:tc>
          <w:tcPr>
            <w:tcW w:w="0" w:type="auto"/>
            <w:vMerge/>
            <w:tcBorders>
              <w:top w:val="single" w:sz="4" w:space="0" w:color="auto"/>
              <w:left w:val="single" w:sz="12" w:space="0" w:color="auto"/>
              <w:bottom w:val="single" w:sz="4" w:space="0" w:color="auto"/>
              <w:right w:val="single" w:sz="2" w:space="0" w:color="auto"/>
            </w:tcBorders>
            <w:vAlign w:val="center"/>
            <w:hideMark/>
          </w:tcPr>
          <w:p w14:paraId="6C9713BE" w14:textId="77777777" w:rsidR="00547DFA" w:rsidRPr="00547DFA" w:rsidRDefault="00547DFA" w:rsidP="00547DFA">
            <w:pPr>
              <w:jc w:val="both"/>
              <w:rPr>
                <w:rFonts w:ascii="Arial" w:hAnsi="Arial" w:cs="Arial"/>
                <w:iCs/>
              </w:rPr>
            </w:pPr>
            <w:permStart w:id="1538472825" w:edGrp="everyone" w:colFirst="1" w:colLast="1"/>
            <w:permEnd w:id="1446655905"/>
          </w:p>
        </w:tc>
        <w:tc>
          <w:tcPr>
            <w:tcW w:w="7206" w:type="dxa"/>
            <w:tcBorders>
              <w:top w:val="single" w:sz="4" w:space="0" w:color="auto"/>
              <w:left w:val="single" w:sz="2" w:space="0" w:color="auto"/>
              <w:bottom w:val="single" w:sz="4" w:space="0" w:color="auto"/>
              <w:right w:val="single" w:sz="12" w:space="0" w:color="auto"/>
            </w:tcBorders>
          </w:tcPr>
          <w:p w14:paraId="7ADD568F" w14:textId="77777777" w:rsidR="00547DFA" w:rsidRPr="00547DFA" w:rsidRDefault="00547DFA" w:rsidP="00547DFA">
            <w:pPr>
              <w:jc w:val="both"/>
              <w:rPr>
                <w:rFonts w:ascii="Arial" w:hAnsi="Arial" w:cs="Arial"/>
                <w:iCs/>
              </w:rPr>
            </w:pPr>
          </w:p>
        </w:tc>
      </w:tr>
      <w:tr w:rsidR="00547DFA" w:rsidRPr="00547DFA" w14:paraId="32D9B7BF" w14:textId="77777777" w:rsidTr="00547DFA">
        <w:trPr>
          <w:trHeight w:val="567"/>
        </w:trPr>
        <w:tc>
          <w:tcPr>
            <w:tcW w:w="0" w:type="auto"/>
            <w:vMerge/>
            <w:tcBorders>
              <w:top w:val="single" w:sz="4" w:space="0" w:color="auto"/>
              <w:left w:val="single" w:sz="12" w:space="0" w:color="auto"/>
              <w:bottom w:val="single" w:sz="4" w:space="0" w:color="auto"/>
              <w:right w:val="single" w:sz="2" w:space="0" w:color="auto"/>
            </w:tcBorders>
            <w:vAlign w:val="center"/>
            <w:hideMark/>
          </w:tcPr>
          <w:p w14:paraId="19805056" w14:textId="77777777" w:rsidR="00547DFA" w:rsidRPr="00547DFA" w:rsidRDefault="00547DFA" w:rsidP="00547DFA">
            <w:pPr>
              <w:jc w:val="both"/>
              <w:rPr>
                <w:rFonts w:ascii="Arial" w:hAnsi="Arial" w:cs="Arial"/>
                <w:iCs/>
              </w:rPr>
            </w:pPr>
            <w:permStart w:id="199308881" w:edGrp="everyone" w:colFirst="1" w:colLast="1"/>
            <w:permEnd w:id="1538472825"/>
          </w:p>
        </w:tc>
        <w:tc>
          <w:tcPr>
            <w:tcW w:w="7206" w:type="dxa"/>
            <w:tcBorders>
              <w:top w:val="single" w:sz="4" w:space="0" w:color="auto"/>
              <w:left w:val="single" w:sz="2" w:space="0" w:color="auto"/>
              <w:bottom w:val="single" w:sz="4" w:space="0" w:color="auto"/>
              <w:right w:val="single" w:sz="12" w:space="0" w:color="auto"/>
            </w:tcBorders>
          </w:tcPr>
          <w:p w14:paraId="6A96B63A" w14:textId="77777777" w:rsidR="00547DFA" w:rsidRPr="00547DFA" w:rsidRDefault="00547DFA" w:rsidP="00547DFA">
            <w:pPr>
              <w:jc w:val="both"/>
              <w:rPr>
                <w:rFonts w:ascii="Arial" w:hAnsi="Arial" w:cs="Arial"/>
                <w:iCs/>
              </w:rPr>
            </w:pPr>
          </w:p>
        </w:tc>
      </w:tr>
      <w:tr w:rsidR="00547DFA" w:rsidRPr="00547DFA" w14:paraId="1174984D" w14:textId="77777777" w:rsidTr="00547DFA">
        <w:trPr>
          <w:trHeight w:val="567"/>
        </w:trPr>
        <w:tc>
          <w:tcPr>
            <w:tcW w:w="2124" w:type="dxa"/>
            <w:tcBorders>
              <w:top w:val="single" w:sz="4" w:space="0" w:color="auto"/>
              <w:left w:val="single" w:sz="12" w:space="0" w:color="auto"/>
              <w:bottom w:val="single" w:sz="4" w:space="0" w:color="auto"/>
              <w:right w:val="single" w:sz="2" w:space="0" w:color="auto"/>
            </w:tcBorders>
            <w:hideMark/>
          </w:tcPr>
          <w:p w14:paraId="656AEAB5" w14:textId="77777777" w:rsidR="00547DFA" w:rsidRPr="00547DFA" w:rsidRDefault="00547DFA" w:rsidP="00547DFA">
            <w:pPr>
              <w:jc w:val="both"/>
              <w:rPr>
                <w:rFonts w:ascii="Arial" w:hAnsi="Arial" w:cs="Arial"/>
                <w:iCs/>
              </w:rPr>
            </w:pPr>
            <w:permStart w:id="687760344" w:edGrp="everyone" w:colFirst="1" w:colLast="1"/>
            <w:permEnd w:id="199308881"/>
            <w:r w:rsidRPr="00547DFA">
              <w:rPr>
                <w:rFonts w:ascii="Arial" w:hAnsi="Arial" w:cs="Arial"/>
                <w:iCs/>
              </w:rPr>
              <w:t xml:space="preserve">Telephone No.                      </w:t>
            </w:r>
          </w:p>
        </w:tc>
        <w:tc>
          <w:tcPr>
            <w:tcW w:w="7206" w:type="dxa"/>
            <w:tcBorders>
              <w:top w:val="single" w:sz="4" w:space="0" w:color="auto"/>
              <w:left w:val="single" w:sz="2" w:space="0" w:color="auto"/>
              <w:bottom w:val="single" w:sz="4" w:space="0" w:color="auto"/>
              <w:right w:val="single" w:sz="12" w:space="0" w:color="auto"/>
            </w:tcBorders>
          </w:tcPr>
          <w:p w14:paraId="51BB172A" w14:textId="77777777" w:rsidR="00547DFA" w:rsidRPr="00547DFA" w:rsidRDefault="00547DFA" w:rsidP="00547DFA">
            <w:pPr>
              <w:jc w:val="both"/>
              <w:rPr>
                <w:rFonts w:ascii="Arial" w:hAnsi="Arial" w:cs="Arial"/>
                <w:iCs/>
              </w:rPr>
            </w:pPr>
          </w:p>
        </w:tc>
      </w:tr>
      <w:tr w:rsidR="00547DFA" w:rsidRPr="00547DFA" w14:paraId="1B6B7596" w14:textId="77777777" w:rsidTr="00547DFA">
        <w:trPr>
          <w:trHeight w:val="567"/>
        </w:trPr>
        <w:tc>
          <w:tcPr>
            <w:tcW w:w="2124" w:type="dxa"/>
            <w:tcBorders>
              <w:top w:val="single" w:sz="4" w:space="0" w:color="auto"/>
              <w:left w:val="single" w:sz="12" w:space="0" w:color="auto"/>
              <w:bottom w:val="single" w:sz="12" w:space="0" w:color="auto"/>
              <w:right w:val="single" w:sz="2" w:space="0" w:color="auto"/>
            </w:tcBorders>
            <w:hideMark/>
          </w:tcPr>
          <w:p w14:paraId="410386FB" w14:textId="77777777" w:rsidR="00547DFA" w:rsidRPr="00547DFA" w:rsidRDefault="00547DFA" w:rsidP="00547DFA">
            <w:pPr>
              <w:jc w:val="both"/>
              <w:rPr>
                <w:rFonts w:ascii="Arial" w:hAnsi="Arial" w:cs="Arial"/>
                <w:iCs/>
              </w:rPr>
            </w:pPr>
            <w:permStart w:id="2111923226" w:edGrp="everyone" w:colFirst="1" w:colLast="1"/>
            <w:permEnd w:id="687760344"/>
            <w:r w:rsidRPr="00547DFA">
              <w:rPr>
                <w:rFonts w:ascii="Arial" w:hAnsi="Arial" w:cs="Arial"/>
                <w:iCs/>
              </w:rPr>
              <w:t>Email Address</w:t>
            </w:r>
          </w:p>
        </w:tc>
        <w:tc>
          <w:tcPr>
            <w:tcW w:w="7206" w:type="dxa"/>
            <w:tcBorders>
              <w:top w:val="single" w:sz="4" w:space="0" w:color="auto"/>
              <w:left w:val="single" w:sz="2" w:space="0" w:color="auto"/>
              <w:bottom w:val="single" w:sz="12" w:space="0" w:color="auto"/>
              <w:right w:val="single" w:sz="12" w:space="0" w:color="auto"/>
            </w:tcBorders>
          </w:tcPr>
          <w:p w14:paraId="3F5E3030" w14:textId="77777777" w:rsidR="00547DFA" w:rsidRPr="00547DFA" w:rsidRDefault="00547DFA" w:rsidP="00547DFA">
            <w:pPr>
              <w:jc w:val="both"/>
              <w:rPr>
                <w:rFonts w:ascii="Arial" w:hAnsi="Arial" w:cs="Arial"/>
                <w:iCs/>
              </w:rPr>
            </w:pPr>
          </w:p>
        </w:tc>
      </w:tr>
      <w:permEnd w:id="2111923226"/>
    </w:tbl>
    <w:p w14:paraId="2B307331" w14:textId="16A01814" w:rsidR="00547DFA" w:rsidRPr="00547DFA" w:rsidRDefault="00547DFA" w:rsidP="00547DFA">
      <w:pPr>
        <w:jc w:val="both"/>
        <w:rPr>
          <w:rFonts w:ascii="Arial" w:hAnsi="Arial" w:cs="Arial"/>
          <w:iCs/>
        </w:rPr>
      </w:pPr>
    </w:p>
    <w:p w14:paraId="5774D21D" w14:textId="7CBFE5C1" w:rsidR="00547DFA" w:rsidRPr="00547DFA" w:rsidRDefault="00547DFA" w:rsidP="00547DFA">
      <w:pPr>
        <w:tabs>
          <w:tab w:val="left" w:pos="3024"/>
        </w:tabs>
        <w:rPr>
          <w:rFonts w:ascii="Arial" w:hAnsi="Arial" w:cs="Arial"/>
        </w:rPr>
        <w:sectPr w:rsidR="00547DFA" w:rsidRPr="00547DFA" w:rsidSect="005E590C">
          <w:pgSz w:w="11906" w:h="16838" w:code="9"/>
          <w:pgMar w:top="1440" w:right="1440" w:bottom="1440" w:left="1440" w:header="720" w:footer="590" w:gutter="0"/>
          <w:cols w:space="720"/>
          <w:titlePg/>
          <w:docGrid w:linePitch="360"/>
        </w:sectPr>
      </w:pPr>
      <w:r>
        <w:rPr>
          <w:rFonts w:ascii="Arial" w:hAnsi="Arial" w:cs="Arial"/>
        </w:rPr>
        <w:tab/>
      </w:r>
    </w:p>
    <w:p w14:paraId="49E64421" w14:textId="2523608D" w:rsidR="00934A53" w:rsidRDefault="00265B8E" w:rsidP="007B5EFC">
      <w:pPr>
        <w:spacing w:after="0" w:line="276" w:lineRule="auto"/>
        <w:rPr>
          <w:rFonts w:ascii="Arial" w:hAnsi="Arial" w:cs="Arial"/>
          <w:b/>
        </w:rPr>
      </w:pPr>
      <w:r>
        <w:rPr>
          <w:rFonts w:ascii="Arial" w:hAnsi="Arial" w:cs="Arial"/>
          <w:b/>
        </w:rPr>
        <w:lastRenderedPageBreak/>
        <w:t>Proposed Amendments to the WESM Manual on Dispatch Protocol Issue 2</w:t>
      </w:r>
      <w:r w:rsidR="00547DFA">
        <w:rPr>
          <w:rFonts w:ascii="Arial" w:hAnsi="Arial" w:cs="Arial"/>
          <w:b/>
        </w:rPr>
        <w:t>2.1</w:t>
      </w:r>
    </w:p>
    <w:p w14:paraId="71D9B592" w14:textId="77777777" w:rsidR="002B7331" w:rsidRDefault="002B7331" w:rsidP="007B5EFC">
      <w:pPr>
        <w:spacing w:after="0" w:line="276" w:lineRule="auto"/>
        <w:rPr>
          <w:rFonts w:ascii="Arial" w:hAnsi="Arial" w:cs="Arial"/>
          <w:b/>
        </w:rPr>
      </w:pPr>
    </w:p>
    <w:tbl>
      <w:tblPr>
        <w:tblStyle w:val="TableGrid"/>
        <w:tblW w:w="0" w:type="auto"/>
        <w:tblLook w:val="04A0" w:firstRow="1" w:lastRow="0" w:firstColumn="1" w:lastColumn="0" w:noHBand="0" w:noVBand="1"/>
      </w:tblPr>
      <w:tblGrid>
        <w:gridCol w:w="3397"/>
        <w:gridCol w:w="7230"/>
        <w:gridCol w:w="7363"/>
      </w:tblGrid>
      <w:tr w:rsidR="00547DFA" w14:paraId="5E353B86" w14:textId="77777777" w:rsidTr="00F977BE">
        <w:trPr>
          <w:trHeight w:val="410"/>
          <w:tblHeader/>
        </w:trPr>
        <w:tc>
          <w:tcPr>
            <w:tcW w:w="3397" w:type="dxa"/>
            <w:shd w:val="clear" w:color="auto" w:fill="F2F2F2" w:themeFill="background1" w:themeFillShade="F2"/>
            <w:vAlign w:val="center"/>
          </w:tcPr>
          <w:p w14:paraId="775A773E" w14:textId="0E443B78" w:rsidR="00547DFA" w:rsidRDefault="00547DFA" w:rsidP="00547DFA">
            <w:pPr>
              <w:spacing w:line="276" w:lineRule="auto"/>
              <w:jc w:val="center"/>
              <w:rPr>
                <w:rFonts w:ascii="Arial" w:hAnsi="Arial" w:cs="Arial"/>
                <w:b/>
              </w:rPr>
            </w:pPr>
            <w:r>
              <w:rPr>
                <w:rFonts w:ascii="Arial" w:hAnsi="Arial" w:cs="Arial"/>
                <w:b/>
              </w:rPr>
              <w:t>Commenter</w:t>
            </w:r>
          </w:p>
        </w:tc>
        <w:tc>
          <w:tcPr>
            <w:tcW w:w="7230" w:type="dxa"/>
            <w:shd w:val="clear" w:color="auto" w:fill="F2F2F2" w:themeFill="background1" w:themeFillShade="F2"/>
            <w:vAlign w:val="center"/>
          </w:tcPr>
          <w:p w14:paraId="649D7158" w14:textId="0C828901" w:rsidR="00547DFA" w:rsidRDefault="00547DFA" w:rsidP="00547DFA">
            <w:pPr>
              <w:spacing w:line="276" w:lineRule="auto"/>
              <w:jc w:val="center"/>
              <w:rPr>
                <w:rFonts w:ascii="Arial" w:hAnsi="Arial" w:cs="Arial"/>
                <w:b/>
              </w:rPr>
            </w:pPr>
            <w:r>
              <w:rPr>
                <w:rFonts w:ascii="Arial" w:hAnsi="Arial" w:cs="Arial"/>
                <w:b/>
              </w:rPr>
              <w:t>General Comments</w:t>
            </w:r>
          </w:p>
        </w:tc>
        <w:tc>
          <w:tcPr>
            <w:tcW w:w="7363" w:type="dxa"/>
            <w:shd w:val="clear" w:color="auto" w:fill="F2F2F2" w:themeFill="background1" w:themeFillShade="F2"/>
            <w:vAlign w:val="center"/>
          </w:tcPr>
          <w:p w14:paraId="0712257F" w14:textId="69E72DD3" w:rsidR="00547DFA" w:rsidRDefault="00547DFA" w:rsidP="00547DFA">
            <w:pPr>
              <w:spacing w:line="276" w:lineRule="auto"/>
              <w:jc w:val="center"/>
              <w:rPr>
                <w:rFonts w:ascii="Arial" w:hAnsi="Arial" w:cs="Arial"/>
                <w:b/>
              </w:rPr>
            </w:pPr>
            <w:r>
              <w:rPr>
                <w:rFonts w:ascii="Arial" w:hAnsi="Arial" w:cs="Arial"/>
                <w:b/>
              </w:rPr>
              <w:t>Proponent’s Response</w:t>
            </w:r>
          </w:p>
        </w:tc>
      </w:tr>
      <w:tr w:rsidR="00547DFA" w14:paraId="2FD8504E" w14:textId="77777777" w:rsidTr="00547DFA">
        <w:tc>
          <w:tcPr>
            <w:tcW w:w="3397" w:type="dxa"/>
          </w:tcPr>
          <w:p w14:paraId="0C330078" w14:textId="77777777" w:rsidR="00547DFA" w:rsidRPr="00547DFA" w:rsidRDefault="00547DFA" w:rsidP="00547DFA">
            <w:pPr>
              <w:spacing w:line="276" w:lineRule="auto"/>
              <w:rPr>
                <w:rFonts w:ascii="Arial" w:hAnsi="Arial" w:cs="Arial"/>
                <w:b/>
                <w:sz w:val="20"/>
                <w:szCs w:val="20"/>
              </w:rPr>
            </w:pPr>
            <w:permStart w:id="1856176657" w:edGrp="everyone" w:colFirst="0" w:colLast="0"/>
            <w:permStart w:id="922299876" w:edGrp="everyone" w:colFirst="1" w:colLast="1"/>
          </w:p>
          <w:p w14:paraId="3FCC851B" w14:textId="77777777" w:rsidR="00547DFA" w:rsidRPr="00547DFA" w:rsidRDefault="00547DFA" w:rsidP="00547DFA">
            <w:pPr>
              <w:spacing w:line="276" w:lineRule="auto"/>
              <w:rPr>
                <w:rFonts w:ascii="Arial" w:hAnsi="Arial" w:cs="Arial"/>
                <w:b/>
                <w:sz w:val="20"/>
                <w:szCs w:val="20"/>
              </w:rPr>
            </w:pPr>
          </w:p>
          <w:p w14:paraId="3B395AF9" w14:textId="77777777" w:rsidR="00547DFA" w:rsidRPr="00547DFA" w:rsidRDefault="00547DFA" w:rsidP="00547DFA">
            <w:pPr>
              <w:spacing w:line="276" w:lineRule="auto"/>
              <w:rPr>
                <w:rFonts w:ascii="Arial" w:hAnsi="Arial" w:cs="Arial"/>
                <w:b/>
                <w:sz w:val="20"/>
                <w:szCs w:val="20"/>
              </w:rPr>
            </w:pPr>
          </w:p>
        </w:tc>
        <w:tc>
          <w:tcPr>
            <w:tcW w:w="7230" w:type="dxa"/>
          </w:tcPr>
          <w:p w14:paraId="2263CD63" w14:textId="62BC7456" w:rsidR="00547DFA" w:rsidRPr="00547DFA" w:rsidRDefault="00547DFA" w:rsidP="00547DFA">
            <w:pPr>
              <w:spacing w:line="276" w:lineRule="auto"/>
              <w:rPr>
                <w:rFonts w:ascii="Arial" w:hAnsi="Arial" w:cs="Arial"/>
                <w:bCs/>
                <w:i/>
                <w:iCs/>
                <w:sz w:val="20"/>
                <w:szCs w:val="20"/>
              </w:rPr>
            </w:pPr>
            <w:r w:rsidRPr="00547DFA">
              <w:rPr>
                <w:rFonts w:ascii="Arial" w:hAnsi="Arial" w:cs="Arial"/>
                <w:bCs/>
                <w:i/>
                <w:iCs/>
                <w:sz w:val="20"/>
                <w:szCs w:val="20"/>
              </w:rPr>
              <w:t>[Please write general comments here, if any.]</w:t>
            </w:r>
          </w:p>
        </w:tc>
        <w:tc>
          <w:tcPr>
            <w:tcW w:w="7363" w:type="dxa"/>
          </w:tcPr>
          <w:p w14:paraId="69CB1B04" w14:textId="77777777" w:rsidR="00547DFA" w:rsidRPr="00547DFA" w:rsidRDefault="00547DFA" w:rsidP="00547DFA">
            <w:pPr>
              <w:spacing w:line="276" w:lineRule="auto"/>
              <w:rPr>
                <w:rFonts w:ascii="Arial" w:hAnsi="Arial" w:cs="Arial"/>
                <w:b/>
                <w:sz w:val="20"/>
                <w:szCs w:val="20"/>
              </w:rPr>
            </w:pPr>
          </w:p>
        </w:tc>
      </w:tr>
      <w:permEnd w:id="1856176657"/>
      <w:permEnd w:id="922299876"/>
    </w:tbl>
    <w:p w14:paraId="02E61435" w14:textId="77777777" w:rsidR="00547DFA" w:rsidRDefault="00547DFA" w:rsidP="007B5EFC">
      <w:pPr>
        <w:spacing w:after="0" w:line="276" w:lineRule="auto"/>
        <w:rPr>
          <w:rFonts w:ascii="Arial" w:hAnsi="Arial" w:cs="Arial"/>
          <w:b/>
        </w:rPr>
      </w:pPr>
    </w:p>
    <w:p w14:paraId="0A3DFE4D" w14:textId="77777777" w:rsidR="00934A53" w:rsidRPr="00934A53" w:rsidRDefault="00934A53" w:rsidP="00934A53">
      <w:pPr>
        <w:spacing w:after="0" w:line="276" w:lineRule="auto"/>
        <w:rPr>
          <w:rFonts w:ascii="Arial" w:hAnsi="Arial" w:cs="Arial"/>
          <w:b/>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509"/>
        <w:gridCol w:w="1134"/>
        <w:gridCol w:w="2648"/>
        <w:gridCol w:w="2702"/>
        <w:gridCol w:w="2000"/>
        <w:gridCol w:w="2000"/>
        <w:gridCol w:w="2000"/>
        <w:gridCol w:w="2000"/>
        <w:gridCol w:w="1997"/>
      </w:tblGrid>
      <w:tr w:rsidR="00547DFA" w:rsidRPr="00934A53" w14:paraId="21527518" w14:textId="39864887" w:rsidTr="00547DFA">
        <w:trPr>
          <w:trHeight w:val="445"/>
          <w:tblHeader/>
          <w:jc w:val="center"/>
        </w:trPr>
        <w:tc>
          <w:tcPr>
            <w:tcW w:w="5000" w:type="pct"/>
            <w:gridSpan w:val="9"/>
            <w:shd w:val="clear" w:color="auto" w:fill="F2F2F2" w:themeFill="background1" w:themeFillShade="F2"/>
            <w:vAlign w:val="center"/>
          </w:tcPr>
          <w:p w14:paraId="6F992893" w14:textId="0FCF70E4"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WESM Manual on Dispatch Protocol Issue 22.1</w:t>
            </w:r>
          </w:p>
        </w:tc>
      </w:tr>
      <w:tr w:rsidR="00F977BE" w:rsidRPr="00934A53" w14:paraId="2A430A57" w14:textId="61B67ED2" w:rsidTr="00547DFA">
        <w:trPr>
          <w:trHeight w:val="409"/>
          <w:tblHeader/>
          <w:jc w:val="center"/>
        </w:trPr>
        <w:tc>
          <w:tcPr>
            <w:tcW w:w="419" w:type="pct"/>
            <w:shd w:val="clear" w:color="auto" w:fill="F2F2F2" w:themeFill="background1" w:themeFillShade="F2"/>
            <w:vAlign w:val="center"/>
          </w:tcPr>
          <w:p w14:paraId="7362D249" w14:textId="77777777"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Title</w:t>
            </w:r>
          </w:p>
        </w:tc>
        <w:tc>
          <w:tcPr>
            <w:tcW w:w="315" w:type="pct"/>
            <w:shd w:val="clear" w:color="auto" w:fill="F2F2F2" w:themeFill="background1" w:themeFillShade="F2"/>
            <w:vAlign w:val="center"/>
          </w:tcPr>
          <w:p w14:paraId="312A400B" w14:textId="77777777"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Section</w:t>
            </w:r>
          </w:p>
        </w:tc>
        <w:tc>
          <w:tcPr>
            <w:tcW w:w="736" w:type="pct"/>
            <w:shd w:val="clear" w:color="auto" w:fill="F2F2F2" w:themeFill="background1" w:themeFillShade="F2"/>
            <w:vAlign w:val="center"/>
          </w:tcPr>
          <w:p w14:paraId="3CE7B3D9" w14:textId="77777777"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Provision</w:t>
            </w:r>
          </w:p>
        </w:tc>
        <w:tc>
          <w:tcPr>
            <w:tcW w:w="751" w:type="pct"/>
            <w:shd w:val="clear" w:color="auto" w:fill="F2F2F2" w:themeFill="background1" w:themeFillShade="F2"/>
            <w:vAlign w:val="center"/>
          </w:tcPr>
          <w:p w14:paraId="1FEB5B1C" w14:textId="77777777"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Proposed Amendment</w:t>
            </w:r>
          </w:p>
        </w:tc>
        <w:tc>
          <w:tcPr>
            <w:tcW w:w="556" w:type="pct"/>
            <w:shd w:val="clear" w:color="auto" w:fill="F2F2F2" w:themeFill="background1" w:themeFillShade="F2"/>
            <w:vAlign w:val="center"/>
          </w:tcPr>
          <w:p w14:paraId="2312FB65" w14:textId="77777777" w:rsidR="00547DFA" w:rsidRPr="00547DFA" w:rsidRDefault="00547DFA" w:rsidP="00547DFA">
            <w:pPr>
              <w:spacing w:after="0" w:line="276" w:lineRule="auto"/>
              <w:jc w:val="center"/>
              <w:rPr>
                <w:rFonts w:ascii="Arial" w:hAnsi="Arial" w:cs="Arial"/>
                <w:b/>
                <w:sz w:val="20"/>
                <w:szCs w:val="20"/>
              </w:rPr>
            </w:pPr>
            <w:r w:rsidRPr="00547DFA">
              <w:rPr>
                <w:rFonts w:ascii="Arial" w:hAnsi="Arial" w:cs="Arial"/>
                <w:b/>
                <w:sz w:val="20"/>
                <w:szCs w:val="20"/>
              </w:rPr>
              <w:t>Rationale</w:t>
            </w:r>
          </w:p>
        </w:tc>
        <w:tc>
          <w:tcPr>
            <w:tcW w:w="556" w:type="pct"/>
            <w:shd w:val="clear" w:color="auto" w:fill="F2F2F2" w:themeFill="background1" w:themeFillShade="F2"/>
            <w:vAlign w:val="center"/>
          </w:tcPr>
          <w:p w14:paraId="4FC9E7E9" w14:textId="7D0E5336" w:rsidR="00547DFA" w:rsidRPr="00547DFA" w:rsidRDefault="00547DFA" w:rsidP="00547DFA">
            <w:pPr>
              <w:spacing w:after="0" w:line="276" w:lineRule="auto"/>
              <w:jc w:val="center"/>
              <w:rPr>
                <w:rFonts w:ascii="Arial" w:hAnsi="Arial" w:cs="Arial"/>
                <w:b/>
                <w:sz w:val="20"/>
                <w:szCs w:val="20"/>
              </w:rPr>
            </w:pPr>
            <w:r>
              <w:rPr>
                <w:rFonts w:ascii="Arial" w:hAnsi="Arial" w:cs="Arial"/>
                <w:b/>
                <w:sz w:val="20"/>
                <w:szCs w:val="20"/>
              </w:rPr>
              <w:t>Comments</w:t>
            </w:r>
          </w:p>
        </w:tc>
        <w:tc>
          <w:tcPr>
            <w:tcW w:w="556" w:type="pct"/>
            <w:shd w:val="clear" w:color="auto" w:fill="F2F2F2" w:themeFill="background1" w:themeFillShade="F2"/>
          </w:tcPr>
          <w:p w14:paraId="0FC2221A" w14:textId="67FBC21F" w:rsidR="00547DFA" w:rsidRPr="00547DFA" w:rsidRDefault="00547DFA" w:rsidP="00547DFA">
            <w:pPr>
              <w:spacing w:after="0" w:line="276" w:lineRule="auto"/>
              <w:jc w:val="center"/>
              <w:rPr>
                <w:rFonts w:ascii="Arial" w:hAnsi="Arial" w:cs="Arial"/>
                <w:b/>
                <w:sz w:val="20"/>
                <w:szCs w:val="20"/>
              </w:rPr>
            </w:pPr>
            <w:r>
              <w:rPr>
                <w:rFonts w:ascii="Arial" w:hAnsi="Arial" w:cs="Arial"/>
                <w:b/>
                <w:sz w:val="20"/>
                <w:szCs w:val="20"/>
              </w:rPr>
              <w:t>Proposed Re-wording based on Comments</w:t>
            </w:r>
          </w:p>
        </w:tc>
        <w:tc>
          <w:tcPr>
            <w:tcW w:w="556" w:type="pct"/>
            <w:shd w:val="clear" w:color="auto" w:fill="F2F2F2" w:themeFill="background1" w:themeFillShade="F2"/>
            <w:vAlign w:val="center"/>
          </w:tcPr>
          <w:p w14:paraId="3E8F2638" w14:textId="18B47B58" w:rsidR="00547DFA" w:rsidRDefault="00547DFA" w:rsidP="00547DFA">
            <w:pPr>
              <w:spacing w:after="0" w:line="276" w:lineRule="auto"/>
              <w:jc w:val="center"/>
              <w:rPr>
                <w:rFonts w:ascii="Arial" w:hAnsi="Arial" w:cs="Arial"/>
                <w:b/>
                <w:sz w:val="20"/>
                <w:szCs w:val="20"/>
              </w:rPr>
            </w:pPr>
            <w:r>
              <w:rPr>
                <w:rFonts w:ascii="Arial" w:hAnsi="Arial" w:cs="Arial"/>
                <w:b/>
                <w:sz w:val="20"/>
                <w:szCs w:val="20"/>
              </w:rPr>
              <w:t>Proponent’s Response</w:t>
            </w:r>
          </w:p>
        </w:tc>
        <w:tc>
          <w:tcPr>
            <w:tcW w:w="555" w:type="pct"/>
            <w:shd w:val="clear" w:color="auto" w:fill="F2F2F2" w:themeFill="background1" w:themeFillShade="F2"/>
            <w:vAlign w:val="center"/>
          </w:tcPr>
          <w:p w14:paraId="312C1C07" w14:textId="6ED6C96B" w:rsidR="00547DFA" w:rsidRPr="00547DFA" w:rsidRDefault="00547DFA" w:rsidP="00547DFA">
            <w:pPr>
              <w:spacing w:after="0" w:line="276" w:lineRule="auto"/>
              <w:jc w:val="center"/>
              <w:rPr>
                <w:rFonts w:ascii="Arial" w:hAnsi="Arial" w:cs="Arial"/>
                <w:b/>
                <w:sz w:val="20"/>
                <w:szCs w:val="20"/>
              </w:rPr>
            </w:pPr>
            <w:r>
              <w:rPr>
                <w:rFonts w:ascii="Arial" w:hAnsi="Arial" w:cs="Arial"/>
                <w:b/>
                <w:sz w:val="20"/>
                <w:szCs w:val="20"/>
              </w:rPr>
              <w:t xml:space="preserve">RCC </w:t>
            </w:r>
            <w:r w:rsidR="00F977BE">
              <w:rPr>
                <w:rFonts w:ascii="Arial" w:hAnsi="Arial" w:cs="Arial"/>
                <w:b/>
                <w:sz w:val="20"/>
                <w:szCs w:val="20"/>
              </w:rPr>
              <w:t>Decision</w:t>
            </w:r>
          </w:p>
        </w:tc>
      </w:tr>
      <w:tr w:rsidR="00F977BE" w:rsidRPr="00934A53" w14:paraId="2F6737E6" w14:textId="043BF4F0" w:rsidTr="00547DFA">
        <w:trPr>
          <w:jc w:val="center"/>
        </w:trPr>
        <w:tc>
          <w:tcPr>
            <w:tcW w:w="419" w:type="pct"/>
          </w:tcPr>
          <w:p w14:paraId="0E2C0E06" w14:textId="7BAFD1F4" w:rsidR="00547DFA" w:rsidRPr="00547DFA" w:rsidRDefault="00547DFA" w:rsidP="00547DFA">
            <w:pPr>
              <w:spacing w:after="0" w:line="276" w:lineRule="auto"/>
              <w:rPr>
                <w:rFonts w:ascii="Arial" w:hAnsi="Arial" w:cs="Arial"/>
                <w:b/>
                <w:sz w:val="20"/>
                <w:szCs w:val="20"/>
              </w:rPr>
            </w:pPr>
            <w:permStart w:id="1194950352" w:edGrp="everyone" w:colFirst="5" w:colLast="5"/>
            <w:permStart w:id="1273956280" w:edGrp="everyone" w:colFirst="6" w:colLast="6"/>
            <w:r w:rsidRPr="00547DFA">
              <w:rPr>
                <w:rFonts w:ascii="Arial" w:hAnsi="Arial" w:cs="Arial"/>
                <w:sz w:val="20"/>
                <w:szCs w:val="20"/>
              </w:rPr>
              <w:t>Post-dispatch Reports and Information</w:t>
            </w:r>
          </w:p>
          <w:p w14:paraId="6A53E517" w14:textId="77777777" w:rsidR="00547DFA" w:rsidRPr="00547DFA" w:rsidRDefault="00547DFA" w:rsidP="00547DFA">
            <w:pPr>
              <w:spacing w:after="0" w:line="276" w:lineRule="auto"/>
              <w:rPr>
                <w:rFonts w:ascii="Arial" w:hAnsi="Arial" w:cs="Arial"/>
                <w:b/>
                <w:sz w:val="20"/>
                <w:szCs w:val="20"/>
              </w:rPr>
            </w:pPr>
          </w:p>
          <w:p w14:paraId="2F888B6F" w14:textId="77777777" w:rsidR="00547DFA" w:rsidRPr="00547DFA" w:rsidRDefault="00547DFA" w:rsidP="00547DFA">
            <w:pPr>
              <w:spacing w:after="0" w:line="276" w:lineRule="auto"/>
              <w:rPr>
                <w:rFonts w:ascii="Arial" w:hAnsi="Arial" w:cs="Arial"/>
                <w:b/>
                <w:sz w:val="20"/>
                <w:szCs w:val="20"/>
              </w:rPr>
            </w:pPr>
          </w:p>
          <w:p w14:paraId="2459E044" w14:textId="77777777" w:rsidR="00547DFA" w:rsidRPr="00547DFA" w:rsidRDefault="00547DFA" w:rsidP="00547DFA">
            <w:pPr>
              <w:spacing w:after="0" w:line="276" w:lineRule="auto"/>
              <w:rPr>
                <w:rFonts w:ascii="Arial" w:hAnsi="Arial" w:cs="Arial"/>
                <w:b/>
                <w:sz w:val="20"/>
                <w:szCs w:val="20"/>
              </w:rPr>
            </w:pPr>
          </w:p>
          <w:p w14:paraId="26FD5A5C" w14:textId="77777777" w:rsidR="00547DFA" w:rsidRPr="00547DFA" w:rsidRDefault="00547DFA" w:rsidP="00547DFA">
            <w:pPr>
              <w:spacing w:after="0" w:line="276" w:lineRule="auto"/>
              <w:jc w:val="both"/>
              <w:rPr>
                <w:rFonts w:ascii="Arial" w:hAnsi="Arial" w:cs="Arial"/>
                <w:b/>
                <w:sz w:val="20"/>
                <w:szCs w:val="20"/>
              </w:rPr>
            </w:pPr>
          </w:p>
        </w:tc>
        <w:tc>
          <w:tcPr>
            <w:tcW w:w="315" w:type="pct"/>
          </w:tcPr>
          <w:p w14:paraId="6080441A" w14:textId="0B0D71DC" w:rsidR="00547DFA" w:rsidRPr="00547DFA" w:rsidRDefault="00547DFA" w:rsidP="00547DFA">
            <w:pPr>
              <w:spacing w:after="0" w:line="276" w:lineRule="auto"/>
              <w:jc w:val="center"/>
              <w:rPr>
                <w:rFonts w:ascii="Arial" w:hAnsi="Arial" w:cs="Arial"/>
                <w:sz w:val="20"/>
                <w:szCs w:val="20"/>
              </w:rPr>
            </w:pPr>
            <w:r w:rsidRPr="00547DFA">
              <w:rPr>
                <w:rFonts w:ascii="Arial" w:hAnsi="Arial" w:cs="Arial"/>
                <w:sz w:val="20"/>
                <w:szCs w:val="20"/>
              </w:rPr>
              <w:t xml:space="preserve">WESM DP </w:t>
            </w:r>
            <w:r w:rsidRPr="00547DFA">
              <w:rPr>
                <w:rFonts w:ascii="Arial" w:hAnsi="Arial" w:cs="Arial"/>
                <w:bCs/>
                <w:sz w:val="20"/>
                <w:szCs w:val="20"/>
              </w:rPr>
              <w:t>14.4.9</w:t>
            </w:r>
          </w:p>
        </w:tc>
        <w:tc>
          <w:tcPr>
            <w:tcW w:w="736" w:type="pct"/>
          </w:tcPr>
          <w:p w14:paraId="1DD6E70E" w14:textId="77777777" w:rsidR="00547DFA" w:rsidRPr="00547DFA" w:rsidRDefault="00547DFA" w:rsidP="00547DFA">
            <w:pPr>
              <w:spacing w:after="0" w:line="276" w:lineRule="auto"/>
              <w:ind w:right="30"/>
              <w:jc w:val="both"/>
              <w:rPr>
                <w:rFonts w:ascii="Arial" w:hAnsi="Arial" w:cs="Arial"/>
                <w:bCs/>
                <w:sz w:val="20"/>
                <w:szCs w:val="20"/>
              </w:rPr>
            </w:pPr>
            <w:r w:rsidRPr="00547DFA">
              <w:rPr>
                <w:rFonts w:ascii="Arial" w:hAnsi="Arial" w:cs="Arial"/>
                <w:bCs/>
                <w:sz w:val="20"/>
                <w:szCs w:val="20"/>
              </w:rPr>
              <w:t xml:space="preserve">14.4.9 The System Operator shall perform reconciliation with the Generation Company and provide the results of its validation of the reported discrepancies within seven (7) working days from the receipt of the request from the Market Operator. If the Market Operator has not received any validation within the prescribed timeline, the published data from the Dispatch Instruction Report shall be maintained. If the Generation Company claims additional compensation related to the reported discrepancies </w:t>
            </w:r>
            <w:r w:rsidRPr="00547DFA">
              <w:rPr>
                <w:rFonts w:ascii="Arial" w:hAnsi="Arial" w:cs="Arial"/>
                <w:bCs/>
                <w:sz w:val="20"/>
                <w:szCs w:val="20"/>
              </w:rPr>
              <w:lastRenderedPageBreak/>
              <w:t>that were not validated within the prescribed timeline, the Generation Company may subject the said claim under the WESM dispute resolution process.</w:t>
            </w:r>
          </w:p>
          <w:p w14:paraId="33C17AA1" w14:textId="2A4E6DCC" w:rsidR="00547DFA" w:rsidRPr="00547DFA" w:rsidRDefault="00547DFA" w:rsidP="00547DFA">
            <w:pPr>
              <w:spacing w:after="0" w:line="276" w:lineRule="auto"/>
              <w:rPr>
                <w:rFonts w:ascii="Arial" w:hAnsi="Arial" w:cs="Arial"/>
                <w:sz w:val="20"/>
                <w:szCs w:val="20"/>
              </w:rPr>
            </w:pPr>
          </w:p>
        </w:tc>
        <w:tc>
          <w:tcPr>
            <w:tcW w:w="751" w:type="pct"/>
          </w:tcPr>
          <w:p w14:paraId="1898B578" w14:textId="77777777" w:rsidR="00547DFA" w:rsidRPr="00547DFA" w:rsidRDefault="00547DFA" w:rsidP="00547DFA">
            <w:pPr>
              <w:spacing w:after="0" w:line="276" w:lineRule="auto"/>
              <w:ind w:right="30"/>
              <w:jc w:val="both"/>
              <w:rPr>
                <w:rFonts w:ascii="Arial" w:hAnsi="Arial" w:cs="Arial"/>
                <w:bCs/>
                <w:sz w:val="20"/>
                <w:szCs w:val="20"/>
              </w:rPr>
            </w:pPr>
            <w:r w:rsidRPr="00547DFA">
              <w:rPr>
                <w:rFonts w:ascii="Arial" w:hAnsi="Arial" w:cs="Arial"/>
                <w:bCs/>
                <w:sz w:val="20"/>
                <w:szCs w:val="20"/>
              </w:rPr>
              <w:lastRenderedPageBreak/>
              <w:t xml:space="preserve">14.4.9 The System Operator shall perform reconciliation with the Generation Company and provide the results of its validation of the reported discrepancies within seven (7) working days from the receipt of the request from the Market Operator. </w:t>
            </w:r>
          </w:p>
          <w:p w14:paraId="1D5141B8" w14:textId="77777777" w:rsidR="00547DFA" w:rsidRPr="00547DFA" w:rsidRDefault="00547DFA" w:rsidP="00547DFA">
            <w:pPr>
              <w:spacing w:after="0" w:line="276" w:lineRule="auto"/>
              <w:ind w:right="30"/>
              <w:jc w:val="both"/>
              <w:rPr>
                <w:rFonts w:ascii="Arial" w:hAnsi="Arial" w:cs="Arial"/>
                <w:bCs/>
                <w:color w:val="FF0000"/>
                <w:sz w:val="20"/>
                <w:szCs w:val="20"/>
              </w:rPr>
            </w:pPr>
          </w:p>
          <w:p w14:paraId="311E2CC9" w14:textId="6611FBE1" w:rsidR="00547DFA" w:rsidRPr="00547DFA" w:rsidRDefault="00547DFA" w:rsidP="00547DFA">
            <w:pPr>
              <w:spacing w:after="0" w:line="276" w:lineRule="auto"/>
              <w:ind w:right="30"/>
              <w:jc w:val="both"/>
              <w:rPr>
                <w:rFonts w:ascii="Arial" w:hAnsi="Arial" w:cs="Arial"/>
                <w:b/>
                <w:sz w:val="20"/>
                <w:szCs w:val="20"/>
                <w:u w:val="single"/>
              </w:rPr>
            </w:pPr>
            <w:r w:rsidRPr="00547DFA">
              <w:rPr>
                <w:rFonts w:ascii="Arial" w:hAnsi="Arial" w:cs="Arial"/>
                <w:b/>
                <w:sz w:val="20"/>
                <w:szCs w:val="20"/>
                <w:u w:val="single"/>
              </w:rPr>
              <w:t xml:space="preserve">If the Trading Participants find any further discrepancies in the submitted report, the Generator Company must report these to the Market Operator within three (3) working days from the receipt of the report. The Market Operator shall </w:t>
            </w:r>
            <w:r w:rsidRPr="00547DFA">
              <w:rPr>
                <w:rFonts w:ascii="Arial" w:hAnsi="Arial" w:cs="Arial"/>
                <w:b/>
                <w:sz w:val="20"/>
                <w:szCs w:val="20"/>
                <w:u w:val="single"/>
              </w:rPr>
              <w:lastRenderedPageBreak/>
              <w:t>review the revalidation request, and if deemed to be with merit, shall then request the System Operator to re-validate the reported discrepancies. The System Operator shall then provide the results of its re-validation within seven (7) working days from receiving the request from the Market Operator.</w:t>
            </w:r>
          </w:p>
          <w:p w14:paraId="5FC49875" w14:textId="77777777" w:rsidR="00547DFA" w:rsidRPr="00547DFA" w:rsidRDefault="00547DFA" w:rsidP="00547DFA">
            <w:pPr>
              <w:spacing w:after="0" w:line="276" w:lineRule="auto"/>
              <w:ind w:right="30"/>
              <w:jc w:val="both"/>
              <w:rPr>
                <w:rFonts w:ascii="Arial" w:hAnsi="Arial" w:cs="Arial"/>
                <w:bCs/>
                <w:sz w:val="20"/>
                <w:szCs w:val="20"/>
              </w:rPr>
            </w:pPr>
          </w:p>
          <w:p w14:paraId="74726AE0" w14:textId="77777777" w:rsidR="00547DFA" w:rsidRPr="00547DFA" w:rsidRDefault="00547DFA" w:rsidP="00547DFA">
            <w:pPr>
              <w:spacing w:after="0" w:line="276" w:lineRule="auto"/>
              <w:ind w:right="30"/>
              <w:jc w:val="both"/>
              <w:rPr>
                <w:rFonts w:ascii="Arial" w:hAnsi="Arial" w:cs="Arial"/>
                <w:bCs/>
                <w:sz w:val="20"/>
                <w:szCs w:val="20"/>
              </w:rPr>
            </w:pPr>
            <w:r w:rsidRPr="00547DFA">
              <w:rPr>
                <w:rFonts w:ascii="Arial" w:hAnsi="Arial" w:cs="Arial"/>
                <w:bCs/>
                <w:sz w:val="20"/>
                <w:szCs w:val="20"/>
              </w:rPr>
              <w:t xml:space="preserve">If the Market Operator has not received any validation within the prescribed timeline, the published data from the Dispatch Instruction Report shall be maintained. If the Generation Company claims additional compensation related to the reported discrepancies that were not validated within the prescribed timeline, the Generation Company may subject the said claim under </w:t>
            </w:r>
            <w:r w:rsidRPr="00547DFA">
              <w:rPr>
                <w:rFonts w:ascii="Arial" w:hAnsi="Arial" w:cs="Arial"/>
                <w:bCs/>
                <w:sz w:val="20"/>
                <w:szCs w:val="20"/>
              </w:rPr>
              <w:lastRenderedPageBreak/>
              <w:t>the WESM dispute resolution process.</w:t>
            </w:r>
          </w:p>
          <w:p w14:paraId="208A3C85" w14:textId="1A3FEF4E" w:rsidR="00547DFA" w:rsidRPr="00547DFA" w:rsidRDefault="00547DFA" w:rsidP="00547DFA">
            <w:pPr>
              <w:spacing w:after="0" w:line="276" w:lineRule="auto"/>
              <w:ind w:right="30"/>
              <w:jc w:val="both"/>
              <w:rPr>
                <w:rFonts w:ascii="Arial" w:hAnsi="Arial" w:cs="Arial"/>
                <w:bCs/>
                <w:sz w:val="20"/>
                <w:szCs w:val="20"/>
              </w:rPr>
            </w:pPr>
          </w:p>
        </w:tc>
        <w:tc>
          <w:tcPr>
            <w:tcW w:w="556" w:type="pct"/>
          </w:tcPr>
          <w:p w14:paraId="108A9774" w14:textId="77777777" w:rsidR="00547DFA" w:rsidRPr="00547DFA" w:rsidRDefault="00547DFA" w:rsidP="00547DFA">
            <w:pPr>
              <w:spacing w:after="0" w:line="276" w:lineRule="auto"/>
              <w:rPr>
                <w:rFonts w:ascii="Arial" w:hAnsi="Arial" w:cs="Arial"/>
                <w:sz w:val="20"/>
                <w:szCs w:val="20"/>
              </w:rPr>
            </w:pPr>
            <w:r w:rsidRPr="00547DFA">
              <w:rPr>
                <w:rFonts w:ascii="Arial" w:hAnsi="Arial" w:cs="Arial"/>
                <w:sz w:val="20"/>
                <w:szCs w:val="20"/>
              </w:rPr>
              <w:lastRenderedPageBreak/>
              <w:t>Rationale of the Proposal</w:t>
            </w:r>
          </w:p>
          <w:p w14:paraId="62A6F8A3" w14:textId="77777777" w:rsidR="00547DFA" w:rsidRPr="00547DFA" w:rsidRDefault="00547DFA" w:rsidP="00547DFA">
            <w:pPr>
              <w:spacing w:after="0" w:line="276" w:lineRule="auto"/>
              <w:rPr>
                <w:rFonts w:ascii="Arial" w:hAnsi="Arial" w:cs="Arial"/>
                <w:sz w:val="20"/>
                <w:szCs w:val="20"/>
              </w:rPr>
            </w:pPr>
          </w:p>
          <w:p w14:paraId="4AFEA1B7" w14:textId="61757CA3" w:rsidR="00547DFA" w:rsidRPr="00547DFA" w:rsidRDefault="00547DFA" w:rsidP="00547DFA">
            <w:pPr>
              <w:spacing w:after="0" w:line="276" w:lineRule="auto"/>
              <w:rPr>
                <w:rFonts w:ascii="Arial" w:hAnsi="Arial" w:cs="Arial"/>
                <w:sz w:val="20"/>
                <w:szCs w:val="20"/>
              </w:rPr>
            </w:pPr>
            <w:r w:rsidRPr="00547DFA">
              <w:rPr>
                <w:rFonts w:ascii="Arial" w:hAnsi="Arial" w:cs="Arial"/>
                <w:sz w:val="20"/>
                <w:szCs w:val="20"/>
              </w:rPr>
              <w:t>To include a provision for the revalidation process of data contained in the Dispatch Instruction Report should the Generator Companies submit a request for further validation of the System Operator’s submitted report on the discrepancy claims.</w:t>
            </w:r>
          </w:p>
          <w:p w14:paraId="282C6A81" w14:textId="77777777" w:rsidR="00547DFA" w:rsidRPr="00547DFA" w:rsidRDefault="00547DFA" w:rsidP="00547DFA">
            <w:pPr>
              <w:spacing w:after="0" w:line="276" w:lineRule="auto"/>
              <w:rPr>
                <w:rFonts w:ascii="Arial" w:hAnsi="Arial" w:cs="Arial"/>
                <w:sz w:val="20"/>
                <w:szCs w:val="20"/>
              </w:rPr>
            </w:pPr>
          </w:p>
          <w:p w14:paraId="72407F79" w14:textId="6007A913" w:rsidR="00547DFA" w:rsidRPr="00547DFA" w:rsidRDefault="00547DFA" w:rsidP="00547DFA">
            <w:pPr>
              <w:spacing w:after="0" w:line="276" w:lineRule="auto"/>
              <w:rPr>
                <w:rFonts w:ascii="Arial" w:hAnsi="Arial" w:cs="Arial"/>
                <w:sz w:val="20"/>
                <w:szCs w:val="20"/>
              </w:rPr>
            </w:pPr>
          </w:p>
        </w:tc>
        <w:tc>
          <w:tcPr>
            <w:tcW w:w="556" w:type="pct"/>
          </w:tcPr>
          <w:p w14:paraId="1F38CA04" w14:textId="506D8C90" w:rsidR="00547DFA" w:rsidRPr="00547DFA" w:rsidRDefault="00547DFA" w:rsidP="00412D46">
            <w:pPr>
              <w:spacing w:after="0" w:line="276" w:lineRule="auto"/>
              <w:rPr>
                <w:rFonts w:ascii="Arial" w:hAnsi="Arial" w:cs="Arial"/>
                <w:sz w:val="20"/>
                <w:szCs w:val="20"/>
              </w:rPr>
            </w:pPr>
          </w:p>
        </w:tc>
        <w:tc>
          <w:tcPr>
            <w:tcW w:w="556" w:type="pct"/>
          </w:tcPr>
          <w:p w14:paraId="7A4AB701" w14:textId="6E1B0EC4" w:rsidR="00547DFA" w:rsidRPr="00547DFA" w:rsidRDefault="00547DFA" w:rsidP="00412D46">
            <w:pPr>
              <w:spacing w:after="0" w:line="276" w:lineRule="auto"/>
              <w:rPr>
                <w:rFonts w:ascii="Arial" w:hAnsi="Arial" w:cs="Arial"/>
                <w:sz w:val="20"/>
                <w:szCs w:val="20"/>
              </w:rPr>
            </w:pPr>
          </w:p>
        </w:tc>
        <w:tc>
          <w:tcPr>
            <w:tcW w:w="556" w:type="pct"/>
          </w:tcPr>
          <w:p w14:paraId="5EE0E9F9" w14:textId="77777777" w:rsidR="00547DFA" w:rsidRPr="00547DFA" w:rsidRDefault="00547DFA" w:rsidP="00547DFA">
            <w:pPr>
              <w:spacing w:after="0" w:line="276" w:lineRule="auto"/>
              <w:rPr>
                <w:rFonts w:ascii="Arial" w:hAnsi="Arial" w:cs="Arial"/>
                <w:sz w:val="20"/>
                <w:szCs w:val="20"/>
              </w:rPr>
            </w:pPr>
          </w:p>
        </w:tc>
        <w:tc>
          <w:tcPr>
            <w:tcW w:w="555" w:type="pct"/>
          </w:tcPr>
          <w:p w14:paraId="0B305E1A" w14:textId="18FA8C31" w:rsidR="00547DFA" w:rsidRPr="00547DFA" w:rsidRDefault="00547DFA" w:rsidP="00547DFA">
            <w:pPr>
              <w:spacing w:after="0" w:line="276" w:lineRule="auto"/>
              <w:rPr>
                <w:rFonts w:ascii="Arial" w:hAnsi="Arial" w:cs="Arial"/>
                <w:sz w:val="20"/>
                <w:szCs w:val="20"/>
              </w:rPr>
            </w:pPr>
          </w:p>
        </w:tc>
      </w:tr>
      <w:tr w:rsidR="00F977BE" w:rsidRPr="00934A53" w14:paraId="0736F4CC" w14:textId="5996C6CA" w:rsidTr="00547DFA">
        <w:trPr>
          <w:trHeight w:val="404"/>
          <w:jc w:val="center"/>
        </w:trPr>
        <w:tc>
          <w:tcPr>
            <w:tcW w:w="419" w:type="pct"/>
          </w:tcPr>
          <w:p w14:paraId="74A5D90B" w14:textId="3EC28113" w:rsidR="00547DFA" w:rsidRPr="00547DFA" w:rsidRDefault="00547DFA" w:rsidP="00547DFA">
            <w:pPr>
              <w:spacing w:after="0" w:line="276" w:lineRule="auto"/>
              <w:rPr>
                <w:rFonts w:ascii="Arial" w:hAnsi="Arial" w:cs="Arial"/>
                <w:sz w:val="20"/>
                <w:szCs w:val="20"/>
              </w:rPr>
            </w:pPr>
            <w:permStart w:id="1800618524" w:edGrp="everyone" w:colFirst="5" w:colLast="5"/>
            <w:permStart w:id="1055796745" w:edGrp="everyone" w:colFirst="6" w:colLast="6"/>
            <w:permEnd w:id="1194950352"/>
            <w:permEnd w:id="1273956280"/>
            <w:r w:rsidRPr="00547DFA">
              <w:rPr>
                <w:rFonts w:ascii="Arial" w:hAnsi="Arial" w:cs="Arial"/>
                <w:sz w:val="20"/>
                <w:szCs w:val="20"/>
              </w:rPr>
              <w:lastRenderedPageBreak/>
              <w:t>Reporting and Publication</w:t>
            </w:r>
          </w:p>
        </w:tc>
        <w:tc>
          <w:tcPr>
            <w:tcW w:w="315" w:type="pct"/>
          </w:tcPr>
          <w:p w14:paraId="19848252" w14:textId="6ED35A31" w:rsidR="00547DFA" w:rsidRPr="00547DFA" w:rsidRDefault="00547DFA" w:rsidP="00547DFA">
            <w:pPr>
              <w:spacing w:after="0" w:line="276" w:lineRule="auto"/>
              <w:jc w:val="center"/>
              <w:rPr>
                <w:rFonts w:ascii="Arial" w:hAnsi="Arial" w:cs="Arial"/>
                <w:sz w:val="20"/>
                <w:szCs w:val="20"/>
              </w:rPr>
            </w:pPr>
            <w:r w:rsidRPr="00547DFA">
              <w:rPr>
                <w:rFonts w:ascii="Arial" w:hAnsi="Arial" w:cs="Arial"/>
                <w:sz w:val="20"/>
                <w:szCs w:val="20"/>
              </w:rPr>
              <w:t xml:space="preserve">WESM DP </w:t>
            </w:r>
            <w:r w:rsidRPr="00547DFA">
              <w:rPr>
                <w:rFonts w:ascii="Arial" w:hAnsi="Arial" w:cs="Arial"/>
                <w:bCs/>
                <w:sz w:val="20"/>
                <w:szCs w:val="20"/>
              </w:rPr>
              <w:t>17.5.3</w:t>
            </w:r>
          </w:p>
        </w:tc>
        <w:tc>
          <w:tcPr>
            <w:tcW w:w="736" w:type="pct"/>
          </w:tcPr>
          <w:p w14:paraId="0B883911" w14:textId="2A72FCF1" w:rsidR="00547DFA" w:rsidRPr="00547DFA" w:rsidRDefault="00547DFA" w:rsidP="00547DFA">
            <w:pPr>
              <w:spacing w:after="0" w:line="276" w:lineRule="auto"/>
              <w:ind w:right="30"/>
              <w:jc w:val="both"/>
              <w:rPr>
                <w:rFonts w:ascii="Arial" w:hAnsi="Arial" w:cs="Arial"/>
                <w:bCs/>
                <w:sz w:val="20"/>
                <w:szCs w:val="20"/>
              </w:rPr>
            </w:pPr>
            <w:r w:rsidRPr="00547DFA">
              <w:rPr>
                <w:rFonts w:ascii="Arial" w:hAnsi="Arial" w:cs="Arial"/>
                <w:bCs/>
                <w:sz w:val="20"/>
                <w:szCs w:val="20"/>
              </w:rPr>
              <w:t>17.5.3 The System Operator shall provide the results of its validation of the reported discrepancies within seven (7) working days from receipt of the request from the Market Operator. If the Market Operator has not received any validation within the prescribed timeline, the Market Operator shall consider the submitted discrepancies by the Generator as valid.</w:t>
            </w:r>
          </w:p>
        </w:tc>
        <w:tc>
          <w:tcPr>
            <w:tcW w:w="751" w:type="pct"/>
          </w:tcPr>
          <w:p w14:paraId="050BC067" w14:textId="026F7EE8" w:rsidR="00547DFA" w:rsidRPr="00547DFA" w:rsidRDefault="00547DFA" w:rsidP="00547DFA">
            <w:pPr>
              <w:spacing w:after="0" w:line="276" w:lineRule="auto"/>
              <w:ind w:right="30"/>
              <w:jc w:val="both"/>
              <w:rPr>
                <w:rFonts w:ascii="Arial" w:hAnsi="Arial" w:cs="Arial"/>
                <w:bCs/>
                <w:color w:val="FF0000"/>
                <w:sz w:val="20"/>
                <w:szCs w:val="20"/>
              </w:rPr>
            </w:pPr>
            <w:r w:rsidRPr="00547DFA">
              <w:rPr>
                <w:rFonts w:ascii="Arial" w:hAnsi="Arial" w:cs="Arial"/>
                <w:bCs/>
                <w:sz w:val="20"/>
                <w:szCs w:val="20"/>
              </w:rPr>
              <w:t xml:space="preserve">17.5.3 The System Operator shall provide the results of its validation of the reported discrepancies within seven (7) working days from receipt of the request from the Market Operator. </w:t>
            </w:r>
          </w:p>
          <w:p w14:paraId="40D0621A" w14:textId="77777777" w:rsidR="00547DFA" w:rsidRPr="00547DFA" w:rsidRDefault="00547DFA" w:rsidP="00547DFA">
            <w:pPr>
              <w:spacing w:after="0" w:line="276" w:lineRule="auto"/>
              <w:ind w:right="30"/>
              <w:jc w:val="both"/>
              <w:rPr>
                <w:rFonts w:ascii="Arial" w:hAnsi="Arial" w:cs="Arial"/>
                <w:bCs/>
                <w:sz w:val="20"/>
                <w:szCs w:val="20"/>
              </w:rPr>
            </w:pPr>
          </w:p>
          <w:p w14:paraId="08F5CDF5" w14:textId="764355CB" w:rsidR="00547DFA" w:rsidRPr="00547DFA" w:rsidRDefault="00547DFA" w:rsidP="00547DFA">
            <w:pPr>
              <w:spacing w:after="0" w:line="276" w:lineRule="auto"/>
              <w:ind w:right="30"/>
              <w:jc w:val="both"/>
              <w:rPr>
                <w:rFonts w:ascii="Arial" w:hAnsi="Arial" w:cs="Arial"/>
                <w:b/>
                <w:sz w:val="20"/>
                <w:szCs w:val="20"/>
                <w:u w:val="single"/>
              </w:rPr>
            </w:pPr>
            <w:r w:rsidRPr="00547DFA">
              <w:rPr>
                <w:rFonts w:ascii="Arial" w:hAnsi="Arial" w:cs="Arial"/>
                <w:b/>
                <w:sz w:val="20"/>
                <w:szCs w:val="20"/>
                <w:u w:val="single"/>
              </w:rPr>
              <w:t xml:space="preserve">If the Trading Participants find any further discrepancies in the submitted report, the Generator Company must report these to the Market Operator within three (3) working days from the receipt of the report. The Market Operator shall review the revalidation request, and if deemed to be with merit, shall then request the System Operator to re-validate the reported discrepancies. The System Operator shall </w:t>
            </w:r>
            <w:r w:rsidRPr="00547DFA">
              <w:rPr>
                <w:rFonts w:ascii="Arial" w:hAnsi="Arial" w:cs="Arial"/>
                <w:b/>
                <w:sz w:val="20"/>
                <w:szCs w:val="20"/>
                <w:u w:val="single"/>
              </w:rPr>
              <w:lastRenderedPageBreak/>
              <w:t>then provide the results of its re-validation within seven (7) working days from receiving the request from the Market Operator.</w:t>
            </w:r>
          </w:p>
          <w:p w14:paraId="26A03106" w14:textId="77777777" w:rsidR="00547DFA" w:rsidRPr="00547DFA" w:rsidRDefault="00547DFA" w:rsidP="00547DFA">
            <w:pPr>
              <w:spacing w:after="0" w:line="276" w:lineRule="auto"/>
              <w:ind w:right="30"/>
              <w:jc w:val="both"/>
              <w:rPr>
                <w:rFonts w:ascii="Arial" w:hAnsi="Arial" w:cs="Arial"/>
                <w:b/>
                <w:sz w:val="20"/>
                <w:szCs w:val="20"/>
                <w:u w:val="single"/>
              </w:rPr>
            </w:pPr>
          </w:p>
          <w:p w14:paraId="0401FA46" w14:textId="05EE6B8A" w:rsidR="00547DFA" w:rsidRPr="00547DFA" w:rsidRDefault="00547DFA" w:rsidP="00547DFA">
            <w:pPr>
              <w:spacing w:after="0" w:line="276" w:lineRule="auto"/>
              <w:ind w:right="30"/>
              <w:jc w:val="both"/>
              <w:rPr>
                <w:rFonts w:ascii="Arial" w:hAnsi="Arial" w:cs="Arial"/>
                <w:bCs/>
                <w:sz w:val="20"/>
                <w:szCs w:val="20"/>
              </w:rPr>
            </w:pPr>
            <w:r w:rsidRPr="00547DFA">
              <w:rPr>
                <w:rFonts w:ascii="Arial" w:hAnsi="Arial" w:cs="Arial"/>
                <w:bCs/>
                <w:sz w:val="20"/>
                <w:szCs w:val="20"/>
              </w:rPr>
              <w:t>If the Market Operator has not received any validation within the prescribed timeline, the Market Operator shall consider the submitted discrepancies by the Generator as valid.</w:t>
            </w:r>
          </w:p>
        </w:tc>
        <w:tc>
          <w:tcPr>
            <w:tcW w:w="556" w:type="pct"/>
          </w:tcPr>
          <w:p w14:paraId="6B9FEB34" w14:textId="2BC26A40" w:rsidR="00547DFA" w:rsidRPr="00547DFA" w:rsidRDefault="00547DFA" w:rsidP="00547DFA">
            <w:pPr>
              <w:spacing w:after="0" w:line="276" w:lineRule="auto"/>
              <w:rPr>
                <w:rFonts w:ascii="Arial" w:hAnsi="Arial" w:cs="Arial"/>
                <w:sz w:val="20"/>
                <w:szCs w:val="20"/>
              </w:rPr>
            </w:pPr>
            <w:r w:rsidRPr="00547DFA">
              <w:rPr>
                <w:rFonts w:ascii="Arial" w:hAnsi="Arial" w:cs="Arial"/>
                <w:sz w:val="20"/>
                <w:szCs w:val="20"/>
              </w:rPr>
              <w:lastRenderedPageBreak/>
              <w:t>To include a provision for the revalidation process of data related to MRU contained in the Dispatch Instruction Report should the Generator Companies submit a request for further validation of the System Operator’s submitted report on the discrepancy claims.</w:t>
            </w:r>
          </w:p>
          <w:p w14:paraId="5AEB12A4" w14:textId="77777777" w:rsidR="00547DFA" w:rsidRPr="00547DFA" w:rsidRDefault="00547DFA" w:rsidP="00547DFA">
            <w:pPr>
              <w:spacing w:after="0" w:line="276" w:lineRule="auto"/>
              <w:rPr>
                <w:rFonts w:ascii="Arial" w:hAnsi="Arial" w:cs="Arial"/>
                <w:sz w:val="20"/>
                <w:szCs w:val="20"/>
              </w:rPr>
            </w:pPr>
          </w:p>
        </w:tc>
        <w:tc>
          <w:tcPr>
            <w:tcW w:w="556" w:type="pct"/>
          </w:tcPr>
          <w:p w14:paraId="12080F7A" w14:textId="3E2391D6" w:rsidR="00547DFA" w:rsidRPr="00547DFA" w:rsidRDefault="00547DFA" w:rsidP="00412D46">
            <w:pPr>
              <w:spacing w:after="0" w:line="276" w:lineRule="auto"/>
              <w:rPr>
                <w:rFonts w:ascii="Arial" w:hAnsi="Arial" w:cs="Arial"/>
                <w:sz w:val="20"/>
                <w:szCs w:val="20"/>
              </w:rPr>
            </w:pPr>
          </w:p>
        </w:tc>
        <w:tc>
          <w:tcPr>
            <w:tcW w:w="556" w:type="pct"/>
          </w:tcPr>
          <w:p w14:paraId="15F3B039" w14:textId="153807AD" w:rsidR="00547DFA" w:rsidRPr="00547DFA" w:rsidRDefault="00547DFA" w:rsidP="00412D46">
            <w:pPr>
              <w:spacing w:after="0" w:line="276" w:lineRule="auto"/>
              <w:rPr>
                <w:rFonts w:ascii="Arial" w:hAnsi="Arial" w:cs="Arial"/>
                <w:sz w:val="20"/>
                <w:szCs w:val="20"/>
              </w:rPr>
            </w:pPr>
          </w:p>
        </w:tc>
        <w:tc>
          <w:tcPr>
            <w:tcW w:w="556" w:type="pct"/>
          </w:tcPr>
          <w:p w14:paraId="520972AF" w14:textId="77777777" w:rsidR="00547DFA" w:rsidRPr="00547DFA" w:rsidRDefault="00547DFA" w:rsidP="00547DFA">
            <w:pPr>
              <w:spacing w:after="0" w:line="276" w:lineRule="auto"/>
              <w:rPr>
                <w:rFonts w:ascii="Arial" w:hAnsi="Arial" w:cs="Arial"/>
                <w:sz w:val="20"/>
                <w:szCs w:val="20"/>
              </w:rPr>
            </w:pPr>
          </w:p>
        </w:tc>
        <w:tc>
          <w:tcPr>
            <w:tcW w:w="555" w:type="pct"/>
          </w:tcPr>
          <w:p w14:paraId="085507D5" w14:textId="757CDBCE" w:rsidR="00547DFA" w:rsidRPr="00547DFA" w:rsidRDefault="00547DFA" w:rsidP="00547DFA">
            <w:pPr>
              <w:spacing w:after="0" w:line="276" w:lineRule="auto"/>
              <w:rPr>
                <w:rFonts w:ascii="Arial" w:hAnsi="Arial" w:cs="Arial"/>
                <w:sz w:val="20"/>
                <w:szCs w:val="20"/>
              </w:rPr>
            </w:pPr>
          </w:p>
        </w:tc>
      </w:tr>
      <w:permEnd w:id="1800618524"/>
      <w:permEnd w:id="1055796745"/>
    </w:tbl>
    <w:p w14:paraId="25D83E9C" w14:textId="77777777" w:rsidR="00934A53" w:rsidRPr="00934A53" w:rsidRDefault="00934A53" w:rsidP="00934A53">
      <w:pPr>
        <w:spacing w:after="0" w:line="276" w:lineRule="auto"/>
        <w:ind w:right="-1440"/>
        <w:rPr>
          <w:rFonts w:ascii="Arial" w:hAnsi="Arial" w:cs="Arial"/>
        </w:rPr>
      </w:pPr>
    </w:p>
    <w:p w14:paraId="5895B925" w14:textId="04FC90BC" w:rsidR="00EC1504" w:rsidRPr="00547DFA" w:rsidRDefault="00934A53" w:rsidP="00547DFA">
      <w:pPr>
        <w:spacing w:after="0" w:line="276" w:lineRule="auto"/>
        <w:ind w:right="-1440"/>
        <w:rPr>
          <w:rFonts w:ascii="Arial" w:hAnsi="Arial" w:cs="Arial"/>
          <w:i/>
        </w:rPr>
      </w:pPr>
      <w:r w:rsidRPr="00934A53">
        <w:rPr>
          <w:rFonts w:ascii="Arial" w:hAnsi="Arial" w:cs="Arial"/>
          <w:i/>
        </w:rPr>
        <w:t xml:space="preserve">Note: For convenience, please underline and put in bold letters the proposed additions and strikethrough the proposed deletions. </w:t>
      </w:r>
      <w:bookmarkEnd w:id="0"/>
      <w:permStart w:id="915276997" w:edGrp="everyone"/>
      <w:permEnd w:id="915276997"/>
    </w:p>
    <w:sectPr w:rsidR="00EC1504" w:rsidRPr="00547DFA" w:rsidSect="00547DFA">
      <w:headerReference w:type="default" r:id="rId16"/>
      <w:footerReference w:type="default" r:id="rId17"/>
      <w:pgSz w:w="20160" w:h="12240" w:orient="landscape" w:code="5"/>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20583" w14:textId="77777777" w:rsidR="00D03CB4" w:rsidRDefault="00D03CB4" w:rsidP="00024874">
      <w:pPr>
        <w:spacing w:after="0" w:line="240" w:lineRule="auto"/>
      </w:pPr>
      <w:r>
        <w:separator/>
      </w:r>
    </w:p>
  </w:endnote>
  <w:endnote w:type="continuationSeparator" w:id="0">
    <w:p w14:paraId="76EBEAAA" w14:textId="77777777" w:rsidR="00D03CB4" w:rsidRDefault="00D03CB4" w:rsidP="00024874">
      <w:pPr>
        <w:spacing w:after="0" w:line="240" w:lineRule="auto"/>
      </w:pPr>
      <w:r>
        <w:continuationSeparator/>
      </w:r>
    </w:p>
  </w:endnote>
  <w:endnote w:type="continuationNotice" w:id="1">
    <w:p w14:paraId="4E3E2833" w14:textId="77777777" w:rsidR="00D03CB4" w:rsidRDefault="00D03C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5C529CDB"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t xml:space="preserve"> </w:t>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4DC0C1F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111AE" w14:textId="77777777" w:rsidR="00D03CB4" w:rsidRDefault="00D03CB4" w:rsidP="00024874">
      <w:pPr>
        <w:spacing w:after="0" w:line="240" w:lineRule="auto"/>
      </w:pPr>
      <w:r>
        <w:separator/>
      </w:r>
    </w:p>
  </w:footnote>
  <w:footnote w:type="continuationSeparator" w:id="0">
    <w:p w14:paraId="2B717362" w14:textId="77777777" w:rsidR="00D03CB4" w:rsidRDefault="00D03CB4" w:rsidP="00024874">
      <w:pPr>
        <w:spacing w:after="0" w:line="240" w:lineRule="auto"/>
      </w:pPr>
      <w:r>
        <w:continuationSeparator/>
      </w:r>
    </w:p>
  </w:footnote>
  <w:footnote w:type="continuationNotice" w:id="1">
    <w:p w14:paraId="30FC83F0" w14:textId="77777777" w:rsidR="00D03CB4" w:rsidRDefault="00D03C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C160" w14:textId="3F43BC31"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AF8A4" w14:textId="7D456ADB" w:rsidR="00AF4221" w:rsidRPr="00C11019" w:rsidRDefault="00AF422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8240"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1782909787" name="Picture 1782909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49CCF" w14:textId="660017FA" w:rsidR="00AF4221" w:rsidRPr="00C11019" w:rsidRDefault="00AF4221" w:rsidP="00C11019">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A243EE1"/>
    <w:multiLevelType w:val="hybridMultilevel"/>
    <w:tmpl w:val="1B4ED4CE"/>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A40601"/>
    <w:multiLevelType w:val="hybridMultilevel"/>
    <w:tmpl w:val="C71C0D92"/>
    <w:lvl w:ilvl="0" w:tplc="3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 w15:restartNumberingAfterBreak="0">
    <w:nsid w:val="16A902DA"/>
    <w:multiLevelType w:val="hybridMultilevel"/>
    <w:tmpl w:val="034CDD3C"/>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7A551A0"/>
    <w:multiLevelType w:val="hybridMultilevel"/>
    <w:tmpl w:val="034CDD3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9"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0"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1" w15:restartNumberingAfterBreak="0">
    <w:nsid w:val="2F2A1609"/>
    <w:multiLevelType w:val="hybridMultilevel"/>
    <w:tmpl w:val="FC62D9F6"/>
    <w:lvl w:ilvl="0" w:tplc="D652B258">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8"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19"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2"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3"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5"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6" w15:restartNumberingAfterBreak="0">
    <w:nsid w:val="5D070C86"/>
    <w:multiLevelType w:val="hybridMultilevel"/>
    <w:tmpl w:val="2842D184"/>
    <w:lvl w:ilvl="0" w:tplc="34090001">
      <w:start w:val="1"/>
      <w:numFmt w:val="bullet"/>
      <w:lvlText w:val=""/>
      <w:lvlJc w:val="left"/>
      <w:pPr>
        <w:ind w:left="960" w:hanging="360"/>
      </w:pPr>
      <w:rPr>
        <w:rFonts w:ascii="Symbol" w:hAnsi="Symbol" w:hint="default"/>
      </w:rPr>
    </w:lvl>
    <w:lvl w:ilvl="1" w:tplc="34090003" w:tentative="1">
      <w:start w:val="1"/>
      <w:numFmt w:val="bullet"/>
      <w:lvlText w:val="o"/>
      <w:lvlJc w:val="left"/>
      <w:pPr>
        <w:ind w:left="1680" w:hanging="360"/>
      </w:pPr>
      <w:rPr>
        <w:rFonts w:ascii="Courier New" w:hAnsi="Courier New" w:cs="Courier New" w:hint="default"/>
      </w:rPr>
    </w:lvl>
    <w:lvl w:ilvl="2" w:tplc="34090005" w:tentative="1">
      <w:start w:val="1"/>
      <w:numFmt w:val="bullet"/>
      <w:lvlText w:val=""/>
      <w:lvlJc w:val="left"/>
      <w:pPr>
        <w:ind w:left="2400" w:hanging="360"/>
      </w:pPr>
      <w:rPr>
        <w:rFonts w:ascii="Wingdings" w:hAnsi="Wingdings" w:hint="default"/>
      </w:rPr>
    </w:lvl>
    <w:lvl w:ilvl="3" w:tplc="34090001" w:tentative="1">
      <w:start w:val="1"/>
      <w:numFmt w:val="bullet"/>
      <w:lvlText w:val=""/>
      <w:lvlJc w:val="left"/>
      <w:pPr>
        <w:ind w:left="3120" w:hanging="360"/>
      </w:pPr>
      <w:rPr>
        <w:rFonts w:ascii="Symbol" w:hAnsi="Symbol" w:hint="default"/>
      </w:rPr>
    </w:lvl>
    <w:lvl w:ilvl="4" w:tplc="34090003" w:tentative="1">
      <w:start w:val="1"/>
      <w:numFmt w:val="bullet"/>
      <w:lvlText w:val="o"/>
      <w:lvlJc w:val="left"/>
      <w:pPr>
        <w:ind w:left="3840" w:hanging="360"/>
      </w:pPr>
      <w:rPr>
        <w:rFonts w:ascii="Courier New" w:hAnsi="Courier New" w:cs="Courier New" w:hint="default"/>
      </w:rPr>
    </w:lvl>
    <w:lvl w:ilvl="5" w:tplc="34090005" w:tentative="1">
      <w:start w:val="1"/>
      <w:numFmt w:val="bullet"/>
      <w:lvlText w:val=""/>
      <w:lvlJc w:val="left"/>
      <w:pPr>
        <w:ind w:left="4560" w:hanging="360"/>
      </w:pPr>
      <w:rPr>
        <w:rFonts w:ascii="Wingdings" w:hAnsi="Wingdings" w:hint="default"/>
      </w:rPr>
    </w:lvl>
    <w:lvl w:ilvl="6" w:tplc="34090001" w:tentative="1">
      <w:start w:val="1"/>
      <w:numFmt w:val="bullet"/>
      <w:lvlText w:val=""/>
      <w:lvlJc w:val="left"/>
      <w:pPr>
        <w:ind w:left="5280" w:hanging="360"/>
      </w:pPr>
      <w:rPr>
        <w:rFonts w:ascii="Symbol" w:hAnsi="Symbol" w:hint="default"/>
      </w:rPr>
    </w:lvl>
    <w:lvl w:ilvl="7" w:tplc="34090003" w:tentative="1">
      <w:start w:val="1"/>
      <w:numFmt w:val="bullet"/>
      <w:lvlText w:val="o"/>
      <w:lvlJc w:val="left"/>
      <w:pPr>
        <w:ind w:left="6000" w:hanging="360"/>
      </w:pPr>
      <w:rPr>
        <w:rFonts w:ascii="Courier New" w:hAnsi="Courier New" w:cs="Courier New" w:hint="default"/>
      </w:rPr>
    </w:lvl>
    <w:lvl w:ilvl="8" w:tplc="34090005" w:tentative="1">
      <w:start w:val="1"/>
      <w:numFmt w:val="bullet"/>
      <w:lvlText w:val=""/>
      <w:lvlJc w:val="left"/>
      <w:pPr>
        <w:ind w:left="6720" w:hanging="360"/>
      </w:pPr>
      <w:rPr>
        <w:rFonts w:ascii="Wingdings" w:hAnsi="Wingdings" w:hint="default"/>
      </w:rPr>
    </w:lvl>
  </w:abstractNum>
  <w:abstractNum w:abstractNumId="27" w15:restartNumberingAfterBreak="0">
    <w:nsid w:val="60F844F9"/>
    <w:multiLevelType w:val="hybridMultilevel"/>
    <w:tmpl w:val="8B54876A"/>
    <w:lvl w:ilvl="0" w:tplc="D652B258">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9"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0"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1"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2"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3"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4"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5"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7"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8"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0"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262880820">
    <w:abstractNumId w:val="20"/>
  </w:num>
  <w:num w:numId="2" w16cid:durableId="358893354">
    <w:abstractNumId w:val="19"/>
  </w:num>
  <w:num w:numId="3" w16cid:durableId="760369911">
    <w:abstractNumId w:val="35"/>
  </w:num>
  <w:num w:numId="4" w16cid:durableId="982269372">
    <w:abstractNumId w:val="1"/>
  </w:num>
  <w:num w:numId="5" w16cid:durableId="1105615962">
    <w:abstractNumId w:val="33"/>
  </w:num>
  <w:num w:numId="6" w16cid:durableId="1712072677">
    <w:abstractNumId w:val="13"/>
  </w:num>
  <w:num w:numId="7" w16cid:durableId="100494832">
    <w:abstractNumId w:val="12"/>
  </w:num>
  <w:num w:numId="8" w16cid:durableId="192038459">
    <w:abstractNumId w:val="5"/>
  </w:num>
  <w:num w:numId="9" w16cid:durableId="1548451520">
    <w:abstractNumId w:val="17"/>
  </w:num>
  <w:num w:numId="10" w16cid:durableId="1892305088">
    <w:abstractNumId w:val="29"/>
  </w:num>
  <w:num w:numId="11" w16cid:durableId="244649298">
    <w:abstractNumId w:val="39"/>
  </w:num>
  <w:num w:numId="12" w16cid:durableId="935098401">
    <w:abstractNumId w:val="9"/>
  </w:num>
  <w:num w:numId="13" w16cid:durableId="1010762585">
    <w:abstractNumId w:val="24"/>
  </w:num>
  <w:num w:numId="14" w16cid:durableId="2070180395">
    <w:abstractNumId w:val="8"/>
  </w:num>
  <w:num w:numId="15" w16cid:durableId="1879659751">
    <w:abstractNumId w:val="37"/>
  </w:num>
  <w:num w:numId="16" w16cid:durableId="245462285">
    <w:abstractNumId w:val="30"/>
  </w:num>
  <w:num w:numId="17" w16cid:durableId="1154183715">
    <w:abstractNumId w:val="15"/>
  </w:num>
  <w:num w:numId="18" w16cid:durableId="1004433546">
    <w:abstractNumId w:val="40"/>
  </w:num>
  <w:num w:numId="19" w16cid:durableId="33818790">
    <w:abstractNumId w:val="21"/>
  </w:num>
  <w:num w:numId="20" w16cid:durableId="287324450">
    <w:abstractNumId w:val="28"/>
  </w:num>
  <w:num w:numId="21" w16cid:durableId="1022704787">
    <w:abstractNumId w:val="10"/>
  </w:num>
  <w:num w:numId="22" w16cid:durableId="2139254993">
    <w:abstractNumId w:val="32"/>
  </w:num>
  <w:num w:numId="23" w16cid:durableId="948900316">
    <w:abstractNumId w:val="38"/>
  </w:num>
  <w:num w:numId="24" w16cid:durableId="1870335296">
    <w:abstractNumId w:val="3"/>
  </w:num>
  <w:num w:numId="25" w16cid:durableId="1000743447">
    <w:abstractNumId w:val="0"/>
  </w:num>
  <w:num w:numId="26" w16cid:durableId="986476874">
    <w:abstractNumId w:val="22"/>
  </w:num>
  <w:num w:numId="27" w16cid:durableId="22100296">
    <w:abstractNumId w:val="36"/>
  </w:num>
  <w:num w:numId="28" w16cid:durableId="1918008513">
    <w:abstractNumId w:val="23"/>
  </w:num>
  <w:num w:numId="29" w16cid:durableId="1077821466">
    <w:abstractNumId w:val="14"/>
  </w:num>
  <w:num w:numId="30" w16cid:durableId="1934583611">
    <w:abstractNumId w:val="34"/>
  </w:num>
  <w:num w:numId="31" w16cid:durableId="1153914440">
    <w:abstractNumId w:val="25"/>
  </w:num>
  <w:num w:numId="32" w16cid:durableId="711155418">
    <w:abstractNumId w:val="16"/>
  </w:num>
  <w:num w:numId="33" w16cid:durableId="1071001495">
    <w:abstractNumId w:val="18"/>
  </w:num>
  <w:num w:numId="34" w16cid:durableId="800000322">
    <w:abstractNumId w:val="31"/>
  </w:num>
  <w:num w:numId="35" w16cid:durableId="859590370">
    <w:abstractNumId w:val="27"/>
  </w:num>
  <w:num w:numId="36" w16cid:durableId="602305714">
    <w:abstractNumId w:val="11"/>
  </w:num>
  <w:num w:numId="37" w16cid:durableId="194196629">
    <w:abstractNumId w:val="4"/>
  </w:num>
  <w:num w:numId="38" w16cid:durableId="1388802658">
    <w:abstractNumId w:val="26"/>
  </w:num>
  <w:num w:numId="39" w16cid:durableId="1125083993">
    <w:abstractNumId w:val="2"/>
  </w:num>
  <w:num w:numId="40" w16cid:durableId="1743258177">
    <w:abstractNumId w:val="6"/>
  </w:num>
  <w:num w:numId="41" w16cid:durableId="7379412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1" w:cryptProviderType="rsaAES" w:cryptAlgorithmClass="hash" w:cryptAlgorithmType="typeAny" w:cryptAlgorithmSid="14" w:cryptSpinCount="100000" w:hash="24V46MiriziGmBHCibF0D0hQCoIJvQ7DczdENzgl5Ey6ISx7T7f7Nk54FIodq6BAhhejwJTDneQXm+aImgtL6g==" w:salt="YBKMdLl4gzaGSW+K7UoiX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7BA9"/>
    <w:rsid w:val="000203A7"/>
    <w:rsid w:val="00020403"/>
    <w:rsid w:val="00024874"/>
    <w:rsid w:val="000318C5"/>
    <w:rsid w:val="00031965"/>
    <w:rsid w:val="00034A01"/>
    <w:rsid w:val="000364E9"/>
    <w:rsid w:val="000408E3"/>
    <w:rsid w:val="00040C0F"/>
    <w:rsid w:val="0004117F"/>
    <w:rsid w:val="00044F8F"/>
    <w:rsid w:val="00054CCE"/>
    <w:rsid w:val="00056336"/>
    <w:rsid w:val="000575BF"/>
    <w:rsid w:val="0006145E"/>
    <w:rsid w:val="0006715D"/>
    <w:rsid w:val="0007159B"/>
    <w:rsid w:val="0007670A"/>
    <w:rsid w:val="000831FB"/>
    <w:rsid w:val="00085B8A"/>
    <w:rsid w:val="00086A7C"/>
    <w:rsid w:val="00086CBF"/>
    <w:rsid w:val="00091B3D"/>
    <w:rsid w:val="000933FD"/>
    <w:rsid w:val="000940C4"/>
    <w:rsid w:val="0009606C"/>
    <w:rsid w:val="000A0E75"/>
    <w:rsid w:val="000A5FD7"/>
    <w:rsid w:val="000B09D4"/>
    <w:rsid w:val="000B2D52"/>
    <w:rsid w:val="000C1E8F"/>
    <w:rsid w:val="000C2809"/>
    <w:rsid w:val="000C42B7"/>
    <w:rsid w:val="000C5D69"/>
    <w:rsid w:val="000D2C94"/>
    <w:rsid w:val="000D500E"/>
    <w:rsid w:val="000E1546"/>
    <w:rsid w:val="000F0C5C"/>
    <w:rsid w:val="000F243E"/>
    <w:rsid w:val="000F3C18"/>
    <w:rsid w:val="000F49A9"/>
    <w:rsid w:val="000F59F7"/>
    <w:rsid w:val="00103DAA"/>
    <w:rsid w:val="0010486A"/>
    <w:rsid w:val="001061E0"/>
    <w:rsid w:val="00112217"/>
    <w:rsid w:val="001175FD"/>
    <w:rsid w:val="00117A10"/>
    <w:rsid w:val="00122101"/>
    <w:rsid w:val="00123652"/>
    <w:rsid w:val="00123AC6"/>
    <w:rsid w:val="00123F70"/>
    <w:rsid w:val="00132A00"/>
    <w:rsid w:val="0013559C"/>
    <w:rsid w:val="00143441"/>
    <w:rsid w:val="00144CEE"/>
    <w:rsid w:val="00147A8D"/>
    <w:rsid w:val="00152716"/>
    <w:rsid w:val="00153A6B"/>
    <w:rsid w:val="00171E7E"/>
    <w:rsid w:val="00172D41"/>
    <w:rsid w:val="00174CA6"/>
    <w:rsid w:val="00184209"/>
    <w:rsid w:val="001922E5"/>
    <w:rsid w:val="00194EF6"/>
    <w:rsid w:val="001B6DDE"/>
    <w:rsid w:val="001C1BF1"/>
    <w:rsid w:val="001C2D2F"/>
    <w:rsid w:val="001C7FDF"/>
    <w:rsid w:val="001D057F"/>
    <w:rsid w:val="001D069F"/>
    <w:rsid w:val="001D2F43"/>
    <w:rsid w:val="001D6B0E"/>
    <w:rsid w:val="001D73BD"/>
    <w:rsid w:val="001E39DB"/>
    <w:rsid w:val="001E5253"/>
    <w:rsid w:val="001F155D"/>
    <w:rsid w:val="0020099D"/>
    <w:rsid w:val="00207B7B"/>
    <w:rsid w:val="00214593"/>
    <w:rsid w:val="00214636"/>
    <w:rsid w:val="002160B3"/>
    <w:rsid w:val="00216796"/>
    <w:rsid w:val="00216F9B"/>
    <w:rsid w:val="0021724C"/>
    <w:rsid w:val="00221EA8"/>
    <w:rsid w:val="00223347"/>
    <w:rsid w:val="002274CF"/>
    <w:rsid w:val="00236EDA"/>
    <w:rsid w:val="00237B16"/>
    <w:rsid w:val="00240CBD"/>
    <w:rsid w:val="00262379"/>
    <w:rsid w:val="00263BB1"/>
    <w:rsid w:val="00265B8E"/>
    <w:rsid w:val="00267F65"/>
    <w:rsid w:val="002757C1"/>
    <w:rsid w:val="00281B1E"/>
    <w:rsid w:val="002829B8"/>
    <w:rsid w:val="00282ABB"/>
    <w:rsid w:val="00286167"/>
    <w:rsid w:val="00292A99"/>
    <w:rsid w:val="002A151F"/>
    <w:rsid w:val="002A2B54"/>
    <w:rsid w:val="002A56CD"/>
    <w:rsid w:val="002A6191"/>
    <w:rsid w:val="002B093F"/>
    <w:rsid w:val="002B7331"/>
    <w:rsid w:val="002B75CF"/>
    <w:rsid w:val="002C0D9B"/>
    <w:rsid w:val="002C4266"/>
    <w:rsid w:val="002E37B5"/>
    <w:rsid w:val="002E6ACA"/>
    <w:rsid w:val="002F3F43"/>
    <w:rsid w:val="002F7488"/>
    <w:rsid w:val="002F75D4"/>
    <w:rsid w:val="002F7CB3"/>
    <w:rsid w:val="003106AF"/>
    <w:rsid w:val="00313A69"/>
    <w:rsid w:val="0031572B"/>
    <w:rsid w:val="00324CA4"/>
    <w:rsid w:val="00331125"/>
    <w:rsid w:val="00332A7D"/>
    <w:rsid w:val="003331D8"/>
    <w:rsid w:val="003379F7"/>
    <w:rsid w:val="003463BF"/>
    <w:rsid w:val="003470C4"/>
    <w:rsid w:val="00357B95"/>
    <w:rsid w:val="0036235C"/>
    <w:rsid w:val="00362C11"/>
    <w:rsid w:val="00362F20"/>
    <w:rsid w:val="00364657"/>
    <w:rsid w:val="0036545C"/>
    <w:rsid w:val="00370B9B"/>
    <w:rsid w:val="003738C2"/>
    <w:rsid w:val="00381F20"/>
    <w:rsid w:val="00382180"/>
    <w:rsid w:val="0038374A"/>
    <w:rsid w:val="0038630A"/>
    <w:rsid w:val="003922A8"/>
    <w:rsid w:val="00392E18"/>
    <w:rsid w:val="00392E61"/>
    <w:rsid w:val="00394397"/>
    <w:rsid w:val="003A5C38"/>
    <w:rsid w:val="003B3237"/>
    <w:rsid w:val="003C2CC8"/>
    <w:rsid w:val="003C5641"/>
    <w:rsid w:val="003C6129"/>
    <w:rsid w:val="003C7706"/>
    <w:rsid w:val="003D0692"/>
    <w:rsid w:val="003D3BC2"/>
    <w:rsid w:val="003E15BE"/>
    <w:rsid w:val="003E3100"/>
    <w:rsid w:val="003E3BD3"/>
    <w:rsid w:val="003F342C"/>
    <w:rsid w:val="003F547D"/>
    <w:rsid w:val="00401F0B"/>
    <w:rsid w:val="00403B6F"/>
    <w:rsid w:val="00404FE2"/>
    <w:rsid w:val="00406170"/>
    <w:rsid w:val="00410FCC"/>
    <w:rsid w:val="00411CB3"/>
    <w:rsid w:val="004126B0"/>
    <w:rsid w:val="00412D46"/>
    <w:rsid w:val="00413487"/>
    <w:rsid w:val="00413B8E"/>
    <w:rsid w:val="004155E5"/>
    <w:rsid w:val="0042337D"/>
    <w:rsid w:val="00423F89"/>
    <w:rsid w:val="004247A5"/>
    <w:rsid w:val="00431C30"/>
    <w:rsid w:val="00435757"/>
    <w:rsid w:val="004416C6"/>
    <w:rsid w:val="00447096"/>
    <w:rsid w:val="004502B1"/>
    <w:rsid w:val="004503A6"/>
    <w:rsid w:val="004528A6"/>
    <w:rsid w:val="00457091"/>
    <w:rsid w:val="0047102A"/>
    <w:rsid w:val="00472DAC"/>
    <w:rsid w:val="00476F6A"/>
    <w:rsid w:val="004808C0"/>
    <w:rsid w:val="00481A5C"/>
    <w:rsid w:val="004821E0"/>
    <w:rsid w:val="00487AE5"/>
    <w:rsid w:val="004A095C"/>
    <w:rsid w:val="004A1EC8"/>
    <w:rsid w:val="004A2A9F"/>
    <w:rsid w:val="004A7527"/>
    <w:rsid w:val="004B3AFE"/>
    <w:rsid w:val="004C31B2"/>
    <w:rsid w:val="004C6D12"/>
    <w:rsid w:val="004D0963"/>
    <w:rsid w:val="004D31C3"/>
    <w:rsid w:val="004D4FFE"/>
    <w:rsid w:val="004E189C"/>
    <w:rsid w:val="004E3282"/>
    <w:rsid w:val="004E57BD"/>
    <w:rsid w:val="004E6350"/>
    <w:rsid w:val="004E6EB4"/>
    <w:rsid w:val="004F0762"/>
    <w:rsid w:val="004F21F1"/>
    <w:rsid w:val="004F5914"/>
    <w:rsid w:val="00500D30"/>
    <w:rsid w:val="0050426C"/>
    <w:rsid w:val="005073A8"/>
    <w:rsid w:val="00510838"/>
    <w:rsid w:val="00512091"/>
    <w:rsid w:val="0051245B"/>
    <w:rsid w:val="00514BC2"/>
    <w:rsid w:val="00514D80"/>
    <w:rsid w:val="005210CB"/>
    <w:rsid w:val="00525C2B"/>
    <w:rsid w:val="005279C5"/>
    <w:rsid w:val="00530B7D"/>
    <w:rsid w:val="00540403"/>
    <w:rsid w:val="0054142C"/>
    <w:rsid w:val="00544D0C"/>
    <w:rsid w:val="00547DFA"/>
    <w:rsid w:val="00551F98"/>
    <w:rsid w:val="005547E6"/>
    <w:rsid w:val="0055661E"/>
    <w:rsid w:val="00556AB7"/>
    <w:rsid w:val="005636F1"/>
    <w:rsid w:val="00572453"/>
    <w:rsid w:val="0058351F"/>
    <w:rsid w:val="00590554"/>
    <w:rsid w:val="00597626"/>
    <w:rsid w:val="00597771"/>
    <w:rsid w:val="005A734B"/>
    <w:rsid w:val="005C009C"/>
    <w:rsid w:val="005D2D25"/>
    <w:rsid w:val="005E1EE3"/>
    <w:rsid w:val="005E24FB"/>
    <w:rsid w:val="005E42D5"/>
    <w:rsid w:val="005E4C45"/>
    <w:rsid w:val="005E5379"/>
    <w:rsid w:val="005E590C"/>
    <w:rsid w:val="005E7E3A"/>
    <w:rsid w:val="005F013C"/>
    <w:rsid w:val="005F3F9D"/>
    <w:rsid w:val="005F412B"/>
    <w:rsid w:val="0060789C"/>
    <w:rsid w:val="006100FA"/>
    <w:rsid w:val="00611223"/>
    <w:rsid w:val="00622B19"/>
    <w:rsid w:val="00626F75"/>
    <w:rsid w:val="00632346"/>
    <w:rsid w:val="00637C0E"/>
    <w:rsid w:val="006450CE"/>
    <w:rsid w:val="0065288B"/>
    <w:rsid w:val="00660565"/>
    <w:rsid w:val="00661D54"/>
    <w:rsid w:val="00662CCD"/>
    <w:rsid w:val="00663F79"/>
    <w:rsid w:val="006759EA"/>
    <w:rsid w:val="006806B9"/>
    <w:rsid w:val="00682737"/>
    <w:rsid w:val="00684F4E"/>
    <w:rsid w:val="00694F6F"/>
    <w:rsid w:val="006A68E0"/>
    <w:rsid w:val="006B08DD"/>
    <w:rsid w:val="006B0EAA"/>
    <w:rsid w:val="006B1B09"/>
    <w:rsid w:val="006C5D00"/>
    <w:rsid w:val="006D04EF"/>
    <w:rsid w:val="006D070A"/>
    <w:rsid w:val="006D21C0"/>
    <w:rsid w:val="006D4D82"/>
    <w:rsid w:val="006D55D0"/>
    <w:rsid w:val="006D6084"/>
    <w:rsid w:val="006D64C6"/>
    <w:rsid w:val="006D690F"/>
    <w:rsid w:val="006E1806"/>
    <w:rsid w:val="006E494A"/>
    <w:rsid w:val="006F15B8"/>
    <w:rsid w:val="006F2E09"/>
    <w:rsid w:val="006F3FC9"/>
    <w:rsid w:val="006F49BA"/>
    <w:rsid w:val="007012CA"/>
    <w:rsid w:val="00713519"/>
    <w:rsid w:val="00713D94"/>
    <w:rsid w:val="00713F6A"/>
    <w:rsid w:val="00715862"/>
    <w:rsid w:val="00716C11"/>
    <w:rsid w:val="00716EFA"/>
    <w:rsid w:val="00720658"/>
    <w:rsid w:val="00720C5E"/>
    <w:rsid w:val="00726640"/>
    <w:rsid w:val="00731709"/>
    <w:rsid w:val="00732115"/>
    <w:rsid w:val="00732B6B"/>
    <w:rsid w:val="00740D6F"/>
    <w:rsid w:val="0075054F"/>
    <w:rsid w:val="007549D7"/>
    <w:rsid w:val="007624CC"/>
    <w:rsid w:val="007669A6"/>
    <w:rsid w:val="0077003F"/>
    <w:rsid w:val="0077419E"/>
    <w:rsid w:val="0078196B"/>
    <w:rsid w:val="007832D6"/>
    <w:rsid w:val="007833C6"/>
    <w:rsid w:val="00784558"/>
    <w:rsid w:val="00785CEF"/>
    <w:rsid w:val="007919F6"/>
    <w:rsid w:val="00791ABF"/>
    <w:rsid w:val="00797881"/>
    <w:rsid w:val="007A1B00"/>
    <w:rsid w:val="007A43FB"/>
    <w:rsid w:val="007B3D2A"/>
    <w:rsid w:val="007B5EFC"/>
    <w:rsid w:val="007B7AE7"/>
    <w:rsid w:val="007C135D"/>
    <w:rsid w:val="007C19C2"/>
    <w:rsid w:val="007C6DD3"/>
    <w:rsid w:val="007C7763"/>
    <w:rsid w:val="007D2006"/>
    <w:rsid w:val="007D2F77"/>
    <w:rsid w:val="007D302C"/>
    <w:rsid w:val="007D5D67"/>
    <w:rsid w:val="007E0DEC"/>
    <w:rsid w:val="007E6A85"/>
    <w:rsid w:val="007E71AC"/>
    <w:rsid w:val="007E7951"/>
    <w:rsid w:val="007F12A6"/>
    <w:rsid w:val="007F2AB6"/>
    <w:rsid w:val="007F7870"/>
    <w:rsid w:val="00800F9F"/>
    <w:rsid w:val="008014CA"/>
    <w:rsid w:val="00805024"/>
    <w:rsid w:val="008104FC"/>
    <w:rsid w:val="008120A5"/>
    <w:rsid w:val="008126DF"/>
    <w:rsid w:val="00812A94"/>
    <w:rsid w:val="00827179"/>
    <w:rsid w:val="00833EF0"/>
    <w:rsid w:val="00837910"/>
    <w:rsid w:val="00846DA5"/>
    <w:rsid w:val="0085400A"/>
    <w:rsid w:val="0085527C"/>
    <w:rsid w:val="0085649D"/>
    <w:rsid w:val="00861375"/>
    <w:rsid w:val="00862F1E"/>
    <w:rsid w:val="008660C0"/>
    <w:rsid w:val="00871C08"/>
    <w:rsid w:val="00872079"/>
    <w:rsid w:val="00874035"/>
    <w:rsid w:val="00875B23"/>
    <w:rsid w:val="00882E4B"/>
    <w:rsid w:val="008838FA"/>
    <w:rsid w:val="008840A7"/>
    <w:rsid w:val="00891BA4"/>
    <w:rsid w:val="00893400"/>
    <w:rsid w:val="00893850"/>
    <w:rsid w:val="00896616"/>
    <w:rsid w:val="008A38E8"/>
    <w:rsid w:val="008B053B"/>
    <w:rsid w:val="008B6933"/>
    <w:rsid w:val="008B7055"/>
    <w:rsid w:val="008B7BF7"/>
    <w:rsid w:val="008C4FCE"/>
    <w:rsid w:val="008C5B28"/>
    <w:rsid w:val="008D1477"/>
    <w:rsid w:val="008D25E3"/>
    <w:rsid w:val="008D54F1"/>
    <w:rsid w:val="008E064B"/>
    <w:rsid w:val="008E1202"/>
    <w:rsid w:val="008E19F5"/>
    <w:rsid w:val="008E5708"/>
    <w:rsid w:val="008E6AEA"/>
    <w:rsid w:val="008E709E"/>
    <w:rsid w:val="008F5656"/>
    <w:rsid w:val="00905286"/>
    <w:rsid w:val="009076D1"/>
    <w:rsid w:val="0091209C"/>
    <w:rsid w:val="00922E1E"/>
    <w:rsid w:val="0092526A"/>
    <w:rsid w:val="0092665A"/>
    <w:rsid w:val="00930BD8"/>
    <w:rsid w:val="009334E2"/>
    <w:rsid w:val="0093449E"/>
    <w:rsid w:val="00934A53"/>
    <w:rsid w:val="00934E95"/>
    <w:rsid w:val="00935DCE"/>
    <w:rsid w:val="00941FD0"/>
    <w:rsid w:val="009455E8"/>
    <w:rsid w:val="00950797"/>
    <w:rsid w:val="00952988"/>
    <w:rsid w:val="00953529"/>
    <w:rsid w:val="00962AB9"/>
    <w:rsid w:val="00964D48"/>
    <w:rsid w:val="009657A1"/>
    <w:rsid w:val="00970255"/>
    <w:rsid w:val="0097105B"/>
    <w:rsid w:val="009715C0"/>
    <w:rsid w:val="00980905"/>
    <w:rsid w:val="00985D4C"/>
    <w:rsid w:val="00992AB9"/>
    <w:rsid w:val="00997076"/>
    <w:rsid w:val="009A02CA"/>
    <w:rsid w:val="009A512C"/>
    <w:rsid w:val="009B12EF"/>
    <w:rsid w:val="009B3443"/>
    <w:rsid w:val="009B566F"/>
    <w:rsid w:val="009B6D5F"/>
    <w:rsid w:val="009C4BC9"/>
    <w:rsid w:val="009C6889"/>
    <w:rsid w:val="009D2DF9"/>
    <w:rsid w:val="009E439B"/>
    <w:rsid w:val="009F0B9A"/>
    <w:rsid w:val="009F3FED"/>
    <w:rsid w:val="009F766F"/>
    <w:rsid w:val="00A02175"/>
    <w:rsid w:val="00A04477"/>
    <w:rsid w:val="00A0448D"/>
    <w:rsid w:val="00A061CD"/>
    <w:rsid w:val="00A33F48"/>
    <w:rsid w:val="00A36DB7"/>
    <w:rsid w:val="00A413A8"/>
    <w:rsid w:val="00A41F31"/>
    <w:rsid w:val="00A45918"/>
    <w:rsid w:val="00A4739B"/>
    <w:rsid w:val="00A5147A"/>
    <w:rsid w:val="00A60014"/>
    <w:rsid w:val="00A63899"/>
    <w:rsid w:val="00A65994"/>
    <w:rsid w:val="00A66462"/>
    <w:rsid w:val="00A7375E"/>
    <w:rsid w:val="00A76845"/>
    <w:rsid w:val="00A80FC8"/>
    <w:rsid w:val="00A8358D"/>
    <w:rsid w:val="00A837E9"/>
    <w:rsid w:val="00A86AAB"/>
    <w:rsid w:val="00A95915"/>
    <w:rsid w:val="00A959C6"/>
    <w:rsid w:val="00A96B89"/>
    <w:rsid w:val="00A97C1D"/>
    <w:rsid w:val="00AA1338"/>
    <w:rsid w:val="00AA1D97"/>
    <w:rsid w:val="00AA629A"/>
    <w:rsid w:val="00AA7BEA"/>
    <w:rsid w:val="00AB3121"/>
    <w:rsid w:val="00AC1A3D"/>
    <w:rsid w:val="00AC2219"/>
    <w:rsid w:val="00AC6502"/>
    <w:rsid w:val="00AC6CC2"/>
    <w:rsid w:val="00AD0640"/>
    <w:rsid w:val="00AD0F8F"/>
    <w:rsid w:val="00AD3D41"/>
    <w:rsid w:val="00AF421E"/>
    <w:rsid w:val="00AF4221"/>
    <w:rsid w:val="00B009C7"/>
    <w:rsid w:val="00B07F6A"/>
    <w:rsid w:val="00B13E0C"/>
    <w:rsid w:val="00B14ABC"/>
    <w:rsid w:val="00B15449"/>
    <w:rsid w:val="00B20128"/>
    <w:rsid w:val="00B21683"/>
    <w:rsid w:val="00B21CB2"/>
    <w:rsid w:val="00B455D1"/>
    <w:rsid w:val="00B476E8"/>
    <w:rsid w:val="00B5063C"/>
    <w:rsid w:val="00B50C49"/>
    <w:rsid w:val="00B52C28"/>
    <w:rsid w:val="00B543C6"/>
    <w:rsid w:val="00B55B1B"/>
    <w:rsid w:val="00B649FC"/>
    <w:rsid w:val="00B74FCE"/>
    <w:rsid w:val="00B768F2"/>
    <w:rsid w:val="00B76901"/>
    <w:rsid w:val="00B771E5"/>
    <w:rsid w:val="00B77B1E"/>
    <w:rsid w:val="00B81568"/>
    <w:rsid w:val="00B849DA"/>
    <w:rsid w:val="00B90F50"/>
    <w:rsid w:val="00B92B04"/>
    <w:rsid w:val="00B95A4B"/>
    <w:rsid w:val="00BA2AAF"/>
    <w:rsid w:val="00BA2BCC"/>
    <w:rsid w:val="00BA3AE9"/>
    <w:rsid w:val="00BA3E29"/>
    <w:rsid w:val="00BA7D31"/>
    <w:rsid w:val="00BB13F7"/>
    <w:rsid w:val="00BC0524"/>
    <w:rsid w:val="00BC1489"/>
    <w:rsid w:val="00BC2984"/>
    <w:rsid w:val="00BC5178"/>
    <w:rsid w:val="00BC5F7F"/>
    <w:rsid w:val="00BD198F"/>
    <w:rsid w:val="00BD51FA"/>
    <w:rsid w:val="00BD52F4"/>
    <w:rsid w:val="00BD760E"/>
    <w:rsid w:val="00BE13E6"/>
    <w:rsid w:val="00BE4578"/>
    <w:rsid w:val="00BF228D"/>
    <w:rsid w:val="00BF3EE4"/>
    <w:rsid w:val="00BF54BD"/>
    <w:rsid w:val="00BF6321"/>
    <w:rsid w:val="00BF7C08"/>
    <w:rsid w:val="00C04134"/>
    <w:rsid w:val="00C047DA"/>
    <w:rsid w:val="00C04F87"/>
    <w:rsid w:val="00C11019"/>
    <w:rsid w:val="00C11C16"/>
    <w:rsid w:val="00C254FE"/>
    <w:rsid w:val="00C34C4D"/>
    <w:rsid w:val="00C37311"/>
    <w:rsid w:val="00C45182"/>
    <w:rsid w:val="00C512BA"/>
    <w:rsid w:val="00C62233"/>
    <w:rsid w:val="00C628CE"/>
    <w:rsid w:val="00C63666"/>
    <w:rsid w:val="00C66DA3"/>
    <w:rsid w:val="00C67ACB"/>
    <w:rsid w:val="00C71A60"/>
    <w:rsid w:val="00C7261C"/>
    <w:rsid w:val="00C77707"/>
    <w:rsid w:val="00C8210F"/>
    <w:rsid w:val="00C8216B"/>
    <w:rsid w:val="00C9097D"/>
    <w:rsid w:val="00C92652"/>
    <w:rsid w:val="00C950E2"/>
    <w:rsid w:val="00C97104"/>
    <w:rsid w:val="00CA1462"/>
    <w:rsid w:val="00CA1589"/>
    <w:rsid w:val="00CA2CB4"/>
    <w:rsid w:val="00CC064F"/>
    <w:rsid w:val="00CC252F"/>
    <w:rsid w:val="00CC2AF9"/>
    <w:rsid w:val="00CC2FD1"/>
    <w:rsid w:val="00CC4F46"/>
    <w:rsid w:val="00CD10A4"/>
    <w:rsid w:val="00CD5E8A"/>
    <w:rsid w:val="00CD7128"/>
    <w:rsid w:val="00CD75B6"/>
    <w:rsid w:val="00CE11E3"/>
    <w:rsid w:val="00CF3196"/>
    <w:rsid w:val="00CF47B7"/>
    <w:rsid w:val="00D003C5"/>
    <w:rsid w:val="00D03CB4"/>
    <w:rsid w:val="00D04CBC"/>
    <w:rsid w:val="00D04E11"/>
    <w:rsid w:val="00D060EC"/>
    <w:rsid w:val="00D13A94"/>
    <w:rsid w:val="00D2140E"/>
    <w:rsid w:val="00D235A1"/>
    <w:rsid w:val="00D25C5A"/>
    <w:rsid w:val="00D302F8"/>
    <w:rsid w:val="00D314BD"/>
    <w:rsid w:val="00D3512E"/>
    <w:rsid w:val="00D366A2"/>
    <w:rsid w:val="00D44070"/>
    <w:rsid w:val="00D45A25"/>
    <w:rsid w:val="00D5474E"/>
    <w:rsid w:val="00D55093"/>
    <w:rsid w:val="00D605B3"/>
    <w:rsid w:val="00D608B8"/>
    <w:rsid w:val="00D60B13"/>
    <w:rsid w:val="00D623A0"/>
    <w:rsid w:val="00D62D26"/>
    <w:rsid w:val="00D710D1"/>
    <w:rsid w:val="00D72E34"/>
    <w:rsid w:val="00D80139"/>
    <w:rsid w:val="00D805F8"/>
    <w:rsid w:val="00D81068"/>
    <w:rsid w:val="00D81331"/>
    <w:rsid w:val="00D8678F"/>
    <w:rsid w:val="00D876D5"/>
    <w:rsid w:val="00D97EF7"/>
    <w:rsid w:val="00DB7A3D"/>
    <w:rsid w:val="00DC02EE"/>
    <w:rsid w:val="00DC0354"/>
    <w:rsid w:val="00DC192F"/>
    <w:rsid w:val="00DD0A4A"/>
    <w:rsid w:val="00DD23AB"/>
    <w:rsid w:val="00DD3AE7"/>
    <w:rsid w:val="00DD457E"/>
    <w:rsid w:val="00DD46B3"/>
    <w:rsid w:val="00DD6804"/>
    <w:rsid w:val="00DD7723"/>
    <w:rsid w:val="00E00711"/>
    <w:rsid w:val="00E044AE"/>
    <w:rsid w:val="00E04D42"/>
    <w:rsid w:val="00E10F76"/>
    <w:rsid w:val="00E12DE1"/>
    <w:rsid w:val="00E17377"/>
    <w:rsid w:val="00E177F2"/>
    <w:rsid w:val="00E25850"/>
    <w:rsid w:val="00E26022"/>
    <w:rsid w:val="00E2770F"/>
    <w:rsid w:val="00E3162E"/>
    <w:rsid w:val="00E36C23"/>
    <w:rsid w:val="00E412A8"/>
    <w:rsid w:val="00E4408A"/>
    <w:rsid w:val="00E44AF6"/>
    <w:rsid w:val="00E5197E"/>
    <w:rsid w:val="00E713C9"/>
    <w:rsid w:val="00E72C35"/>
    <w:rsid w:val="00E74FD7"/>
    <w:rsid w:val="00E80C81"/>
    <w:rsid w:val="00E87DD1"/>
    <w:rsid w:val="00E925D4"/>
    <w:rsid w:val="00EA0672"/>
    <w:rsid w:val="00EA1798"/>
    <w:rsid w:val="00EB63CD"/>
    <w:rsid w:val="00EC0390"/>
    <w:rsid w:val="00EC1504"/>
    <w:rsid w:val="00EC51B7"/>
    <w:rsid w:val="00ED2CA5"/>
    <w:rsid w:val="00ED3D78"/>
    <w:rsid w:val="00ED77E0"/>
    <w:rsid w:val="00EE6591"/>
    <w:rsid w:val="00EF06FC"/>
    <w:rsid w:val="00EF0EB4"/>
    <w:rsid w:val="00EF34CE"/>
    <w:rsid w:val="00EF38BD"/>
    <w:rsid w:val="00EF3B4D"/>
    <w:rsid w:val="00F057B0"/>
    <w:rsid w:val="00F13406"/>
    <w:rsid w:val="00F13B52"/>
    <w:rsid w:val="00F21C84"/>
    <w:rsid w:val="00F27B8E"/>
    <w:rsid w:val="00F27FDC"/>
    <w:rsid w:val="00F3234E"/>
    <w:rsid w:val="00F32812"/>
    <w:rsid w:val="00F438E2"/>
    <w:rsid w:val="00F501A3"/>
    <w:rsid w:val="00F52367"/>
    <w:rsid w:val="00F554FF"/>
    <w:rsid w:val="00F55D05"/>
    <w:rsid w:val="00F56B25"/>
    <w:rsid w:val="00F65335"/>
    <w:rsid w:val="00F65AE8"/>
    <w:rsid w:val="00F661BF"/>
    <w:rsid w:val="00F71C27"/>
    <w:rsid w:val="00F72088"/>
    <w:rsid w:val="00F75341"/>
    <w:rsid w:val="00F7651F"/>
    <w:rsid w:val="00F87027"/>
    <w:rsid w:val="00F938A8"/>
    <w:rsid w:val="00F943D9"/>
    <w:rsid w:val="00F977BE"/>
    <w:rsid w:val="00FA0BC2"/>
    <w:rsid w:val="00FA2A8E"/>
    <w:rsid w:val="00FA6B7D"/>
    <w:rsid w:val="00FB1102"/>
    <w:rsid w:val="00FB470B"/>
    <w:rsid w:val="00FB7919"/>
    <w:rsid w:val="00FC040F"/>
    <w:rsid w:val="00FC1A72"/>
    <w:rsid w:val="00FC7AA0"/>
    <w:rsid w:val="00FD3FAA"/>
    <w:rsid w:val="00FD62A2"/>
    <w:rsid w:val="00FE34D8"/>
    <w:rsid w:val="00FE4E92"/>
    <w:rsid w:val="00FE619C"/>
    <w:rsid w:val="00FF1CD7"/>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A8960376-D518-4229-AD29-B3CFD14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link w:val="ListParagraph"/>
    <w:uiPriority w:val="34"/>
    <w:locked/>
    <w:rsid w:val="0002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823">
      <w:bodyDiv w:val="1"/>
      <w:marLeft w:val="0"/>
      <w:marRight w:val="0"/>
      <w:marTop w:val="0"/>
      <w:marBottom w:val="0"/>
      <w:divBdr>
        <w:top w:val="none" w:sz="0" w:space="0" w:color="auto"/>
        <w:left w:val="none" w:sz="0" w:space="0" w:color="auto"/>
        <w:bottom w:val="none" w:sz="0" w:space="0" w:color="auto"/>
        <w:right w:val="none" w:sz="0" w:space="0" w:color="auto"/>
      </w:divBdr>
    </w:div>
    <w:div w:id="3483403">
      <w:bodyDiv w:val="1"/>
      <w:marLeft w:val="0"/>
      <w:marRight w:val="0"/>
      <w:marTop w:val="0"/>
      <w:marBottom w:val="0"/>
      <w:divBdr>
        <w:top w:val="none" w:sz="0" w:space="0" w:color="auto"/>
        <w:left w:val="none" w:sz="0" w:space="0" w:color="auto"/>
        <w:bottom w:val="none" w:sz="0" w:space="0" w:color="auto"/>
        <w:right w:val="none" w:sz="0" w:space="0" w:color="auto"/>
      </w:divBdr>
    </w:div>
    <w:div w:id="72244159">
      <w:bodyDiv w:val="1"/>
      <w:marLeft w:val="0"/>
      <w:marRight w:val="0"/>
      <w:marTop w:val="0"/>
      <w:marBottom w:val="0"/>
      <w:divBdr>
        <w:top w:val="none" w:sz="0" w:space="0" w:color="auto"/>
        <w:left w:val="none" w:sz="0" w:space="0" w:color="auto"/>
        <w:bottom w:val="none" w:sz="0" w:space="0" w:color="auto"/>
        <w:right w:val="none" w:sz="0" w:space="0" w:color="auto"/>
      </w:divBdr>
    </w:div>
    <w:div w:id="504169459">
      <w:bodyDiv w:val="1"/>
      <w:marLeft w:val="0"/>
      <w:marRight w:val="0"/>
      <w:marTop w:val="0"/>
      <w:marBottom w:val="0"/>
      <w:divBdr>
        <w:top w:val="none" w:sz="0" w:space="0" w:color="auto"/>
        <w:left w:val="none" w:sz="0" w:space="0" w:color="auto"/>
        <w:bottom w:val="none" w:sz="0" w:space="0" w:color="auto"/>
        <w:right w:val="none" w:sz="0" w:space="0" w:color="auto"/>
      </w:divBdr>
    </w:div>
    <w:div w:id="58203047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918515521">
      <w:bodyDiv w:val="1"/>
      <w:marLeft w:val="0"/>
      <w:marRight w:val="0"/>
      <w:marTop w:val="0"/>
      <w:marBottom w:val="0"/>
      <w:divBdr>
        <w:top w:val="none" w:sz="0" w:space="0" w:color="auto"/>
        <w:left w:val="none" w:sz="0" w:space="0" w:color="auto"/>
        <w:bottom w:val="none" w:sz="0" w:space="0" w:color="auto"/>
        <w:right w:val="none" w:sz="0" w:space="0" w:color="auto"/>
      </w:divBdr>
    </w:div>
    <w:div w:id="921718360">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040126843">
      <w:bodyDiv w:val="1"/>
      <w:marLeft w:val="0"/>
      <w:marRight w:val="0"/>
      <w:marTop w:val="0"/>
      <w:marBottom w:val="0"/>
      <w:divBdr>
        <w:top w:val="none" w:sz="0" w:space="0" w:color="auto"/>
        <w:left w:val="none" w:sz="0" w:space="0" w:color="auto"/>
        <w:bottom w:val="none" w:sz="0" w:space="0" w:color="auto"/>
        <w:right w:val="none" w:sz="0" w:space="0" w:color="auto"/>
      </w:divBdr>
    </w:div>
    <w:div w:id="1096711284">
      <w:bodyDiv w:val="1"/>
      <w:marLeft w:val="0"/>
      <w:marRight w:val="0"/>
      <w:marTop w:val="0"/>
      <w:marBottom w:val="0"/>
      <w:divBdr>
        <w:top w:val="none" w:sz="0" w:space="0" w:color="auto"/>
        <w:left w:val="none" w:sz="0" w:space="0" w:color="auto"/>
        <w:bottom w:val="none" w:sz="0" w:space="0" w:color="auto"/>
        <w:right w:val="none" w:sz="0" w:space="0" w:color="auto"/>
      </w:divBdr>
    </w:div>
    <w:div w:id="1188517961">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701972711">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 w:id="19029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E9251E-9DB3-4908-9520-D0CE25029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3.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4.xml><?xml version="1.0" encoding="utf-8"?>
<ds:datastoreItem xmlns:ds="http://schemas.openxmlformats.org/officeDocument/2006/customXml" ds:itemID="{4E0D85E7-37F5-4CA1-9F0B-DC883702A1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1485</Words>
  <Characters>8468</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9934</CharactersWithSpaces>
  <SharedDoc>false</SharedDoc>
  <HLinks>
    <vt:vector size="6" baseType="variant">
      <vt:variant>
        <vt:i4>3932222</vt:i4>
      </vt:variant>
      <vt:variant>
        <vt:i4>3</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Divine C. Cruz</cp:lastModifiedBy>
  <cp:revision>8</cp:revision>
  <cp:lastPrinted>2025-01-09T08:02:00Z</cp:lastPrinted>
  <dcterms:created xsi:type="dcterms:W3CDTF">2024-12-18T09:01:00Z</dcterms:created>
  <dcterms:modified xsi:type="dcterms:W3CDTF">2025-02-25T02:35:00Z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MSIP_Label_e2ea549a-6480-48ba-b46a-e40c37db6d0d_Enabled">
    <vt:lpwstr>true</vt:lpwstr>
  </property>
  <property fmtid="{D5CDD505-2E9C-101B-9397-08002B2CF9AE}" pid="5" name="MSIP_Label_e2ea549a-6480-48ba-b46a-e40c37db6d0d_SetDate">
    <vt:lpwstr>2024-07-15T00:44:54Z</vt:lpwstr>
  </property>
  <property fmtid="{D5CDD505-2E9C-101B-9397-08002B2CF9AE}" pid="6" name="MSIP_Label_e2ea549a-6480-48ba-b46a-e40c37db6d0d_Method">
    <vt:lpwstr>Privileged</vt:lpwstr>
  </property>
  <property fmtid="{D5CDD505-2E9C-101B-9397-08002B2CF9AE}" pid="7" name="MSIP_Label_e2ea549a-6480-48ba-b46a-e40c37db6d0d_Name">
    <vt:lpwstr>e2ea549a-6480-48ba-b46a-e40c37db6d0d</vt:lpwstr>
  </property>
  <property fmtid="{D5CDD505-2E9C-101B-9397-08002B2CF9AE}" pid="8" name="MSIP_Label_e2ea549a-6480-48ba-b46a-e40c37db6d0d_SiteId">
    <vt:lpwstr>058683c3-bd9f-45ef-83cf-b840c8e536bf</vt:lpwstr>
  </property>
  <property fmtid="{D5CDD505-2E9C-101B-9397-08002B2CF9AE}" pid="9" name="MSIP_Label_e2ea549a-6480-48ba-b46a-e40c37db6d0d_ActionId">
    <vt:lpwstr>8790534a-2cfa-47fb-9385-7659116ec073</vt:lpwstr>
  </property>
  <property fmtid="{D5CDD505-2E9C-101B-9397-08002B2CF9AE}" pid="10" name="MSIP_Label_e2ea549a-6480-48ba-b46a-e40c37db6d0d_ContentBits">
    <vt:lpwstr>0</vt:lpwstr>
  </property>
</Properties>
</file>