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B08" w:rsidRPr="009E2962" w:rsidRDefault="001C4ED6" w:rsidP="00A25B08">
      <w:pPr>
        <w:ind w:left="900" w:hanging="180"/>
        <w:rPr>
          <w:rFonts w:ascii="Helvetica" w:hAnsi="Helvetica" w:cs="Helvetica"/>
          <w:sz w:val="18"/>
          <w:szCs w:val="18"/>
        </w:rPr>
      </w:pPr>
      <w:r w:rsidRPr="009E2962">
        <w:rPr>
          <w:rFonts w:ascii="Helvetica" w:hAnsi="Helvetica" w:cs="Helvetica"/>
          <w:noProof/>
          <w:lang w:val="en-PH" w:eastAsia="en-PH"/>
        </w:rPr>
        <w:drawing>
          <wp:anchor distT="0" distB="0" distL="114300" distR="114300" simplePos="0" relativeHeight="251657216" behindDoc="0" locked="0" layoutInCell="1" allowOverlap="1">
            <wp:simplePos x="0" y="0"/>
            <wp:positionH relativeFrom="column">
              <wp:posOffset>-895350</wp:posOffset>
            </wp:positionH>
            <wp:positionV relativeFrom="paragraph">
              <wp:posOffset>-495300</wp:posOffset>
            </wp:positionV>
            <wp:extent cx="2743200" cy="609600"/>
            <wp:effectExtent l="0" t="0" r="0" b="0"/>
            <wp:wrapSquare wrapText="bothSides"/>
            <wp:docPr id="14" name="Picture 14" descr="WESM logotype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ESM logotype (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5204" w:rsidRPr="009E2962">
        <w:rPr>
          <w:rFonts w:ascii="Helvetica" w:hAnsi="Helvetica" w:cs="Helvetica"/>
          <w:b/>
          <w:sz w:val="28"/>
          <w:szCs w:val="28"/>
        </w:rPr>
        <w:t xml:space="preserve">       </w:t>
      </w:r>
      <w:r w:rsidR="003553B6" w:rsidRPr="009E2962">
        <w:rPr>
          <w:rFonts w:ascii="Helvetica" w:hAnsi="Helvetica" w:cs="Helvetica"/>
          <w:sz w:val="18"/>
          <w:szCs w:val="18"/>
        </w:rPr>
        <w:t xml:space="preserve">         </w:t>
      </w:r>
      <w:r w:rsidR="000A5204" w:rsidRPr="009E2962">
        <w:rPr>
          <w:rFonts w:ascii="Helvetica" w:hAnsi="Helvetica" w:cs="Helvetica"/>
          <w:sz w:val="18"/>
          <w:szCs w:val="18"/>
        </w:rPr>
        <w:t xml:space="preserve">      </w:t>
      </w:r>
      <w:r w:rsidR="00A25B08" w:rsidRPr="009E2962">
        <w:rPr>
          <w:rFonts w:ascii="Helvetica" w:hAnsi="Helvetica" w:cs="Helvetica"/>
          <w:sz w:val="18"/>
          <w:szCs w:val="18"/>
        </w:rPr>
        <w:tab/>
      </w:r>
      <w:r w:rsidR="00A25B08" w:rsidRPr="009E2962">
        <w:rPr>
          <w:rFonts w:ascii="Helvetica" w:hAnsi="Helvetica" w:cs="Helvetica"/>
          <w:sz w:val="18"/>
          <w:szCs w:val="18"/>
        </w:rPr>
        <w:tab/>
      </w:r>
      <w:r w:rsidR="00A25B08" w:rsidRPr="009E2962">
        <w:rPr>
          <w:rFonts w:ascii="Helvetica" w:hAnsi="Helvetica" w:cs="Helvetica"/>
          <w:sz w:val="18"/>
          <w:szCs w:val="18"/>
        </w:rPr>
        <w:tab/>
      </w:r>
      <w:r w:rsidR="00A25B08" w:rsidRPr="009E2962">
        <w:rPr>
          <w:rFonts w:ascii="Helvetica" w:hAnsi="Helvetica" w:cs="Helvetica"/>
          <w:sz w:val="18"/>
          <w:szCs w:val="18"/>
        </w:rPr>
        <w:tab/>
      </w:r>
      <w:r w:rsidR="00A25B08" w:rsidRPr="009E2962">
        <w:rPr>
          <w:rFonts w:ascii="Helvetica" w:hAnsi="Helvetica" w:cs="Helvetica"/>
          <w:sz w:val="18"/>
          <w:szCs w:val="18"/>
        </w:rPr>
        <w:tab/>
      </w:r>
      <w:r w:rsidR="00A25B08" w:rsidRPr="009E2962">
        <w:rPr>
          <w:rFonts w:ascii="Helvetica" w:hAnsi="Helvetica" w:cs="Helvetica"/>
          <w:sz w:val="18"/>
          <w:szCs w:val="18"/>
        </w:rPr>
        <w:tab/>
      </w:r>
      <w:r w:rsidR="00CB41F4" w:rsidRPr="009E2962">
        <w:rPr>
          <w:rFonts w:ascii="Helvetica" w:hAnsi="Helvetica" w:cs="Helvetica"/>
          <w:sz w:val="18"/>
          <w:szCs w:val="18"/>
        </w:rPr>
        <w:t xml:space="preserve">     </w:t>
      </w:r>
    </w:p>
    <w:p w:rsidR="001C4ED6" w:rsidRDefault="00A25B08" w:rsidP="00AF03E7">
      <w:pPr>
        <w:ind w:left="900" w:hanging="180"/>
        <w:jc w:val="right"/>
        <w:rPr>
          <w:rFonts w:ascii="Helvetica" w:hAnsi="Helvetica" w:cs="Helvetica"/>
          <w:sz w:val="20"/>
          <w:szCs w:val="20"/>
        </w:rPr>
      </w:pPr>
      <w:r w:rsidRPr="0038433A">
        <w:rPr>
          <w:rFonts w:ascii="Helvetica" w:hAnsi="Helvetica" w:cs="Helvetica"/>
          <w:sz w:val="20"/>
          <w:szCs w:val="20"/>
        </w:rPr>
        <w:t xml:space="preserve">                                                           </w:t>
      </w:r>
      <w:r w:rsidR="00970669" w:rsidRPr="0038433A">
        <w:rPr>
          <w:rFonts w:ascii="Helvetica" w:hAnsi="Helvetica" w:cs="Helvetica"/>
          <w:sz w:val="20"/>
          <w:szCs w:val="20"/>
        </w:rPr>
        <w:t xml:space="preserve">                        </w:t>
      </w:r>
    </w:p>
    <w:p w:rsidR="00075E45" w:rsidRPr="0038433A" w:rsidRDefault="00B6607A" w:rsidP="00AF03E7">
      <w:pPr>
        <w:ind w:left="900" w:hanging="180"/>
        <w:jc w:val="right"/>
        <w:rPr>
          <w:rFonts w:ascii="Helvetica" w:hAnsi="Helvetica" w:cs="Helvetica"/>
          <w:sz w:val="20"/>
          <w:szCs w:val="20"/>
        </w:rPr>
      </w:pPr>
      <w:r w:rsidRPr="0038433A">
        <w:rPr>
          <w:rFonts w:ascii="Helvetica" w:hAnsi="Helvetica" w:cs="Helvetica"/>
          <w:sz w:val="20"/>
          <w:szCs w:val="20"/>
        </w:rPr>
        <w:t>WESM</w:t>
      </w:r>
      <w:r w:rsidR="001C665C" w:rsidRPr="0038433A">
        <w:rPr>
          <w:rFonts w:ascii="Helvetica" w:hAnsi="Helvetica" w:cs="Helvetica"/>
          <w:sz w:val="20"/>
          <w:szCs w:val="20"/>
        </w:rPr>
        <w:t>-</w:t>
      </w:r>
      <w:r w:rsidRPr="0038433A">
        <w:rPr>
          <w:rFonts w:ascii="Helvetica" w:hAnsi="Helvetica" w:cs="Helvetica"/>
          <w:sz w:val="20"/>
          <w:szCs w:val="20"/>
        </w:rPr>
        <w:t>W</w:t>
      </w:r>
      <w:r w:rsidR="006C6EB5" w:rsidRPr="0038433A">
        <w:rPr>
          <w:rFonts w:ascii="Helvetica" w:hAnsi="Helvetica" w:cs="Helvetica"/>
          <w:sz w:val="20"/>
          <w:szCs w:val="20"/>
        </w:rPr>
        <w:t>M</w:t>
      </w:r>
      <w:r w:rsidR="00075E45" w:rsidRPr="0038433A">
        <w:rPr>
          <w:rFonts w:ascii="Helvetica" w:hAnsi="Helvetica" w:cs="Helvetica"/>
          <w:sz w:val="20"/>
          <w:szCs w:val="20"/>
        </w:rPr>
        <w:t>-</w:t>
      </w:r>
      <w:r w:rsidR="006C6EB5" w:rsidRPr="0038433A">
        <w:rPr>
          <w:rFonts w:ascii="Helvetica" w:hAnsi="Helvetica" w:cs="Helvetica"/>
          <w:sz w:val="20"/>
          <w:szCs w:val="20"/>
        </w:rPr>
        <w:t>CN</w:t>
      </w:r>
      <w:r w:rsidR="00970669" w:rsidRPr="0038433A">
        <w:rPr>
          <w:rFonts w:ascii="Helvetica" w:hAnsi="Helvetica" w:cs="Helvetica"/>
          <w:sz w:val="20"/>
          <w:szCs w:val="20"/>
        </w:rPr>
        <w:t xml:space="preserve"> - ______</w:t>
      </w:r>
    </w:p>
    <w:p w:rsidR="00075E45" w:rsidRDefault="00075E45" w:rsidP="00075E45">
      <w:pPr>
        <w:jc w:val="center"/>
        <w:rPr>
          <w:rFonts w:ascii="Helvetica" w:hAnsi="Helvetica" w:cs="Helvetica"/>
          <w:b/>
        </w:rPr>
      </w:pPr>
    </w:p>
    <w:p w:rsidR="001C4ED6" w:rsidRPr="009E2962" w:rsidRDefault="001C4ED6" w:rsidP="00075E45">
      <w:pPr>
        <w:jc w:val="center"/>
        <w:rPr>
          <w:rFonts w:ascii="Helvetica" w:hAnsi="Helvetica" w:cs="Helvetica"/>
          <w:b/>
        </w:rPr>
      </w:pPr>
    </w:p>
    <w:p w:rsidR="001D3C91" w:rsidRPr="009E2962" w:rsidRDefault="00A05787" w:rsidP="009E2962">
      <w:pPr>
        <w:pBdr>
          <w:top w:val="thinThickSmallGap" w:sz="24" w:space="1" w:color="auto"/>
          <w:bottom w:val="thickThinSmallGap" w:sz="24" w:space="1" w:color="auto"/>
        </w:pBdr>
        <w:ind w:left="1620" w:hanging="1710"/>
        <w:jc w:val="center"/>
        <w:rPr>
          <w:rFonts w:ascii="Helvetica" w:hAnsi="Helvetica" w:cs="Helvetica"/>
          <w:b/>
          <w:sz w:val="22"/>
          <w:szCs w:val="22"/>
        </w:rPr>
      </w:pPr>
      <w:r w:rsidRPr="009E2962">
        <w:rPr>
          <w:rFonts w:ascii="Helvetica" w:hAnsi="Helvetica" w:cs="Helvetica"/>
          <w:b/>
          <w:sz w:val="22"/>
          <w:szCs w:val="22"/>
        </w:rPr>
        <w:t>REQUEST</w:t>
      </w:r>
      <w:r w:rsidR="00A25B08" w:rsidRPr="009E2962">
        <w:rPr>
          <w:rFonts w:ascii="Helvetica" w:hAnsi="Helvetica" w:cs="Helvetica"/>
          <w:b/>
          <w:sz w:val="22"/>
          <w:szCs w:val="22"/>
        </w:rPr>
        <w:t xml:space="preserve"> </w:t>
      </w:r>
      <w:r w:rsidRPr="009E2962">
        <w:rPr>
          <w:rFonts w:ascii="Helvetica" w:hAnsi="Helvetica" w:cs="Helvetica"/>
          <w:b/>
          <w:sz w:val="22"/>
          <w:szCs w:val="22"/>
        </w:rPr>
        <w:t xml:space="preserve">FOR </w:t>
      </w:r>
      <w:r w:rsidR="00A25B08" w:rsidRPr="009E2962">
        <w:rPr>
          <w:rFonts w:ascii="Helvetica" w:hAnsi="Helvetica" w:cs="Helvetica"/>
          <w:b/>
          <w:sz w:val="22"/>
          <w:szCs w:val="22"/>
        </w:rPr>
        <w:t xml:space="preserve">AMENDMENTS OR CHANGES TO THE </w:t>
      </w:r>
      <w:r w:rsidR="00B6607A" w:rsidRPr="009E2962">
        <w:rPr>
          <w:rFonts w:ascii="Helvetica" w:hAnsi="Helvetica" w:cs="Helvetica"/>
          <w:b/>
          <w:sz w:val="22"/>
          <w:szCs w:val="22"/>
        </w:rPr>
        <w:t>WESM</w:t>
      </w:r>
      <w:r w:rsidR="00A25B08" w:rsidRPr="009E2962">
        <w:rPr>
          <w:rFonts w:ascii="Helvetica" w:hAnsi="Helvetica" w:cs="Helvetica"/>
          <w:b/>
          <w:sz w:val="22"/>
          <w:szCs w:val="22"/>
        </w:rPr>
        <w:t xml:space="preserve"> MANUALS</w:t>
      </w:r>
    </w:p>
    <w:p w:rsidR="00CB41F4" w:rsidRPr="009E2962" w:rsidRDefault="00CB41F4" w:rsidP="002F414A">
      <w:pPr>
        <w:jc w:val="both"/>
        <w:rPr>
          <w:rFonts w:ascii="Helvetica" w:hAnsi="Helvetica" w:cs="Helvetica"/>
          <w:sz w:val="22"/>
          <w:szCs w:val="22"/>
        </w:rPr>
      </w:pPr>
    </w:p>
    <w:p w:rsidR="00F35FC1" w:rsidRPr="009E2962" w:rsidRDefault="00F35FC1" w:rsidP="00332BF9">
      <w:pPr>
        <w:rPr>
          <w:rFonts w:ascii="Helvetica" w:hAnsi="Helvetica" w:cs="Helvetica"/>
          <w:sz w:val="22"/>
          <w:szCs w:val="22"/>
        </w:rPr>
      </w:pPr>
    </w:p>
    <w:p w:rsidR="003F54ED" w:rsidRPr="009E2962" w:rsidRDefault="003F54ED" w:rsidP="00332BF9">
      <w:pPr>
        <w:rPr>
          <w:rFonts w:ascii="Helvetica" w:hAnsi="Helvetica" w:cs="Helvetica"/>
          <w:sz w:val="22"/>
          <w:szCs w:val="22"/>
        </w:rPr>
      </w:pPr>
      <w:r w:rsidRPr="009E2962">
        <w:rPr>
          <w:rFonts w:ascii="Helvetica" w:hAnsi="Helvetica" w:cs="Helvetica"/>
          <w:sz w:val="22"/>
          <w:szCs w:val="22"/>
        </w:rPr>
        <w:t xml:space="preserve">This request for amendments to the WESM Rules </w:t>
      </w:r>
      <w:r w:rsidR="00C67CE8">
        <w:rPr>
          <w:rFonts w:ascii="Helvetica" w:hAnsi="Helvetica" w:cs="Helvetica"/>
          <w:sz w:val="22"/>
          <w:szCs w:val="22"/>
        </w:rPr>
        <w:t>is</w:t>
      </w:r>
      <w:r w:rsidRPr="009E2962">
        <w:rPr>
          <w:rFonts w:ascii="Helvetica" w:hAnsi="Helvetica" w:cs="Helvetica"/>
          <w:sz w:val="22"/>
          <w:szCs w:val="22"/>
        </w:rPr>
        <w:t xml:space="preserve"> submitted to:</w:t>
      </w:r>
    </w:p>
    <w:p w:rsidR="003F54ED" w:rsidRPr="009E2962" w:rsidRDefault="003F54ED" w:rsidP="00332BF9">
      <w:pPr>
        <w:rPr>
          <w:rFonts w:ascii="Helvetica" w:hAnsi="Helvetica" w:cs="Helvetica"/>
          <w:sz w:val="22"/>
          <w:szCs w:val="22"/>
        </w:rPr>
      </w:pPr>
    </w:p>
    <w:p w:rsidR="00CC1C56" w:rsidRPr="009E2962" w:rsidRDefault="00C67CE8" w:rsidP="00CC1C56">
      <w:pPr>
        <w:ind w:left="1440" w:firstLine="720"/>
        <w:rPr>
          <w:rFonts w:ascii="Helvetica" w:hAnsi="Helvetica" w:cs="Helvetica"/>
          <w:sz w:val="22"/>
          <w:szCs w:val="22"/>
        </w:rPr>
      </w:pPr>
      <w:r>
        <w:rPr>
          <w:rFonts w:ascii="Helvetica" w:hAnsi="Helvetica" w:cs="Helvetica"/>
          <w:b/>
          <w:sz w:val="22"/>
          <w:szCs w:val="22"/>
        </w:rPr>
        <w:t>Rules Change Committee</w:t>
      </w:r>
    </w:p>
    <w:p w:rsidR="00CC1C56" w:rsidRPr="009E2962" w:rsidRDefault="00CC1C56" w:rsidP="00CC1C56">
      <w:pPr>
        <w:ind w:left="1440" w:firstLine="720"/>
        <w:rPr>
          <w:rFonts w:ascii="Helvetica" w:hAnsi="Helvetica" w:cs="Helvetica"/>
          <w:sz w:val="22"/>
          <w:szCs w:val="22"/>
        </w:rPr>
      </w:pPr>
      <w:r w:rsidRPr="009E2962">
        <w:rPr>
          <w:rFonts w:ascii="Helvetica" w:hAnsi="Helvetica" w:cs="Helvetica"/>
          <w:sz w:val="22"/>
          <w:szCs w:val="22"/>
        </w:rPr>
        <w:t xml:space="preserve">Attention: </w:t>
      </w:r>
      <w:r w:rsidR="003E6630" w:rsidRPr="009E2962">
        <w:rPr>
          <w:rFonts w:ascii="Helvetica" w:hAnsi="Helvetica" w:cs="Helvetica"/>
          <w:b/>
          <w:sz w:val="22"/>
          <w:szCs w:val="22"/>
        </w:rPr>
        <w:t>PEM Committee Secretariat</w:t>
      </w:r>
    </w:p>
    <w:p w:rsidR="00CC1C56" w:rsidRPr="009E2962" w:rsidRDefault="00CC1C56" w:rsidP="00CC1C56">
      <w:pPr>
        <w:ind w:left="1440" w:firstLine="720"/>
        <w:rPr>
          <w:rFonts w:ascii="Helvetica" w:hAnsi="Helvetica" w:cs="Helvetica"/>
          <w:sz w:val="22"/>
          <w:szCs w:val="22"/>
        </w:rPr>
      </w:pPr>
      <w:r w:rsidRPr="009E2962">
        <w:rPr>
          <w:rFonts w:ascii="Helvetica" w:hAnsi="Helvetica" w:cs="Helvetica"/>
          <w:sz w:val="22"/>
          <w:szCs w:val="22"/>
        </w:rPr>
        <w:t xml:space="preserve">Philippine Electricity Market Corporation </w:t>
      </w:r>
    </w:p>
    <w:p w:rsidR="00CC1C56" w:rsidRPr="009E2962" w:rsidRDefault="00CC1C56" w:rsidP="00CC1C56">
      <w:pPr>
        <w:ind w:left="1440" w:firstLine="720"/>
        <w:rPr>
          <w:rFonts w:ascii="Helvetica" w:hAnsi="Helvetica" w:cs="Helvetica"/>
          <w:sz w:val="22"/>
          <w:szCs w:val="22"/>
        </w:rPr>
      </w:pPr>
      <w:r w:rsidRPr="009E2962">
        <w:rPr>
          <w:rFonts w:ascii="Helvetica" w:hAnsi="Helvetica" w:cs="Helvetica"/>
          <w:sz w:val="22"/>
          <w:szCs w:val="22"/>
        </w:rPr>
        <w:t>18/F Robinsons Equitable Tower</w:t>
      </w:r>
    </w:p>
    <w:p w:rsidR="00F0676C" w:rsidRPr="009E2962" w:rsidRDefault="00CC1C56" w:rsidP="00CC1C56">
      <w:pPr>
        <w:ind w:left="1440" w:firstLine="720"/>
        <w:rPr>
          <w:rFonts w:ascii="Helvetica" w:hAnsi="Helvetica" w:cs="Helvetica"/>
          <w:sz w:val="22"/>
          <w:szCs w:val="22"/>
        </w:rPr>
      </w:pPr>
      <w:smartTag w:uri="urn:schemas-microsoft-com:office:smarttags" w:element="Street">
        <w:smartTag w:uri="urn:schemas-microsoft-com:office:smarttags" w:element="address">
          <w:r w:rsidRPr="009E2962">
            <w:rPr>
              <w:rFonts w:ascii="Helvetica" w:hAnsi="Helvetica" w:cs="Helvetica"/>
              <w:sz w:val="22"/>
              <w:szCs w:val="22"/>
            </w:rPr>
            <w:t>ADB Avenue</w:t>
          </w:r>
        </w:smartTag>
      </w:smartTag>
      <w:r w:rsidR="00F0676C" w:rsidRPr="009E2962">
        <w:rPr>
          <w:rFonts w:ascii="Helvetica" w:hAnsi="Helvetica" w:cs="Helvetica"/>
          <w:sz w:val="22"/>
          <w:szCs w:val="22"/>
        </w:rPr>
        <w:t xml:space="preserve">, </w:t>
      </w:r>
      <w:smartTag w:uri="urn:schemas-microsoft-com:office:smarttags" w:element="place">
        <w:smartTag w:uri="urn:schemas-microsoft-com:office:smarttags" w:element="PlaceName">
          <w:r w:rsidRPr="009E2962">
            <w:rPr>
              <w:rFonts w:ascii="Helvetica" w:hAnsi="Helvetica" w:cs="Helvetica"/>
              <w:sz w:val="22"/>
              <w:szCs w:val="22"/>
            </w:rPr>
            <w:t>Ortigas</w:t>
          </w:r>
        </w:smartTag>
        <w:r w:rsidRPr="009E2962">
          <w:rPr>
            <w:rFonts w:ascii="Helvetica" w:hAnsi="Helvetica" w:cs="Helvetica"/>
            <w:sz w:val="22"/>
            <w:szCs w:val="22"/>
          </w:rPr>
          <w:t xml:space="preserve"> </w:t>
        </w:r>
        <w:smartTag w:uri="urn:schemas-microsoft-com:office:smarttags" w:element="PlaceType">
          <w:r w:rsidRPr="009E2962">
            <w:rPr>
              <w:rFonts w:ascii="Helvetica" w:hAnsi="Helvetica" w:cs="Helvetica"/>
              <w:sz w:val="22"/>
              <w:szCs w:val="22"/>
            </w:rPr>
            <w:t>Center</w:t>
          </w:r>
        </w:smartTag>
      </w:smartTag>
    </w:p>
    <w:p w:rsidR="00CC1C56" w:rsidRPr="009E2962" w:rsidRDefault="00CC1C56" w:rsidP="00F0676C">
      <w:pPr>
        <w:ind w:left="1440" w:firstLine="720"/>
        <w:rPr>
          <w:rFonts w:ascii="Helvetica" w:hAnsi="Helvetica" w:cs="Helvetica"/>
          <w:sz w:val="22"/>
          <w:szCs w:val="22"/>
        </w:rPr>
      </w:pPr>
      <w:smartTag w:uri="urn:schemas-microsoft-com:office:smarttags" w:element="PlaceName">
        <w:r w:rsidRPr="009E2962">
          <w:rPr>
            <w:rFonts w:ascii="Helvetica" w:hAnsi="Helvetica" w:cs="Helvetica"/>
            <w:sz w:val="22"/>
            <w:szCs w:val="22"/>
          </w:rPr>
          <w:t>Pasig</w:t>
        </w:r>
      </w:smartTag>
      <w:r w:rsidRPr="009E2962">
        <w:rPr>
          <w:rFonts w:ascii="Helvetica" w:hAnsi="Helvetica" w:cs="Helvetica"/>
          <w:sz w:val="22"/>
          <w:szCs w:val="22"/>
        </w:rPr>
        <w:t xml:space="preserve"> </w:t>
      </w:r>
      <w:smartTag w:uri="urn:schemas-microsoft-com:office:smarttags" w:element="PlaceType">
        <w:r w:rsidRPr="009E2962">
          <w:rPr>
            <w:rFonts w:ascii="Helvetica" w:hAnsi="Helvetica" w:cs="Helvetica"/>
            <w:sz w:val="22"/>
            <w:szCs w:val="22"/>
          </w:rPr>
          <w:t>City</w:t>
        </w:r>
      </w:smartTag>
      <w:r w:rsidR="00F0676C" w:rsidRPr="009E2962">
        <w:rPr>
          <w:rFonts w:ascii="Helvetica" w:hAnsi="Helvetica" w:cs="Helvetica"/>
          <w:sz w:val="22"/>
          <w:szCs w:val="22"/>
        </w:rPr>
        <w:t xml:space="preserve">, </w:t>
      </w:r>
      <w:r w:rsidRPr="009E2962">
        <w:rPr>
          <w:rFonts w:ascii="Helvetica" w:hAnsi="Helvetica" w:cs="Helvetica"/>
          <w:sz w:val="22"/>
          <w:szCs w:val="22"/>
        </w:rPr>
        <w:t xml:space="preserve">1605 </w:t>
      </w:r>
      <w:smartTag w:uri="urn:schemas-microsoft-com:office:smarttags" w:element="country-region">
        <w:smartTag w:uri="urn:schemas-microsoft-com:office:smarttags" w:element="place">
          <w:r w:rsidRPr="009E2962">
            <w:rPr>
              <w:rFonts w:ascii="Helvetica" w:hAnsi="Helvetica" w:cs="Helvetica"/>
              <w:sz w:val="22"/>
              <w:szCs w:val="22"/>
            </w:rPr>
            <w:t>Philippines</w:t>
          </w:r>
        </w:smartTag>
      </w:smartTag>
    </w:p>
    <w:p w:rsidR="00CB63DC" w:rsidRPr="009E2962" w:rsidRDefault="00CC1C56" w:rsidP="00CB63DC">
      <w:pPr>
        <w:ind w:firstLine="1440"/>
        <w:rPr>
          <w:rFonts w:ascii="Helvetica" w:hAnsi="Helvetica" w:cs="Helvetica"/>
          <w:sz w:val="22"/>
          <w:szCs w:val="22"/>
        </w:rPr>
      </w:pPr>
      <w:r w:rsidRPr="009E2962">
        <w:rPr>
          <w:rFonts w:ascii="Helvetica" w:hAnsi="Helvetica" w:cs="Helvetica"/>
          <w:sz w:val="22"/>
          <w:szCs w:val="22"/>
        </w:rPr>
        <w:tab/>
      </w:r>
      <w:r w:rsidR="00CB63DC" w:rsidRPr="009E2962">
        <w:rPr>
          <w:rFonts w:ascii="Helvetica" w:hAnsi="Helvetica" w:cs="Helvetica"/>
          <w:sz w:val="22"/>
          <w:szCs w:val="22"/>
        </w:rPr>
        <w:t xml:space="preserve">Email </w:t>
      </w:r>
      <w:r w:rsidR="00BD5B7B" w:rsidRPr="009E2962">
        <w:rPr>
          <w:rFonts w:ascii="Helvetica" w:hAnsi="Helvetica" w:cs="Helvetica"/>
          <w:sz w:val="22"/>
          <w:szCs w:val="22"/>
        </w:rPr>
        <w:t>address</w:t>
      </w:r>
      <w:r w:rsidR="00CB63DC" w:rsidRPr="009E2962">
        <w:rPr>
          <w:rFonts w:ascii="Helvetica" w:hAnsi="Helvetica" w:cs="Helvetica"/>
          <w:sz w:val="22"/>
          <w:szCs w:val="22"/>
        </w:rPr>
        <w:t>: rcc@wesm.ph</w:t>
      </w:r>
    </w:p>
    <w:p w:rsidR="00CC1C56" w:rsidRDefault="001C4ED6" w:rsidP="00CB63DC">
      <w:pPr>
        <w:rPr>
          <w:rFonts w:ascii="Helvetica" w:hAnsi="Helvetica" w:cs="Helvetica"/>
          <w:sz w:val="22"/>
          <w:szCs w:val="22"/>
        </w:rPr>
      </w:pPr>
      <w:r>
        <w:rPr>
          <w:noProof/>
          <w:lang w:val="en-PH" w:eastAsia="en-PH"/>
        </w:rPr>
        <w:drawing>
          <wp:anchor distT="0" distB="0" distL="114300" distR="114300" simplePos="0" relativeHeight="251658240" behindDoc="1" locked="0" layoutInCell="1" allowOverlap="1">
            <wp:simplePos x="0" y="0"/>
            <wp:positionH relativeFrom="column">
              <wp:posOffset>1981200</wp:posOffset>
            </wp:positionH>
            <wp:positionV relativeFrom="paragraph">
              <wp:posOffset>152400</wp:posOffset>
            </wp:positionV>
            <wp:extent cx="640080" cy="760095"/>
            <wp:effectExtent l="0" t="0" r="0" b="0"/>
            <wp:wrapNone/>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CB63DC" w:rsidRPr="009E2962">
        <w:rPr>
          <w:rFonts w:ascii="Helvetica" w:hAnsi="Helvetica" w:cs="Helvetica"/>
          <w:sz w:val="22"/>
          <w:szCs w:val="22"/>
        </w:rPr>
        <w:tab/>
      </w:r>
      <w:r w:rsidR="00CB63DC" w:rsidRPr="009E2962">
        <w:rPr>
          <w:rFonts w:ascii="Helvetica" w:hAnsi="Helvetica" w:cs="Helvetica"/>
          <w:sz w:val="22"/>
          <w:szCs w:val="22"/>
        </w:rPr>
        <w:tab/>
      </w:r>
      <w:r w:rsidR="00CB63DC" w:rsidRPr="009E2962">
        <w:rPr>
          <w:rFonts w:ascii="Helvetica" w:hAnsi="Helvetica" w:cs="Helvetica"/>
          <w:sz w:val="22"/>
          <w:szCs w:val="22"/>
        </w:rPr>
        <w:tab/>
        <w:t>Fax Number: (+632) 395-2704</w:t>
      </w:r>
    </w:p>
    <w:p w:rsidR="00A1220D" w:rsidRPr="009E2962" w:rsidRDefault="00A1220D" w:rsidP="00CB63DC">
      <w:pPr>
        <w:rPr>
          <w:rFonts w:ascii="Helvetica" w:hAnsi="Helvetica" w:cs="Helvetica"/>
          <w:sz w:val="22"/>
          <w:szCs w:val="22"/>
          <w:u w:val="single"/>
        </w:rPr>
      </w:pPr>
    </w:p>
    <w:p w:rsidR="00D2170D" w:rsidRPr="009E2962" w:rsidRDefault="00251706" w:rsidP="004A3246">
      <w:pPr>
        <w:jc w:val="both"/>
        <w:rPr>
          <w:rFonts w:ascii="Helvetica" w:hAnsi="Helvetica" w:cs="Helvetica"/>
          <w:sz w:val="22"/>
          <w:szCs w:val="22"/>
        </w:rPr>
      </w:pPr>
      <w:r w:rsidRPr="009E2962">
        <w:rPr>
          <w:rFonts w:ascii="Helvetica" w:hAnsi="Helvetica" w:cs="Helvetica"/>
          <w:sz w:val="22"/>
          <w:szCs w:val="22"/>
        </w:rPr>
        <w:t xml:space="preserve"> </w:t>
      </w:r>
      <w:r w:rsidR="00D2170D" w:rsidRPr="009E2962">
        <w:rPr>
          <w:rFonts w:ascii="Helvetica" w:hAnsi="Helvetica" w:cs="Helvetica"/>
          <w:sz w:val="22"/>
          <w:szCs w:val="22"/>
        </w:rPr>
        <w:t xml:space="preserve">  </w:t>
      </w:r>
    </w:p>
    <w:p w:rsidR="00D2170D" w:rsidRPr="009E2962" w:rsidRDefault="001D3C91" w:rsidP="001D3C91">
      <w:pPr>
        <w:numPr>
          <w:ilvl w:val="0"/>
          <w:numId w:val="1"/>
        </w:numPr>
        <w:ind w:firstLine="0"/>
        <w:rPr>
          <w:rFonts w:ascii="Helvetica" w:hAnsi="Helvetica" w:cs="Helvetica"/>
          <w:b/>
          <w:sz w:val="22"/>
          <w:szCs w:val="22"/>
        </w:rPr>
      </w:pPr>
      <w:r w:rsidRPr="009E2962">
        <w:rPr>
          <w:rFonts w:ascii="Helvetica" w:hAnsi="Helvetica" w:cs="Helvetica"/>
          <w:b/>
          <w:sz w:val="22"/>
          <w:szCs w:val="22"/>
        </w:rPr>
        <w:t xml:space="preserve"> </w:t>
      </w:r>
      <w:r w:rsidR="003F2946">
        <w:rPr>
          <w:rFonts w:ascii="Helvetica" w:hAnsi="Helvetica" w:cs="Helvetica"/>
          <w:b/>
          <w:sz w:val="22"/>
          <w:szCs w:val="22"/>
        </w:rPr>
        <w:t>Proponent</w:t>
      </w:r>
      <w:r w:rsidR="00AF30B1" w:rsidRPr="009E2962">
        <w:rPr>
          <w:rFonts w:ascii="Helvetica" w:hAnsi="Helvetica" w:cs="Helvetica"/>
          <w:b/>
          <w:sz w:val="22"/>
          <w:szCs w:val="22"/>
        </w:rPr>
        <w:t>’s Information</w:t>
      </w:r>
    </w:p>
    <w:tbl>
      <w:tblPr>
        <w:tblW w:w="0" w:type="auto"/>
        <w:tblBorders>
          <w:top w:val="single" w:sz="4" w:space="0" w:color="auto"/>
          <w:left w:val="single" w:sz="4" w:space="0" w:color="auto"/>
          <w:bottom w:val="single" w:sz="12" w:space="0" w:color="auto"/>
          <w:right w:val="single" w:sz="4" w:space="0" w:color="auto"/>
          <w:insideH w:val="single" w:sz="4" w:space="0" w:color="auto"/>
        </w:tblBorders>
        <w:tblLook w:val="01E0" w:firstRow="1" w:lastRow="1" w:firstColumn="1" w:lastColumn="1" w:noHBand="0" w:noVBand="0"/>
      </w:tblPr>
      <w:tblGrid>
        <w:gridCol w:w="2064"/>
        <w:gridCol w:w="6546"/>
      </w:tblGrid>
      <w:tr w:rsidR="006C53C8" w:rsidRPr="00B3731B" w:rsidTr="00B3731B">
        <w:tc>
          <w:tcPr>
            <w:tcW w:w="2088" w:type="dxa"/>
            <w:tcBorders>
              <w:top w:val="single" w:sz="12" w:space="0" w:color="auto"/>
              <w:left w:val="single" w:sz="12" w:space="0" w:color="auto"/>
              <w:bottom w:val="single" w:sz="4" w:space="0" w:color="auto"/>
              <w:right w:val="single" w:sz="2" w:space="0" w:color="auto"/>
            </w:tcBorders>
          </w:tcPr>
          <w:p w:rsidR="006C53C8" w:rsidRPr="00B3731B" w:rsidRDefault="006C53C8" w:rsidP="006C53C8">
            <w:pPr>
              <w:rPr>
                <w:rFonts w:ascii="Helvetica" w:hAnsi="Helvetica" w:cs="Helvetica"/>
                <w:sz w:val="22"/>
                <w:szCs w:val="22"/>
              </w:rPr>
            </w:pPr>
            <w:r w:rsidRPr="00B3731B">
              <w:rPr>
                <w:rFonts w:ascii="Helvetica" w:hAnsi="Helvetica" w:cs="Helvetica"/>
                <w:sz w:val="22"/>
                <w:szCs w:val="22"/>
              </w:rPr>
              <w:t xml:space="preserve">Name                  </w:t>
            </w:r>
          </w:p>
        </w:tc>
        <w:tc>
          <w:tcPr>
            <w:tcW w:w="6660" w:type="dxa"/>
            <w:tcBorders>
              <w:top w:val="single" w:sz="12" w:space="0" w:color="auto"/>
              <w:left w:val="single" w:sz="2" w:space="0" w:color="auto"/>
              <w:bottom w:val="single" w:sz="4" w:space="0" w:color="auto"/>
              <w:right w:val="single" w:sz="12" w:space="0" w:color="auto"/>
            </w:tcBorders>
          </w:tcPr>
          <w:p w:rsidR="006C53C8" w:rsidRPr="00B3731B" w:rsidRDefault="006C53C8" w:rsidP="006C53C8">
            <w:pPr>
              <w:rPr>
                <w:rFonts w:ascii="Helvetica" w:hAnsi="Helvetica" w:cs="Helvetica"/>
                <w:b/>
                <w:sz w:val="22"/>
                <w:szCs w:val="22"/>
              </w:rPr>
            </w:pPr>
            <w:r>
              <w:rPr>
                <w:rFonts w:ascii="Helvetica" w:hAnsi="Helvetica" w:cs="Helvetica"/>
                <w:b/>
                <w:sz w:val="22"/>
                <w:szCs w:val="22"/>
              </w:rPr>
              <w:t>Prof. Jordan Rel C. Orillaza</w:t>
            </w:r>
          </w:p>
          <w:p w:rsidR="006C53C8" w:rsidRPr="00B3731B" w:rsidRDefault="006C53C8" w:rsidP="006C53C8">
            <w:pPr>
              <w:rPr>
                <w:rFonts w:ascii="Helvetica" w:hAnsi="Helvetica" w:cs="Helvetica"/>
                <w:b/>
                <w:sz w:val="22"/>
                <w:szCs w:val="22"/>
              </w:rPr>
            </w:pPr>
          </w:p>
        </w:tc>
      </w:tr>
      <w:tr w:rsidR="006C53C8" w:rsidRPr="00B3731B" w:rsidTr="00B3731B">
        <w:tc>
          <w:tcPr>
            <w:tcW w:w="2088" w:type="dxa"/>
            <w:tcBorders>
              <w:left w:val="single" w:sz="12" w:space="0" w:color="auto"/>
              <w:bottom w:val="single" w:sz="4" w:space="0" w:color="auto"/>
              <w:right w:val="single" w:sz="2" w:space="0" w:color="auto"/>
            </w:tcBorders>
          </w:tcPr>
          <w:p w:rsidR="006C53C8" w:rsidRPr="00B3731B" w:rsidRDefault="006C53C8" w:rsidP="006C53C8">
            <w:pPr>
              <w:rPr>
                <w:rFonts w:ascii="Helvetica" w:hAnsi="Helvetica" w:cs="Helvetica"/>
                <w:sz w:val="22"/>
                <w:szCs w:val="22"/>
              </w:rPr>
            </w:pPr>
            <w:r w:rsidRPr="00B3731B">
              <w:rPr>
                <w:rFonts w:ascii="Helvetica" w:hAnsi="Helvetica" w:cs="Helvetica"/>
                <w:sz w:val="22"/>
                <w:szCs w:val="22"/>
              </w:rPr>
              <w:t xml:space="preserve">Designation         </w:t>
            </w:r>
          </w:p>
        </w:tc>
        <w:tc>
          <w:tcPr>
            <w:tcW w:w="6660" w:type="dxa"/>
            <w:tcBorders>
              <w:left w:val="single" w:sz="2" w:space="0" w:color="auto"/>
              <w:bottom w:val="single" w:sz="4" w:space="0" w:color="auto"/>
              <w:right w:val="single" w:sz="12" w:space="0" w:color="auto"/>
            </w:tcBorders>
          </w:tcPr>
          <w:p w:rsidR="006C53C8" w:rsidRPr="00B3731B" w:rsidRDefault="006C53C8" w:rsidP="006C53C8">
            <w:pPr>
              <w:rPr>
                <w:rFonts w:ascii="Helvetica" w:hAnsi="Helvetica" w:cs="Helvetica"/>
                <w:sz w:val="22"/>
                <w:szCs w:val="22"/>
              </w:rPr>
            </w:pPr>
            <w:r>
              <w:rPr>
                <w:rFonts w:ascii="Helvetica" w:hAnsi="Helvetica" w:cs="Helvetica"/>
                <w:sz w:val="22"/>
                <w:szCs w:val="22"/>
              </w:rPr>
              <w:t>Chairperson – Technical Committee</w:t>
            </w:r>
          </w:p>
          <w:p w:rsidR="006C53C8" w:rsidRPr="00B3731B" w:rsidRDefault="006C53C8" w:rsidP="006C53C8">
            <w:pPr>
              <w:rPr>
                <w:rFonts w:ascii="Helvetica" w:hAnsi="Helvetica" w:cs="Helvetica"/>
                <w:sz w:val="22"/>
                <w:szCs w:val="22"/>
              </w:rPr>
            </w:pPr>
          </w:p>
        </w:tc>
      </w:tr>
      <w:tr w:rsidR="00E51099" w:rsidRPr="00B3731B" w:rsidTr="00B3731B">
        <w:tc>
          <w:tcPr>
            <w:tcW w:w="2088" w:type="dxa"/>
            <w:tcBorders>
              <w:left w:val="single" w:sz="12" w:space="0" w:color="auto"/>
              <w:bottom w:val="single" w:sz="4" w:space="0" w:color="auto"/>
              <w:right w:val="single" w:sz="2" w:space="0" w:color="auto"/>
            </w:tcBorders>
          </w:tcPr>
          <w:p w:rsidR="00E51099" w:rsidRPr="00B3731B" w:rsidRDefault="00E51099" w:rsidP="00264C03">
            <w:pPr>
              <w:rPr>
                <w:rFonts w:ascii="Helvetica" w:hAnsi="Helvetica" w:cs="Helvetica"/>
                <w:sz w:val="22"/>
                <w:szCs w:val="22"/>
              </w:rPr>
            </w:pPr>
            <w:r w:rsidRPr="00B3731B">
              <w:rPr>
                <w:rFonts w:ascii="Helvetica" w:hAnsi="Helvetica" w:cs="Helvetica"/>
                <w:sz w:val="22"/>
                <w:szCs w:val="22"/>
              </w:rPr>
              <w:t>Company</w:t>
            </w:r>
            <w:r w:rsidR="00895668" w:rsidRPr="00B3731B">
              <w:rPr>
                <w:rFonts w:ascii="Helvetica" w:hAnsi="Helvetica" w:cs="Helvetica"/>
                <w:sz w:val="22"/>
                <w:szCs w:val="22"/>
              </w:rPr>
              <w:t xml:space="preserve">             </w:t>
            </w:r>
            <w:r w:rsidRPr="00B3731B">
              <w:rPr>
                <w:rFonts w:ascii="Helvetica" w:hAnsi="Helvetica" w:cs="Helvetica"/>
                <w:sz w:val="22"/>
                <w:szCs w:val="22"/>
              </w:rPr>
              <w:t xml:space="preserve"> </w:t>
            </w:r>
          </w:p>
        </w:tc>
        <w:tc>
          <w:tcPr>
            <w:tcW w:w="6660" w:type="dxa"/>
            <w:tcBorders>
              <w:left w:val="single" w:sz="2" w:space="0" w:color="auto"/>
              <w:bottom w:val="single" w:sz="4" w:space="0" w:color="auto"/>
              <w:right w:val="single" w:sz="12" w:space="0" w:color="auto"/>
            </w:tcBorders>
          </w:tcPr>
          <w:p w:rsidR="00E51099" w:rsidRPr="00B3731B" w:rsidRDefault="00610DE8" w:rsidP="00F35FC1">
            <w:pPr>
              <w:rPr>
                <w:rFonts w:ascii="Helvetica" w:hAnsi="Helvetica" w:cs="Helvetica"/>
                <w:sz w:val="22"/>
                <w:szCs w:val="22"/>
              </w:rPr>
            </w:pPr>
            <w:r>
              <w:rPr>
                <w:rFonts w:ascii="Helvetica" w:hAnsi="Helvetica" w:cs="Helvetica"/>
                <w:sz w:val="22"/>
                <w:szCs w:val="22"/>
              </w:rPr>
              <w:t>Philippine Electricity Market Corporation</w:t>
            </w:r>
          </w:p>
          <w:p w:rsidR="00684A67" w:rsidRPr="00B3731B" w:rsidRDefault="00684A67" w:rsidP="00F35FC1">
            <w:pPr>
              <w:rPr>
                <w:rFonts w:ascii="Helvetica" w:hAnsi="Helvetica" w:cs="Helvetica"/>
                <w:sz w:val="22"/>
                <w:szCs w:val="22"/>
              </w:rPr>
            </w:pPr>
          </w:p>
        </w:tc>
      </w:tr>
      <w:tr w:rsidR="00E51099" w:rsidRPr="00B3731B" w:rsidTr="00B3731B">
        <w:trPr>
          <w:trHeight w:val="342"/>
        </w:trPr>
        <w:tc>
          <w:tcPr>
            <w:tcW w:w="2088" w:type="dxa"/>
            <w:tcBorders>
              <w:left w:val="single" w:sz="12" w:space="0" w:color="auto"/>
              <w:bottom w:val="nil"/>
              <w:right w:val="single" w:sz="2" w:space="0" w:color="auto"/>
            </w:tcBorders>
          </w:tcPr>
          <w:p w:rsidR="00E51099" w:rsidRPr="00B3731B" w:rsidRDefault="00E51099" w:rsidP="00264C03">
            <w:pPr>
              <w:rPr>
                <w:rFonts w:ascii="Helvetica" w:hAnsi="Helvetica" w:cs="Helvetica"/>
                <w:sz w:val="22"/>
                <w:szCs w:val="22"/>
              </w:rPr>
            </w:pPr>
            <w:r w:rsidRPr="00B3731B">
              <w:rPr>
                <w:rFonts w:ascii="Helvetica" w:hAnsi="Helvetica" w:cs="Helvetica"/>
                <w:sz w:val="22"/>
                <w:szCs w:val="22"/>
              </w:rPr>
              <w:t xml:space="preserve">Company Address               </w:t>
            </w:r>
          </w:p>
        </w:tc>
        <w:tc>
          <w:tcPr>
            <w:tcW w:w="6660" w:type="dxa"/>
            <w:tcBorders>
              <w:left w:val="single" w:sz="2" w:space="0" w:color="auto"/>
              <w:bottom w:val="single" w:sz="4" w:space="0" w:color="auto"/>
              <w:right w:val="single" w:sz="12" w:space="0" w:color="auto"/>
            </w:tcBorders>
          </w:tcPr>
          <w:p w:rsidR="00807453" w:rsidRPr="00B3731B" w:rsidRDefault="00610DE8" w:rsidP="00F35FC1">
            <w:pPr>
              <w:rPr>
                <w:rFonts w:ascii="Helvetica" w:hAnsi="Helvetica" w:cs="Helvetica"/>
                <w:sz w:val="22"/>
                <w:szCs w:val="22"/>
              </w:rPr>
            </w:pPr>
            <w:r>
              <w:rPr>
                <w:rFonts w:ascii="Helvetica" w:hAnsi="Helvetica" w:cs="Helvetica"/>
                <w:sz w:val="22"/>
                <w:szCs w:val="22"/>
              </w:rPr>
              <w:t>18/F Robinsons Equitable Tower, ADB Avenue</w:t>
            </w:r>
          </w:p>
          <w:p w:rsidR="00684A67" w:rsidRPr="00B3731B" w:rsidRDefault="00684A67" w:rsidP="00F35FC1">
            <w:pPr>
              <w:rPr>
                <w:rFonts w:ascii="Helvetica" w:hAnsi="Helvetica" w:cs="Helvetica"/>
                <w:sz w:val="22"/>
                <w:szCs w:val="22"/>
              </w:rPr>
            </w:pPr>
          </w:p>
        </w:tc>
      </w:tr>
      <w:tr w:rsidR="00E51099" w:rsidRPr="00B3731B" w:rsidTr="00B3731B">
        <w:trPr>
          <w:trHeight w:val="332"/>
        </w:trPr>
        <w:tc>
          <w:tcPr>
            <w:tcW w:w="2088" w:type="dxa"/>
            <w:tcBorders>
              <w:top w:val="nil"/>
              <w:left w:val="single" w:sz="12" w:space="0" w:color="auto"/>
              <w:bottom w:val="nil"/>
              <w:right w:val="single" w:sz="2" w:space="0" w:color="auto"/>
            </w:tcBorders>
          </w:tcPr>
          <w:p w:rsidR="00E51099" w:rsidRPr="00B3731B" w:rsidRDefault="00E51099" w:rsidP="00264C03">
            <w:pPr>
              <w:rPr>
                <w:rFonts w:ascii="Helvetica" w:hAnsi="Helvetica" w:cs="Helvetica"/>
                <w:sz w:val="22"/>
                <w:szCs w:val="22"/>
              </w:rPr>
            </w:pPr>
          </w:p>
        </w:tc>
        <w:tc>
          <w:tcPr>
            <w:tcW w:w="6660" w:type="dxa"/>
            <w:tcBorders>
              <w:left w:val="single" w:sz="2" w:space="0" w:color="auto"/>
              <w:bottom w:val="single" w:sz="4" w:space="0" w:color="auto"/>
              <w:right w:val="single" w:sz="12" w:space="0" w:color="auto"/>
            </w:tcBorders>
          </w:tcPr>
          <w:p w:rsidR="00E51099" w:rsidRPr="00B3731B" w:rsidRDefault="00610DE8" w:rsidP="00F35FC1">
            <w:pPr>
              <w:rPr>
                <w:rFonts w:ascii="Helvetica" w:hAnsi="Helvetica" w:cs="Helvetica"/>
                <w:sz w:val="22"/>
                <w:szCs w:val="22"/>
              </w:rPr>
            </w:pPr>
            <w:proofErr w:type="spellStart"/>
            <w:r>
              <w:rPr>
                <w:rFonts w:ascii="Helvetica" w:hAnsi="Helvetica" w:cs="Helvetica"/>
                <w:sz w:val="22"/>
                <w:szCs w:val="22"/>
              </w:rPr>
              <w:t>Ortigas</w:t>
            </w:r>
            <w:proofErr w:type="spellEnd"/>
            <w:r>
              <w:rPr>
                <w:rFonts w:ascii="Helvetica" w:hAnsi="Helvetica" w:cs="Helvetica"/>
                <w:sz w:val="22"/>
                <w:szCs w:val="22"/>
              </w:rPr>
              <w:t xml:space="preserve"> Center, Pasig City 1600</w:t>
            </w:r>
          </w:p>
          <w:p w:rsidR="00684A67" w:rsidRPr="00B3731B" w:rsidRDefault="00684A67" w:rsidP="00F35FC1">
            <w:pPr>
              <w:rPr>
                <w:rFonts w:ascii="Helvetica" w:hAnsi="Helvetica" w:cs="Helvetica"/>
                <w:sz w:val="22"/>
                <w:szCs w:val="22"/>
              </w:rPr>
            </w:pPr>
          </w:p>
        </w:tc>
      </w:tr>
      <w:tr w:rsidR="00E51099" w:rsidRPr="00B3731B" w:rsidTr="00B3731B">
        <w:trPr>
          <w:trHeight w:val="332"/>
        </w:trPr>
        <w:tc>
          <w:tcPr>
            <w:tcW w:w="2088" w:type="dxa"/>
            <w:tcBorders>
              <w:left w:val="single" w:sz="12" w:space="0" w:color="auto"/>
              <w:bottom w:val="single" w:sz="4" w:space="0" w:color="auto"/>
              <w:right w:val="single" w:sz="2" w:space="0" w:color="auto"/>
            </w:tcBorders>
          </w:tcPr>
          <w:p w:rsidR="00E51099" w:rsidRPr="00B3731B" w:rsidRDefault="00E51099" w:rsidP="00264C03">
            <w:pPr>
              <w:rPr>
                <w:rFonts w:ascii="Helvetica" w:hAnsi="Helvetica" w:cs="Helvetica"/>
                <w:sz w:val="22"/>
                <w:szCs w:val="22"/>
              </w:rPr>
            </w:pPr>
            <w:r w:rsidRPr="00B3731B">
              <w:rPr>
                <w:rFonts w:ascii="Helvetica" w:hAnsi="Helvetica" w:cs="Helvetica"/>
                <w:sz w:val="22"/>
                <w:szCs w:val="22"/>
              </w:rPr>
              <w:t xml:space="preserve">Telephone No.                      </w:t>
            </w:r>
          </w:p>
        </w:tc>
        <w:tc>
          <w:tcPr>
            <w:tcW w:w="6660" w:type="dxa"/>
            <w:tcBorders>
              <w:left w:val="single" w:sz="2" w:space="0" w:color="auto"/>
              <w:bottom w:val="single" w:sz="4" w:space="0" w:color="auto"/>
              <w:right w:val="single" w:sz="12" w:space="0" w:color="auto"/>
            </w:tcBorders>
          </w:tcPr>
          <w:p w:rsidR="00E51099" w:rsidRPr="00B3731B" w:rsidRDefault="00610DE8" w:rsidP="00F35FC1">
            <w:pPr>
              <w:rPr>
                <w:rFonts w:ascii="Helvetica" w:hAnsi="Helvetica" w:cs="Helvetica"/>
                <w:sz w:val="22"/>
                <w:szCs w:val="22"/>
              </w:rPr>
            </w:pPr>
            <w:r>
              <w:rPr>
                <w:rFonts w:ascii="Helvetica" w:hAnsi="Helvetica" w:cs="Helvetica"/>
                <w:sz w:val="22"/>
                <w:szCs w:val="22"/>
              </w:rPr>
              <w:t>631-8734</w:t>
            </w:r>
          </w:p>
          <w:p w:rsidR="00684A67" w:rsidRPr="00B3731B" w:rsidRDefault="00684A67" w:rsidP="00F35FC1">
            <w:pPr>
              <w:rPr>
                <w:rFonts w:ascii="Helvetica" w:hAnsi="Helvetica" w:cs="Helvetica"/>
                <w:sz w:val="22"/>
                <w:szCs w:val="22"/>
              </w:rPr>
            </w:pPr>
          </w:p>
        </w:tc>
      </w:tr>
      <w:tr w:rsidR="00E51099" w:rsidRPr="00B3731B" w:rsidTr="00B3731B">
        <w:trPr>
          <w:trHeight w:val="350"/>
        </w:trPr>
        <w:tc>
          <w:tcPr>
            <w:tcW w:w="2088" w:type="dxa"/>
            <w:tcBorders>
              <w:left w:val="single" w:sz="12" w:space="0" w:color="auto"/>
              <w:bottom w:val="single" w:sz="4" w:space="0" w:color="auto"/>
              <w:right w:val="single" w:sz="2" w:space="0" w:color="auto"/>
            </w:tcBorders>
          </w:tcPr>
          <w:p w:rsidR="00E51099" w:rsidRPr="00B3731B" w:rsidRDefault="00E51099" w:rsidP="00264C03">
            <w:pPr>
              <w:rPr>
                <w:rFonts w:ascii="Helvetica" w:hAnsi="Helvetica" w:cs="Helvetica"/>
                <w:sz w:val="22"/>
                <w:szCs w:val="22"/>
              </w:rPr>
            </w:pPr>
            <w:r w:rsidRPr="00B3731B">
              <w:rPr>
                <w:rFonts w:ascii="Helvetica" w:hAnsi="Helvetica" w:cs="Helvetica"/>
                <w:sz w:val="22"/>
                <w:szCs w:val="22"/>
              </w:rPr>
              <w:t>Fax. No.</w:t>
            </w:r>
          </w:p>
        </w:tc>
        <w:tc>
          <w:tcPr>
            <w:tcW w:w="6660" w:type="dxa"/>
            <w:tcBorders>
              <w:left w:val="single" w:sz="2" w:space="0" w:color="auto"/>
              <w:bottom w:val="single" w:sz="4" w:space="0" w:color="auto"/>
              <w:right w:val="single" w:sz="12" w:space="0" w:color="auto"/>
            </w:tcBorders>
          </w:tcPr>
          <w:p w:rsidR="00E51099" w:rsidRPr="00B3731B" w:rsidRDefault="00610DE8" w:rsidP="00F35FC1">
            <w:pPr>
              <w:rPr>
                <w:rFonts w:ascii="Helvetica" w:hAnsi="Helvetica" w:cs="Helvetica"/>
                <w:sz w:val="22"/>
                <w:szCs w:val="22"/>
              </w:rPr>
            </w:pPr>
            <w:r w:rsidRPr="008757FD">
              <w:rPr>
                <w:rFonts w:ascii="Helvetica" w:hAnsi="Helvetica" w:cs="Helvetica"/>
                <w:sz w:val="22"/>
                <w:szCs w:val="22"/>
              </w:rPr>
              <w:t>636-0802</w:t>
            </w:r>
          </w:p>
          <w:p w:rsidR="00684A67" w:rsidRPr="00B3731B" w:rsidRDefault="00684A67" w:rsidP="00F35FC1">
            <w:pPr>
              <w:rPr>
                <w:rFonts w:ascii="Helvetica" w:hAnsi="Helvetica" w:cs="Helvetica"/>
                <w:sz w:val="22"/>
                <w:szCs w:val="22"/>
              </w:rPr>
            </w:pPr>
          </w:p>
        </w:tc>
      </w:tr>
      <w:tr w:rsidR="00E51099" w:rsidRPr="00B3731B" w:rsidTr="00B3731B">
        <w:trPr>
          <w:trHeight w:val="350"/>
        </w:trPr>
        <w:tc>
          <w:tcPr>
            <w:tcW w:w="2088" w:type="dxa"/>
            <w:tcBorders>
              <w:left w:val="single" w:sz="12" w:space="0" w:color="auto"/>
              <w:bottom w:val="single" w:sz="12" w:space="0" w:color="auto"/>
              <w:right w:val="single" w:sz="2" w:space="0" w:color="auto"/>
            </w:tcBorders>
          </w:tcPr>
          <w:p w:rsidR="00E51099" w:rsidRPr="00B3731B" w:rsidRDefault="00895668" w:rsidP="00264C03">
            <w:pPr>
              <w:rPr>
                <w:rFonts w:ascii="Helvetica" w:hAnsi="Helvetica" w:cs="Helvetica"/>
                <w:sz w:val="22"/>
                <w:szCs w:val="22"/>
              </w:rPr>
            </w:pPr>
            <w:r w:rsidRPr="00B3731B">
              <w:rPr>
                <w:rFonts w:ascii="Helvetica" w:hAnsi="Helvetica" w:cs="Helvetica"/>
                <w:sz w:val="22"/>
                <w:szCs w:val="22"/>
              </w:rPr>
              <w:t>Email Address</w:t>
            </w:r>
          </w:p>
        </w:tc>
        <w:tc>
          <w:tcPr>
            <w:tcW w:w="6660" w:type="dxa"/>
            <w:tcBorders>
              <w:left w:val="single" w:sz="2" w:space="0" w:color="auto"/>
              <w:bottom w:val="single" w:sz="12" w:space="0" w:color="auto"/>
              <w:right w:val="single" w:sz="12" w:space="0" w:color="auto"/>
            </w:tcBorders>
          </w:tcPr>
          <w:p w:rsidR="006C53C8" w:rsidRPr="00B3731B" w:rsidRDefault="006C53C8" w:rsidP="006C53C8">
            <w:pPr>
              <w:rPr>
                <w:rFonts w:ascii="Helvetica" w:hAnsi="Helvetica" w:cs="Helvetica"/>
                <w:sz w:val="22"/>
                <w:szCs w:val="22"/>
              </w:rPr>
            </w:pPr>
            <w:r>
              <w:rPr>
                <w:rFonts w:ascii="Helvetica" w:hAnsi="Helvetica" w:cs="Helvetica"/>
                <w:sz w:val="22"/>
                <w:szCs w:val="22"/>
              </w:rPr>
              <w:t>jordan.orillaza@eee.upd.edu.ph</w:t>
            </w:r>
          </w:p>
          <w:p w:rsidR="00684A67" w:rsidRPr="00B3731B" w:rsidRDefault="00684A67" w:rsidP="00F35FC1">
            <w:pPr>
              <w:rPr>
                <w:rFonts w:ascii="Helvetica" w:hAnsi="Helvetica" w:cs="Helvetica"/>
                <w:sz w:val="22"/>
                <w:szCs w:val="22"/>
              </w:rPr>
            </w:pPr>
          </w:p>
        </w:tc>
      </w:tr>
    </w:tbl>
    <w:p w:rsidR="00D2170D" w:rsidRPr="009E2962" w:rsidRDefault="00D2170D" w:rsidP="00F35FC1">
      <w:pPr>
        <w:rPr>
          <w:rFonts w:ascii="Helvetica" w:hAnsi="Helvetica" w:cs="Helvetica"/>
          <w:sz w:val="22"/>
          <w:szCs w:val="22"/>
        </w:rPr>
      </w:pPr>
    </w:p>
    <w:p w:rsidR="008F315D" w:rsidRPr="009E2962" w:rsidRDefault="008F315D" w:rsidP="00F35FC1">
      <w:pPr>
        <w:rPr>
          <w:rFonts w:ascii="Helvetica" w:hAnsi="Helvetica" w:cs="Helvetica"/>
          <w:sz w:val="22"/>
          <w:szCs w:val="22"/>
        </w:rPr>
      </w:pPr>
    </w:p>
    <w:p w:rsidR="009E275B" w:rsidRPr="009E2962" w:rsidRDefault="00126587" w:rsidP="001D3C91">
      <w:pPr>
        <w:numPr>
          <w:ilvl w:val="0"/>
          <w:numId w:val="1"/>
        </w:numPr>
        <w:ind w:firstLine="0"/>
        <w:rPr>
          <w:rFonts w:ascii="Helvetica" w:hAnsi="Helvetica" w:cs="Helvetica"/>
          <w:b/>
          <w:sz w:val="22"/>
          <w:szCs w:val="22"/>
        </w:rPr>
      </w:pPr>
      <w:r w:rsidRPr="009E2962">
        <w:rPr>
          <w:rFonts w:ascii="Helvetica" w:hAnsi="Helvetica" w:cs="Helvetica"/>
          <w:b/>
          <w:sz w:val="22"/>
          <w:szCs w:val="22"/>
        </w:rPr>
        <w:t>WESM</w:t>
      </w:r>
      <w:r w:rsidR="004B3794" w:rsidRPr="009E2962">
        <w:rPr>
          <w:rFonts w:ascii="Helvetica" w:hAnsi="Helvetica" w:cs="Helvetica"/>
          <w:b/>
          <w:sz w:val="22"/>
          <w:szCs w:val="22"/>
        </w:rPr>
        <w:t xml:space="preserve"> Manual Amendments Information</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1825FC" w:rsidRPr="00B3731B" w:rsidTr="00B3731B">
        <w:trPr>
          <w:trHeight w:val="1590"/>
        </w:trPr>
        <w:tc>
          <w:tcPr>
            <w:tcW w:w="8748" w:type="dxa"/>
            <w:tcBorders>
              <w:top w:val="single" w:sz="12" w:space="0" w:color="auto"/>
              <w:left w:val="single" w:sz="12" w:space="0" w:color="auto"/>
              <w:bottom w:val="single" w:sz="12" w:space="0" w:color="auto"/>
              <w:right w:val="single" w:sz="12" w:space="0" w:color="auto"/>
            </w:tcBorders>
          </w:tcPr>
          <w:p w:rsidR="00BA4FB8" w:rsidRPr="00B3731B" w:rsidRDefault="00BB7DCA" w:rsidP="00837683">
            <w:pPr>
              <w:rPr>
                <w:rFonts w:ascii="Helvetica" w:hAnsi="Helvetica" w:cs="Helvetica"/>
                <w:sz w:val="22"/>
                <w:szCs w:val="22"/>
              </w:rPr>
            </w:pPr>
            <w:r w:rsidRPr="00B3731B">
              <w:rPr>
                <w:rFonts w:ascii="Helvetica" w:hAnsi="Helvetica" w:cs="Helvetica"/>
                <w:sz w:val="22"/>
                <w:szCs w:val="22"/>
              </w:rPr>
              <w:t>T</w:t>
            </w:r>
            <w:r w:rsidR="002F414A" w:rsidRPr="00B3731B">
              <w:rPr>
                <w:rFonts w:ascii="Helvetica" w:hAnsi="Helvetica" w:cs="Helvetica"/>
                <w:sz w:val="22"/>
                <w:szCs w:val="22"/>
              </w:rPr>
              <w:t>itle</w:t>
            </w:r>
            <w:r w:rsidR="004B3794" w:rsidRPr="00B3731B">
              <w:rPr>
                <w:rFonts w:ascii="Helvetica" w:hAnsi="Helvetica" w:cs="Helvetica"/>
                <w:sz w:val="22"/>
                <w:szCs w:val="22"/>
              </w:rPr>
              <w:t xml:space="preserve"> of </w:t>
            </w:r>
            <w:r w:rsidR="00126587" w:rsidRPr="00B3731B">
              <w:rPr>
                <w:rFonts w:ascii="Helvetica" w:hAnsi="Helvetica" w:cs="Helvetica"/>
                <w:sz w:val="22"/>
                <w:szCs w:val="22"/>
              </w:rPr>
              <w:t>WESM</w:t>
            </w:r>
            <w:r w:rsidR="004B3794" w:rsidRPr="00B3731B">
              <w:rPr>
                <w:rFonts w:ascii="Helvetica" w:hAnsi="Helvetica" w:cs="Helvetica"/>
                <w:sz w:val="22"/>
                <w:szCs w:val="22"/>
              </w:rPr>
              <w:t xml:space="preserve"> Manual </w:t>
            </w:r>
            <w:r w:rsidR="002F414A" w:rsidRPr="00B3731B">
              <w:rPr>
                <w:rFonts w:ascii="Helvetica" w:hAnsi="Helvetica" w:cs="Helvetica"/>
                <w:sz w:val="22"/>
                <w:szCs w:val="22"/>
              </w:rPr>
              <w:t>b</w:t>
            </w:r>
            <w:r w:rsidR="004B3794" w:rsidRPr="00B3731B">
              <w:rPr>
                <w:rFonts w:ascii="Helvetica" w:hAnsi="Helvetica" w:cs="Helvetica"/>
                <w:sz w:val="22"/>
                <w:szCs w:val="22"/>
              </w:rPr>
              <w:t>eing commented</w:t>
            </w:r>
            <w:r w:rsidR="00BA4FB8" w:rsidRPr="00B3731B">
              <w:rPr>
                <w:rFonts w:ascii="Helvetica" w:hAnsi="Helvetica" w:cs="Helvetica"/>
                <w:sz w:val="22"/>
                <w:szCs w:val="22"/>
              </w:rPr>
              <w:t>:</w:t>
            </w:r>
          </w:p>
          <w:p w:rsidR="00970669" w:rsidRDefault="00824A04" w:rsidP="00837683">
            <w:pPr>
              <w:rPr>
                <w:rFonts w:ascii="Helvetica" w:hAnsi="Helvetica" w:cs="Helvetica"/>
                <w:sz w:val="22"/>
                <w:szCs w:val="22"/>
                <w:u w:val="single"/>
              </w:rPr>
            </w:pPr>
            <w:r>
              <w:rPr>
                <w:rFonts w:ascii="Helvetica" w:hAnsi="Helvetica" w:cs="Helvetica"/>
                <w:sz w:val="22"/>
                <w:szCs w:val="22"/>
                <w:u w:val="single"/>
              </w:rPr>
              <w:t>WESM Manuals on:</w:t>
            </w:r>
          </w:p>
          <w:p w:rsidR="00824A04" w:rsidRPr="00824A04" w:rsidRDefault="00824A04" w:rsidP="00824A04">
            <w:pPr>
              <w:numPr>
                <w:ilvl w:val="0"/>
                <w:numId w:val="11"/>
              </w:numPr>
              <w:rPr>
                <w:rFonts w:ascii="Helvetica" w:hAnsi="Helvetica" w:cs="Helvetica"/>
                <w:sz w:val="22"/>
                <w:szCs w:val="22"/>
              </w:rPr>
            </w:pPr>
            <w:r>
              <w:rPr>
                <w:rFonts w:ascii="Helvetica" w:hAnsi="Helvetica" w:cs="Helvetica"/>
                <w:sz w:val="22"/>
                <w:szCs w:val="22"/>
                <w:u w:val="single"/>
              </w:rPr>
              <w:t>Dispatch Protocol;</w:t>
            </w:r>
          </w:p>
          <w:p w:rsidR="00824A04" w:rsidRDefault="00824A04" w:rsidP="00824A04">
            <w:pPr>
              <w:numPr>
                <w:ilvl w:val="0"/>
                <w:numId w:val="11"/>
              </w:numPr>
              <w:rPr>
                <w:rFonts w:ascii="Helvetica" w:hAnsi="Helvetica" w:cs="Helvetica"/>
                <w:sz w:val="22"/>
                <w:szCs w:val="22"/>
                <w:u w:val="single"/>
              </w:rPr>
            </w:pPr>
            <w:r w:rsidRPr="00824A04">
              <w:rPr>
                <w:rFonts w:ascii="Helvetica" w:hAnsi="Helvetica" w:cs="Helvetica"/>
                <w:sz w:val="22"/>
                <w:szCs w:val="22"/>
                <w:u w:val="single"/>
              </w:rPr>
              <w:t>Market Network Model Development and Maintenance – Criteria and Procedures</w:t>
            </w:r>
            <w:r>
              <w:rPr>
                <w:rFonts w:ascii="Helvetica" w:hAnsi="Helvetica" w:cs="Helvetica"/>
                <w:sz w:val="22"/>
                <w:szCs w:val="22"/>
                <w:u w:val="single"/>
              </w:rPr>
              <w:t>; and</w:t>
            </w:r>
          </w:p>
          <w:p w:rsidR="00824A04" w:rsidRPr="00824A04" w:rsidRDefault="00824A04" w:rsidP="00824A04">
            <w:pPr>
              <w:numPr>
                <w:ilvl w:val="0"/>
                <w:numId w:val="11"/>
              </w:numPr>
              <w:rPr>
                <w:rFonts w:ascii="Helvetica" w:hAnsi="Helvetica" w:cs="Helvetica"/>
                <w:sz w:val="22"/>
                <w:szCs w:val="22"/>
                <w:u w:val="single"/>
              </w:rPr>
            </w:pPr>
            <w:r w:rsidRPr="00824A04">
              <w:rPr>
                <w:rFonts w:ascii="Helvetica" w:hAnsi="Helvetica" w:cs="Helvetica"/>
                <w:sz w:val="22"/>
                <w:szCs w:val="22"/>
                <w:u w:val="single"/>
              </w:rPr>
              <w:t>Registration, Suspension and De-registration Criteria and Procedures</w:t>
            </w:r>
          </w:p>
          <w:p w:rsidR="00610DE8" w:rsidRPr="00B3731B" w:rsidRDefault="00610DE8" w:rsidP="00837683">
            <w:pPr>
              <w:rPr>
                <w:rFonts w:ascii="Helvetica" w:hAnsi="Helvetica" w:cs="Helvetica"/>
                <w:sz w:val="22"/>
                <w:szCs w:val="22"/>
              </w:rPr>
            </w:pPr>
          </w:p>
          <w:p w:rsidR="00BA4FB8" w:rsidRPr="00B3731B" w:rsidRDefault="00BA4FB8" w:rsidP="00837683">
            <w:pPr>
              <w:rPr>
                <w:rFonts w:ascii="Helvetica" w:hAnsi="Helvetica" w:cs="Helvetica"/>
                <w:sz w:val="22"/>
                <w:szCs w:val="22"/>
              </w:rPr>
            </w:pPr>
            <w:r w:rsidRPr="00B3731B">
              <w:rPr>
                <w:rFonts w:ascii="Helvetica" w:hAnsi="Helvetica" w:cs="Helvetica"/>
                <w:sz w:val="22"/>
                <w:szCs w:val="22"/>
              </w:rPr>
              <w:t xml:space="preserve">Nature of Request (please indicate with </w:t>
            </w:r>
            <w:r w:rsidRPr="00B3731B">
              <w:rPr>
                <w:rFonts w:ascii="Helvetica" w:hAnsi="Helvetica" w:cs="Helvetica"/>
                <w:b/>
                <w:sz w:val="22"/>
                <w:szCs w:val="22"/>
              </w:rPr>
              <w:t>x</w:t>
            </w:r>
            <w:r w:rsidRPr="00B3731B">
              <w:rPr>
                <w:rFonts w:ascii="Helvetica" w:hAnsi="Helvetica" w:cs="Helvetica"/>
                <w:sz w:val="22"/>
                <w:szCs w:val="22"/>
              </w:rPr>
              <w:t>)</w:t>
            </w:r>
          </w:p>
          <w:p w:rsidR="00A24192" w:rsidRPr="00B3731B" w:rsidRDefault="00BB7DCA" w:rsidP="006C6EB5">
            <w:pPr>
              <w:rPr>
                <w:rFonts w:ascii="Helvetica" w:hAnsi="Helvetica" w:cs="Helvetica"/>
                <w:sz w:val="22"/>
                <w:szCs w:val="22"/>
              </w:rPr>
            </w:pPr>
            <w:r w:rsidRPr="00B3731B">
              <w:rPr>
                <w:rFonts w:ascii="Helvetica" w:hAnsi="Helvetica" w:cs="Helvetica"/>
                <w:sz w:val="22"/>
                <w:szCs w:val="22"/>
              </w:rPr>
              <w:t xml:space="preserve"> </w:t>
            </w:r>
            <w:r w:rsidR="00610DE8">
              <w:rPr>
                <w:rFonts w:ascii="Helvetica" w:hAnsi="Helvetica" w:cs="Helvetica"/>
                <w:sz w:val="22"/>
                <w:szCs w:val="22"/>
              </w:rPr>
              <w:fldChar w:fldCharType="begin">
                <w:ffData>
                  <w:name w:val="Check2"/>
                  <w:enabled/>
                  <w:calcOnExit w:val="0"/>
                  <w:checkBox>
                    <w:sizeAuto/>
                    <w:default w:val="1"/>
                  </w:checkBox>
                </w:ffData>
              </w:fldChar>
            </w:r>
            <w:bookmarkStart w:id="0" w:name="Check2"/>
            <w:r w:rsidR="00610DE8">
              <w:rPr>
                <w:rFonts w:ascii="Helvetica" w:hAnsi="Helvetica" w:cs="Helvetica"/>
                <w:sz w:val="22"/>
                <w:szCs w:val="22"/>
              </w:rPr>
              <w:instrText xml:space="preserve"> FORMCHECKBOX </w:instrText>
            </w:r>
            <w:r w:rsidR="00610DE8">
              <w:rPr>
                <w:rFonts w:ascii="Helvetica" w:hAnsi="Helvetica" w:cs="Helvetica"/>
                <w:sz w:val="22"/>
                <w:szCs w:val="22"/>
              </w:rPr>
            </w:r>
            <w:r w:rsidR="00610DE8">
              <w:rPr>
                <w:rFonts w:ascii="Helvetica" w:hAnsi="Helvetica" w:cs="Helvetica"/>
                <w:sz w:val="22"/>
                <w:szCs w:val="22"/>
              </w:rPr>
              <w:fldChar w:fldCharType="end"/>
            </w:r>
            <w:bookmarkEnd w:id="0"/>
            <w:r w:rsidR="00BA4FB8" w:rsidRPr="00B3731B">
              <w:rPr>
                <w:rFonts w:ascii="Helvetica" w:hAnsi="Helvetica" w:cs="Helvetica"/>
                <w:sz w:val="22"/>
                <w:szCs w:val="22"/>
              </w:rPr>
              <w:t xml:space="preserve"> Addition</w:t>
            </w:r>
            <w:r w:rsidR="006C6EB5" w:rsidRPr="00B3731B">
              <w:rPr>
                <w:rFonts w:ascii="Helvetica" w:hAnsi="Helvetica" w:cs="Helvetica"/>
                <w:sz w:val="22"/>
                <w:szCs w:val="22"/>
              </w:rPr>
              <w:t xml:space="preserve"> </w:t>
            </w:r>
            <w:r w:rsidR="00BA4FB8" w:rsidRPr="00B3731B">
              <w:rPr>
                <w:rFonts w:ascii="Helvetica" w:hAnsi="Helvetica" w:cs="Helvetica"/>
                <w:sz w:val="22"/>
                <w:szCs w:val="22"/>
              </w:rPr>
              <w:t xml:space="preserve"> </w:t>
            </w:r>
            <w:r w:rsidRPr="00B3731B">
              <w:rPr>
                <w:rFonts w:ascii="Helvetica" w:hAnsi="Helvetica" w:cs="Helvetica"/>
                <w:sz w:val="22"/>
                <w:szCs w:val="22"/>
              </w:rPr>
              <w:t xml:space="preserve"> </w:t>
            </w:r>
            <w:r w:rsidR="00610DE8">
              <w:rPr>
                <w:rFonts w:ascii="Helvetica" w:hAnsi="Helvetica" w:cs="Helvetica"/>
                <w:sz w:val="22"/>
                <w:szCs w:val="22"/>
              </w:rPr>
              <w:fldChar w:fldCharType="begin">
                <w:ffData>
                  <w:name w:val="Check3"/>
                  <w:enabled/>
                  <w:calcOnExit w:val="0"/>
                  <w:checkBox>
                    <w:sizeAuto/>
                    <w:default w:val="1"/>
                  </w:checkBox>
                </w:ffData>
              </w:fldChar>
            </w:r>
            <w:bookmarkStart w:id="1" w:name="Check3"/>
            <w:r w:rsidR="00610DE8">
              <w:rPr>
                <w:rFonts w:ascii="Helvetica" w:hAnsi="Helvetica" w:cs="Helvetica"/>
                <w:sz w:val="22"/>
                <w:szCs w:val="22"/>
              </w:rPr>
              <w:instrText xml:space="preserve"> FORMCHECKBOX </w:instrText>
            </w:r>
            <w:r w:rsidR="00610DE8">
              <w:rPr>
                <w:rFonts w:ascii="Helvetica" w:hAnsi="Helvetica" w:cs="Helvetica"/>
                <w:sz w:val="22"/>
                <w:szCs w:val="22"/>
              </w:rPr>
            </w:r>
            <w:r w:rsidR="00610DE8">
              <w:rPr>
                <w:rFonts w:ascii="Helvetica" w:hAnsi="Helvetica" w:cs="Helvetica"/>
                <w:sz w:val="22"/>
                <w:szCs w:val="22"/>
              </w:rPr>
              <w:fldChar w:fldCharType="end"/>
            </w:r>
            <w:bookmarkEnd w:id="1"/>
            <w:r w:rsidR="00BA4FB8" w:rsidRPr="00B3731B">
              <w:rPr>
                <w:rFonts w:ascii="Helvetica" w:hAnsi="Helvetica" w:cs="Helvetica"/>
                <w:sz w:val="22"/>
                <w:szCs w:val="22"/>
              </w:rPr>
              <w:t xml:space="preserve"> Alteration</w:t>
            </w:r>
            <w:r w:rsidR="006C6EB5" w:rsidRPr="00B3731B">
              <w:rPr>
                <w:rFonts w:ascii="Helvetica" w:hAnsi="Helvetica" w:cs="Helvetica"/>
                <w:sz w:val="22"/>
                <w:szCs w:val="22"/>
              </w:rPr>
              <w:t xml:space="preserve"> </w:t>
            </w:r>
            <w:r w:rsidRPr="00B3731B">
              <w:rPr>
                <w:rFonts w:ascii="Helvetica" w:hAnsi="Helvetica" w:cs="Helvetica"/>
                <w:sz w:val="22"/>
                <w:szCs w:val="22"/>
              </w:rPr>
              <w:t xml:space="preserve"> </w:t>
            </w:r>
            <w:r w:rsidR="00BA4FB8" w:rsidRPr="00B3731B">
              <w:rPr>
                <w:rFonts w:ascii="Helvetica" w:hAnsi="Helvetica" w:cs="Helvetica"/>
                <w:sz w:val="22"/>
                <w:szCs w:val="22"/>
              </w:rPr>
              <w:t xml:space="preserve"> </w:t>
            </w:r>
            <w:r w:rsidR="00610DE8">
              <w:rPr>
                <w:rFonts w:ascii="Helvetica" w:hAnsi="Helvetica" w:cs="Helvetica"/>
                <w:sz w:val="22"/>
                <w:szCs w:val="22"/>
              </w:rPr>
              <w:fldChar w:fldCharType="begin">
                <w:ffData>
                  <w:name w:val="Check4"/>
                  <w:enabled/>
                  <w:calcOnExit w:val="0"/>
                  <w:checkBox>
                    <w:sizeAuto/>
                    <w:default w:val="1"/>
                  </w:checkBox>
                </w:ffData>
              </w:fldChar>
            </w:r>
            <w:bookmarkStart w:id="2" w:name="Check4"/>
            <w:r w:rsidR="00610DE8">
              <w:rPr>
                <w:rFonts w:ascii="Helvetica" w:hAnsi="Helvetica" w:cs="Helvetica"/>
                <w:sz w:val="22"/>
                <w:szCs w:val="22"/>
              </w:rPr>
              <w:instrText xml:space="preserve"> FORMCHECKBOX </w:instrText>
            </w:r>
            <w:r w:rsidR="00610DE8">
              <w:rPr>
                <w:rFonts w:ascii="Helvetica" w:hAnsi="Helvetica" w:cs="Helvetica"/>
                <w:sz w:val="22"/>
                <w:szCs w:val="22"/>
              </w:rPr>
            </w:r>
            <w:r w:rsidR="00610DE8">
              <w:rPr>
                <w:rFonts w:ascii="Helvetica" w:hAnsi="Helvetica" w:cs="Helvetica"/>
                <w:sz w:val="22"/>
                <w:szCs w:val="22"/>
              </w:rPr>
              <w:fldChar w:fldCharType="end"/>
            </w:r>
            <w:bookmarkEnd w:id="2"/>
            <w:r w:rsidR="00BA4FB8" w:rsidRPr="00B3731B">
              <w:rPr>
                <w:rFonts w:ascii="Helvetica" w:hAnsi="Helvetica" w:cs="Helvetica"/>
                <w:sz w:val="22"/>
                <w:szCs w:val="22"/>
              </w:rPr>
              <w:t xml:space="preserve"> Deletion</w:t>
            </w:r>
            <w:r w:rsidRPr="00B3731B">
              <w:rPr>
                <w:rFonts w:ascii="Helvetica" w:hAnsi="Helvetica" w:cs="Helvetica"/>
                <w:sz w:val="22"/>
                <w:szCs w:val="22"/>
              </w:rPr>
              <w:t xml:space="preserve">  </w:t>
            </w:r>
            <w:r w:rsidR="006C6EB5" w:rsidRPr="00B3731B">
              <w:rPr>
                <w:rFonts w:ascii="Helvetica" w:hAnsi="Helvetica" w:cs="Helvetica"/>
                <w:sz w:val="22"/>
                <w:szCs w:val="22"/>
              </w:rPr>
              <w:t xml:space="preserve"> </w:t>
            </w:r>
            <w:r w:rsidR="00610DE8">
              <w:rPr>
                <w:rFonts w:ascii="Helvetica" w:hAnsi="Helvetica" w:cs="Helvetica"/>
                <w:sz w:val="22"/>
                <w:szCs w:val="22"/>
              </w:rPr>
              <w:fldChar w:fldCharType="begin">
                <w:ffData>
                  <w:name w:val="Check5"/>
                  <w:enabled/>
                  <w:calcOnExit w:val="0"/>
                  <w:checkBox>
                    <w:sizeAuto/>
                    <w:default w:val="1"/>
                  </w:checkBox>
                </w:ffData>
              </w:fldChar>
            </w:r>
            <w:bookmarkStart w:id="3" w:name="Check5"/>
            <w:r w:rsidR="00610DE8">
              <w:rPr>
                <w:rFonts w:ascii="Helvetica" w:hAnsi="Helvetica" w:cs="Helvetica"/>
                <w:sz w:val="22"/>
                <w:szCs w:val="22"/>
              </w:rPr>
              <w:instrText xml:space="preserve"> FORMCHECKBOX </w:instrText>
            </w:r>
            <w:r w:rsidR="00610DE8">
              <w:rPr>
                <w:rFonts w:ascii="Helvetica" w:hAnsi="Helvetica" w:cs="Helvetica"/>
                <w:sz w:val="22"/>
                <w:szCs w:val="22"/>
              </w:rPr>
            </w:r>
            <w:r w:rsidR="00610DE8">
              <w:rPr>
                <w:rFonts w:ascii="Helvetica" w:hAnsi="Helvetica" w:cs="Helvetica"/>
                <w:sz w:val="22"/>
                <w:szCs w:val="22"/>
              </w:rPr>
              <w:fldChar w:fldCharType="end"/>
            </w:r>
            <w:bookmarkEnd w:id="3"/>
            <w:r w:rsidR="00BA4FB8" w:rsidRPr="00B3731B">
              <w:rPr>
                <w:rFonts w:ascii="Helvetica" w:hAnsi="Helvetica" w:cs="Helvetica"/>
                <w:sz w:val="22"/>
                <w:szCs w:val="22"/>
              </w:rPr>
              <w:t xml:space="preserve"> Clarification</w:t>
            </w:r>
            <w:r w:rsidR="006C6EB5" w:rsidRPr="00B3731B">
              <w:rPr>
                <w:rFonts w:ascii="Helvetica" w:hAnsi="Helvetica" w:cs="Helvetica"/>
                <w:sz w:val="22"/>
                <w:szCs w:val="22"/>
              </w:rPr>
              <w:t xml:space="preserve">   </w:t>
            </w:r>
            <w:r w:rsidR="00610DE8">
              <w:rPr>
                <w:rFonts w:ascii="Helvetica" w:hAnsi="Helvetica" w:cs="Helvetica"/>
                <w:sz w:val="22"/>
                <w:szCs w:val="22"/>
              </w:rPr>
              <w:fldChar w:fldCharType="begin">
                <w:ffData>
                  <w:name w:val="Check28"/>
                  <w:enabled/>
                  <w:calcOnExit w:val="0"/>
                  <w:checkBox>
                    <w:sizeAuto/>
                    <w:default w:val="1"/>
                  </w:checkBox>
                </w:ffData>
              </w:fldChar>
            </w:r>
            <w:bookmarkStart w:id="4" w:name="Check28"/>
            <w:r w:rsidR="00610DE8">
              <w:rPr>
                <w:rFonts w:ascii="Helvetica" w:hAnsi="Helvetica" w:cs="Helvetica"/>
                <w:sz w:val="22"/>
                <w:szCs w:val="22"/>
              </w:rPr>
              <w:instrText xml:space="preserve"> FORMCHECKBOX </w:instrText>
            </w:r>
            <w:r w:rsidR="00610DE8">
              <w:rPr>
                <w:rFonts w:ascii="Helvetica" w:hAnsi="Helvetica" w:cs="Helvetica"/>
                <w:sz w:val="22"/>
                <w:szCs w:val="22"/>
              </w:rPr>
            </w:r>
            <w:r w:rsidR="00610DE8">
              <w:rPr>
                <w:rFonts w:ascii="Helvetica" w:hAnsi="Helvetica" w:cs="Helvetica"/>
                <w:sz w:val="22"/>
                <w:szCs w:val="22"/>
              </w:rPr>
              <w:fldChar w:fldCharType="end"/>
            </w:r>
            <w:bookmarkEnd w:id="4"/>
            <w:r w:rsidR="006C6EB5" w:rsidRPr="00B3731B">
              <w:rPr>
                <w:rFonts w:ascii="Helvetica" w:hAnsi="Helvetica" w:cs="Helvetica"/>
                <w:sz w:val="22"/>
                <w:szCs w:val="22"/>
              </w:rPr>
              <w:t xml:space="preserve">  Clerical Correction</w:t>
            </w:r>
          </w:p>
          <w:p w:rsidR="0061723B" w:rsidRPr="00B3731B" w:rsidRDefault="0061723B" w:rsidP="00837683">
            <w:pPr>
              <w:rPr>
                <w:rFonts w:ascii="Helvetica" w:hAnsi="Helvetica" w:cs="Helvetica"/>
                <w:sz w:val="22"/>
                <w:szCs w:val="22"/>
              </w:rPr>
            </w:pPr>
          </w:p>
          <w:p w:rsidR="002F414A" w:rsidRPr="00B3731B" w:rsidRDefault="002F414A" w:rsidP="00970669">
            <w:pPr>
              <w:rPr>
                <w:rFonts w:ascii="Helvetica" w:hAnsi="Helvetica" w:cs="Helvetica"/>
                <w:sz w:val="22"/>
                <w:szCs w:val="22"/>
              </w:rPr>
            </w:pPr>
          </w:p>
        </w:tc>
      </w:tr>
    </w:tbl>
    <w:p w:rsidR="00BD4A70" w:rsidRPr="009E2962" w:rsidRDefault="00BD4A70" w:rsidP="00BD4A70">
      <w:pPr>
        <w:ind w:left="180"/>
        <w:rPr>
          <w:rFonts w:ascii="Helvetica" w:hAnsi="Helvetica" w:cs="Helvetica"/>
          <w:b/>
          <w:sz w:val="22"/>
          <w:szCs w:val="22"/>
        </w:rPr>
        <w:sectPr w:rsidR="00BD4A70" w:rsidRPr="009E2962" w:rsidSect="00FA0003">
          <w:footerReference w:type="even" r:id="rId9"/>
          <w:footerReference w:type="default" r:id="rId10"/>
          <w:footerReference w:type="first" r:id="rId11"/>
          <w:pgSz w:w="12240" w:h="15840" w:code="1"/>
          <w:pgMar w:top="1152" w:right="1800" w:bottom="1152" w:left="1800" w:header="720" w:footer="720" w:gutter="0"/>
          <w:pgNumType w:start="1"/>
          <w:cols w:space="720"/>
          <w:docGrid w:linePitch="360"/>
        </w:sectPr>
      </w:pPr>
    </w:p>
    <w:p w:rsidR="00E51099" w:rsidRPr="009E2962" w:rsidRDefault="00BD4A70" w:rsidP="006211AB">
      <w:pPr>
        <w:numPr>
          <w:ilvl w:val="0"/>
          <w:numId w:val="1"/>
        </w:numPr>
        <w:tabs>
          <w:tab w:val="clear" w:pos="180"/>
          <w:tab w:val="num" w:pos="90"/>
        </w:tabs>
        <w:ind w:left="810" w:hanging="1170"/>
        <w:rPr>
          <w:rFonts w:ascii="Helvetica" w:hAnsi="Helvetica" w:cs="Helvetica"/>
          <w:b/>
          <w:sz w:val="22"/>
          <w:szCs w:val="22"/>
        </w:rPr>
      </w:pPr>
      <w:r w:rsidRPr="009E2962">
        <w:rPr>
          <w:rFonts w:ascii="Helvetica" w:hAnsi="Helvetica" w:cs="Helvetica"/>
          <w:b/>
          <w:sz w:val="22"/>
          <w:szCs w:val="22"/>
        </w:rPr>
        <w:lastRenderedPageBreak/>
        <w:t>Proposed Amendment</w:t>
      </w:r>
    </w:p>
    <w:p w:rsidR="00756C1E" w:rsidRPr="009E2962" w:rsidRDefault="00756C1E" w:rsidP="00756C1E">
      <w:pPr>
        <w:ind w:left="180"/>
        <w:rPr>
          <w:rFonts w:ascii="Helvetica" w:hAnsi="Helvetica" w:cs="Helvetica"/>
          <w:b/>
          <w:sz w:val="22"/>
          <w:szCs w:val="22"/>
        </w:rPr>
      </w:pPr>
    </w:p>
    <w:p w:rsidR="00332661" w:rsidRPr="00824A04" w:rsidRDefault="006C53C8" w:rsidP="006C53C8">
      <w:pPr>
        <w:ind w:left="-360" w:right="-1440"/>
        <w:rPr>
          <w:rFonts w:ascii="Helvetica" w:hAnsi="Helvetica" w:cs="Helvetica"/>
          <w:b/>
          <w:szCs w:val="22"/>
          <w:u w:val="single"/>
        </w:rPr>
      </w:pPr>
      <w:r w:rsidRPr="00824A04">
        <w:rPr>
          <w:rFonts w:ascii="Helvetica" w:hAnsi="Helvetica" w:cs="Helvetica"/>
          <w:b/>
          <w:szCs w:val="22"/>
          <w:u w:val="single"/>
        </w:rPr>
        <w:t>WESM Manual on Dispatch Protocol Issue 13</w:t>
      </w:r>
    </w:p>
    <w:p w:rsidR="006C53C8" w:rsidRDefault="006C53C8" w:rsidP="006C53C8">
      <w:pPr>
        <w:ind w:left="-360" w:right="-1440"/>
        <w:rPr>
          <w:rFonts w:ascii="Helvetica" w:hAnsi="Helvetica" w:cs="Helvetica"/>
          <w:b/>
          <w:sz w:val="22"/>
          <w:szCs w:val="22"/>
          <w:u w:val="single"/>
        </w:rPr>
      </w:pPr>
    </w:p>
    <w:tbl>
      <w:tblPr>
        <w:tblW w:w="15953"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1170"/>
        <w:gridCol w:w="4680"/>
        <w:gridCol w:w="4770"/>
        <w:gridCol w:w="3600"/>
      </w:tblGrid>
      <w:tr w:rsidR="006C53C8" w:rsidRPr="00855074" w:rsidTr="00824A04">
        <w:trPr>
          <w:tblHeader/>
        </w:trPr>
        <w:tc>
          <w:tcPr>
            <w:tcW w:w="1733" w:type="dxa"/>
            <w:shd w:val="clear" w:color="auto" w:fill="BFBFBF"/>
          </w:tcPr>
          <w:p w:rsidR="006C53C8" w:rsidRPr="00824A04" w:rsidRDefault="006C53C8" w:rsidP="00C54B98">
            <w:pPr>
              <w:jc w:val="center"/>
              <w:rPr>
                <w:rFonts w:ascii="Helvetica" w:hAnsi="Helvetica" w:cs="Helvetica"/>
                <w:b/>
                <w:sz w:val="22"/>
                <w:szCs w:val="22"/>
              </w:rPr>
            </w:pPr>
            <w:r w:rsidRPr="00824A04">
              <w:rPr>
                <w:rFonts w:ascii="Helvetica" w:hAnsi="Helvetica" w:cs="Helvetica"/>
                <w:b/>
                <w:sz w:val="22"/>
                <w:szCs w:val="22"/>
              </w:rPr>
              <w:t>Title</w:t>
            </w:r>
          </w:p>
        </w:tc>
        <w:tc>
          <w:tcPr>
            <w:tcW w:w="1170" w:type="dxa"/>
            <w:shd w:val="clear" w:color="auto" w:fill="BFBFBF"/>
          </w:tcPr>
          <w:p w:rsidR="006C53C8" w:rsidRPr="00824A04" w:rsidRDefault="006C53C8" w:rsidP="00C54B98">
            <w:pPr>
              <w:jc w:val="center"/>
              <w:rPr>
                <w:rFonts w:ascii="Helvetica" w:hAnsi="Helvetica" w:cs="Helvetica"/>
                <w:b/>
                <w:sz w:val="22"/>
                <w:szCs w:val="22"/>
              </w:rPr>
            </w:pPr>
            <w:r w:rsidRPr="00824A04">
              <w:rPr>
                <w:rFonts w:ascii="Helvetica" w:hAnsi="Helvetica" w:cs="Helvetica"/>
                <w:b/>
                <w:sz w:val="22"/>
                <w:szCs w:val="22"/>
              </w:rPr>
              <w:t>Section</w:t>
            </w:r>
          </w:p>
        </w:tc>
        <w:tc>
          <w:tcPr>
            <w:tcW w:w="4680" w:type="dxa"/>
            <w:shd w:val="clear" w:color="auto" w:fill="BFBFBF"/>
          </w:tcPr>
          <w:p w:rsidR="006C53C8" w:rsidRPr="00824A04" w:rsidRDefault="006C53C8" w:rsidP="00C54B98">
            <w:pPr>
              <w:jc w:val="center"/>
              <w:rPr>
                <w:rFonts w:ascii="Helvetica" w:hAnsi="Helvetica" w:cs="Helvetica"/>
                <w:b/>
                <w:sz w:val="22"/>
                <w:szCs w:val="22"/>
              </w:rPr>
            </w:pPr>
            <w:r w:rsidRPr="00824A04">
              <w:rPr>
                <w:rFonts w:ascii="Helvetica" w:hAnsi="Helvetica" w:cs="Helvetica"/>
                <w:b/>
                <w:sz w:val="22"/>
                <w:szCs w:val="22"/>
              </w:rPr>
              <w:t>Provision</w:t>
            </w:r>
          </w:p>
        </w:tc>
        <w:tc>
          <w:tcPr>
            <w:tcW w:w="4770" w:type="dxa"/>
            <w:shd w:val="clear" w:color="auto" w:fill="BFBFBF"/>
          </w:tcPr>
          <w:p w:rsidR="006C53C8" w:rsidRPr="00824A04" w:rsidRDefault="006C53C8" w:rsidP="00C54B98">
            <w:pPr>
              <w:jc w:val="center"/>
              <w:rPr>
                <w:rFonts w:ascii="Helvetica" w:hAnsi="Helvetica" w:cs="Helvetica"/>
                <w:b/>
                <w:sz w:val="22"/>
                <w:szCs w:val="22"/>
              </w:rPr>
            </w:pPr>
            <w:r w:rsidRPr="00824A04">
              <w:rPr>
                <w:rFonts w:ascii="Helvetica" w:hAnsi="Helvetica" w:cs="Helvetica"/>
                <w:b/>
                <w:sz w:val="22"/>
                <w:szCs w:val="22"/>
              </w:rPr>
              <w:t>Proposed Amendment</w:t>
            </w:r>
          </w:p>
        </w:tc>
        <w:tc>
          <w:tcPr>
            <w:tcW w:w="3600" w:type="dxa"/>
            <w:shd w:val="clear" w:color="auto" w:fill="BFBFBF"/>
          </w:tcPr>
          <w:p w:rsidR="006C53C8" w:rsidRPr="00824A04" w:rsidRDefault="006C53C8" w:rsidP="00C54B98">
            <w:pPr>
              <w:jc w:val="center"/>
              <w:rPr>
                <w:rFonts w:ascii="Helvetica" w:hAnsi="Helvetica" w:cs="Helvetica"/>
                <w:b/>
                <w:sz w:val="22"/>
                <w:szCs w:val="22"/>
              </w:rPr>
            </w:pPr>
            <w:r w:rsidRPr="00824A04">
              <w:rPr>
                <w:rFonts w:ascii="Helvetica" w:hAnsi="Helvetica" w:cs="Helvetica"/>
                <w:b/>
                <w:sz w:val="22"/>
                <w:szCs w:val="22"/>
              </w:rPr>
              <w:t>Rationale</w:t>
            </w:r>
          </w:p>
        </w:tc>
      </w:tr>
      <w:tr w:rsidR="006C53C8" w:rsidRPr="00855074" w:rsidTr="00824A04">
        <w:trPr>
          <w:trHeight w:val="70"/>
        </w:trPr>
        <w:tc>
          <w:tcPr>
            <w:tcW w:w="1733" w:type="dxa"/>
          </w:tcPr>
          <w:p w:rsidR="006C53C8" w:rsidRPr="00267324" w:rsidRDefault="006C53C8" w:rsidP="00C54B98">
            <w:pPr>
              <w:pStyle w:val="Heading2"/>
              <w:numPr>
                <w:ilvl w:val="0"/>
                <w:numId w:val="0"/>
              </w:numPr>
            </w:pPr>
            <w:bookmarkStart w:id="5" w:name="_Ref468653054"/>
            <w:bookmarkStart w:id="6" w:name="_Toc488754632"/>
            <w:r>
              <w:t xml:space="preserve">Format and </w:t>
            </w:r>
            <w:r w:rsidRPr="00267324">
              <w:t>Contents of Submissions</w:t>
            </w:r>
            <w:bookmarkEnd w:id="5"/>
            <w:bookmarkEnd w:id="6"/>
          </w:p>
          <w:p w:rsidR="006C53C8" w:rsidRDefault="006C53C8" w:rsidP="00C54B98">
            <w:pPr>
              <w:rPr>
                <w:rFonts w:ascii="Helvetica" w:hAnsi="Helvetica"/>
                <w:b/>
                <w:sz w:val="22"/>
                <w:szCs w:val="22"/>
              </w:rPr>
            </w:pPr>
          </w:p>
        </w:tc>
        <w:tc>
          <w:tcPr>
            <w:tcW w:w="1170" w:type="dxa"/>
          </w:tcPr>
          <w:p w:rsidR="006C53C8" w:rsidRDefault="006C53C8" w:rsidP="00C54B98">
            <w:pPr>
              <w:rPr>
                <w:rFonts w:ascii="Helvetica" w:hAnsi="Helvetica" w:cs="Helvetica"/>
                <w:sz w:val="22"/>
                <w:szCs w:val="22"/>
              </w:rPr>
            </w:pPr>
            <w:r>
              <w:rPr>
                <w:rFonts w:ascii="Helvetica" w:hAnsi="Helvetica" w:cs="Helvetica"/>
                <w:sz w:val="22"/>
                <w:szCs w:val="22"/>
              </w:rPr>
              <w:t>6.9.3</w:t>
            </w:r>
          </w:p>
        </w:tc>
        <w:tc>
          <w:tcPr>
            <w:tcW w:w="4680" w:type="dxa"/>
          </w:tcPr>
          <w:p w:rsidR="006C53C8" w:rsidRPr="006C53C8" w:rsidRDefault="006C53C8" w:rsidP="00C54B98">
            <w:pPr>
              <w:autoSpaceDE w:val="0"/>
              <w:autoSpaceDN w:val="0"/>
              <w:adjustRightInd w:val="0"/>
              <w:jc w:val="both"/>
              <w:rPr>
                <w:rFonts w:ascii="Helvetica" w:eastAsia="Calibri" w:hAnsi="Helvetica" w:cs="Arial"/>
                <w:b/>
                <w:sz w:val="22"/>
                <w:szCs w:val="22"/>
                <w:u w:val="single"/>
                <w:lang w:val="en-PH"/>
              </w:rPr>
            </w:pPr>
            <w:r w:rsidRPr="006C53C8">
              <w:rPr>
                <w:rFonts w:ascii="Helvetica" w:eastAsia="Calibri" w:hAnsi="Helvetica" w:cs="Arial"/>
                <w:b/>
                <w:sz w:val="22"/>
                <w:szCs w:val="22"/>
                <w:u w:val="single"/>
                <w:lang w:val="en-PH"/>
              </w:rPr>
              <w:t>NEW</w:t>
            </w:r>
          </w:p>
        </w:tc>
        <w:tc>
          <w:tcPr>
            <w:tcW w:w="4770" w:type="dxa"/>
          </w:tcPr>
          <w:p w:rsidR="006C53C8" w:rsidRPr="00AB6483" w:rsidRDefault="006C53C8" w:rsidP="00C54B98">
            <w:pPr>
              <w:pStyle w:val="Heading3"/>
              <w:numPr>
                <w:ilvl w:val="0"/>
                <w:numId w:val="0"/>
              </w:numPr>
              <w:tabs>
                <w:tab w:val="left" w:pos="162"/>
                <w:tab w:val="left" w:pos="342"/>
              </w:tabs>
              <w:contextualSpacing/>
              <w:rPr>
                <w:rFonts w:ascii="Helvetica" w:hAnsi="Helvetica"/>
                <w:b/>
                <w:sz w:val="22"/>
                <w:u w:val="single"/>
              </w:rPr>
            </w:pPr>
            <w:r w:rsidRPr="00AB6483">
              <w:rPr>
                <w:rFonts w:ascii="Helvetica" w:hAnsi="Helvetica"/>
                <w:b/>
                <w:i/>
                <w:sz w:val="22"/>
                <w:u w:val="single"/>
              </w:rPr>
              <w:t>Trading Participants</w:t>
            </w:r>
            <w:r w:rsidRPr="00AB6483">
              <w:rPr>
                <w:rFonts w:ascii="Helvetica" w:hAnsi="Helvetica" w:cs="Calibri"/>
                <w:b/>
                <w:sz w:val="22"/>
                <w:szCs w:val="22"/>
                <w:u w:val="single"/>
              </w:rPr>
              <w:t xml:space="preserve"> shall provide the following information when submitting </w:t>
            </w:r>
            <w:r w:rsidRPr="00AB6483">
              <w:rPr>
                <w:rFonts w:ascii="Helvetica" w:hAnsi="Helvetica" w:cs="Calibri"/>
                <w:b/>
                <w:i/>
                <w:sz w:val="22"/>
                <w:szCs w:val="22"/>
                <w:u w:val="single"/>
              </w:rPr>
              <w:t>non-</w:t>
            </w:r>
            <w:r w:rsidRPr="00AB6483">
              <w:rPr>
                <w:rFonts w:ascii="Helvetica" w:hAnsi="Helvetica"/>
                <w:b/>
                <w:i/>
                <w:sz w:val="22"/>
                <w:u w:val="single"/>
              </w:rPr>
              <w:t>generator offers</w:t>
            </w:r>
            <w:r w:rsidRPr="00AB6483">
              <w:rPr>
                <w:rFonts w:ascii="Helvetica" w:hAnsi="Helvetica" w:cs="Helvetica"/>
                <w:b/>
                <w:i/>
                <w:sz w:val="22"/>
                <w:szCs w:val="22"/>
                <w:u w:val="single"/>
              </w:rPr>
              <w:t>:</w:t>
            </w:r>
          </w:p>
          <w:p w:rsidR="006C53C8" w:rsidRPr="00AB6483" w:rsidRDefault="006C53C8" w:rsidP="00C54B98">
            <w:pPr>
              <w:pStyle w:val="ListParagraph"/>
              <w:autoSpaceDE w:val="0"/>
              <w:autoSpaceDN w:val="0"/>
              <w:adjustRightInd w:val="0"/>
              <w:ind w:left="1170"/>
              <w:rPr>
                <w:rFonts w:ascii="Helvetica" w:hAnsi="Helvetica" w:cs="Calibri"/>
                <w:b/>
                <w:sz w:val="22"/>
                <w:u w:val="single"/>
              </w:rPr>
            </w:pPr>
          </w:p>
          <w:p w:rsidR="006C53C8" w:rsidRPr="00AB6483" w:rsidRDefault="006C53C8" w:rsidP="006C53C8">
            <w:pPr>
              <w:pStyle w:val="ListParagraph"/>
              <w:numPr>
                <w:ilvl w:val="0"/>
                <w:numId w:val="10"/>
              </w:numPr>
              <w:autoSpaceDE w:val="0"/>
              <w:autoSpaceDN w:val="0"/>
              <w:adjustRightInd w:val="0"/>
              <w:ind w:left="630" w:hanging="630"/>
              <w:jc w:val="both"/>
              <w:rPr>
                <w:rFonts w:ascii="Helvetica" w:hAnsi="Helvetica" w:cs="Calibri"/>
                <w:b/>
                <w:sz w:val="22"/>
                <w:u w:val="single"/>
              </w:rPr>
            </w:pPr>
            <w:r w:rsidRPr="00AB6483">
              <w:rPr>
                <w:rFonts w:ascii="Helvetica" w:hAnsi="Helvetica"/>
                <w:b/>
                <w:sz w:val="22"/>
                <w:u w:val="single"/>
              </w:rPr>
              <w:t xml:space="preserve">May include up to ten (10) </w:t>
            </w:r>
            <w:r w:rsidRPr="00AB6483">
              <w:rPr>
                <w:rFonts w:ascii="Helvetica" w:hAnsi="Helvetica"/>
                <w:b/>
                <w:i/>
                <w:sz w:val="22"/>
                <w:u w:val="single"/>
              </w:rPr>
              <w:t>energy offer</w:t>
            </w:r>
            <w:r w:rsidRPr="00AB6483">
              <w:rPr>
                <w:rFonts w:ascii="Helvetica" w:hAnsi="Helvetica"/>
                <w:b/>
                <w:sz w:val="22"/>
                <w:u w:val="single"/>
              </w:rPr>
              <w:t xml:space="preserve"> blocks per (aggregate) unit. The maximum combined capacity of </w:t>
            </w:r>
            <w:r w:rsidRPr="00AB6483">
              <w:rPr>
                <w:rFonts w:ascii="Helvetica" w:hAnsi="Helvetica"/>
                <w:b/>
                <w:i/>
                <w:sz w:val="22"/>
                <w:u w:val="single"/>
              </w:rPr>
              <w:t>generation</w:t>
            </w:r>
            <w:r w:rsidRPr="00AB6483">
              <w:rPr>
                <w:rFonts w:ascii="Helvetica" w:hAnsi="Helvetica"/>
                <w:b/>
                <w:sz w:val="22"/>
                <w:u w:val="single"/>
              </w:rPr>
              <w:t xml:space="preserve"> and </w:t>
            </w:r>
            <w:r w:rsidRPr="00AB6483">
              <w:rPr>
                <w:rFonts w:ascii="Helvetica" w:hAnsi="Helvetica"/>
                <w:b/>
                <w:i/>
                <w:sz w:val="22"/>
                <w:u w:val="single"/>
              </w:rPr>
              <w:t>reserve offers</w:t>
            </w:r>
            <w:r w:rsidRPr="00AB6483">
              <w:rPr>
                <w:rFonts w:ascii="Helvetica" w:hAnsi="Helvetica"/>
                <w:b/>
                <w:sz w:val="22"/>
                <w:u w:val="single"/>
              </w:rPr>
              <w:t xml:space="preserve"> must not be less than the </w:t>
            </w:r>
            <w:r w:rsidRPr="00AB6483">
              <w:rPr>
                <w:rFonts w:ascii="Helvetica" w:hAnsi="Helvetica"/>
                <w:b/>
                <w:i/>
                <w:sz w:val="22"/>
                <w:u w:val="single"/>
              </w:rPr>
              <w:t>maximum available capacity</w:t>
            </w:r>
            <w:r w:rsidRPr="00AB6483">
              <w:rPr>
                <w:rFonts w:ascii="Helvetica" w:hAnsi="Helvetica"/>
                <w:b/>
                <w:sz w:val="22"/>
                <w:u w:val="single"/>
              </w:rPr>
              <w:t xml:space="preserve"> of the </w:t>
            </w:r>
            <w:r w:rsidRPr="00AB6483">
              <w:rPr>
                <w:rFonts w:ascii="Helvetica" w:hAnsi="Helvetica"/>
                <w:b/>
                <w:i/>
                <w:sz w:val="22"/>
                <w:u w:val="single"/>
              </w:rPr>
              <w:t>generator;</w:t>
            </w:r>
          </w:p>
          <w:p w:rsidR="006C53C8" w:rsidRPr="00AB6483" w:rsidRDefault="006C53C8" w:rsidP="006C53C8">
            <w:pPr>
              <w:pStyle w:val="ListParagraph"/>
              <w:numPr>
                <w:ilvl w:val="0"/>
                <w:numId w:val="10"/>
              </w:numPr>
              <w:autoSpaceDE w:val="0"/>
              <w:autoSpaceDN w:val="0"/>
              <w:adjustRightInd w:val="0"/>
              <w:ind w:left="630" w:hanging="630"/>
              <w:jc w:val="both"/>
              <w:rPr>
                <w:rFonts w:ascii="Helvetica" w:hAnsi="Helvetica" w:cs="Calibri"/>
                <w:b/>
                <w:sz w:val="22"/>
                <w:u w:val="single"/>
              </w:rPr>
            </w:pPr>
            <w:r w:rsidRPr="00AB6483">
              <w:rPr>
                <w:rFonts w:ascii="Helvetica" w:hAnsi="Helvetica"/>
                <w:b/>
                <w:sz w:val="22"/>
                <w:u w:val="single"/>
              </w:rPr>
              <w:t>Shall be for a minimum block size of one (1) MW;</w:t>
            </w:r>
          </w:p>
          <w:p w:rsidR="006C53C8" w:rsidRPr="00AB6483" w:rsidRDefault="006C53C8" w:rsidP="006C53C8">
            <w:pPr>
              <w:pStyle w:val="ListParagraph"/>
              <w:numPr>
                <w:ilvl w:val="0"/>
                <w:numId w:val="10"/>
              </w:numPr>
              <w:autoSpaceDE w:val="0"/>
              <w:autoSpaceDN w:val="0"/>
              <w:adjustRightInd w:val="0"/>
              <w:ind w:left="630" w:hanging="630"/>
              <w:jc w:val="both"/>
              <w:rPr>
                <w:rFonts w:ascii="Helvetica" w:hAnsi="Helvetica" w:cs="Calibri"/>
                <w:b/>
                <w:sz w:val="22"/>
                <w:u w:val="single"/>
              </w:rPr>
            </w:pPr>
            <w:r w:rsidRPr="00AB6483">
              <w:rPr>
                <w:rFonts w:ascii="Helvetica" w:hAnsi="Helvetica"/>
                <w:b/>
                <w:sz w:val="22"/>
                <w:u w:val="single"/>
              </w:rPr>
              <w:t>Shall have monotonically increasing prices and quantity</w:t>
            </w:r>
            <w:r w:rsidRPr="00AB6483">
              <w:rPr>
                <w:rFonts w:ascii="Helvetica" w:hAnsi="Helvetica"/>
                <w:b/>
                <w:i/>
                <w:sz w:val="22"/>
                <w:u w:val="single"/>
              </w:rPr>
              <w:t>;</w:t>
            </w:r>
          </w:p>
          <w:p w:rsidR="006C53C8" w:rsidRPr="00AB6483" w:rsidRDefault="006C53C8" w:rsidP="006C53C8">
            <w:pPr>
              <w:pStyle w:val="ListParagraph"/>
              <w:numPr>
                <w:ilvl w:val="0"/>
                <w:numId w:val="10"/>
              </w:numPr>
              <w:autoSpaceDE w:val="0"/>
              <w:autoSpaceDN w:val="0"/>
              <w:adjustRightInd w:val="0"/>
              <w:ind w:left="630" w:hanging="630"/>
              <w:jc w:val="both"/>
              <w:rPr>
                <w:rFonts w:ascii="Helvetica" w:hAnsi="Helvetica" w:cs="Calibri"/>
                <w:b/>
                <w:sz w:val="22"/>
                <w:u w:val="single"/>
              </w:rPr>
            </w:pPr>
            <w:r w:rsidRPr="00AB6483">
              <w:rPr>
                <w:rFonts w:ascii="Helvetica" w:hAnsi="Helvetica" w:cs="Calibri"/>
                <w:b/>
                <w:sz w:val="22"/>
                <w:u w:val="single"/>
              </w:rPr>
              <w:t xml:space="preserve">May start from a negative quantity to represent its </w:t>
            </w:r>
            <w:r>
              <w:rPr>
                <w:rFonts w:ascii="Helvetica" w:hAnsi="Helvetica" w:cs="Calibri"/>
                <w:b/>
                <w:sz w:val="22"/>
                <w:u w:val="single"/>
              </w:rPr>
              <w:t>projected maximum</w:t>
            </w:r>
            <w:r w:rsidRPr="00AB6483">
              <w:rPr>
                <w:rFonts w:ascii="Helvetica" w:hAnsi="Helvetica" w:cs="Calibri"/>
                <w:b/>
                <w:sz w:val="22"/>
                <w:u w:val="single"/>
              </w:rPr>
              <w:t xml:space="preserve"> consumption</w:t>
            </w:r>
          </w:p>
          <w:p w:rsidR="006C53C8" w:rsidRPr="00AB6483" w:rsidRDefault="006C53C8" w:rsidP="006C53C8">
            <w:pPr>
              <w:pStyle w:val="ListParagraph"/>
              <w:numPr>
                <w:ilvl w:val="0"/>
                <w:numId w:val="10"/>
              </w:numPr>
              <w:autoSpaceDE w:val="0"/>
              <w:autoSpaceDN w:val="0"/>
              <w:adjustRightInd w:val="0"/>
              <w:ind w:left="630" w:hanging="630"/>
              <w:jc w:val="both"/>
              <w:rPr>
                <w:rFonts w:ascii="Helvetica" w:hAnsi="Helvetica" w:cs="Calibri"/>
                <w:b/>
                <w:sz w:val="22"/>
                <w:u w:val="single"/>
              </w:rPr>
            </w:pPr>
            <w:r w:rsidRPr="00AB6483">
              <w:rPr>
                <w:rFonts w:ascii="Helvetica" w:hAnsi="Helvetica" w:cs="Calibri"/>
                <w:b/>
                <w:sz w:val="22"/>
                <w:u w:val="single"/>
              </w:rPr>
              <w:t>May include negative prices; and</w:t>
            </w:r>
          </w:p>
          <w:p w:rsidR="006C53C8" w:rsidRPr="00656D43" w:rsidRDefault="006C53C8" w:rsidP="006C53C8">
            <w:pPr>
              <w:pStyle w:val="ListParagraph"/>
              <w:numPr>
                <w:ilvl w:val="0"/>
                <w:numId w:val="10"/>
              </w:numPr>
              <w:autoSpaceDE w:val="0"/>
              <w:autoSpaceDN w:val="0"/>
              <w:adjustRightInd w:val="0"/>
              <w:ind w:left="630" w:hanging="630"/>
              <w:jc w:val="both"/>
              <w:rPr>
                <w:rFonts w:ascii="Helvetica" w:hAnsi="Helvetica"/>
                <w:sz w:val="22"/>
              </w:rPr>
            </w:pPr>
            <w:r w:rsidRPr="00AB6483">
              <w:rPr>
                <w:rFonts w:ascii="Helvetica" w:hAnsi="Helvetica"/>
                <w:b/>
                <w:sz w:val="22"/>
                <w:u w:val="single"/>
              </w:rPr>
              <w:t xml:space="preserve">Shall include up </w:t>
            </w:r>
            <w:r w:rsidRPr="00D8284D">
              <w:rPr>
                <w:rFonts w:ascii="Helvetica" w:hAnsi="Helvetica"/>
                <w:b/>
                <w:sz w:val="22"/>
                <w:u w:val="single"/>
              </w:rPr>
              <w:t xml:space="preserve">to three (3) segments of </w:t>
            </w:r>
            <w:r w:rsidRPr="00D8284D">
              <w:rPr>
                <w:rFonts w:ascii="Helvetica" w:hAnsi="Helvetica"/>
                <w:b/>
                <w:i/>
                <w:sz w:val="22"/>
                <w:u w:val="single"/>
              </w:rPr>
              <w:t>ramp rate</w:t>
            </w:r>
            <w:r w:rsidRPr="00D8284D">
              <w:rPr>
                <w:rFonts w:ascii="Helvetica" w:hAnsi="Helvetica"/>
                <w:b/>
                <w:sz w:val="22"/>
                <w:u w:val="single"/>
              </w:rPr>
              <w:t xml:space="preserve"> profiles for different quantity break-points. The ramp up/down rates shall be within the minimum and maximum registered </w:t>
            </w:r>
            <w:r w:rsidRPr="00D8284D">
              <w:rPr>
                <w:rFonts w:ascii="Helvetica" w:hAnsi="Helvetica"/>
                <w:b/>
                <w:i/>
                <w:sz w:val="22"/>
                <w:u w:val="single"/>
              </w:rPr>
              <w:t>ramp rates</w:t>
            </w:r>
            <w:r w:rsidRPr="00AB6483">
              <w:rPr>
                <w:rFonts w:ascii="Helvetica" w:hAnsi="Helvetica"/>
                <w:b/>
                <w:sz w:val="22"/>
                <w:u w:val="single"/>
              </w:rPr>
              <w:t>.</w:t>
            </w:r>
          </w:p>
          <w:p w:rsidR="006C53C8" w:rsidRPr="006C53C8" w:rsidRDefault="006C53C8" w:rsidP="00C54B98">
            <w:pPr>
              <w:pStyle w:val="Heading3"/>
              <w:numPr>
                <w:ilvl w:val="0"/>
                <w:numId w:val="0"/>
              </w:numPr>
              <w:ind w:left="-18"/>
              <w:contextualSpacing/>
              <w:rPr>
                <w:rFonts w:ascii="Helvetica" w:eastAsia="Calibri" w:hAnsi="Helvetica" w:cs="Arial"/>
                <w:sz w:val="22"/>
                <w:szCs w:val="22"/>
                <w:lang w:val="en-PH"/>
              </w:rPr>
            </w:pPr>
          </w:p>
          <w:p w:rsidR="006C53C8" w:rsidRPr="006C53C8" w:rsidRDefault="006C53C8" w:rsidP="00C54B98">
            <w:pPr>
              <w:rPr>
                <w:rFonts w:eastAsia="Calibri"/>
                <w:lang w:val="en-PH"/>
              </w:rPr>
            </w:pPr>
          </w:p>
        </w:tc>
        <w:tc>
          <w:tcPr>
            <w:tcW w:w="3600" w:type="dxa"/>
          </w:tcPr>
          <w:p w:rsidR="00A1220D" w:rsidRDefault="001C6F8D" w:rsidP="00C54B98">
            <w:pPr>
              <w:jc w:val="both"/>
              <w:rPr>
                <w:rFonts w:ascii="Helvetica" w:hAnsi="Helvetica" w:cs="Helvetica"/>
                <w:sz w:val="22"/>
                <w:szCs w:val="22"/>
              </w:rPr>
            </w:pPr>
            <w:r>
              <w:rPr>
                <w:rFonts w:ascii="Helvetica" w:hAnsi="Helvetica" w:cs="Helvetica"/>
                <w:sz w:val="22"/>
                <w:szCs w:val="22"/>
              </w:rPr>
              <w:t>To provide requirements for Non-Generator Resources (NGR) offers</w:t>
            </w:r>
          </w:p>
          <w:p w:rsidR="00A1220D" w:rsidRPr="00A1220D" w:rsidRDefault="00A1220D" w:rsidP="00A1220D">
            <w:pPr>
              <w:rPr>
                <w:rFonts w:ascii="Helvetica" w:hAnsi="Helvetica" w:cs="Helvetica"/>
                <w:sz w:val="22"/>
                <w:szCs w:val="22"/>
              </w:rPr>
            </w:pPr>
          </w:p>
          <w:p w:rsidR="00A1220D" w:rsidRPr="00A1220D" w:rsidRDefault="00A1220D" w:rsidP="00A1220D">
            <w:pPr>
              <w:rPr>
                <w:rFonts w:ascii="Helvetica" w:hAnsi="Helvetica" w:cs="Helvetica"/>
                <w:sz w:val="22"/>
                <w:szCs w:val="22"/>
              </w:rPr>
            </w:pPr>
          </w:p>
          <w:p w:rsidR="00A1220D" w:rsidRPr="00A1220D" w:rsidRDefault="00A1220D" w:rsidP="00A1220D">
            <w:pPr>
              <w:rPr>
                <w:rFonts w:ascii="Helvetica" w:hAnsi="Helvetica" w:cs="Helvetica"/>
                <w:sz w:val="22"/>
                <w:szCs w:val="22"/>
              </w:rPr>
            </w:pPr>
          </w:p>
          <w:p w:rsidR="00A1220D" w:rsidRPr="00A1220D" w:rsidRDefault="00A1220D" w:rsidP="00A1220D">
            <w:pPr>
              <w:rPr>
                <w:rFonts w:ascii="Helvetica" w:hAnsi="Helvetica" w:cs="Helvetica"/>
                <w:sz w:val="22"/>
                <w:szCs w:val="22"/>
              </w:rPr>
            </w:pPr>
          </w:p>
          <w:p w:rsidR="00A1220D" w:rsidRPr="00A1220D" w:rsidRDefault="00A1220D" w:rsidP="00A1220D">
            <w:pPr>
              <w:rPr>
                <w:rFonts w:ascii="Helvetica" w:hAnsi="Helvetica" w:cs="Helvetica"/>
                <w:sz w:val="22"/>
                <w:szCs w:val="22"/>
              </w:rPr>
            </w:pPr>
          </w:p>
          <w:p w:rsidR="00A1220D" w:rsidRPr="00A1220D" w:rsidRDefault="00A1220D" w:rsidP="00A1220D">
            <w:pPr>
              <w:rPr>
                <w:rFonts w:ascii="Helvetica" w:hAnsi="Helvetica" w:cs="Helvetica"/>
                <w:sz w:val="22"/>
                <w:szCs w:val="22"/>
              </w:rPr>
            </w:pPr>
          </w:p>
          <w:p w:rsidR="00A1220D" w:rsidRPr="00A1220D" w:rsidRDefault="00A1220D" w:rsidP="00A1220D">
            <w:pPr>
              <w:rPr>
                <w:rFonts w:ascii="Helvetica" w:hAnsi="Helvetica" w:cs="Helvetica"/>
                <w:sz w:val="22"/>
                <w:szCs w:val="22"/>
              </w:rPr>
            </w:pPr>
          </w:p>
          <w:p w:rsidR="00A1220D" w:rsidRPr="00A1220D" w:rsidRDefault="00A1220D" w:rsidP="00A1220D">
            <w:pPr>
              <w:rPr>
                <w:rFonts w:ascii="Helvetica" w:hAnsi="Helvetica" w:cs="Helvetica"/>
                <w:sz w:val="22"/>
                <w:szCs w:val="22"/>
              </w:rPr>
            </w:pPr>
          </w:p>
          <w:p w:rsidR="00A1220D" w:rsidRDefault="00A1220D" w:rsidP="00A1220D">
            <w:pPr>
              <w:rPr>
                <w:rFonts w:ascii="Helvetica" w:hAnsi="Helvetica" w:cs="Helvetica"/>
                <w:sz w:val="22"/>
                <w:szCs w:val="22"/>
              </w:rPr>
            </w:pPr>
          </w:p>
          <w:p w:rsidR="00A1220D" w:rsidRDefault="00A1220D" w:rsidP="00A1220D">
            <w:pPr>
              <w:rPr>
                <w:rFonts w:ascii="Helvetica" w:hAnsi="Helvetica" w:cs="Helvetica"/>
                <w:sz w:val="22"/>
                <w:szCs w:val="22"/>
              </w:rPr>
            </w:pPr>
          </w:p>
          <w:p w:rsidR="006C53C8" w:rsidRPr="00A1220D" w:rsidRDefault="006C53C8" w:rsidP="00A1220D">
            <w:pPr>
              <w:jc w:val="center"/>
              <w:rPr>
                <w:rFonts w:ascii="Helvetica" w:hAnsi="Helvetica" w:cs="Helvetica"/>
                <w:sz w:val="22"/>
                <w:szCs w:val="22"/>
              </w:rPr>
            </w:pPr>
          </w:p>
        </w:tc>
      </w:tr>
      <w:tr w:rsidR="006C53C8" w:rsidRPr="00855074" w:rsidTr="00824A04">
        <w:trPr>
          <w:trHeight w:val="70"/>
        </w:trPr>
        <w:tc>
          <w:tcPr>
            <w:tcW w:w="1733" w:type="dxa"/>
          </w:tcPr>
          <w:p w:rsidR="006C53C8" w:rsidRDefault="006C53C8" w:rsidP="00C54B98">
            <w:pPr>
              <w:pStyle w:val="Heading2"/>
              <w:numPr>
                <w:ilvl w:val="0"/>
                <w:numId w:val="0"/>
              </w:numPr>
            </w:pPr>
            <w:r>
              <w:lastRenderedPageBreak/>
              <w:t xml:space="preserve">Preparation of WESM Merit Order Table </w:t>
            </w:r>
            <w:r w:rsidRPr="00D83F97">
              <w:rPr>
                <w:b w:val="0"/>
              </w:rPr>
              <w:t>-</w:t>
            </w:r>
            <w:r>
              <w:rPr>
                <w:b w:val="0"/>
              </w:rPr>
              <w:t xml:space="preserve"> Background</w:t>
            </w:r>
          </w:p>
        </w:tc>
        <w:tc>
          <w:tcPr>
            <w:tcW w:w="1170" w:type="dxa"/>
          </w:tcPr>
          <w:p w:rsidR="006C53C8" w:rsidRDefault="006C53C8" w:rsidP="00C54B98">
            <w:pPr>
              <w:jc w:val="center"/>
              <w:rPr>
                <w:rFonts w:ascii="Helvetica" w:hAnsi="Helvetica" w:cs="Helvetica"/>
                <w:sz w:val="22"/>
                <w:szCs w:val="22"/>
              </w:rPr>
            </w:pPr>
            <w:r>
              <w:rPr>
                <w:rFonts w:ascii="Helvetica" w:hAnsi="Helvetica" w:cs="Helvetica"/>
                <w:sz w:val="22"/>
                <w:szCs w:val="22"/>
              </w:rPr>
              <w:t>10.1.2</w:t>
            </w:r>
          </w:p>
        </w:tc>
        <w:tc>
          <w:tcPr>
            <w:tcW w:w="4680" w:type="dxa"/>
          </w:tcPr>
          <w:p w:rsidR="006C53C8" w:rsidRPr="00267324" w:rsidRDefault="006C53C8" w:rsidP="00C54B98">
            <w:pPr>
              <w:pStyle w:val="Heading3"/>
              <w:numPr>
                <w:ilvl w:val="0"/>
                <w:numId w:val="0"/>
              </w:numPr>
              <w:ind w:left="49"/>
              <w:contextualSpacing/>
              <w:rPr>
                <w:rFonts w:ascii="Helvetica" w:hAnsi="Helvetica" w:cs="Calibri"/>
                <w:sz w:val="22"/>
                <w:szCs w:val="22"/>
              </w:rPr>
            </w:pPr>
            <w:r w:rsidRPr="00267324">
              <w:rPr>
                <w:rFonts w:ascii="Helvetica" w:hAnsi="Helvetica" w:cs="Calibri"/>
                <w:sz w:val="22"/>
                <w:szCs w:val="22"/>
              </w:rPr>
              <w:t xml:space="preserve">The </w:t>
            </w:r>
            <w:r w:rsidRPr="00267324">
              <w:rPr>
                <w:rFonts w:ascii="Helvetica" w:hAnsi="Helvetica" w:cs="Calibri"/>
                <w:i/>
                <w:sz w:val="22"/>
                <w:szCs w:val="22"/>
              </w:rPr>
              <w:t>WMOT</w:t>
            </w:r>
            <w:r w:rsidRPr="00267324">
              <w:rPr>
                <w:rFonts w:ascii="Helvetica" w:hAnsi="Helvetica" w:cs="Calibri"/>
                <w:sz w:val="22"/>
                <w:szCs w:val="22"/>
              </w:rPr>
              <w:t xml:space="preserve"> is generated by stacking in an unconstrained manner of scheduled and unscheduled capacities through the </w:t>
            </w:r>
            <w:r>
              <w:rPr>
                <w:rFonts w:ascii="Helvetica" w:hAnsi="Helvetica" w:cs="Calibri"/>
                <w:i/>
                <w:sz w:val="22"/>
                <w:szCs w:val="22"/>
              </w:rPr>
              <w:t>market offer</w:t>
            </w:r>
            <w:r w:rsidRPr="00267324">
              <w:rPr>
                <w:rFonts w:ascii="Helvetica" w:hAnsi="Helvetica" w:cs="Calibri"/>
                <w:i/>
                <w:sz w:val="22"/>
                <w:szCs w:val="22"/>
              </w:rPr>
              <w:t>s</w:t>
            </w:r>
            <w:r w:rsidRPr="00267324">
              <w:rPr>
                <w:rFonts w:ascii="Helvetica" w:hAnsi="Helvetica" w:cs="Calibri"/>
                <w:sz w:val="22"/>
                <w:szCs w:val="22"/>
              </w:rPr>
              <w:t xml:space="preserve"> submitted for the </w:t>
            </w:r>
            <w:r w:rsidRPr="00267324">
              <w:rPr>
                <w:rFonts w:ascii="Helvetica" w:hAnsi="Helvetica" w:cs="Calibri"/>
                <w:i/>
                <w:sz w:val="22"/>
                <w:szCs w:val="22"/>
              </w:rPr>
              <w:t>real-time dispatch</w:t>
            </w:r>
            <w:r w:rsidRPr="00267324">
              <w:rPr>
                <w:rFonts w:ascii="Helvetica" w:hAnsi="Helvetica" w:cs="Calibri"/>
                <w:sz w:val="22"/>
                <w:szCs w:val="22"/>
              </w:rPr>
              <w:t xml:space="preserve"> runs. </w:t>
            </w:r>
            <w:r w:rsidRPr="00267324">
              <w:rPr>
                <w:rFonts w:ascii="Helvetica" w:hAnsi="Helvetica" w:cs="Calibri"/>
                <w:i/>
                <w:sz w:val="22"/>
                <w:szCs w:val="22"/>
              </w:rPr>
              <w:t>Energy</w:t>
            </w:r>
            <w:r w:rsidRPr="00267324">
              <w:rPr>
                <w:rFonts w:ascii="Helvetica" w:hAnsi="Helvetica" w:cs="Calibri"/>
                <w:sz w:val="22"/>
                <w:szCs w:val="22"/>
              </w:rPr>
              <w:t xml:space="preserve"> </w:t>
            </w:r>
            <w:r w:rsidRPr="00267324">
              <w:rPr>
                <w:rFonts w:ascii="Helvetica" w:hAnsi="Helvetica" w:cs="Calibri"/>
                <w:i/>
                <w:sz w:val="22"/>
                <w:szCs w:val="22"/>
              </w:rPr>
              <w:t>offer</w:t>
            </w:r>
            <w:r w:rsidRPr="00267324">
              <w:rPr>
                <w:rFonts w:ascii="Helvetica" w:hAnsi="Helvetica" w:cs="Calibri"/>
                <w:sz w:val="22"/>
                <w:szCs w:val="22"/>
              </w:rPr>
              <w:t xml:space="preserve"> blocks submitted by </w:t>
            </w:r>
            <w:r w:rsidRPr="00267324">
              <w:rPr>
                <w:rFonts w:ascii="Helvetica" w:hAnsi="Helvetica" w:cs="Calibri"/>
                <w:i/>
                <w:sz w:val="22"/>
                <w:szCs w:val="22"/>
              </w:rPr>
              <w:t>generator</w:t>
            </w:r>
            <w:r w:rsidRPr="00267324">
              <w:rPr>
                <w:rFonts w:ascii="Helvetica" w:hAnsi="Helvetica" w:cs="Calibri"/>
                <w:sz w:val="22"/>
                <w:szCs w:val="22"/>
              </w:rPr>
              <w:t xml:space="preserve"> </w:t>
            </w:r>
            <w:r w:rsidRPr="00267324">
              <w:rPr>
                <w:rFonts w:ascii="Helvetica" w:hAnsi="Helvetica" w:cs="Calibri"/>
                <w:i/>
                <w:sz w:val="22"/>
                <w:szCs w:val="22"/>
              </w:rPr>
              <w:t>Trading Participants</w:t>
            </w:r>
            <w:r w:rsidRPr="00267324">
              <w:rPr>
                <w:rFonts w:ascii="Helvetica" w:hAnsi="Helvetica" w:cs="Calibri"/>
                <w:sz w:val="22"/>
                <w:szCs w:val="22"/>
              </w:rPr>
              <w:t xml:space="preserve"> for a particular </w:t>
            </w:r>
            <w:r w:rsidRPr="00267324">
              <w:rPr>
                <w:rFonts w:ascii="Helvetica" w:hAnsi="Helvetica" w:cs="Calibri"/>
                <w:i/>
                <w:sz w:val="22"/>
                <w:szCs w:val="22"/>
              </w:rPr>
              <w:t>dispatch interval</w:t>
            </w:r>
            <w:r w:rsidRPr="00267324">
              <w:rPr>
                <w:rFonts w:ascii="Helvetica" w:hAnsi="Helvetica" w:cs="Calibri"/>
                <w:sz w:val="22"/>
                <w:szCs w:val="22"/>
              </w:rPr>
              <w:t xml:space="preserve"> are arranged from lowest to the highest priced </w:t>
            </w:r>
            <w:r w:rsidRPr="00267324">
              <w:rPr>
                <w:rFonts w:ascii="Helvetica" w:hAnsi="Helvetica" w:cs="Calibri"/>
                <w:i/>
                <w:sz w:val="22"/>
                <w:szCs w:val="22"/>
              </w:rPr>
              <w:t>offer</w:t>
            </w:r>
            <w:r w:rsidRPr="00267324">
              <w:rPr>
                <w:rFonts w:ascii="Helvetica" w:hAnsi="Helvetica" w:cs="Calibri"/>
                <w:sz w:val="22"/>
                <w:szCs w:val="22"/>
              </w:rPr>
              <w:t xml:space="preserve"> block, without considering any </w:t>
            </w:r>
            <w:r w:rsidRPr="00267324">
              <w:rPr>
                <w:rFonts w:ascii="Helvetica" w:hAnsi="Helvetica" w:cs="Calibri"/>
                <w:i/>
                <w:sz w:val="22"/>
                <w:szCs w:val="22"/>
              </w:rPr>
              <w:t>constraints</w:t>
            </w:r>
            <w:r w:rsidRPr="00267324">
              <w:rPr>
                <w:rFonts w:ascii="Helvetica" w:hAnsi="Helvetica" w:cs="Calibri"/>
                <w:sz w:val="22"/>
                <w:szCs w:val="22"/>
              </w:rPr>
              <w:t xml:space="preserve">. The </w:t>
            </w:r>
            <w:r w:rsidRPr="00267324">
              <w:rPr>
                <w:rFonts w:ascii="Helvetica" w:hAnsi="Helvetica" w:cs="Calibri"/>
                <w:i/>
                <w:sz w:val="22"/>
                <w:szCs w:val="22"/>
              </w:rPr>
              <w:t>WMOT</w:t>
            </w:r>
            <w:r w:rsidRPr="00267324">
              <w:rPr>
                <w:rFonts w:ascii="Helvetica" w:hAnsi="Helvetica" w:cs="Calibri"/>
                <w:sz w:val="22"/>
                <w:szCs w:val="22"/>
              </w:rPr>
              <w:t xml:space="preserve"> stacks </w:t>
            </w:r>
            <w:r w:rsidRPr="00267324">
              <w:rPr>
                <w:rFonts w:ascii="Helvetica" w:hAnsi="Helvetica" w:cs="Calibri"/>
                <w:i/>
                <w:sz w:val="22"/>
                <w:szCs w:val="22"/>
              </w:rPr>
              <w:t>energy</w:t>
            </w:r>
            <w:r w:rsidRPr="00267324">
              <w:rPr>
                <w:rFonts w:ascii="Helvetica" w:hAnsi="Helvetica" w:cs="Calibri"/>
                <w:sz w:val="22"/>
                <w:szCs w:val="22"/>
              </w:rPr>
              <w:t xml:space="preserve"> </w:t>
            </w:r>
            <w:r w:rsidRPr="00267324">
              <w:rPr>
                <w:rFonts w:ascii="Helvetica" w:hAnsi="Helvetica" w:cs="Calibri"/>
                <w:i/>
                <w:sz w:val="22"/>
                <w:szCs w:val="22"/>
              </w:rPr>
              <w:t>offers</w:t>
            </w:r>
            <w:r w:rsidRPr="00267324">
              <w:rPr>
                <w:rFonts w:ascii="Helvetica" w:hAnsi="Helvetica" w:cs="Calibri"/>
                <w:sz w:val="22"/>
                <w:szCs w:val="22"/>
              </w:rPr>
              <w:t xml:space="preserve"> into two, namely, the </w:t>
            </w:r>
            <w:r w:rsidRPr="00267324">
              <w:rPr>
                <w:rFonts w:ascii="Helvetica" w:hAnsi="Helvetica" w:cs="Calibri"/>
                <w:i/>
                <w:sz w:val="22"/>
                <w:szCs w:val="22"/>
              </w:rPr>
              <w:t>energy</w:t>
            </w:r>
            <w:r w:rsidRPr="00267324">
              <w:rPr>
                <w:rFonts w:ascii="Helvetica" w:hAnsi="Helvetica" w:cs="Calibri"/>
                <w:sz w:val="22"/>
                <w:szCs w:val="22"/>
              </w:rPr>
              <w:t xml:space="preserve"> </w:t>
            </w:r>
            <w:r w:rsidRPr="00267324">
              <w:rPr>
                <w:rFonts w:ascii="Helvetica" w:hAnsi="Helvetica" w:cs="Calibri"/>
                <w:i/>
                <w:sz w:val="22"/>
                <w:szCs w:val="22"/>
              </w:rPr>
              <w:t>offers</w:t>
            </w:r>
            <w:r w:rsidRPr="00267324">
              <w:rPr>
                <w:rFonts w:ascii="Helvetica" w:hAnsi="Helvetica" w:cs="Calibri"/>
                <w:sz w:val="22"/>
                <w:szCs w:val="22"/>
              </w:rPr>
              <w:t xml:space="preserve"> that were scheduled (or “Offers Dispatched”) and </w:t>
            </w:r>
            <w:r w:rsidRPr="00267324">
              <w:rPr>
                <w:rFonts w:ascii="Helvetica" w:hAnsi="Helvetica" w:cs="Calibri"/>
                <w:i/>
                <w:sz w:val="22"/>
                <w:szCs w:val="22"/>
              </w:rPr>
              <w:t>energy</w:t>
            </w:r>
            <w:r w:rsidRPr="00267324">
              <w:rPr>
                <w:rFonts w:ascii="Helvetica" w:hAnsi="Helvetica" w:cs="Calibri"/>
                <w:sz w:val="22"/>
                <w:szCs w:val="22"/>
              </w:rPr>
              <w:t xml:space="preserve"> </w:t>
            </w:r>
            <w:r w:rsidRPr="00267324">
              <w:rPr>
                <w:rFonts w:ascii="Helvetica" w:hAnsi="Helvetica" w:cs="Calibri"/>
                <w:i/>
                <w:sz w:val="22"/>
                <w:szCs w:val="22"/>
              </w:rPr>
              <w:t>offers</w:t>
            </w:r>
            <w:r w:rsidRPr="00267324">
              <w:rPr>
                <w:rFonts w:ascii="Helvetica" w:hAnsi="Helvetica" w:cs="Calibri"/>
                <w:sz w:val="22"/>
                <w:szCs w:val="22"/>
              </w:rPr>
              <w:t xml:space="preserve"> that were not scheduled (or “Offers Not Dispatched”). </w:t>
            </w:r>
          </w:p>
          <w:p w:rsidR="006C53C8" w:rsidRPr="006C53C8" w:rsidRDefault="006C53C8" w:rsidP="00C54B98">
            <w:pPr>
              <w:autoSpaceDE w:val="0"/>
              <w:autoSpaceDN w:val="0"/>
              <w:adjustRightInd w:val="0"/>
              <w:jc w:val="both"/>
              <w:rPr>
                <w:rFonts w:ascii="Helvetica" w:eastAsia="Calibri" w:hAnsi="Helvetica" w:cs="Arial"/>
                <w:b/>
                <w:sz w:val="22"/>
                <w:szCs w:val="22"/>
                <w:u w:val="single"/>
                <w:lang w:val="en-PH"/>
              </w:rPr>
            </w:pPr>
          </w:p>
        </w:tc>
        <w:tc>
          <w:tcPr>
            <w:tcW w:w="4770" w:type="dxa"/>
          </w:tcPr>
          <w:p w:rsidR="006C53C8" w:rsidRPr="00267324" w:rsidRDefault="006C53C8" w:rsidP="00C54B98">
            <w:pPr>
              <w:pStyle w:val="Heading3"/>
              <w:numPr>
                <w:ilvl w:val="0"/>
                <w:numId w:val="0"/>
              </w:numPr>
              <w:ind w:left="49"/>
              <w:contextualSpacing/>
              <w:rPr>
                <w:rFonts w:ascii="Helvetica" w:hAnsi="Helvetica" w:cs="Calibri"/>
                <w:sz w:val="22"/>
                <w:szCs w:val="22"/>
              </w:rPr>
            </w:pPr>
            <w:r w:rsidRPr="00267324">
              <w:rPr>
                <w:rFonts w:ascii="Helvetica" w:hAnsi="Helvetica" w:cs="Calibri"/>
                <w:sz w:val="22"/>
                <w:szCs w:val="22"/>
              </w:rPr>
              <w:t xml:space="preserve">The </w:t>
            </w:r>
            <w:r w:rsidRPr="00267324">
              <w:rPr>
                <w:rFonts w:ascii="Helvetica" w:hAnsi="Helvetica" w:cs="Calibri"/>
                <w:i/>
                <w:sz w:val="22"/>
                <w:szCs w:val="22"/>
              </w:rPr>
              <w:t>WMOT</w:t>
            </w:r>
            <w:r w:rsidRPr="00267324">
              <w:rPr>
                <w:rFonts w:ascii="Helvetica" w:hAnsi="Helvetica" w:cs="Calibri"/>
                <w:sz w:val="22"/>
                <w:szCs w:val="22"/>
              </w:rPr>
              <w:t xml:space="preserve"> is generated by stacking in an unconstrained manner of scheduled and unscheduled capacities</w:t>
            </w:r>
            <w:r>
              <w:rPr>
                <w:rFonts w:ascii="Helvetica" w:hAnsi="Helvetica" w:cs="Calibri"/>
                <w:sz w:val="22"/>
                <w:szCs w:val="22"/>
                <w:u w:val="single"/>
              </w:rPr>
              <w:t xml:space="preserve">, </w:t>
            </w:r>
            <w:r>
              <w:rPr>
                <w:rFonts w:ascii="Helvetica" w:hAnsi="Helvetica" w:cs="Calibri"/>
                <w:b/>
                <w:sz w:val="22"/>
                <w:szCs w:val="22"/>
                <w:u w:val="single"/>
              </w:rPr>
              <w:t>excluding negative quantities</w:t>
            </w:r>
            <w:r w:rsidRPr="00D83F97">
              <w:rPr>
                <w:rFonts w:ascii="Helvetica" w:hAnsi="Helvetica" w:cs="Calibri"/>
                <w:b/>
                <w:sz w:val="22"/>
                <w:szCs w:val="22"/>
                <w:u w:val="single"/>
              </w:rPr>
              <w:t>,</w:t>
            </w:r>
            <w:r>
              <w:rPr>
                <w:rFonts w:ascii="Helvetica" w:hAnsi="Helvetica" w:cs="Calibri"/>
                <w:sz w:val="22"/>
                <w:szCs w:val="22"/>
              </w:rPr>
              <w:t xml:space="preserve"> </w:t>
            </w:r>
            <w:r w:rsidRPr="00267324">
              <w:rPr>
                <w:rFonts w:ascii="Helvetica" w:hAnsi="Helvetica" w:cs="Calibri"/>
                <w:sz w:val="22"/>
                <w:szCs w:val="22"/>
              </w:rPr>
              <w:t xml:space="preserve">through the </w:t>
            </w:r>
            <w:r>
              <w:rPr>
                <w:rFonts w:ascii="Helvetica" w:hAnsi="Helvetica" w:cs="Calibri"/>
                <w:i/>
                <w:sz w:val="22"/>
                <w:szCs w:val="22"/>
              </w:rPr>
              <w:t>market offer</w:t>
            </w:r>
            <w:r w:rsidRPr="00267324">
              <w:rPr>
                <w:rFonts w:ascii="Helvetica" w:hAnsi="Helvetica" w:cs="Calibri"/>
                <w:i/>
                <w:sz w:val="22"/>
                <w:szCs w:val="22"/>
              </w:rPr>
              <w:t>s</w:t>
            </w:r>
            <w:r w:rsidRPr="00267324">
              <w:rPr>
                <w:rFonts w:ascii="Helvetica" w:hAnsi="Helvetica" w:cs="Calibri"/>
                <w:sz w:val="22"/>
                <w:szCs w:val="22"/>
              </w:rPr>
              <w:t xml:space="preserve"> submitted for the </w:t>
            </w:r>
            <w:r w:rsidRPr="00267324">
              <w:rPr>
                <w:rFonts w:ascii="Helvetica" w:hAnsi="Helvetica" w:cs="Calibri"/>
                <w:i/>
                <w:sz w:val="22"/>
                <w:szCs w:val="22"/>
              </w:rPr>
              <w:t>real-time dispatch</w:t>
            </w:r>
            <w:r w:rsidRPr="00267324">
              <w:rPr>
                <w:rFonts w:ascii="Helvetica" w:hAnsi="Helvetica" w:cs="Calibri"/>
                <w:sz w:val="22"/>
                <w:szCs w:val="22"/>
              </w:rPr>
              <w:t xml:space="preserve"> runs. </w:t>
            </w:r>
            <w:r w:rsidRPr="00267324">
              <w:rPr>
                <w:rFonts w:ascii="Helvetica" w:hAnsi="Helvetica" w:cs="Calibri"/>
                <w:i/>
                <w:sz w:val="22"/>
                <w:szCs w:val="22"/>
              </w:rPr>
              <w:t>Energy</w:t>
            </w:r>
            <w:r w:rsidRPr="00267324">
              <w:rPr>
                <w:rFonts w:ascii="Helvetica" w:hAnsi="Helvetica" w:cs="Calibri"/>
                <w:sz w:val="22"/>
                <w:szCs w:val="22"/>
              </w:rPr>
              <w:t xml:space="preserve"> </w:t>
            </w:r>
            <w:r w:rsidRPr="00267324">
              <w:rPr>
                <w:rFonts w:ascii="Helvetica" w:hAnsi="Helvetica" w:cs="Calibri"/>
                <w:i/>
                <w:sz w:val="22"/>
                <w:szCs w:val="22"/>
              </w:rPr>
              <w:t>offer</w:t>
            </w:r>
            <w:r w:rsidRPr="00267324">
              <w:rPr>
                <w:rFonts w:ascii="Helvetica" w:hAnsi="Helvetica" w:cs="Calibri"/>
                <w:sz w:val="22"/>
                <w:szCs w:val="22"/>
              </w:rPr>
              <w:t xml:space="preserve"> blocks submitted by </w:t>
            </w:r>
            <w:r w:rsidRPr="00267324">
              <w:rPr>
                <w:rFonts w:ascii="Helvetica" w:hAnsi="Helvetica" w:cs="Calibri"/>
                <w:i/>
                <w:sz w:val="22"/>
                <w:szCs w:val="22"/>
              </w:rPr>
              <w:t>generator</w:t>
            </w:r>
            <w:r w:rsidRPr="00267324">
              <w:rPr>
                <w:rFonts w:ascii="Helvetica" w:hAnsi="Helvetica" w:cs="Calibri"/>
                <w:sz w:val="22"/>
                <w:szCs w:val="22"/>
              </w:rPr>
              <w:t xml:space="preserve"> </w:t>
            </w:r>
            <w:r w:rsidRPr="00267324">
              <w:rPr>
                <w:rFonts w:ascii="Helvetica" w:hAnsi="Helvetica" w:cs="Calibri"/>
                <w:i/>
                <w:sz w:val="22"/>
                <w:szCs w:val="22"/>
              </w:rPr>
              <w:t>Trading Participants</w:t>
            </w:r>
            <w:r w:rsidRPr="00267324">
              <w:rPr>
                <w:rFonts w:ascii="Helvetica" w:hAnsi="Helvetica" w:cs="Calibri"/>
                <w:sz w:val="22"/>
                <w:szCs w:val="22"/>
              </w:rPr>
              <w:t xml:space="preserve"> for a particular </w:t>
            </w:r>
            <w:r w:rsidRPr="00267324">
              <w:rPr>
                <w:rFonts w:ascii="Helvetica" w:hAnsi="Helvetica" w:cs="Calibri"/>
                <w:i/>
                <w:sz w:val="22"/>
                <w:szCs w:val="22"/>
              </w:rPr>
              <w:t>dispatch interval</w:t>
            </w:r>
            <w:r w:rsidRPr="00267324">
              <w:rPr>
                <w:rFonts w:ascii="Helvetica" w:hAnsi="Helvetica" w:cs="Calibri"/>
                <w:sz w:val="22"/>
                <w:szCs w:val="22"/>
              </w:rPr>
              <w:t xml:space="preserve"> are arranged from lowest to the highest priced </w:t>
            </w:r>
            <w:r w:rsidRPr="00267324">
              <w:rPr>
                <w:rFonts w:ascii="Helvetica" w:hAnsi="Helvetica" w:cs="Calibri"/>
                <w:i/>
                <w:sz w:val="22"/>
                <w:szCs w:val="22"/>
              </w:rPr>
              <w:t>offer</w:t>
            </w:r>
            <w:r w:rsidRPr="00267324">
              <w:rPr>
                <w:rFonts w:ascii="Helvetica" w:hAnsi="Helvetica" w:cs="Calibri"/>
                <w:sz w:val="22"/>
                <w:szCs w:val="22"/>
              </w:rPr>
              <w:t xml:space="preserve"> block, without considering any </w:t>
            </w:r>
            <w:r w:rsidRPr="00267324">
              <w:rPr>
                <w:rFonts w:ascii="Helvetica" w:hAnsi="Helvetica" w:cs="Calibri"/>
                <w:i/>
                <w:sz w:val="22"/>
                <w:szCs w:val="22"/>
              </w:rPr>
              <w:t>constraints</w:t>
            </w:r>
            <w:r w:rsidRPr="00267324">
              <w:rPr>
                <w:rFonts w:ascii="Helvetica" w:hAnsi="Helvetica" w:cs="Calibri"/>
                <w:sz w:val="22"/>
                <w:szCs w:val="22"/>
              </w:rPr>
              <w:t xml:space="preserve">. The </w:t>
            </w:r>
            <w:r w:rsidRPr="00267324">
              <w:rPr>
                <w:rFonts w:ascii="Helvetica" w:hAnsi="Helvetica" w:cs="Calibri"/>
                <w:i/>
                <w:sz w:val="22"/>
                <w:szCs w:val="22"/>
              </w:rPr>
              <w:t>WMOT</w:t>
            </w:r>
            <w:r w:rsidRPr="00267324">
              <w:rPr>
                <w:rFonts w:ascii="Helvetica" w:hAnsi="Helvetica" w:cs="Calibri"/>
                <w:sz w:val="22"/>
                <w:szCs w:val="22"/>
              </w:rPr>
              <w:t xml:space="preserve"> stacks </w:t>
            </w:r>
            <w:r w:rsidRPr="00267324">
              <w:rPr>
                <w:rFonts w:ascii="Helvetica" w:hAnsi="Helvetica" w:cs="Calibri"/>
                <w:i/>
                <w:sz w:val="22"/>
                <w:szCs w:val="22"/>
              </w:rPr>
              <w:t>energy</w:t>
            </w:r>
            <w:r w:rsidRPr="00267324">
              <w:rPr>
                <w:rFonts w:ascii="Helvetica" w:hAnsi="Helvetica" w:cs="Calibri"/>
                <w:sz w:val="22"/>
                <w:szCs w:val="22"/>
              </w:rPr>
              <w:t xml:space="preserve"> </w:t>
            </w:r>
            <w:r w:rsidRPr="00267324">
              <w:rPr>
                <w:rFonts w:ascii="Helvetica" w:hAnsi="Helvetica" w:cs="Calibri"/>
                <w:i/>
                <w:sz w:val="22"/>
                <w:szCs w:val="22"/>
              </w:rPr>
              <w:t>offers</w:t>
            </w:r>
            <w:r w:rsidRPr="00267324">
              <w:rPr>
                <w:rFonts w:ascii="Helvetica" w:hAnsi="Helvetica" w:cs="Calibri"/>
                <w:sz w:val="22"/>
                <w:szCs w:val="22"/>
              </w:rPr>
              <w:t xml:space="preserve"> into two, namely, the </w:t>
            </w:r>
            <w:r w:rsidRPr="00267324">
              <w:rPr>
                <w:rFonts w:ascii="Helvetica" w:hAnsi="Helvetica" w:cs="Calibri"/>
                <w:i/>
                <w:sz w:val="22"/>
                <w:szCs w:val="22"/>
              </w:rPr>
              <w:t>energy</w:t>
            </w:r>
            <w:r w:rsidRPr="00267324">
              <w:rPr>
                <w:rFonts w:ascii="Helvetica" w:hAnsi="Helvetica" w:cs="Calibri"/>
                <w:sz w:val="22"/>
                <w:szCs w:val="22"/>
              </w:rPr>
              <w:t xml:space="preserve"> </w:t>
            </w:r>
            <w:r w:rsidRPr="00267324">
              <w:rPr>
                <w:rFonts w:ascii="Helvetica" w:hAnsi="Helvetica" w:cs="Calibri"/>
                <w:i/>
                <w:sz w:val="22"/>
                <w:szCs w:val="22"/>
              </w:rPr>
              <w:t>offers</w:t>
            </w:r>
            <w:r w:rsidRPr="00267324">
              <w:rPr>
                <w:rFonts w:ascii="Helvetica" w:hAnsi="Helvetica" w:cs="Calibri"/>
                <w:sz w:val="22"/>
                <w:szCs w:val="22"/>
              </w:rPr>
              <w:t xml:space="preserve"> that were scheduled (or “Offers Dispatched”) and </w:t>
            </w:r>
            <w:r w:rsidRPr="00267324">
              <w:rPr>
                <w:rFonts w:ascii="Helvetica" w:hAnsi="Helvetica" w:cs="Calibri"/>
                <w:i/>
                <w:sz w:val="22"/>
                <w:szCs w:val="22"/>
              </w:rPr>
              <w:t>energy</w:t>
            </w:r>
            <w:r w:rsidRPr="00267324">
              <w:rPr>
                <w:rFonts w:ascii="Helvetica" w:hAnsi="Helvetica" w:cs="Calibri"/>
                <w:sz w:val="22"/>
                <w:szCs w:val="22"/>
              </w:rPr>
              <w:t xml:space="preserve"> </w:t>
            </w:r>
            <w:r w:rsidRPr="00267324">
              <w:rPr>
                <w:rFonts w:ascii="Helvetica" w:hAnsi="Helvetica" w:cs="Calibri"/>
                <w:i/>
                <w:sz w:val="22"/>
                <w:szCs w:val="22"/>
              </w:rPr>
              <w:t>offers</w:t>
            </w:r>
            <w:r w:rsidRPr="00267324">
              <w:rPr>
                <w:rFonts w:ascii="Helvetica" w:hAnsi="Helvetica" w:cs="Calibri"/>
                <w:sz w:val="22"/>
                <w:szCs w:val="22"/>
              </w:rPr>
              <w:t xml:space="preserve"> that were not scheduled (or “Offers Not Dispatched”). </w:t>
            </w:r>
          </w:p>
          <w:p w:rsidR="006C53C8" w:rsidRPr="00AB6483" w:rsidRDefault="006C53C8" w:rsidP="00C54B98">
            <w:pPr>
              <w:pStyle w:val="Heading3"/>
              <w:numPr>
                <w:ilvl w:val="0"/>
                <w:numId w:val="0"/>
              </w:numPr>
              <w:tabs>
                <w:tab w:val="left" w:pos="162"/>
                <w:tab w:val="left" w:pos="342"/>
              </w:tabs>
              <w:contextualSpacing/>
              <w:rPr>
                <w:rFonts w:ascii="Helvetica" w:hAnsi="Helvetica"/>
                <w:b/>
                <w:i/>
                <w:sz w:val="22"/>
                <w:u w:val="single"/>
              </w:rPr>
            </w:pPr>
          </w:p>
        </w:tc>
        <w:tc>
          <w:tcPr>
            <w:tcW w:w="3600" w:type="dxa"/>
          </w:tcPr>
          <w:p w:rsidR="006C53C8" w:rsidRDefault="001C6F8D" w:rsidP="00C54B98">
            <w:pPr>
              <w:jc w:val="both"/>
              <w:rPr>
                <w:rFonts w:ascii="Helvetica" w:hAnsi="Helvetica" w:cs="Helvetica"/>
                <w:sz w:val="22"/>
                <w:szCs w:val="22"/>
              </w:rPr>
            </w:pPr>
            <w:r>
              <w:rPr>
                <w:rFonts w:ascii="Helvetica" w:hAnsi="Helvetica" w:cs="Helvetica"/>
                <w:sz w:val="22"/>
                <w:szCs w:val="22"/>
              </w:rPr>
              <w:t>For clarity</w:t>
            </w:r>
          </w:p>
        </w:tc>
      </w:tr>
      <w:tr w:rsidR="006C53C8" w:rsidRPr="00855074" w:rsidTr="00824A04">
        <w:trPr>
          <w:trHeight w:val="70"/>
        </w:trPr>
        <w:tc>
          <w:tcPr>
            <w:tcW w:w="1733" w:type="dxa"/>
          </w:tcPr>
          <w:p w:rsidR="006C53C8" w:rsidRDefault="00DC60B1" w:rsidP="00DC60B1">
            <w:pPr>
              <w:pStyle w:val="Heading2"/>
              <w:numPr>
                <w:ilvl w:val="0"/>
                <w:numId w:val="0"/>
              </w:numPr>
            </w:pPr>
            <w:r>
              <w:t xml:space="preserve">Preparation of WESM Merit Order Table </w:t>
            </w:r>
            <w:r>
              <w:rPr>
                <w:b w:val="0"/>
              </w:rPr>
              <w:t>– Preparation of WMOT</w:t>
            </w:r>
          </w:p>
        </w:tc>
        <w:tc>
          <w:tcPr>
            <w:tcW w:w="1170" w:type="dxa"/>
          </w:tcPr>
          <w:p w:rsidR="006C53C8" w:rsidRDefault="001C6F8D" w:rsidP="00C54B98">
            <w:pPr>
              <w:jc w:val="center"/>
              <w:rPr>
                <w:rFonts w:ascii="Helvetica" w:hAnsi="Helvetica" w:cs="Helvetica"/>
                <w:sz w:val="22"/>
                <w:szCs w:val="22"/>
              </w:rPr>
            </w:pPr>
            <w:r>
              <w:rPr>
                <w:rFonts w:ascii="Helvetica" w:hAnsi="Helvetica" w:cs="Helvetica"/>
                <w:sz w:val="22"/>
                <w:szCs w:val="22"/>
              </w:rPr>
              <w:t>10.4.1</w:t>
            </w:r>
          </w:p>
        </w:tc>
        <w:tc>
          <w:tcPr>
            <w:tcW w:w="4680" w:type="dxa"/>
          </w:tcPr>
          <w:p w:rsidR="006C53C8" w:rsidRPr="00267324" w:rsidRDefault="006C53C8" w:rsidP="00C54B98">
            <w:pPr>
              <w:pStyle w:val="Heading3"/>
              <w:numPr>
                <w:ilvl w:val="0"/>
                <w:numId w:val="0"/>
              </w:numPr>
              <w:ind w:left="49"/>
              <w:contextualSpacing/>
              <w:rPr>
                <w:rFonts w:ascii="Helvetica" w:hAnsi="Helvetica" w:cs="Calibri"/>
                <w:sz w:val="22"/>
                <w:szCs w:val="22"/>
              </w:rPr>
            </w:pPr>
            <w:r w:rsidRPr="00267324">
              <w:rPr>
                <w:rFonts w:ascii="Helvetica" w:hAnsi="Helvetica"/>
                <w:sz w:val="22"/>
              </w:rPr>
              <w:t xml:space="preserve">The </w:t>
            </w:r>
            <w:r w:rsidRPr="00267324">
              <w:rPr>
                <w:rFonts w:ascii="Helvetica" w:hAnsi="Helvetica"/>
                <w:i/>
                <w:sz w:val="22"/>
              </w:rPr>
              <w:t>WMOT</w:t>
            </w:r>
            <w:r w:rsidRPr="00267324">
              <w:rPr>
                <w:rFonts w:ascii="Helvetica" w:hAnsi="Helvetica"/>
                <w:sz w:val="22"/>
              </w:rPr>
              <w:t xml:space="preserve"> shall be prepared </w:t>
            </w:r>
            <w:r w:rsidRPr="00267324">
              <w:rPr>
                <w:rFonts w:ascii="Helvetica" w:hAnsi="Helvetica" w:cs="Calibri"/>
                <w:sz w:val="22"/>
                <w:szCs w:val="22"/>
              </w:rPr>
              <w:t xml:space="preserve">using the </w:t>
            </w:r>
            <w:r w:rsidRPr="00267324">
              <w:rPr>
                <w:rFonts w:ascii="Helvetica" w:hAnsi="Helvetica" w:cs="Calibri"/>
                <w:i/>
                <w:sz w:val="22"/>
                <w:szCs w:val="22"/>
              </w:rPr>
              <w:t>offers</w:t>
            </w:r>
            <w:r w:rsidRPr="00267324">
              <w:rPr>
                <w:rFonts w:ascii="Helvetica" w:hAnsi="Helvetica" w:cs="Calibri"/>
                <w:sz w:val="22"/>
                <w:szCs w:val="22"/>
              </w:rPr>
              <w:t xml:space="preserve"> and the </w:t>
            </w:r>
            <w:r w:rsidRPr="00267324">
              <w:rPr>
                <w:rFonts w:ascii="Helvetica" w:hAnsi="Helvetica" w:cs="Calibri"/>
                <w:i/>
                <w:sz w:val="22"/>
                <w:szCs w:val="22"/>
              </w:rPr>
              <w:t>real-time dispatch schedule</w:t>
            </w:r>
            <w:r w:rsidRPr="00267324">
              <w:rPr>
                <w:rFonts w:ascii="Helvetica" w:hAnsi="Helvetica" w:cs="Calibri"/>
                <w:sz w:val="22"/>
                <w:szCs w:val="22"/>
              </w:rPr>
              <w:t xml:space="preserve"> of each </w:t>
            </w:r>
            <w:r>
              <w:rPr>
                <w:rFonts w:ascii="Helvetica" w:hAnsi="Helvetica" w:cs="Calibri"/>
                <w:i/>
                <w:sz w:val="22"/>
                <w:szCs w:val="22"/>
              </w:rPr>
              <w:t>generating system</w:t>
            </w:r>
            <w:r w:rsidRPr="00267324">
              <w:rPr>
                <w:rFonts w:ascii="Helvetica" w:hAnsi="Helvetica" w:cs="Calibri"/>
                <w:sz w:val="22"/>
                <w:szCs w:val="22"/>
              </w:rPr>
              <w:t xml:space="preserve"> for which </w:t>
            </w:r>
            <w:r w:rsidRPr="00267324">
              <w:rPr>
                <w:rFonts w:ascii="Helvetica" w:hAnsi="Helvetica" w:cs="Calibri"/>
                <w:i/>
                <w:sz w:val="22"/>
                <w:szCs w:val="22"/>
              </w:rPr>
              <w:t>offers</w:t>
            </w:r>
            <w:r w:rsidRPr="00267324">
              <w:rPr>
                <w:rFonts w:ascii="Helvetica" w:hAnsi="Helvetica" w:cs="Calibri"/>
                <w:sz w:val="22"/>
                <w:szCs w:val="22"/>
              </w:rPr>
              <w:t xml:space="preserve"> were submitted for the relevant </w:t>
            </w:r>
            <w:r w:rsidRPr="00267324">
              <w:rPr>
                <w:rFonts w:ascii="Helvetica" w:hAnsi="Helvetica" w:cs="Calibri"/>
                <w:i/>
                <w:sz w:val="22"/>
                <w:szCs w:val="22"/>
              </w:rPr>
              <w:t>dispatch interval</w:t>
            </w:r>
            <w:r w:rsidRPr="00267324">
              <w:rPr>
                <w:rFonts w:ascii="Helvetica" w:hAnsi="Helvetica"/>
                <w:i/>
                <w:sz w:val="22"/>
              </w:rPr>
              <w:t>.</w:t>
            </w:r>
            <w:r w:rsidRPr="00267324">
              <w:rPr>
                <w:rFonts w:ascii="Helvetica" w:hAnsi="Helvetica"/>
                <w:sz w:val="22"/>
              </w:rPr>
              <w:t xml:space="preserve"> The specific information that will be used is as follows:</w:t>
            </w:r>
          </w:p>
        </w:tc>
        <w:tc>
          <w:tcPr>
            <w:tcW w:w="4770" w:type="dxa"/>
          </w:tcPr>
          <w:p w:rsidR="006C53C8" w:rsidRDefault="006C53C8" w:rsidP="00C54B98">
            <w:pPr>
              <w:pStyle w:val="Heading3"/>
              <w:numPr>
                <w:ilvl w:val="0"/>
                <w:numId w:val="0"/>
              </w:numPr>
              <w:ind w:left="49"/>
              <w:contextualSpacing/>
              <w:rPr>
                <w:rFonts w:ascii="Helvetica" w:hAnsi="Helvetica"/>
                <w:sz w:val="22"/>
              </w:rPr>
            </w:pPr>
            <w:r w:rsidRPr="00267324">
              <w:rPr>
                <w:rFonts w:ascii="Helvetica" w:hAnsi="Helvetica"/>
                <w:sz w:val="22"/>
              </w:rPr>
              <w:t xml:space="preserve">The </w:t>
            </w:r>
            <w:r w:rsidRPr="00267324">
              <w:rPr>
                <w:rFonts w:ascii="Helvetica" w:hAnsi="Helvetica"/>
                <w:i/>
                <w:sz w:val="22"/>
              </w:rPr>
              <w:t>WMOT</w:t>
            </w:r>
            <w:r w:rsidRPr="00267324">
              <w:rPr>
                <w:rFonts w:ascii="Helvetica" w:hAnsi="Helvetica"/>
                <w:sz w:val="22"/>
              </w:rPr>
              <w:t xml:space="preserve"> shall be prepared </w:t>
            </w:r>
            <w:r w:rsidRPr="00267324">
              <w:rPr>
                <w:rFonts w:ascii="Helvetica" w:hAnsi="Helvetica" w:cs="Calibri"/>
                <w:sz w:val="22"/>
                <w:szCs w:val="22"/>
              </w:rPr>
              <w:t xml:space="preserve">using the </w:t>
            </w:r>
            <w:r w:rsidRPr="00267324">
              <w:rPr>
                <w:rFonts w:ascii="Helvetica" w:hAnsi="Helvetica" w:cs="Calibri"/>
                <w:i/>
                <w:sz w:val="22"/>
                <w:szCs w:val="22"/>
              </w:rPr>
              <w:t>offers</w:t>
            </w:r>
            <w:r>
              <w:rPr>
                <w:rFonts w:ascii="Helvetica" w:hAnsi="Helvetica" w:cs="Calibri"/>
                <w:sz w:val="22"/>
                <w:szCs w:val="22"/>
                <w:u w:val="single"/>
              </w:rPr>
              <w:t xml:space="preserve">, </w:t>
            </w:r>
            <w:r>
              <w:rPr>
                <w:rFonts w:ascii="Helvetica" w:hAnsi="Helvetica" w:cs="Calibri"/>
                <w:b/>
                <w:sz w:val="22"/>
                <w:szCs w:val="22"/>
                <w:u w:val="single"/>
              </w:rPr>
              <w:t>excluding negative quantities</w:t>
            </w:r>
            <w:r w:rsidRPr="00D83F97">
              <w:rPr>
                <w:rFonts w:ascii="Helvetica" w:hAnsi="Helvetica" w:cs="Calibri"/>
                <w:b/>
                <w:sz w:val="22"/>
                <w:szCs w:val="22"/>
                <w:u w:val="single"/>
              </w:rPr>
              <w:t>,</w:t>
            </w:r>
            <w:r w:rsidRPr="00267324">
              <w:rPr>
                <w:rFonts w:ascii="Helvetica" w:hAnsi="Helvetica" w:cs="Calibri"/>
                <w:sz w:val="22"/>
                <w:szCs w:val="22"/>
              </w:rPr>
              <w:t xml:space="preserve"> and the </w:t>
            </w:r>
            <w:r w:rsidRPr="00267324">
              <w:rPr>
                <w:rFonts w:ascii="Helvetica" w:hAnsi="Helvetica" w:cs="Calibri"/>
                <w:i/>
                <w:sz w:val="22"/>
                <w:szCs w:val="22"/>
              </w:rPr>
              <w:t>real-time dispatch schedule</w:t>
            </w:r>
            <w:r w:rsidRPr="00267324">
              <w:rPr>
                <w:rFonts w:ascii="Helvetica" w:hAnsi="Helvetica" w:cs="Calibri"/>
                <w:sz w:val="22"/>
                <w:szCs w:val="22"/>
              </w:rPr>
              <w:t xml:space="preserve"> of each </w:t>
            </w:r>
            <w:r>
              <w:rPr>
                <w:rFonts w:ascii="Helvetica" w:hAnsi="Helvetica" w:cs="Calibri"/>
                <w:i/>
                <w:sz w:val="22"/>
                <w:szCs w:val="22"/>
              </w:rPr>
              <w:t>generating system</w:t>
            </w:r>
            <w:r w:rsidRPr="00267324">
              <w:rPr>
                <w:rFonts w:ascii="Helvetica" w:hAnsi="Helvetica" w:cs="Calibri"/>
                <w:sz w:val="22"/>
                <w:szCs w:val="22"/>
              </w:rPr>
              <w:t xml:space="preserve"> for which </w:t>
            </w:r>
            <w:r w:rsidRPr="00267324">
              <w:rPr>
                <w:rFonts w:ascii="Helvetica" w:hAnsi="Helvetica" w:cs="Calibri"/>
                <w:i/>
                <w:sz w:val="22"/>
                <w:szCs w:val="22"/>
              </w:rPr>
              <w:t>offers</w:t>
            </w:r>
            <w:r w:rsidRPr="00267324">
              <w:rPr>
                <w:rFonts w:ascii="Helvetica" w:hAnsi="Helvetica" w:cs="Calibri"/>
                <w:sz w:val="22"/>
                <w:szCs w:val="22"/>
              </w:rPr>
              <w:t xml:space="preserve"> were submitted for the relevant </w:t>
            </w:r>
            <w:r w:rsidRPr="00267324">
              <w:rPr>
                <w:rFonts w:ascii="Helvetica" w:hAnsi="Helvetica" w:cs="Calibri"/>
                <w:i/>
                <w:sz w:val="22"/>
                <w:szCs w:val="22"/>
              </w:rPr>
              <w:t>dispatch interval</w:t>
            </w:r>
            <w:r w:rsidRPr="00267324">
              <w:rPr>
                <w:rFonts w:ascii="Helvetica" w:hAnsi="Helvetica"/>
                <w:i/>
                <w:sz w:val="22"/>
              </w:rPr>
              <w:t>.</w:t>
            </w:r>
            <w:r w:rsidRPr="00267324">
              <w:rPr>
                <w:rFonts w:ascii="Helvetica" w:hAnsi="Helvetica"/>
                <w:sz w:val="22"/>
              </w:rPr>
              <w:t xml:space="preserve"> The specific information that will be used is as follows:</w:t>
            </w:r>
          </w:p>
          <w:p w:rsidR="00FA0003" w:rsidRDefault="00FA0003" w:rsidP="00FA0003"/>
          <w:p w:rsidR="00FA0003" w:rsidRPr="00FA0003" w:rsidRDefault="00FA0003" w:rsidP="00FA0003">
            <w:r w:rsidRPr="00FA0003">
              <w:rPr>
                <w:rFonts w:ascii="Helvetica" w:hAnsi="Helvetica"/>
                <w:kern w:val="32"/>
                <w:sz w:val="22"/>
              </w:rPr>
              <w:t>xxx</w:t>
            </w:r>
          </w:p>
        </w:tc>
        <w:tc>
          <w:tcPr>
            <w:tcW w:w="3600" w:type="dxa"/>
          </w:tcPr>
          <w:p w:rsidR="006C53C8" w:rsidRDefault="001C6F8D" w:rsidP="00C54B98">
            <w:pPr>
              <w:jc w:val="both"/>
              <w:rPr>
                <w:rFonts w:ascii="Helvetica" w:hAnsi="Helvetica" w:cs="Helvetica"/>
                <w:sz w:val="22"/>
                <w:szCs w:val="22"/>
              </w:rPr>
            </w:pPr>
            <w:r>
              <w:rPr>
                <w:rFonts w:ascii="Helvetica" w:hAnsi="Helvetica" w:cs="Helvetica"/>
                <w:sz w:val="22"/>
                <w:szCs w:val="22"/>
              </w:rPr>
              <w:t>For clarity</w:t>
            </w:r>
          </w:p>
        </w:tc>
      </w:tr>
      <w:tr w:rsidR="006C53C8" w:rsidRPr="00855074" w:rsidTr="00824A04">
        <w:trPr>
          <w:trHeight w:val="70"/>
        </w:trPr>
        <w:tc>
          <w:tcPr>
            <w:tcW w:w="1733" w:type="dxa"/>
          </w:tcPr>
          <w:p w:rsidR="006C53C8" w:rsidRDefault="006C53C8" w:rsidP="00C54B98">
            <w:pPr>
              <w:rPr>
                <w:rFonts w:ascii="Helvetica" w:hAnsi="Helvetica"/>
                <w:sz w:val="22"/>
                <w:szCs w:val="22"/>
              </w:rPr>
            </w:pPr>
            <w:r>
              <w:rPr>
                <w:rFonts w:ascii="Helvetica" w:hAnsi="Helvetica"/>
                <w:b/>
                <w:sz w:val="22"/>
                <w:szCs w:val="22"/>
              </w:rPr>
              <w:t xml:space="preserve">Introduction </w:t>
            </w:r>
            <w:r>
              <w:rPr>
                <w:rFonts w:ascii="Helvetica" w:hAnsi="Helvetica"/>
                <w:sz w:val="22"/>
                <w:szCs w:val="22"/>
              </w:rPr>
              <w:t>–</w:t>
            </w:r>
            <w:r w:rsidRPr="00AB6483">
              <w:rPr>
                <w:rFonts w:ascii="Helvetica" w:hAnsi="Helvetica"/>
                <w:sz w:val="22"/>
                <w:szCs w:val="22"/>
              </w:rPr>
              <w:t xml:space="preserve"> </w:t>
            </w:r>
            <w:r>
              <w:rPr>
                <w:rFonts w:ascii="Helvetica" w:hAnsi="Helvetica"/>
                <w:sz w:val="22"/>
                <w:szCs w:val="22"/>
              </w:rPr>
              <w:t>Overview of WESM Operations, Scope</w:t>
            </w:r>
          </w:p>
          <w:p w:rsidR="006C53C8" w:rsidRDefault="006C53C8" w:rsidP="00C54B98">
            <w:pPr>
              <w:rPr>
                <w:rFonts w:ascii="Helvetica" w:hAnsi="Helvetica"/>
                <w:sz w:val="22"/>
                <w:szCs w:val="22"/>
              </w:rPr>
            </w:pPr>
          </w:p>
          <w:p w:rsidR="006C53C8" w:rsidRPr="00AB6483" w:rsidRDefault="006C53C8" w:rsidP="00C54B98">
            <w:pPr>
              <w:rPr>
                <w:rFonts w:ascii="Helvetica" w:hAnsi="Helvetica"/>
                <w:b/>
                <w:sz w:val="22"/>
                <w:szCs w:val="22"/>
              </w:rPr>
            </w:pPr>
            <w:r>
              <w:rPr>
                <w:rFonts w:ascii="Helvetica" w:hAnsi="Helvetica"/>
                <w:b/>
                <w:sz w:val="22"/>
                <w:szCs w:val="22"/>
              </w:rPr>
              <w:t xml:space="preserve">Definitions, References </w:t>
            </w:r>
            <w:r>
              <w:rPr>
                <w:rFonts w:ascii="Helvetica" w:hAnsi="Helvetica"/>
                <w:b/>
                <w:sz w:val="22"/>
                <w:szCs w:val="22"/>
              </w:rPr>
              <w:lastRenderedPageBreak/>
              <w:t xml:space="preserve">and Interpretation </w:t>
            </w:r>
            <w:r w:rsidRPr="00AB6483">
              <w:rPr>
                <w:rFonts w:ascii="Helvetica" w:hAnsi="Helvetica"/>
                <w:sz w:val="22"/>
                <w:szCs w:val="22"/>
              </w:rPr>
              <w:t xml:space="preserve">- </w:t>
            </w:r>
            <w:r>
              <w:rPr>
                <w:rFonts w:ascii="Helvetica" w:hAnsi="Helvetica"/>
                <w:sz w:val="22"/>
                <w:szCs w:val="22"/>
              </w:rPr>
              <w:t>Definitions</w:t>
            </w:r>
          </w:p>
          <w:p w:rsidR="006C53C8" w:rsidRPr="00AB6483" w:rsidRDefault="006C53C8" w:rsidP="00C54B98">
            <w:pPr>
              <w:rPr>
                <w:rFonts w:ascii="Helvetica" w:hAnsi="Helvetica"/>
                <w:b/>
                <w:sz w:val="22"/>
                <w:szCs w:val="22"/>
              </w:rPr>
            </w:pPr>
          </w:p>
          <w:p w:rsidR="006C53C8" w:rsidRDefault="006C53C8" w:rsidP="00C54B98">
            <w:pPr>
              <w:rPr>
                <w:rFonts w:ascii="Helvetica" w:hAnsi="Helvetica"/>
                <w:b/>
                <w:sz w:val="22"/>
                <w:szCs w:val="22"/>
              </w:rPr>
            </w:pPr>
          </w:p>
          <w:p w:rsidR="006C53C8" w:rsidRDefault="006C53C8" w:rsidP="00C54B98">
            <w:pPr>
              <w:rPr>
                <w:rFonts w:ascii="Helvetica" w:hAnsi="Helvetica"/>
                <w:b/>
                <w:sz w:val="22"/>
                <w:szCs w:val="22"/>
              </w:rPr>
            </w:pPr>
          </w:p>
          <w:p w:rsidR="006C53C8" w:rsidRDefault="006C53C8" w:rsidP="00C54B98">
            <w:pPr>
              <w:rPr>
                <w:rFonts w:ascii="Helvetica" w:hAnsi="Helvetica"/>
                <w:b/>
                <w:sz w:val="22"/>
                <w:szCs w:val="22"/>
              </w:rPr>
            </w:pPr>
          </w:p>
          <w:p w:rsidR="006C53C8" w:rsidRDefault="006C53C8" w:rsidP="00C54B98">
            <w:pPr>
              <w:rPr>
                <w:rFonts w:ascii="Helvetica" w:hAnsi="Helvetica"/>
                <w:b/>
                <w:sz w:val="22"/>
                <w:szCs w:val="22"/>
              </w:rPr>
            </w:pPr>
          </w:p>
          <w:p w:rsidR="006C53C8" w:rsidRDefault="006C53C8" w:rsidP="00C54B98">
            <w:pPr>
              <w:rPr>
                <w:rFonts w:ascii="Helvetica" w:hAnsi="Helvetica"/>
                <w:b/>
                <w:sz w:val="22"/>
                <w:szCs w:val="22"/>
              </w:rPr>
            </w:pPr>
          </w:p>
          <w:p w:rsidR="006C53C8" w:rsidRPr="00AB6483" w:rsidRDefault="006C53C8" w:rsidP="00C54B98">
            <w:pPr>
              <w:rPr>
                <w:rFonts w:ascii="Helvetica" w:hAnsi="Helvetica"/>
                <w:b/>
                <w:sz w:val="22"/>
                <w:szCs w:val="22"/>
              </w:rPr>
            </w:pPr>
            <w:r>
              <w:rPr>
                <w:rFonts w:ascii="Helvetica" w:hAnsi="Helvetica"/>
                <w:b/>
                <w:sz w:val="22"/>
                <w:szCs w:val="22"/>
              </w:rPr>
              <w:t xml:space="preserve">Responsibilities </w:t>
            </w:r>
            <w:r>
              <w:rPr>
                <w:rFonts w:ascii="Helvetica" w:hAnsi="Helvetica"/>
                <w:sz w:val="22"/>
                <w:szCs w:val="22"/>
              </w:rPr>
              <w:t>– Trading Participants and other WESM Members</w:t>
            </w:r>
          </w:p>
          <w:p w:rsidR="006C53C8" w:rsidRDefault="006C53C8" w:rsidP="00C54B98">
            <w:pPr>
              <w:rPr>
                <w:rFonts w:ascii="Helvetica" w:hAnsi="Helvetica"/>
                <w:b/>
                <w:sz w:val="22"/>
                <w:szCs w:val="22"/>
              </w:rPr>
            </w:pPr>
          </w:p>
          <w:p w:rsidR="006C53C8" w:rsidRDefault="006C53C8" w:rsidP="00C54B98">
            <w:pPr>
              <w:rPr>
                <w:rFonts w:ascii="Helvetica" w:hAnsi="Helvetica"/>
                <w:b/>
                <w:sz w:val="22"/>
                <w:szCs w:val="22"/>
              </w:rPr>
            </w:pPr>
            <w:r>
              <w:rPr>
                <w:rFonts w:ascii="Helvetica" w:hAnsi="Helvetica"/>
                <w:b/>
                <w:sz w:val="22"/>
                <w:szCs w:val="22"/>
              </w:rPr>
              <w:t xml:space="preserve">WESM Table </w:t>
            </w:r>
            <w:r>
              <w:rPr>
                <w:rFonts w:ascii="Helvetica" w:hAnsi="Helvetica"/>
                <w:sz w:val="22"/>
                <w:szCs w:val="22"/>
              </w:rPr>
              <w:t>– Day-Ahead Projection</w:t>
            </w: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r>
              <w:rPr>
                <w:rFonts w:ascii="Helvetica" w:hAnsi="Helvetica"/>
                <w:b/>
                <w:sz w:val="22"/>
                <w:szCs w:val="22"/>
              </w:rPr>
              <w:t xml:space="preserve">Bids, Offers and Data Submissions and Processing </w:t>
            </w:r>
            <w:r>
              <w:rPr>
                <w:rFonts w:ascii="Helvetica" w:hAnsi="Helvetica"/>
                <w:sz w:val="22"/>
                <w:szCs w:val="22"/>
              </w:rPr>
              <w:t>–</w:t>
            </w:r>
            <w:r w:rsidRPr="00AB6483">
              <w:rPr>
                <w:rFonts w:ascii="Helvetica" w:hAnsi="Helvetica"/>
                <w:sz w:val="22"/>
                <w:szCs w:val="22"/>
              </w:rPr>
              <w:t xml:space="preserve"> </w:t>
            </w:r>
            <w:r>
              <w:rPr>
                <w:rFonts w:ascii="Helvetica" w:hAnsi="Helvetica"/>
                <w:sz w:val="22"/>
                <w:szCs w:val="22"/>
              </w:rPr>
              <w:t xml:space="preserve">Background, </w:t>
            </w:r>
            <w:bookmarkStart w:id="7" w:name="_Toc488754627"/>
            <w:r w:rsidRPr="00AB6483">
              <w:rPr>
                <w:rFonts w:ascii="Helvetica" w:hAnsi="Helvetica"/>
                <w:sz w:val="22"/>
                <w:szCs w:val="22"/>
              </w:rPr>
              <w:t>Categories of Self-scheduled Nominations, Bids, and Offers</w:t>
            </w:r>
            <w:bookmarkEnd w:id="7"/>
            <w:r>
              <w:rPr>
                <w:rFonts w:ascii="Helvetica" w:hAnsi="Helvetica"/>
                <w:sz w:val="22"/>
                <w:szCs w:val="22"/>
              </w:rPr>
              <w:t xml:space="preserve">, Format </w:t>
            </w:r>
            <w:r>
              <w:rPr>
                <w:rFonts w:ascii="Helvetica" w:hAnsi="Helvetica"/>
                <w:sz w:val="22"/>
                <w:szCs w:val="22"/>
              </w:rPr>
              <w:lastRenderedPageBreak/>
              <w:t xml:space="preserve">and contents of submission, </w:t>
            </w:r>
            <w:bookmarkStart w:id="8" w:name="_Toc488754636"/>
            <w:r w:rsidRPr="00AB6483">
              <w:rPr>
                <w:rFonts w:ascii="Helvetica" w:hAnsi="Helvetica"/>
                <w:sz w:val="22"/>
                <w:szCs w:val="22"/>
              </w:rPr>
              <w:t>Revisions of Self-scheduled Nominations, Bids and Offers Based on Reasonable Estimates</w:t>
            </w:r>
            <w:bookmarkEnd w:id="8"/>
            <w:r>
              <w:rPr>
                <w:rFonts w:ascii="Helvetica" w:hAnsi="Helvetica"/>
                <w:sz w:val="22"/>
                <w:szCs w:val="22"/>
              </w:rPr>
              <w:t xml:space="preserve">, </w:t>
            </w:r>
            <w:bookmarkStart w:id="9" w:name="_Ref469588884"/>
            <w:bookmarkStart w:id="10" w:name="_Toc488754637"/>
            <w:r w:rsidRPr="00AB6483">
              <w:rPr>
                <w:rFonts w:ascii="Helvetica" w:hAnsi="Helvetica"/>
                <w:sz w:val="22"/>
                <w:szCs w:val="22"/>
              </w:rPr>
              <w:t>Report of Material Adverse Change in State of Trading Participant Facilities</w:t>
            </w:r>
            <w:bookmarkEnd w:id="9"/>
            <w:bookmarkEnd w:id="10"/>
          </w:p>
          <w:p w:rsidR="006C53C8" w:rsidRDefault="006C53C8" w:rsidP="00C54B98">
            <w:pPr>
              <w:rPr>
                <w:rFonts w:ascii="Helvetica" w:hAnsi="Helvetica"/>
                <w:sz w:val="22"/>
                <w:szCs w:val="22"/>
              </w:rPr>
            </w:pPr>
          </w:p>
          <w:p w:rsidR="006C53C8" w:rsidRPr="00AB6483" w:rsidRDefault="006C53C8" w:rsidP="00C54B98">
            <w:pPr>
              <w:rPr>
                <w:rFonts w:ascii="Helvetica" w:hAnsi="Helvetica"/>
                <w:b/>
                <w:sz w:val="22"/>
                <w:szCs w:val="22"/>
              </w:rPr>
            </w:pPr>
            <w:r>
              <w:rPr>
                <w:rFonts w:ascii="Helvetica" w:hAnsi="Helvetica"/>
                <w:b/>
                <w:sz w:val="22"/>
                <w:szCs w:val="22"/>
              </w:rPr>
              <w:t xml:space="preserve">System Operator Input Data and Reports </w:t>
            </w:r>
            <w:r>
              <w:rPr>
                <w:rFonts w:ascii="Helvetica" w:hAnsi="Helvetica"/>
                <w:sz w:val="22"/>
                <w:szCs w:val="22"/>
              </w:rPr>
              <w:t>–</w:t>
            </w:r>
            <w:r w:rsidRPr="00AB6483">
              <w:rPr>
                <w:rFonts w:ascii="Helvetica" w:hAnsi="Helvetica"/>
                <w:sz w:val="22"/>
                <w:szCs w:val="22"/>
              </w:rPr>
              <w:t xml:space="preserve"> </w:t>
            </w:r>
            <w:r>
              <w:rPr>
                <w:rFonts w:ascii="Helvetica" w:hAnsi="Helvetica"/>
                <w:sz w:val="22"/>
                <w:szCs w:val="22"/>
              </w:rPr>
              <w:t>Responsibilities, Outage Schedules, Over-riding Constraints, Contingency List Requirements</w:t>
            </w:r>
          </w:p>
          <w:p w:rsidR="006C53C8" w:rsidRDefault="006C53C8" w:rsidP="00C54B98">
            <w:pPr>
              <w:rPr>
                <w:rFonts w:ascii="Helvetica" w:hAnsi="Helvetica"/>
                <w:b/>
                <w:sz w:val="22"/>
                <w:szCs w:val="22"/>
              </w:rPr>
            </w:pPr>
          </w:p>
          <w:p w:rsidR="006C53C8" w:rsidRDefault="006C53C8" w:rsidP="00C54B98">
            <w:pPr>
              <w:rPr>
                <w:rFonts w:ascii="Helvetica" w:hAnsi="Helvetica"/>
                <w:sz w:val="22"/>
                <w:szCs w:val="22"/>
              </w:rPr>
            </w:pPr>
            <w:r>
              <w:rPr>
                <w:rFonts w:ascii="Helvetica" w:hAnsi="Helvetica"/>
                <w:b/>
                <w:sz w:val="22"/>
                <w:szCs w:val="22"/>
              </w:rPr>
              <w:lastRenderedPageBreak/>
              <w:t xml:space="preserve">Market Projections </w:t>
            </w:r>
            <w:r>
              <w:rPr>
                <w:rFonts w:ascii="Helvetica" w:hAnsi="Helvetica"/>
                <w:sz w:val="22"/>
                <w:szCs w:val="22"/>
              </w:rPr>
              <w:t>–</w:t>
            </w:r>
            <w:r w:rsidRPr="00AB6483">
              <w:rPr>
                <w:rFonts w:ascii="Helvetica" w:hAnsi="Helvetica"/>
                <w:sz w:val="22"/>
                <w:szCs w:val="22"/>
              </w:rPr>
              <w:t xml:space="preserve"> </w:t>
            </w:r>
            <w:r>
              <w:rPr>
                <w:rFonts w:ascii="Helvetica" w:hAnsi="Helvetica"/>
                <w:sz w:val="22"/>
                <w:szCs w:val="22"/>
              </w:rPr>
              <w:t>Publication and Dissemination of Market Projection Results</w:t>
            </w:r>
          </w:p>
          <w:p w:rsidR="006C53C8" w:rsidRDefault="006C53C8" w:rsidP="00C54B98">
            <w:pPr>
              <w:rPr>
                <w:rFonts w:ascii="Helvetica" w:hAnsi="Helvetica"/>
                <w:sz w:val="22"/>
                <w:szCs w:val="22"/>
              </w:rPr>
            </w:pPr>
          </w:p>
          <w:p w:rsidR="006C53C8" w:rsidRDefault="006C53C8" w:rsidP="00C54B98">
            <w:pPr>
              <w:rPr>
                <w:rFonts w:ascii="Helvetica" w:hAnsi="Helvetica"/>
                <w:b/>
                <w:sz w:val="22"/>
                <w:szCs w:val="22"/>
              </w:rPr>
            </w:pPr>
            <w:r>
              <w:rPr>
                <w:rFonts w:ascii="Helvetica" w:hAnsi="Helvetica"/>
                <w:b/>
                <w:sz w:val="22"/>
                <w:szCs w:val="22"/>
              </w:rPr>
              <w:t xml:space="preserve">Real-time Dispatch Scheduling </w:t>
            </w:r>
            <w:r>
              <w:rPr>
                <w:rFonts w:ascii="Helvetica" w:hAnsi="Helvetica"/>
                <w:sz w:val="22"/>
                <w:szCs w:val="22"/>
              </w:rPr>
              <w:t>–</w:t>
            </w:r>
            <w:r w:rsidRPr="00AB6483">
              <w:rPr>
                <w:rFonts w:ascii="Helvetica" w:hAnsi="Helvetica"/>
                <w:sz w:val="22"/>
                <w:szCs w:val="22"/>
              </w:rPr>
              <w:t xml:space="preserve"> </w:t>
            </w:r>
            <w:r>
              <w:rPr>
                <w:rFonts w:ascii="Helvetica" w:hAnsi="Helvetica"/>
                <w:sz w:val="22"/>
                <w:szCs w:val="22"/>
              </w:rPr>
              <w:t>Background, Responsibilities, Dissemination and Public of Market Run Results</w:t>
            </w:r>
          </w:p>
          <w:p w:rsidR="006C53C8" w:rsidRDefault="006C53C8" w:rsidP="00C54B98">
            <w:pPr>
              <w:rPr>
                <w:rFonts w:ascii="Helvetica" w:hAnsi="Helvetica"/>
                <w:b/>
                <w:sz w:val="22"/>
                <w:szCs w:val="22"/>
              </w:rPr>
            </w:pPr>
          </w:p>
          <w:p w:rsidR="006C53C8" w:rsidRDefault="006C53C8" w:rsidP="00C54B98">
            <w:pPr>
              <w:rPr>
                <w:rFonts w:ascii="Helvetica" w:hAnsi="Helvetica"/>
                <w:b/>
                <w:sz w:val="22"/>
                <w:szCs w:val="22"/>
              </w:rPr>
            </w:pPr>
            <w:r>
              <w:rPr>
                <w:rFonts w:ascii="Helvetica" w:hAnsi="Helvetica"/>
                <w:b/>
                <w:sz w:val="22"/>
                <w:szCs w:val="22"/>
              </w:rPr>
              <w:t xml:space="preserve">Preparation of the WESM Merit Order Table </w:t>
            </w:r>
            <w:r>
              <w:rPr>
                <w:rFonts w:ascii="Helvetica" w:hAnsi="Helvetica"/>
                <w:sz w:val="22"/>
                <w:szCs w:val="22"/>
              </w:rPr>
              <w:t>–</w:t>
            </w:r>
            <w:r w:rsidRPr="00AB6483">
              <w:rPr>
                <w:rFonts w:ascii="Helvetica" w:hAnsi="Helvetica"/>
                <w:sz w:val="22"/>
                <w:szCs w:val="22"/>
              </w:rPr>
              <w:t xml:space="preserve"> </w:t>
            </w:r>
            <w:r>
              <w:rPr>
                <w:rFonts w:ascii="Helvetica" w:hAnsi="Helvetica"/>
                <w:sz w:val="22"/>
                <w:szCs w:val="22"/>
              </w:rPr>
              <w:t xml:space="preserve">Background, Purpose and Scope, Responsibilities, Preparation of the WMOT, Output of the WMOT, </w:t>
            </w:r>
          </w:p>
          <w:p w:rsidR="006C53C8" w:rsidRDefault="006C53C8" w:rsidP="00C54B98">
            <w:pPr>
              <w:rPr>
                <w:rFonts w:ascii="Helvetica" w:hAnsi="Helvetica"/>
                <w:b/>
                <w:sz w:val="22"/>
                <w:szCs w:val="22"/>
              </w:rPr>
            </w:pPr>
          </w:p>
          <w:p w:rsidR="006C53C8" w:rsidRDefault="006C53C8" w:rsidP="00C54B98">
            <w:pPr>
              <w:rPr>
                <w:rFonts w:ascii="Helvetica" w:hAnsi="Helvetica"/>
                <w:b/>
                <w:sz w:val="22"/>
                <w:szCs w:val="22"/>
              </w:rPr>
            </w:pPr>
          </w:p>
          <w:p w:rsidR="006C53C8" w:rsidRDefault="006C53C8" w:rsidP="00C54B98">
            <w:pPr>
              <w:rPr>
                <w:rFonts w:ascii="Helvetica" w:hAnsi="Helvetica"/>
                <w:b/>
                <w:sz w:val="22"/>
                <w:szCs w:val="22"/>
              </w:rPr>
            </w:pPr>
            <w:r>
              <w:rPr>
                <w:rFonts w:ascii="Helvetica" w:hAnsi="Helvetica"/>
                <w:b/>
                <w:sz w:val="22"/>
                <w:szCs w:val="22"/>
              </w:rPr>
              <w:t xml:space="preserve">Dispatch Implementation </w:t>
            </w:r>
            <w:r>
              <w:rPr>
                <w:rFonts w:ascii="Helvetica" w:hAnsi="Helvetica"/>
                <w:sz w:val="22"/>
                <w:szCs w:val="22"/>
              </w:rPr>
              <w:t xml:space="preserve">– Purpose and Scope, Dispatch of Must and Priority Dispatch  Generating Units, Conditions for Re-dispatch, Re-dispatch Procedures, </w:t>
            </w:r>
          </w:p>
          <w:p w:rsidR="006C53C8" w:rsidRDefault="006C53C8" w:rsidP="00C54B98">
            <w:pPr>
              <w:rPr>
                <w:rFonts w:ascii="Helvetica" w:hAnsi="Helvetica"/>
                <w:b/>
                <w:sz w:val="22"/>
                <w:szCs w:val="22"/>
              </w:rPr>
            </w:pPr>
          </w:p>
          <w:p w:rsidR="006C53C8" w:rsidRPr="00AB6483" w:rsidRDefault="006C53C8" w:rsidP="00C54B98">
            <w:pPr>
              <w:rPr>
                <w:rFonts w:ascii="Helvetica" w:hAnsi="Helvetica"/>
                <w:b/>
                <w:sz w:val="22"/>
                <w:szCs w:val="22"/>
              </w:rPr>
            </w:pPr>
          </w:p>
          <w:p w:rsidR="006C53C8" w:rsidRDefault="006C53C8" w:rsidP="00C54B98">
            <w:pPr>
              <w:rPr>
                <w:rFonts w:ascii="Helvetica" w:hAnsi="Helvetica"/>
                <w:sz w:val="22"/>
                <w:szCs w:val="22"/>
              </w:rPr>
            </w:pPr>
            <w:r>
              <w:rPr>
                <w:rFonts w:ascii="Helvetica" w:hAnsi="Helvetica"/>
                <w:b/>
                <w:sz w:val="22"/>
                <w:szCs w:val="22"/>
              </w:rPr>
              <w:t xml:space="preserve">Dispatch Compliance </w:t>
            </w:r>
            <w:r w:rsidRPr="00DE0B67">
              <w:rPr>
                <w:rFonts w:ascii="Helvetica" w:hAnsi="Helvetica"/>
                <w:sz w:val="22"/>
                <w:szCs w:val="22"/>
              </w:rPr>
              <w:t xml:space="preserve">- </w:t>
            </w:r>
            <w:r>
              <w:rPr>
                <w:rFonts w:ascii="Helvetica" w:hAnsi="Helvetica"/>
                <w:sz w:val="22"/>
                <w:szCs w:val="22"/>
              </w:rPr>
              <w:t>Scope and Purpose, Responsibilities, Compliance with Dispatch Schedules and Instructions, Dispatch Conformance Standards, Reporting</w:t>
            </w: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r w:rsidRPr="00DE0B67">
              <w:rPr>
                <w:rFonts w:ascii="Helvetica" w:hAnsi="Helvetica"/>
                <w:b/>
                <w:sz w:val="22"/>
                <w:szCs w:val="22"/>
              </w:rPr>
              <w:t>Start-Up and Shutdown of Generating Units</w:t>
            </w:r>
            <w:r>
              <w:rPr>
                <w:rFonts w:ascii="Helvetica" w:hAnsi="Helvetica"/>
                <w:sz w:val="22"/>
                <w:szCs w:val="22"/>
              </w:rPr>
              <w:t xml:space="preserve"> - Scope and Purpose, Responsibilities, General Procedures</w:t>
            </w: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r>
              <w:rPr>
                <w:rFonts w:ascii="Helvetica" w:hAnsi="Helvetica"/>
                <w:b/>
                <w:sz w:val="22"/>
                <w:szCs w:val="22"/>
              </w:rPr>
              <w:t xml:space="preserve">Post-Dispatch Data and Operation Reports </w:t>
            </w:r>
            <w:r w:rsidRPr="00DE0B67">
              <w:rPr>
                <w:rFonts w:ascii="Helvetica" w:hAnsi="Helvetica"/>
                <w:sz w:val="22"/>
                <w:szCs w:val="22"/>
              </w:rPr>
              <w:t>-</w:t>
            </w:r>
            <w:r>
              <w:rPr>
                <w:rFonts w:ascii="Helvetica" w:hAnsi="Helvetica"/>
                <w:b/>
                <w:sz w:val="22"/>
                <w:szCs w:val="22"/>
              </w:rPr>
              <w:t xml:space="preserve"> </w:t>
            </w:r>
            <w:r>
              <w:rPr>
                <w:rFonts w:ascii="Helvetica" w:hAnsi="Helvetica"/>
                <w:sz w:val="22"/>
                <w:szCs w:val="22"/>
              </w:rPr>
              <w:t>Dispatch Deviation Report</w:t>
            </w: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r>
              <w:rPr>
                <w:rFonts w:ascii="Helvetica" w:hAnsi="Helvetica"/>
                <w:b/>
                <w:sz w:val="22"/>
                <w:szCs w:val="22"/>
              </w:rPr>
              <w:t xml:space="preserve">Procedures During Market Intervention or Suspension </w:t>
            </w:r>
            <w:r w:rsidRPr="00416D93">
              <w:rPr>
                <w:rFonts w:ascii="Helvetica" w:hAnsi="Helvetica"/>
                <w:sz w:val="22"/>
                <w:szCs w:val="22"/>
              </w:rPr>
              <w:t>-</w:t>
            </w:r>
            <w:r>
              <w:rPr>
                <w:rFonts w:ascii="Helvetica" w:hAnsi="Helvetica"/>
                <w:sz w:val="22"/>
                <w:szCs w:val="22"/>
              </w:rPr>
              <w:t xml:space="preserve"> Dispatch Scheduling and Implementation</w:t>
            </w: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r>
              <w:rPr>
                <w:rFonts w:ascii="Helvetica" w:hAnsi="Helvetica"/>
                <w:b/>
                <w:sz w:val="22"/>
                <w:szCs w:val="22"/>
              </w:rPr>
              <w:t xml:space="preserve">Management of Must-Run Units </w:t>
            </w:r>
            <w:r>
              <w:rPr>
                <w:rFonts w:ascii="Helvetica" w:hAnsi="Helvetica"/>
                <w:sz w:val="22"/>
                <w:szCs w:val="22"/>
              </w:rPr>
              <w:t xml:space="preserve">– Overview, Considerations and Criteria for Selection of Must-Run Units, MRU Scheduling and </w:t>
            </w:r>
            <w:r>
              <w:rPr>
                <w:rFonts w:ascii="Helvetica" w:hAnsi="Helvetica"/>
                <w:sz w:val="22"/>
                <w:szCs w:val="22"/>
              </w:rPr>
              <w:lastRenderedPageBreak/>
              <w:t>Dispatch Procedures</w:t>
            </w: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r>
              <w:rPr>
                <w:rFonts w:ascii="Helvetica" w:hAnsi="Helvetica"/>
                <w:b/>
                <w:sz w:val="22"/>
                <w:szCs w:val="22"/>
              </w:rPr>
              <w:t xml:space="preserve">Excess Generation </w:t>
            </w:r>
            <w:r w:rsidRPr="00FA7C3C">
              <w:rPr>
                <w:rFonts w:ascii="Helvetica" w:hAnsi="Helvetica"/>
                <w:sz w:val="22"/>
                <w:szCs w:val="22"/>
              </w:rPr>
              <w:t xml:space="preserve">- </w:t>
            </w:r>
            <w:r>
              <w:rPr>
                <w:rFonts w:ascii="Helvetica" w:hAnsi="Helvetica"/>
                <w:sz w:val="22"/>
                <w:szCs w:val="22"/>
              </w:rPr>
              <w:t>Responsibilities, Managing Excess Generation for the Next Day</w:t>
            </w:r>
          </w:p>
          <w:p w:rsidR="006C53C8" w:rsidRDefault="006C53C8" w:rsidP="00C54B98">
            <w:pPr>
              <w:rPr>
                <w:rFonts w:ascii="Helvetica" w:hAnsi="Helvetica"/>
                <w:sz w:val="22"/>
                <w:szCs w:val="22"/>
              </w:rPr>
            </w:pPr>
          </w:p>
          <w:p w:rsidR="006C53C8" w:rsidRDefault="006C53C8" w:rsidP="00C54B98">
            <w:pPr>
              <w:rPr>
                <w:rFonts w:ascii="Helvetica" w:hAnsi="Helvetica"/>
                <w:sz w:val="22"/>
                <w:szCs w:val="22"/>
              </w:rPr>
            </w:pPr>
            <w:r>
              <w:rPr>
                <w:rFonts w:ascii="Helvetica" w:hAnsi="Helvetica"/>
                <w:b/>
                <w:sz w:val="22"/>
                <w:szCs w:val="22"/>
              </w:rPr>
              <w:t xml:space="preserve">Procedures for Load Shedding </w:t>
            </w:r>
            <w:r>
              <w:rPr>
                <w:rFonts w:ascii="Helvetica" w:hAnsi="Helvetica"/>
                <w:sz w:val="22"/>
                <w:szCs w:val="22"/>
              </w:rPr>
              <w:t>–</w:t>
            </w:r>
            <w:r w:rsidRPr="009C5922">
              <w:rPr>
                <w:rFonts w:ascii="Helvetica" w:hAnsi="Helvetica"/>
                <w:sz w:val="22"/>
                <w:szCs w:val="22"/>
              </w:rPr>
              <w:t xml:space="preserve"> </w:t>
            </w:r>
            <w:r>
              <w:rPr>
                <w:rFonts w:ascii="Helvetica" w:hAnsi="Helvetica"/>
                <w:sz w:val="22"/>
                <w:szCs w:val="22"/>
              </w:rPr>
              <w:t>Responsibilities</w:t>
            </w:r>
          </w:p>
          <w:p w:rsidR="006C53C8" w:rsidRDefault="006C53C8" w:rsidP="00C54B98">
            <w:pPr>
              <w:rPr>
                <w:rFonts w:ascii="Helvetica" w:hAnsi="Helvetica"/>
                <w:sz w:val="22"/>
                <w:szCs w:val="22"/>
              </w:rPr>
            </w:pPr>
          </w:p>
          <w:p w:rsidR="006C53C8" w:rsidRDefault="006C53C8" w:rsidP="00C54B98">
            <w:pPr>
              <w:rPr>
                <w:rFonts w:ascii="Helvetica" w:hAnsi="Helvetica"/>
                <w:b/>
                <w:sz w:val="22"/>
                <w:szCs w:val="22"/>
              </w:rPr>
            </w:pPr>
            <w:r w:rsidRPr="00060881">
              <w:rPr>
                <w:rFonts w:ascii="Helvetica" w:hAnsi="Helvetica"/>
                <w:b/>
                <w:sz w:val="22"/>
                <w:szCs w:val="22"/>
              </w:rPr>
              <w:t>Steps in Creating a Merit Order Table</w:t>
            </w:r>
          </w:p>
          <w:p w:rsidR="006C53C8" w:rsidRDefault="006C53C8" w:rsidP="00C54B98">
            <w:pPr>
              <w:rPr>
                <w:rFonts w:ascii="Helvetica" w:hAnsi="Helvetica"/>
                <w:b/>
                <w:sz w:val="22"/>
                <w:szCs w:val="22"/>
              </w:rPr>
            </w:pPr>
          </w:p>
          <w:p w:rsidR="006C53C8" w:rsidRPr="00060881" w:rsidRDefault="006C53C8" w:rsidP="00C54B98">
            <w:pPr>
              <w:rPr>
                <w:rFonts w:ascii="Helvetica" w:hAnsi="Helvetica"/>
                <w:b/>
                <w:sz w:val="22"/>
                <w:szCs w:val="22"/>
              </w:rPr>
            </w:pPr>
            <w:r>
              <w:rPr>
                <w:rFonts w:ascii="Helvetica" w:hAnsi="Helvetica"/>
                <w:b/>
                <w:sz w:val="22"/>
                <w:szCs w:val="22"/>
              </w:rPr>
              <w:t xml:space="preserve">Content Structure of SO Inputs to </w:t>
            </w:r>
            <w:r>
              <w:rPr>
                <w:rFonts w:ascii="Helvetica" w:hAnsi="Helvetica"/>
                <w:b/>
                <w:sz w:val="22"/>
                <w:szCs w:val="22"/>
              </w:rPr>
              <w:lastRenderedPageBreak/>
              <w:t>the Market Projections and Real-time Dispatch</w:t>
            </w:r>
          </w:p>
        </w:tc>
        <w:tc>
          <w:tcPr>
            <w:tcW w:w="1170" w:type="dxa"/>
          </w:tcPr>
          <w:p w:rsidR="006C53C8" w:rsidRDefault="006C53C8" w:rsidP="00C54B98">
            <w:pPr>
              <w:rPr>
                <w:rFonts w:ascii="Helvetica" w:hAnsi="Helvetica" w:cs="Helvetica"/>
                <w:sz w:val="22"/>
                <w:szCs w:val="22"/>
              </w:rPr>
            </w:pPr>
            <w:r>
              <w:rPr>
                <w:rFonts w:ascii="Helvetica" w:hAnsi="Helvetica" w:cs="Helvetica"/>
                <w:sz w:val="22"/>
                <w:szCs w:val="22"/>
              </w:rPr>
              <w:lastRenderedPageBreak/>
              <w:t>1</w:t>
            </w:r>
          </w:p>
          <w:p w:rsidR="006C53C8" w:rsidRDefault="006C53C8" w:rsidP="00C54B98">
            <w:pPr>
              <w:rPr>
                <w:rFonts w:ascii="Helvetica" w:hAnsi="Helvetica" w:cs="Helvetica"/>
                <w:sz w:val="22"/>
                <w:szCs w:val="22"/>
              </w:rPr>
            </w:pPr>
            <w:r>
              <w:rPr>
                <w:rFonts w:ascii="Helvetica" w:hAnsi="Helvetica" w:cs="Helvetica"/>
                <w:sz w:val="22"/>
                <w:szCs w:val="22"/>
              </w:rPr>
              <w:t xml:space="preserve">1.1.1, 1.1.3, 1.3.1.g, </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r>
              <w:rPr>
                <w:rFonts w:ascii="Helvetica" w:hAnsi="Helvetica" w:cs="Helvetica"/>
                <w:sz w:val="22"/>
                <w:szCs w:val="22"/>
              </w:rPr>
              <w:t>2</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r>
              <w:rPr>
                <w:rFonts w:ascii="Helvetica" w:hAnsi="Helvetica" w:cs="Helvetica"/>
                <w:sz w:val="22"/>
                <w:szCs w:val="22"/>
              </w:rPr>
              <w:t>2.1.2.d, 2.1.2.q, 2.1.2.t, 2.1.2.u, 2.1.2.z, 2.1.2.cc</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r>
              <w:rPr>
                <w:rFonts w:ascii="Helvetica" w:hAnsi="Helvetica" w:cs="Helvetica"/>
                <w:sz w:val="22"/>
                <w:szCs w:val="22"/>
              </w:rPr>
              <w:t>3</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r>
              <w:rPr>
                <w:rFonts w:ascii="Helvetica" w:hAnsi="Helvetica" w:cs="Helvetica"/>
                <w:sz w:val="22"/>
                <w:szCs w:val="22"/>
              </w:rPr>
              <w:t>3.3.2</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r>
              <w:rPr>
                <w:rFonts w:ascii="Helvetica" w:hAnsi="Helvetica" w:cs="Helvetica"/>
                <w:sz w:val="22"/>
                <w:szCs w:val="22"/>
              </w:rPr>
              <w:t>4</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r>
              <w:rPr>
                <w:rFonts w:ascii="Helvetica" w:hAnsi="Helvetica" w:cs="Helvetica"/>
                <w:sz w:val="22"/>
                <w:szCs w:val="22"/>
              </w:rPr>
              <w:t>Table 2</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r>
              <w:rPr>
                <w:rFonts w:ascii="Helvetica" w:hAnsi="Helvetica" w:cs="Helvetica"/>
                <w:sz w:val="22"/>
                <w:szCs w:val="22"/>
              </w:rPr>
              <w:t>6</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r>
              <w:rPr>
                <w:rFonts w:ascii="Helvetica" w:hAnsi="Helvetica" w:cs="Helvetica"/>
                <w:sz w:val="22"/>
                <w:szCs w:val="22"/>
              </w:rPr>
              <w:t xml:space="preserve">6.1.1, 6.1.6, </w:t>
            </w:r>
            <w:r>
              <w:rPr>
                <w:rFonts w:ascii="Helvetica" w:hAnsi="Helvetica" w:cs="Helvetica"/>
                <w:sz w:val="22"/>
                <w:szCs w:val="22"/>
              </w:rPr>
              <w:lastRenderedPageBreak/>
              <w:t>6.1.7, 6.1.8, 6.4.1.a, 6.4.1.d, 6.9.6, 6.13.a, 6.14.4.g</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r>
              <w:rPr>
                <w:rFonts w:ascii="Helvetica" w:hAnsi="Helvetica" w:cs="Helvetica"/>
                <w:sz w:val="22"/>
                <w:szCs w:val="22"/>
              </w:rPr>
              <w:t>7</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r>
              <w:rPr>
                <w:rFonts w:ascii="Helvetica" w:hAnsi="Helvetica" w:cs="Helvetica"/>
                <w:sz w:val="22"/>
                <w:szCs w:val="22"/>
              </w:rPr>
              <w:lastRenderedPageBreak/>
              <w:t xml:space="preserve">7.3.4, 7.5.1.a, 7.6.2.a, 7.6.2.b, 7.6.3, 7.7.1, 7.7.5.a, </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r>
              <w:rPr>
                <w:rFonts w:ascii="Helvetica" w:hAnsi="Helvetica" w:cs="Helvetica"/>
                <w:sz w:val="22"/>
                <w:szCs w:val="22"/>
              </w:rPr>
              <w:t>8</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r>
              <w:rPr>
                <w:rFonts w:ascii="Helvetica" w:hAnsi="Helvetica" w:cs="Helvetica"/>
                <w:sz w:val="22"/>
                <w:szCs w:val="22"/>
              </w:rPr>
              <w:t>8.6.4</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r>
              <w:rPr>
                <w:rFonts w:ascii="Helvetica" w:hAnsi="Helvetica" w:cs="Helvetica"/>
                <w:sz w:val="22"/>
                <w:szCs w:val="22"/>
              </w:rPr>
              <w:t>9</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r>
              <w:rPr>
                <w:rFonts w:ascii="Helvetica" w:hAnsi="Helvetica" w:cs="Helvetica"/>
                <w:sz w:val="22"/>
                <w:szCs w:val="22"/>
              </w:rPr>
              <w:t>9.1.1, 9.1.2, 9.3.3.a., 9.3.3.b, 9.7.2</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r>
              <w:rPr>
                <w:rFonts w:ascii="Helvetica" w:hAnsi="Helvetica" w:cs="Helvetica"/>
                <w:sz w:val="22"/>
                <w:szCs w:val="22"/>
              </w:rPr>
              <w:t>10</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r>
              <w:rPr>
                <w:rFonts w:ascii="Helvetica" w:hAnsi="Helvetica" w:cs="Helvetica"/>
                <w:sz w:val="22"/>
                <w:szCs w:val="22"/>
              </w:rPr>
              <w:t xml:space="preserve">10.1.1-3, 10.2, 10.3.2, 10.4.1, Table 7, 10.4.2-6, Table 8, </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r>
              <w:rPr>
                <w:rFonts w:ascii="Helvetica" w:hAnsi="Helvetica" w:cs="Helvetica"/>
                <w:sz w:val="22"/>
                <w:szCs w:val="22"/>
              </w:rPr>
              <w:t>11</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r>
              <w:rPr>
                <w:rFonts w:ascii="Helvetica" w:hAnsi="Helvetica" w:cs="Helvetica"/>
                <w:sz w:val="22"/>
                <w:szCs w:val="22"/>
              </w:rPr>
              <w:t xml:space="preserve">11.2.2,11.5, 11.5.1-3, 11.6.2, 11.6.3, 11.6.5, 11.7.1-3, </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r>
              <w:rPr>
                <w:rFonts w:ascii="Helvetica" w:hAnsi="Helvetica" w:cs="Helvetica"/>
                <w:sz w:val="22"/>
                <w:szCs w:val="22"/>
              </w:rPr>
              <w:t>12</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r>
              <w:rPr>
                <w:rFonts w:ascii="Helvetica" w:hAnsi="Helvetica" w:cs="Helvetica"/>
                <w:sz w:val="22"/>
                <w:szCs w:val="22"/>
              </w:rPr>
              <w:t>12.2.1, 12.2.2, 12.3.2, 12.4.1, 12.4.1.a, 12.4.1.b, 12.4.1.c, 12.4.2, 12.4.2.a, 12.4.2.b, 12.4.2.c, 12.4.3, 12.4.3.a, 12.4.3.b,</w:t>
            </w:r>
          </w:p>
          <w:p w:rsidR="006C53C8" w:rsidRDefault="006C53C8" w:rsidP="00C54B98">
            <w:pPr>
              <w:rPr>
                <w:rFonts w:ascii="Helvetica" w:hAnsi="Helvetica" w:cs="Helvetica"/>
                <w:sz w:val="22"/>
                <w:szCs w:val="22"/>
              </w:rPr>
            </w:pPr>
            <w:r>
              <w:rPr>
                <w:rFonts w:ascii="Helvetica" w:hAnsi="Helvetica" w:cs="Helvetica"/>
                <w:sz w:val="22"/>
                <w:szCs w:val="22"/>
              </w:rPr>
              <w:t>12.4.4.a, 12.5.1.a, 12.5.1.b, 12.5.1.c, 12.5.1.d, 12.5.2.a, 12.5.2.b, 12.5.2.e, 12.5.2.f, 12.5.2.i, 12.6.2</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r>
              <w:rPr>
                <w:rFonts w:ascii="Helvetica" w:hAnsi="Helvetica" w:cs="Helvetica"/>
                <w:sz w:val="22"/>
                <w:szCs w:val="22"/>
              </w:rPr>
              <w:lastRenderedPageBreak/>
              <w:t>13</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r>
              <w:rPr>
                <w:rFonts w:ascii="Helvetica" w:hAnsi="Helvetica" w:cs="Helvetica"/>
                <w:sz w:val="22"/>
                <w:szCs w:val="22"/>
              </w:rPr>
              <w:t>13.1, 13.2.2.a, 13.2.2.b, 13.2.3.a, 13.2.3.d, 13.3.1, 13.3.2, 13.3.4, 13.4, 13.4.1, 13.4.2</w:t>
            </w:r>
          </w:p>
          <w:p w:rsidR="006C53C8" w:rsidRDefault="006C53C8" w:rsidP="00C54B98">
            <w:pPr>
              <w:rPr>
                <w:rFonts w:ascii="Helvetica" w:hAnsi="Helvetica" w:cs="Helvetica"/>
                <w:sz w:val="22"/>
                <w:szCs w:val="22"/>
              </w:rPr>
            </w:pPr>
            <w:r>
              <w:rPr>
                <w:rFonts w:ascii="Helvetica" w:hAnsi="Helvetica" w:cs="Helvetica"/>
                <w:sz w:val="22"/>
                <w:szCs w:val="22"/>
              </w:rPr>
              <w:t xml:space="preserve">13.4.5, 13.5, 13.5.1, 13.5.2, 13.5.4 </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r>
              <w:rPr>
                <w:rFonts w:ascii="Helvetica" w:hAnsi="Helvetica" w:cs="Helvetica"/>
                <w:sz w:val="22"/>
                <w:szCs w:val="22"/>
              </w:rPr>
              <w:t>14</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r>
              <w:rPr>
                <w:rFonts w:ascii="Helvetica" w:hAnsi="Helvetica" w:cs="Helvetica"/>
                <w:sz w:val="22"/>
                <w:szCs w:val="22"/>
              </w:rPr>
              <w:lastRenderedPageBreak/>
              <w:t>14.4.2.c, 14.4.3.d, 14.4.5</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r>
              <w:rPr>
                <w:rFonts w:ascii="Helvetica" w:hAnsi="Helvetica" w:cs="Helvetica"/>
                <w:sz w:val="22"/>
                <w:szCs w:val="22"/>
              </w:rPr>
              <w:t>16</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r>
              <w:rPr>
                <w:rFonts w:ascii="Helvetica" w:hAnsi="Helvetica" w:cs="Helvetica"/>
                <w:sz w:val="22"/>
                <w:szCs w:val="22"/>
              </w:rPr>
              <w:t>16.6.2.a</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r>
              <w:rPr>
                <w:rFonts w:ascii="Helvetica" w:hAnsi="Helvetica" w:cs="Helvetica"/>
                <w:sz w:val="22"/>
                <w:szCs w:val="22"/>
              </w:rPr>
              <w:t>17</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r>
              <w:rPr>
                <w:rFonts w:ascii="Helvetica" w:hAnsi="Helvetica" w:cs="Helvetica"/>
                <w:sz w:val="22"/>
                <w:szCs w:val="22"/>
              </w:rPr>
              <w:t>17.1.1, 17.1.2, 17.1.3, 17.1.4, 17.1.5, 17.3.1, Table 9. Criteria and Consider</w:t>
            </w:r>
            <w:r>
              <w:rPr>
                <w:rFonts w:ascii="Helvetica" w:hAnsi="Helvetica" w:cs="Helvetica"/>
                <w:sz w:val="22"/>
                <w:szCs w:val="22"/>
              </w:rPr>
              <w:lastRenderedPageBreak/>
              <w:t>ations for Selection of MRUs, 17.4.1</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r>
              <w:rPr>
                <w:rFonts w:ascii="Helvetica" w:hAnsi="Helvetica" w:cs="Helvetica"/>
                <w:sz w:val="22"/>
                <w:szCs w:val="22"/>
              </w:rPr>
              <w:t>18</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r>
              <w:rPr>
                <w:rFonts w:ascii="Helvetica" w:hAnsi="Helvetica" w:cs="Helvetica"/>
                <w:sz w:val="22"/>
                <w:szCs w:val="22"/>
              </w:rPr>
              <w:t>18.2.2.c, 18.2.2.d, 18.2.3.a, 18.3.1, 18.3.3, 18.3.4.b, 18.3.5</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r>
              <w:rPr>
                <w:rFonts w:ascii="Helvetica" w:hAnsi="Helvetica" w:cs="Helvetica"/>
                <w:sz w:val="22"/>
                <w:szCs w:val="22"/>
              </w:rPr>
              <w:t>19</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r>
              <w:rPr>
                <w:rFonts w:ascii="Helvetica" w:hAnsi="Helvetica" w:cs="Helvetica"/>
                <w:sz w:val="22"/>
                <w:szCs w:val="22"/>
              </w:rPr>
              <w:t>19.2.3</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r>
              <w:rPr>
                <w:rFonts w:ascii="Helvetica" w:hAnsi="Helvetica" w:cs="Helvetica"/>
                <w:sz w:val="22"/>
                <w:szCs w:val="22"/>
              </w:rPr>
              <w:t>Appendix B</w:t>
            </w: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Pr="00C56127" w:rsidRDefault="006C53C8" w:rsidP="00C54B98">
            <w:pPr>
              <w:rPr>
                <w:rFonts w:ascii="Helvetica" w:hAnsi="Helvetica" w:cs="Helvetica"/>
                <w:sz w:val="22"/>
                <w:szCs w:val="22"/>
              </w:rPr>
            </w:pPr>
            <w:r>
              <w:rPr>
                <w:rFonts w:ascii="Helvetica" w:hAnsi="Helvetica" w:cs="Helvetica"/>
                <w:sz w:val="22"/>
                <w:szCs w:val="22"/>
              </w:rPr>
              <w:t>Appendix E</w:t>
            </w:r>
          </w:p>
        </w:tc>
        <w:tc>
          <w:tcPr>
            <w:tcW w:w="4680" w:type="dxa"/>
          </w:tcPr>
          <w:p w:rsidR="006C53C8" w:rsidRPr="006C53C8" w:rsidRDefault="006C53C8" w:rsidP="00C54B98">
            <w:pPr>
              <w:autoSpaceDE w:val="0"/>
              <w:autoSpaceDN w:val="0"/>
              <w:adjustRightInd w:val="0"/>
              <w:jc w:val="both"/>
              <w:rPr>
                <w:rFonts w:ascii="Helvetica" w:eastAsia="Calibri" w:hAnsi="Helvetica" w:cs="Arial"/>
                <w:sz w:val="22"/>
                <w:szCs w:val="22"/>
                <w:lang w:val="en-PH"/>
              </w:rPr>
            </w:pPr>
            <w:r w:rsidRPr="006C53C8">
              <w:rPr>
                <w:rFonts w:ascii="Helvetica" w:eastAsia="Calibri" w:hAnsi="Helvetica" w:cs="Arial"/>
                <w:sz w:val="22"/>
                <w:szCs w:val="22"/>
                <w:lang w:val="en-PH"/>
              </w:rPr>
              <w:lastRenderedPageBreak/>
              <w:t>xxx</w:t>
            </w: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r w:rsidRPr="006C53C8">
              <w:rPr>
                <w:rFonts w:ascii="Helvetica" w:eastAsia="Calibri" w:hAnsi="Helvetica" w:cs="Arial"/>
                <w:sz w:val="22"/>
                <w:szCs w:val="22"/>
                <w:lang w:val="en-PH"/>
              </w:rPr>
              <w:t>xxx</w:t>
            </w: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r w:rsidRPr="006C53C8">
              <w:rPr>
                <w:rFonts w:ascii="Helvetica" w:eastAsia="Calibri" w:hAnsi="Helvetica" w:cs="Arial"/>
                <w:sz w:val="22"/>
                <w:szCs w:val="22"/>
                <w:lang w:val="en-PH"/>
              </w:rPr>
              <w:t>xxx</w:t>
            </w: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Default="006C53C8" w:rsidP="00C54B98">
            <w:pPr>
              <w:autoSpaceDE w:val="0"/>
              <w:autoSpaceDN w:val="0"/>
              <w:adjustRightInd w:val="0"/>
              <w:jc w:val="both"/>
              <w:rPr>
                <w:rFonts w:ascii="Helvetica" w:hAnsi="Helvetica"/>
                <w:sz w:val="22"/>
                <w:szCs w:val="22"/>
              </w:rPr>
            </w:pPr>
            <w:r>
              <w:rPr>
                <w:rFonts w:ascii="Helvetica" w:hAnsi="Helvetica"/>
                <w:sz w:val="22"/>
                <w:szCs w:val="22"/>
              </w:rPr>
              <w:t>xxx</w:t>
            </w: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r w:rsidRPr="006C53C8">
              <w:rPr>
                <w:rFonts w:ascii="Helvetica" w:eastAsia="Calibri" w:hAnsi="Helvetica" w:cs="Arial"/>
                <w:sz w:val="22"/>
                <w:szCs w:val="22"/>
                <w:lang w:val="en-PH"/>
              </w:rPr>
              <w:t>xxx</w:t>
            </w: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Default="006C53C8" w:rsidP="00C54B98">
            <w:pPr>
              <w:autoSpaceDE w:val="0"/>
              <w:autoSpaceDN w:val="0"/>
              <w:adjustRightInd w:val="0"/>
              <w:jc w:val="both"/>
              <w:rPr>
                <w:rFonts w:ascii="Helvetica" w:hAnsi="Helvetica"/>
                <w:sz w:val="22"/>
                <w:szCs w:val="22"/>
              </w:rPr>
            </w:pPr>
            <w:r>
              <w:rPr>
                <w:rFonts w:ascii="Helvetica" w:hAnsi="Helvetica"/>
                <w:sz w:val="22"/>
                <w:szCs w:val="22"/>
              </w:rPr>
              <w:t>xxx</w:t>
            </w: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r>
              <w:rPr>
                <w:rFonts w:ascii="Helvetica" w:hAnsi="Helvetica"/>
                <w:sz w:val="22"/>
                <w:szCs w:val="22"/>
              </w:rPr>
              <w:t>xxx</w:t>
            </w: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r>
              <w:rPr>
                <w:rFonts w:ascii="Helvetica" w:hAnsi="Helvetica"/>
                <w:sz w:val="22"/>
                <w:szCs w:val="22"/>
              </w:rPr>
              <w:t>xxx</w:t>
            </w: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r>
              <w:rPr>
                <w:rFonts w:ascii="Helvetica" w:hAnsi="Helvetica"/>
                <w:sz w:val="22"/>
                <w:szCs w:val="22"/>
              </w:rPr>
              <w:lastRenderedPageBreak/>
              <w:t>xxx</w:t>
            </w: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Default="006C53C8" w:rsidP="00C54B98">
            <w:pPr>
              <w:autoSpaceDE w:val="0"/>
              <w:autoSpaceDN w:val="0"/>
              <w:adjustRightInd w:val="0"/>
              <w:jc w:val="both"/>
              <w:rPr>
                <w:rFonts w:ascii="Helvetica" w:hAnsi="Helvetica"/>
                <w:sz w:val="22"/>
                <w:szCs w:val="22"/>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Default="006C53C8" w:rsidP="00C54B98">
            <w:pPr>
              <w:autoSpaceDE w:val="0"/>
              <w:autoSpaceDN w:val="0"/>
              <w:adjustRightInd w:val="0"/>
              <w:jc w:val="both"/>
              <w:rPr>
                <w:rFonts w:ascii="Helvetica" w:hAnsi="Helvetica"/>
                <w:sz w:val="22"/>
                <w:szCs w:val="22"/>
              </w:rPr>
            </w:pPr>
            <w:r>
              <w:rPr>
                <w:rFonts w:ascii="Helvetica" w:hAnsi="Helvetica"/>
                <w:sz w:val="22"/>
                <w:szCs w:val="22"/>
              </w:rPr>
              <w:t>xxx</w:t>
            </w: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Default="006C53C8" w:rsidP="00C54B98">
            <w:pPr>
              <w:autoSpaceDE w:val="0"/>
              <w:autoSpaceDN w:val="0"/>
              <w:adjustRightInd w:val="0"/>
              <w:jc w:val="both"/>
              <w:rPr>
                <w:rFonts w:ascii="Helvetica" w:hAnsi="Helvetica"/>
                <w:sz w:val="22"/>
                <w:szCs w:val="22"/>
              </w:rPr>
            </w:pPr>
            <w:r>
              <w:rPr>
                <w:rFonts w:ascii="Helvetica" w:hAnsi="Helvetica"/>
                <w:sz w:val="22"/>
                <w:szCs w:val="22"/>
              </w:rPr>
              <w:t>xxx</w:t>
            </w: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Default="006C53C8" w:rsidP="00C54B98">
            <w:pPr>
              <w:autoSpaceDE w:val="0"/>
              <w:autoSpaceDN w:val="0"/>
              <w:adjustRightInd w:val="0"/>
              <w:jc w:val="both"/>
              <w:rPr>
                <w:rFonts w:ascii="Helvetica" w:hAnsi="Helvetica"/>
                <w:sz w:val="22"/>
                <w:szCs w:val="22"/>
              </w:rPr>
            </w:pPr>
            <w:r>
              <w:rPr>
                <w:rFonts w:ascii="Helvetica" w:hAnsi="Helvetica"/>
                <w:sz w:val="22"/>
                <w:szCs w:val="22"/>
              </w:rPr>
              <w:t>xxx</w:t>
            </w: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Default="006C53C8" w:rsidP="00C54B98">
            <w:pPr>
              <w:autoSpaceDE w:val="0"/>
              <w:autoSpaceDN w:val="0"/>
              <w:adjustRightInd w:val="0"/>
              <w:jc w:val="both"/>
              <w:rPr>
                <w:rFonts w:ascii="Helvetica" w:hAnsi="Helvetica"/>
                <w:sz w:val="22"/>
                <w:szCs w:val="22"/>
              </w:rPr>
            </w:pPr>
            <w:r>
              <w:rPr>
                <w:rFonts w:ascii="Helvetica" w:hAnsi="Helvetica"/>
                <w:sz w:val="22"/>
                <w:szCs w:val="22"/>
              </w:rPr>
              <w:t>xxx</w:t>
            </w: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Default="006C53C8" w:rsidP="00C54B98">
            <w:pPr>
              <w:autoSpaceDE w:val="0"/>
              <w:autoSpaceDN w:val="0"/>
              <w:adjustRightInd w:val="0"/>
              <w:jc w:val="both"/>
              <w:rPr>
                <w:rFonts w:ascii="Helvetica" w:hAnsi="Helvetica"/>
                <w:sz w:val="22"/>
                <w:szCs w:val="22"/>
              </w:rPr>
            </w:pPr>
            <w:r>
              <w:rPr>
                <w:rFonts w:ascii="Helvetica" w:hAnsi="Helvetica"/>
                <w:sz w:val="22"/>
                <w:szCs w:val="22"/>
              </w:rPr>
              <w:t>xxx</w:t>
            </w: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Default="006C53C8" w:rsidP="00C54B98">
            <w:pPr>
              <w:autoSpaceDE w:val="0"/>
              <w:autoSpaceDN w:val="0"/>
              <w:adjustRightInd w:val="0"/>
              <w:jc w:val="both"/>
              <w:rPr>
                <w:rFonts w:ascii="Helvetica" w:hAnsi="Helvetica"/>
                <w:sz w:val="22"/>
                <w:szCs w:val="22"/>
              </w:rPr>
            </w:pPr>
            <w:r>
              <w:rPr>
                <w:rFonts w:ascii="Helvetica" w:hAnsi="Helvetica"/>
                <w:sz w:val="22"/>
                <w:szCs w:val="22"/>
              </w:rPr>
              <w:t>xxx</w:t>
            </w: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Default="006C53C8" w:rsidP="00C54B98">
            <w:pPr>
              <w:autoSpaceDE w:val="0"/>
              <w:autoSpaceDN w:val="0"/>
              <w:adjustRightInd w:val="0"/>
              <w:jc w:val="both"/>
              <w:rPr>
                <w:rFonts w:ascii="Helvetica" w:hAnsi="Helvetica"/>
                <w:sz w:val="22"/>
                <w:szCs w:val="22"/>
              </w:rPr>
            </w:pPr>
            <w:r>
              <w:rPr>
                <w:rFonts w:ascii="Helvetica" w:hAnsi="Helvetica"/>
                <w:sz w:val="22"/>
                <w:szCs w:val="22"/>
              </w:rPr>
              <w:t>xxx</w:t>
            </w: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Default="006C53C8" w:rsidP="00C54B98">
            <w:pPr>
              <w:autoSpaceDE w:val="0"/>
              <w:autoSpaceDN w:val="0"/>
              <w:adjustRightInd w:val="0"/>
              <w:jc w:val="both"/>
              <w:rPr>
                <w:rFonts w:ascii="Helvetica" w:hAnsi="Helvetica"/>
                <w:sz w:val="22"/>
                <w:szCs w:val="22"/>
              </w:rPr>
            </w:pPr>
            <w:r>
              <w:rPr>
                <w:rFonts w:ascii="Helvetica" w:hAnsi="Helvetica"/>
                <w:sz w:val="22"/>
                <w:szCs w:val="22"/>
              </w:rPr>
              <w:t>xxx</w:t>
            </w: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Default="006C53C8" w:rsidP="00C54B98">
            <w:pPr>
              <w:autoSpaceDE w:val="0"/>
              <w:autoSpaceDN w:val="0"/>
              <w:adjustRightInd w:val="0"/>
              <w:jc w:val="both"/>
              <w:rPr>
                <w:rFonts w:ascii="Helvetica" w:hAnsi="Helvetica"/>
                <w:sz w:val="22"/>
                <w:szCs w:val="22"/>
              </w:rPr>
            </w:pPr>
            <w:r>
              <w:rPr>
                <w:rFonts w:ascii="Helvetica" w:hAnsi="Helvetica"/>
                <w:sz w:val="22"/>
                <w:szCs w:val="22"/>
              </w:rPr>
              <w:t>xxx</w:t>
            </w: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Pr="006C53C8" w:rsidRDefault="006C53C8" w:rsidP="00C54B98">
            <w:pPr>
              <w:autoSpaceDE w:val="0"/>
              <w:autoSpaceDN w:val="0"/>
              <w:adjustRightInd w:val="0"/>
              <w:jc w:val="both"/>
              <w:rPr>
                <w:rFonts w:ascii="Helvetica" w:eastAsia="Calibri" w:hAnsi="Helvetica" w:cs="Arial"/>
                <w:sz w:val="22"/>
                <w:szCs w:val="22"/>
                <w:lang w:val="en-PH"/>
              </w:rPr>
            </w:pPr>
          </w:p>
          <w:p w:rsidR="006C53C8" w:rsidRDefault="006C53C8" w:rsidP="00C54B98">
            <w:pPr>
              <w:autoSpaceDE w:val="0"/>
              <w:autoSpaceDN w:val="0"/>
              <w:adjustRightInd w:val="0"/>
              <w:jc w:val="both"/>
              <w:rPr>
                <w:rFonts w:ascii="Helvetica" w:hAnsi="Helvetica"/>
                <w:sz w:val="22"/>
                <w:szCs w:val="22"/>
              </w:rPr>
            </w:pPr>
            <w:r>
              <w:rPr>
                <w:rFonts w:ascii="Helvetica" w:hAnsi="Helvetica"/>
                <w:sz w:val="22"/>
                <w:szCs w:val="22"/>
              </w:rPr>
              <w:t>xxx</w:t>
            </w:r>
          </w:p>
          <w:p w:rsidR="006C53C8" w:rsidRPr="006C53C8" w:rsidRDefault="006C53C8" w:rsidP="00C54B98">
            <w:pPr>
              <w:autoSpaceDE w:val="0"/>
              <w:autoSpaceDN w:val="0"/>
              <w:adjustRightInd w:val="0"/>
              <w:jc w:val="both"/>
              <w:rPr>
                <w:rFonts w:ascii="Helvetica" w:eastAsia="Calibri" w:hAnsi="Helvetica" w:cs="Arial"/>
                <w:sz w:val="22"/>
                <w:szCs w:val="22"/>
                <w:lang w:val="en-PH"/>
              </w:rPr>
            </w:pPr>
          </w:p>
        </w:tc>
        <w:tc>
          <w:tcPr>
            <w:tcW w:w="4770" w:type="dxa"/>
          </w:tcPr>
          <w:p w:rsidR="006C53C8" w:rsidRPr="006C53C8" w:rsidRDefault="006C53C8" w:rsidP="00C54B98">
            <w:pPr>
              <w:pStyle w:val="Heading3"/>
              <w:numPr>
                <w:ilvl w:val="0"/>
                <w:numId w:val="0"/>
              </w:numPr>
              <w:ind w:left="-18"/>
              <w:contextualSpacing/>
              <w:rPr>
                <w:rFonts w:ascii="Helvetica" w:eastAsia="Calibri" w:hAnsi="Helvetica" w:cs="Arial"/>
                <w:i/>
                <w:sz w:val="22"/>
                <w:szCs w:val="22"/>
                <w:lang w:val="en-PH"/>
              </w:rPr>
            </w:pPr>
            <w:r w:rsidRPr="006C53C8">
              <w:rPr>
                <w:rFonts w:ascii="Helvetica" w:eastAsia="Calibri" w:hAnsi="Helvetica" w:cs="Arial"/>
                <w:sz w:val="22"/>
                <w:szCs w:val="22"/>
                <w:lang w:val="en-PH"/>
              </w:rPr>
              <w:lastRenderedPageBreak/>
              <w:t xml:space="preserve">Global change from </w:t>
            </w:r>
            <w:r w:rsidRPr="006C53C8">
              <w:rPr>
                <w:rFonts w:ascii="Helvetica" w:eastAsia="Calibri" w:hAnsi="Helvetica" w:cs="Arial"/>
                <w:i/>
                <w:sz w:val="22"/>
                <w:szCs w:val="22"/>
                <w:lang w:val="en-PH"/>
              </w:rPr>
              <w:t>“generating units”</w:t>
            </w:r>
            <w:r w:rsidRPr="006C53C8">
              <w:rPr>
                <w:rFonts w:ascii="Helvetica" w:eastAsia="Calibri" w:hAnsi="Helvetica" w:cs="Arial"/>
                <w:sz w:val="22"/>
                <w:szCs w:val="22"/>
                <w:lang w:val="en-PH"/>
              </w:rPr>
              <w:t xml:space="preserve"> to </w:t>
            </w:r>
            <w:r w:rsidRPr="006C53C8">
              <w:rPr>
                <w:rFonts w:ascii="Helvetica" w:eastAsia="Calibri" w:hAnsi="Helvetica" w:cs="Arial"/>
                <w:i/>
                <w:sz w:val="22"/>
                <w:szCs w:val="22"/>
                <w:lang w:val="en-PH"/>
              </w:rPr>
              <w:t>“</w:t>
            </w:r>
            <w:r w:rsidRPr="006C53C8">
              <w:rPr>
                <w:rFonts w:ascii="Helvetica" w:eastAsia="Calibri" w:hAnsi="Helvetica" w:cs="Arial"/>
                <w:b/>
                <w:i/>
                <w:sz w:val="22"/>
                <w:szCs w:val="22"/>
                <w:u w:val="single"/>
                <w:lang w:val="en-PH"/>
              </w:rPr>
              <w:t>generating systems</w:t>
            </w:r>
            <w:r w:rsidRPr="006C53C8">
              <w:rPr>
                <w:rFonts w:ascii="Helvetica" w:eastAsia="Calibri" w:hAnsi="Helvetica" w:cs="Arial"/>
                <w:i/>
                <w:sz w:val="22"/>
                <w:szCs w:val="22"/>
                <w:lang w:val="en-PH"/>
              </w:rPr>
              <w:t>”</w:t>
            </w:r>
          </w:p>
          <w:p w:rsidR="006C53C8" w:rsidRPr="006C53C8" w:rsidRDefault="006C53C8" w:rsidP="00C54B98">
            <w:pPr>
              <w:rPr>
                <w:rFonts w:eastAsia="Calibri"/>
                <w:lang w:val="en-PH"/>
              </w:rPr>
            </w:pPr>
          </w:p>
          <w:p w:rsidR="006C53C8" w:rsidRPr="006C53C8" w:rsidRDefault="006C53C8" w:rsidP="00C54B98">
            <w:pPr>
              <w:pStyle w:val="Heading3"/>
              <w:numPr>
                <w:ilvl w:val="0"/>
                <w:numId w:val="0"/>
              </w:numPr>
              <w:ind w:left="-18"/>
              <w:contextualSpacing/>
              <w:rPr>
                <w:rFonts w:ascii="Helvetica" w:eastAsia="Calibri" w:hAnsi="Helvetica" w:cs="Arial"/>
                <w:i/>
                <w:sz w:val="22"/>
                <w:szCs w:val="22"/>
                <w:lang w:val="en-PH"/>
              </w:rPr>
            </w:pPr>
            <w:r w:rsidRPr="006C53C8">
              <w:rPr>
                <w:rFonts w:ascii="Helvetica" w:eastAsia="Calibri" w:hAnsi="Helvetica" w:cs="Arial"/>
                <w:sz w:val="22"/>
                <w:szCs w:val="22"/>
                <w:lang w:val="en-PH"/>
              </w:rPr>
              <w:t xml:space="preserve">Global change from </w:t>
            </w:r>
            <w:r w:rsidRPr="006C53C8">
              <w:rPr>
                <w:rFonts w:ascii="Helvetica" w:eastAsia="Calibri" w:hAnsi="Helvetica" w:cs="Arial"/>
                <w:i/>
                <w:sz w:val="22"/>
                <w:szCs w:val="22"/>
                <w:lang w:val="en-PH"/>
              </w:rPr>
              <w:t>“generating offers”</w:t>
            </w:r>
            <w:r w:rsidRPr="006C53C8">
              <w:rPr>
                <w:rFonts w:ascii="Helvetica" w:eastAsia="Calibri" w:hAnsi="Helvetica" w:cs="Arial"/>
                <w:sz w:val="22"/>
                <w:szCs w:val="22"/>
                <w:lang w:val="en-PH"/>
              </w:rPr>
              <w:t xml:space="preserve"> to </w:t>
            </w:r>
            <w:r w:rsidRPr="006C53C8">
              <w:rPr>
                <w:rFonts w:ascii="Helvetica" w:eastAsia="Calibri" w:hAnsi="Helvetica" w:cs="Arial"/>
                <w:i/>
                <w:sz w:val="22"/>
                <w:szCs w:val="22"/>
                <w:lang w:val="en-PH"/>
              </w:rPr>
              <w:t>“</w:t>
            </w:r>
            <w:r w:rsidRPr="006C53C8">
              <w:rPr>
                <w:rFonts w:ascii="Helvetica" w:eastAsia="Calibri" w:hAnsi="Helvetica" w:cs="Arial"/>
                <w:b/>
                <w:i/>
                <w:sz w:val="22"/>
                <w:szCs w:val="22"/>
                <w:u w:val="single"/>
                <w:lang w:val="en-PH"/>
              </w:rPr>
              <w:t>market offers</w:t>
            </w:r>
            <w:r w:rsidRPr="006C53C8">
              <w:rPr>
                <w:rFonts w:ascii="Helvetica" w:eastAsia="Calibri" w:hAnsi="Helvetica" w:cs="Arial"/>
                <w:i/>
                <w:sz w:val="22"/>
                <w:szCs w:val="22"/>
                <w:lang w:val="en-PH"/>
              </w:rPr>
              <w:t>”</w:t>
            </w:r>
          </w:p>
          <w:p w:rsidR="006C53C8" w:rsidRPr="006C53C8" w:rsidRDefault="006C53C8" w:rsidP="00C54B98">
            <w:pPr>
              <w:rPr>
                <w:rFonts w:eastAsia="Calibri"/>
                <w:lang w:val="en-PH"/>
              </w:rPr>
            </w:pPr>
          </w:p>
        </w:tc>
        <w:tc>
          <w:tcPr>
            <w:tcW w:w="3600" w:type="dxa"/>
          </w:tcPr>
          <w:p w:rsidR="006C53C8" w:rsidRPr="00C56127" w:rsidRDefault="006C53C8" w:rsidP="00C54B98">
            <w:pPr>
              <w:jc w:val="both"/>
              <w:rPr>
                <w:rFonts w:ascii="Helvetica" w:hAnsi="Helvetica" w:cs="Helvetica"/>
                <w:sz w:val="22"/>
                <w:szCs w:val="22"/>
              </w:rPr>
            </w:pPr>
            <w:r>
              <w:rPr>
                <w:rFonts w:ascii="Helvetica" w:hAnsi="Helvetica" w:cs="Helvetica"/>
                <w:sz w:val="22"/>
                <w:szCs w:val="22"/>
              </w:rPr>
              <w:t>For consistency with the changes to the WESM Rules and Market Manuals.</w:t>
            </w:r>
          </w:p>
        </w:tc>
      </w:tr>
    </w:tbl>
    <w:p w:rsidR="00824A04" w:rsidRDefault="00824A04" w:rsidP="00DC60B1">
      <w:pPr>
        <w:ind w:right="-1440"/>
        <w:rPr>
          <w:rFonts w:ascii="Helvetica" w:hAnsi="Helvetica" w:cs="Helvetica"/>
          <w:b/>
          <w:sz w:val="22"/>
          <w:szCs w:val="22"/>
          <w:u w:val="single"/>
        </w:rPr>
      </w:pPr>
    </w:p>
    <w:p w:rsidR="00DC60B1" w:rsidRDefault="00DC60B1" w:rsidP="00DC60B1">
      <w:pPr>
        <w:ind w:right="-1440"/>
        <w:rPr>
          <w:rFonts w:ascii="Helvetica" w:hAnsi="Helvetica" w:cs="Helvetica"/>
          <w:b/>
          <w:sz w:val="22"/>
          <w:szCs w:val="22"/>
          <w:u w:val="single"/>
        </w:rPr>
      </w:pPr>
    </w:p>
    <w:p w:rsidR="006C53C8" w:rsidRPr="00824A04" w:rsidRDefault="006C53C8" w:rsidP="00DC60B1">
      <w:pPr>
        <w:ind w:right="-1440"/>
        <w:rPr>
          <w:rFonts w:ascii="Helvetica" w:hAnsi="Helvetica" w:cs="Helvetica"/>
          <w:b/>
          <w:szCs w:val="22"/>
          <w:u w:val="single"/>
        </w:rPr>
      </w:pPr>
      <w:r w:rsidRPr="00824A04">
        <w:rPr>
          <w:rFonts w:ascii="Helvetica" w:hAnsi="Helvetica" w:cs="Helvetica"/>
          <w:b/>
          <w:szCs w:val="22"/>
          <w:u w:val="single"/>
        </w:rPr>
        <w:lastRenderedPageBreak/>
        <w:t>WESM Manual on Market Network Model Development and Maintenance – Criteria and Procedures</w:t>
      </w:r>
    </w:p>
    <w:p w:rsidR="006C53C8" w:rsidRDefault="006C53C8" w:rsidP="006C53C8">
      <w:pPr>
        <w:ind w:left="-360" w:right="-1440"/>
        <w:rPr>
          <w:rFonts w:ascii="Helvetica" w:hAnsi="Helvetica" w:cs="Helvetica"/>
          <w:b/>
          <w:sz w:val="22"/>
          <w:szCs w:val="22"/>
          <w:u w:val="single"/>
        </w:rPr>
      </w:pPr>
    </w:p>
    <w:tbl>
      <w:tblPr>
        <w:tblW w:w="15953"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1170"/>
        <w:gridCol w:w="4680"/>
        <w:gridCol w:w="4770"/>
        <w:gridCol w:w="3600"/>
      </w:tblGrid>
      <w:tr w:rsidR="006C53C8" w:rsidRPr="00BE5B9A" w:rsidTr="00824A04">
        <w:trPr>
          <w:tblHeader/>
        </w:trPr>
        <w:tc>
          <w:tcPr>
            <w:tcW w:w="1733" w:type="dxa"/>
            <w:shd w:val="clear" w:color="auto" w:fill="BFBFBF"/>
          </w:tcPr>
          <w:p w:rsidR="006C53C8" w:rsidRPr="00BE5B9A" w:rsidRDefault="006C53C8" w:rsidP="00C54B98">
            <w:pPr>
              <w:jc w:val="center"/>
              <w:rPr>
                <w:rFonts w:ascii="Helvetica" w:hAnsi="Helvetica" w:cs="Helvetica"/>
                <w:b/>
                <w:sz w:val="22"/>
                <w:szCs w:val="22"/>
              </w:rPr>
            </w:pPr>
            <w:r w:rsidRPr="00BE5B9A">
              <w:rPr>
                <w:rFonts w:ascii="Helvetica" w:hAnsi="Helvetica" w:cs="Helvetica"/>
                <w:b/>
                <w:sz w:val="22"/>
                <w:szCs w:val="22"/>
              </w:rPr>
              <w:t>Title</w:t>
            </w:r>
          </w:p>
        </w:tc>
        <w:tc>
          <w:tcPr>
            <w:tcW w:w="1170" w:type="dxa"/>
            <w:shd w:val="clear" w:color="auto" w:fill="BFBFBF"/>
          </w:tcPr>
          <w:p w:rsidR="006C53C8" w:rsidRPr="00BE5B9A" w:rsidRDefault="006C53C8" w:rsidP="00C54B98">
            <w:pPr>
              <w:jc w:val="center"/>
              <w:rPr>
                <w:rFonts w:ascii="Helvetica" w:hAnsi="Helvetica" w:cs="Helvetica"/>
                <w:b/>
                <w:sz w:val="22"/>
                <w:szCs w:val="22"/>
              </w:rPr>
            </w:pPr>
            <w:r w:rsidRPr="00BE5B9A">
              <w:rPr>
                <w:rFonts w:ascii="Helvetica" w:hAnsi="Helvetica" w:cs="Helvetica"/>
                <w:b/>
                <w:sz w:val="22"/>
                <w:szCs w:val="22"/>
              </w:rPr>
              <w:t>Section</w:t>
            </w:r>
          </w:p>
        </w:tc>
        <w:tc>
          <w:tcPr>
            <w:tcW w:w="4680" w:type="dxa"/>
            <w:shd w:val="clear" w:color="auto" w:fill="BFBFBF"/>
          </w:tcPr>
          <w:p w:rsidR="006C53C8" w:rsidRPr="00BE5B9A" w:rsidRDefault="006C53C8" w:rsidP="00C54B98">
            <w:pPr>
              <w:jc w:val="center"/>
              <w:rPr>
                <w:rFonts w:ascii="Helvetica" w:hAnsi="Helvetica" w:cs="Helvetica"/>
                <w:b/>
                <w:sz w:val="22"/>
                <w:szCs w:val="22"/>
              </w:rPr>
            </w:pPr>
            <w:r w:rsidRPr="00BE5B9A">
              <w:rPr>
                <w:rFonts w:ascii="Helvetica" w:hAnsi="Helvetica" w:cs="Helvetica"/>
                <w:b/>
                <w:sz w:val="22"/>
                <w:szCs w:val="22"/>
              </w:rPr>
              <w:t>Provision</w:t>
            </w:r>
          </w:p>
        </w:tc>
        <w:tc>
          <w:tcPr>
            <w:tcW w:w="4770" w:type="dxa"/>
            <w:shd w:val="clear" w:color="auto" w:fill="BFBFBF"/>
          </w:tcPr>
          <w:p w:rsidR="006C53C8" w:rsidRPr="00BE5B9A" w:rsidRDefault="006C53C8" w:rsidP="00C54B98">
            <w:pPr>
              <w:jc w:val="center"/>
              <w:rPr>
                <w:rFonts w:ascii="Helvetica" w:hAnsi="Helvetica" w:cs="Helvetica"/>
                <w:b/>
                <w:sz w:val="22"/>
                <w:szCs w:val="22"/>
              </w:rPr>
            </w:pPr>
            <w:r w:rsidRPr="00BE5B9A">
              <w:rPr>
                <w:rFonts w:ascii="Helvetica" w:hAnsi="Helvetica" w:cs="Helvetica"/>
                <w:b/>
                <w:sz w:val="22"/>
                <w:szCs w:val="22"/>
              </w:rPr>
              <w:t>Proposed Amendment</w:t>
            </w:r>
          </w:p>
        </w:tc>
        <w:tc>
          <w:tcPr>
            <w:tcW w:w="3600" w:type="dxa"/>
            <w:shd w:val="clear" w:color="auto" w:fill="BFBFBF"/>
          </w:tcPr>
          <w:p w:rsidR="006C53C8" w:rsidRPr="00BE5B9A" w:rsidRDefault="006C53C8" w:rsidP="00C54B98">
            <w:pPr>
              <w:jc w:val="center"/>
              <w:rPr>
                <w:rFonts w:ascii="Helvetica" w:hAnsi="Helvetica" w:cs="Helvetica"/>
                <w:b/>
                <w:sz w:val="22"/>
                <w:szCs w:val="22"/>
              </w:rPr>
            </w:pPr>
            <w:r w:rsidRPr="00BE5B9A">
              <w:rPr>
                <w:rFonts w:ascii="Helvetica" w:hAnsi="Helvetica" w:cs="Helvetica"/>
                <w:b/>
                <w:sz w:val="22"/>
                <w:szCs w:val="22"/>
              </w:rPr>
              <w:t>Rationale</w:t>
            </w:r>
          </w:p>
        </w:tc>
      </w:tr>
      <w:tr w:rsidR="006C53C8" w:rsidRPr="00BE5B9A" w:rsidTr="00824A04">
        <w:trPr>
          <w:trHeight w:val="70"/>
        </w:trPr>
        <w:tc>
          <w:tcPr>
            <w:tcW w:w="1733" w:type="dxa"/>
          </w:tcPr>
          <w:p w:rsidR="006C53C8" w:rsidRPr="00BE5B9A" w:rsidRDefault="006C53C8" w:rsidP="00C54B98">
            <w:pPr>
              <w:rPr>
                <w:rFonts w:ascii="Helvetica" w:hAnsi="Helvetica" w:cs="Helvetica"/>
                <w:sz w:val="22"/>
                <w:szCs w:val="22"/>
              </w:rPr>
            </w:pPr>
            <w:r w:rsidRPr="00BE5B9A">
              <w:rPr>
                <w:rFonts w:ascii="Helvetica" w:hAnsi="Helvetica" w:cs="Helvetica"/>
                <w:sz w:val="22"/>
                <w:szCs w:val="22"/>
              </w:rPr>
              <w:t>MNM Manual</w:t>
            </w:r>
          </w:p>
        </w:tc>
        <w:tc>
          <w:tcPr>
            <w:tcW w:w="1170" w:type="dxa"/>
          </w:tcPr>
          <w:p w:rsidR="006C53C8" w:rsidRPr="00BE5B9A" w:rsidRDefault="006C53C8" w:rsidP="00C54B98">
            <w:pPr>
              <w:rPr>
                <w:rFonts w:ascii="Helvetica" w:hAnsi="Helvetica" w:cs="Helvetica"/>
                <w:sz w:val="22"/>
                <w:szCs w:val="22"/>
              </w:rPr>
            </w:pPr>
            <w:r w:rsidRPr="00BE5B9A">
              <w:rPr>
                <w:rFonts w:ascii="Helvetica" w:hAnsi="Helvetica" w:cs="Helvetica"/>
                <w:sz w:val="22"/>
                <w:szCs w:val="22"/>
              </w:rPr>
              <w:t>4.1.3</w:t>
            </w:r>
          </w:p>
        </w:tc>
        <w:tc>
          <w:tcPr>
            <w:tcW w:w="4680" w:type="dxa"/>
          </w:tcPr>
          <w:p w:rsidR="006C53C8" w:rsidRPr="006C53C8" w:rsidRDefault="006C53C8" w:rsidP="00C54B98">
            <w:pPr>
              <w:autoSpaceDE w:val="0"/>
              <w:autoSpaceDN w:val="0"/>
              <w:adjustRightInd w:val="0"/>
              <w:jc w:val="both"/>
              <w:rPr>
                <w:rFonts w:ascii="Helvetica" w:eastAsia="Calibri" w:hAnsi="Helvetica" w:cs="Helvetica"/>
                <w:sz w:val="22"/>
                <w:szCs w:val="22"/>
                <w:lang w:val="en-PH"/>
              </w:rPr>
            </w:pPr>
            <w:r w:rsidRPr="006C53C8">
              <w:rPr>
                <w:rFonts w:ascii="Helvetica" w:eastAsia="Calibri" w:hAnsi="Helvetica" w:cs="Helvetica"/>
                <w:sz w:val="22"/>
                <w:szCs w:val="22"/>
                <w:lang w:val="en-PH"/>
              </w:rPr>
              <w:t xml:space="preserve">The components of the MNM interacts with one another in accordance with </w:t>
            </w:r>
            <w:r w:rsidRPr="006C53C8">
              <w:rPr>
                <w:rFonts w:ascii="Helvetica" w:eastAsia="Calibri" w:hAnsi="Helvetica" w:cs="Helvetica"/>
                <w:i/>
                <w:iCs/>
                <w:sz w:val="22"/>
                <w:szCs w:val="22"/>
                <w:lang w:val="en-PH"/>
              </w:rPr>
              <w:t xml:space="preserve">dispatch schedule </w:t>
            </w:r>
            <w:r w:rsidRPr="006C53C8">
              <w:rPr>
                <w:rFonts w:ascii="Helvetica" w:eastAsia="Calibri" w:hAnsi="Helvetica" w:cs="Helvetica"/>
                <w:sz w:val="22"/>
                <w:szCs w:val="22"/>
                <w:lang w:val="en-PH"/>
              </w:rPr>
              <w:t xml:space="preserve">of the generation units, customer demand and the physical laws that govern the operation of the network components. These interactions are complex by nature but should be balanced to maintain the reliable and secure operation of the </w:t>
            </w:r>
            <w:r w:rsidRPr="006C53C8">
              <w:rPr>
                <w:rFonts w:ascii="Helvetica" w:eastAsia="Calibri" w:hAnsi="Helvetica" w:cs="Helvetica"/>
                <w:i/>
                <w:iCs/>
                <w:sz w:val="22"/>
                <w:szCs w:val="22"/>
                <w:lang w:val="en-PH"/>
              </w:rPr>
              <w:t xml:space="preserve">power system </w:t>
            </w:r>
            <w:r w:rsidRPr="006C53C8">
              <w:rPr>
                <w:rFonts w:ascii="Helvetica" w:eastAsia="Calibri" w:hAnsi="Helvetica" w:cs="Helvetica"/>
                <w:sz w:val="22"/>
                <w:szCs w:val="22"/>
                <w:lang w:val="en-PH"/>
              </w:rPr>
              <w:t xml:space="preserve">by the </w:t>
            </w:r>
            <w:r w:rsidRPr="006C53C8">
              <w:rPr>
                <w:rFonts w:ascii="Helvetica" w:eastAsia="Calibri" w:hAnsi="Helvetica" w:cs="Helvetica"/>
                <w:i/>
                <w:iCs/>
                <w:sz w:val="22"/>
                <w:szCs w:val="22"/>
                <w:lang w:val="en-PH"/>
              </w:rPr>
              <w:t>System Operator</w:t>
            </w:r>
            <w:r w:rsidRPr="006C53C8">
              <w:rPr>
                <w:rFonts w:ascii="Helvetica" w:eastAsia="Calibri" w:hAnsi="Helvetica" w:cs="Helvetica"/>
                <w:sz w:val="22"/>
                <w:szCs w:val="22"/>
                <w:lang w:val="en-PH"/>
              </w:rPr>
              <w:t xml:space="preserve">, as well as for the generation of fair and economic market </w:t>
            </w:r>
            <w:r w:rsidRPr="006C53C8">
              <w:rPr>
                <w:rFonts w:ascii="Helvetica" w:eastAsia="Calibri" w:hAnsi="Helvetica" w:cs="Helvetica"/>
                <w:i/>
                <w:iCs/>
                <w:sz w:val="22"/>
                <w:szCs w:val="22"/>
                <w:lang w:val="en-PH"/>
              </w:rPr>
              <w:t xml:space="preserve">dispatch schedules </w:t>
            </w:r>
            <w:r w:rsidRPr="006C53C8">
              <w:rPr>
                <w:rFonts w:ascii="Helvetica" w:eastAsia="Calibri" w:hAnsi="Helvetica" w:cs="Helvetica"/>
                <w:sz w:val="22"/>
                <w:szCs w:val="22"/>
                <w:lang w:val="en-PH"/>
              </w:rPr>
              <w:t xml:space="preserve">and </w:t>
            </w:r>
            <w:r w:rsidRPr="006C53C8">
              <w:rPr>
                <w:rFonts w:ascii="Helvetica" w:eastAsia="Calibri" w:hAnsi="Helvetica" w:cs="Helvetica"/>
                <w:i/>
                <w:iCs/>
                <w:sz w:val="22"/>
                <w:szCs w:val="22"/>
                <w:lang w:val="en-PH"/>
              </w:rPr>
              <w:t>nodal energy price.</w:t>
            </w:r>
          </w:p>
        </w:tc>
        <w:tc>
          <w:tcPr>
            <w:tcW w:w="4770" w:type="dxa"/>
          </w:tcPr>
          <w:p w:rsidR="006C53C8" w:rsidRPr="006C53C8" w:rsidRDefault="006C53C8" w:rsidP="00C54B98">
            <w:pPr>
              <w:autoSpaceDE w:val="0"/>
              <w:autoSpaceDN w:val="0"/>
              <w:adjustRightInd w:val="0"/>
              <w:jc w:val="both"/>
              <w:rPr>
                <w:rFonts w:ascii="Helvetica" w:eastAsia="Calibri" w:hAnsi="Helvetica" w:cs="Helvetica"/>
                <w:i/>
                <w:iCs/>
                <w:sz w:val="22"/>
                <w:szCs w:val="22"/>
                <w:lang w:val="en-PH"/>
              </w:rPr>
            </w:pPr>
            <w:r w:rsidRPr="006C53C8">
              <w:rPr>
                <w:rFonts w:ascii="Helvetica" w:eastAsia="Calibri" w:hAnsi="Helvetica" w:cs="Helvetica"/>
                <w:sz w:val="22"/>
                <w:szCs w:val="22"/>
                <w:lang w:val="en-PH"/>
              </w:rPr>
              <w:t xml:space="preserve">The components of the MNM interacts with one another in accordance with </w:t>
            </w:r>
            <w:r w:rsidR="00FE687E" w:rsidRPr="00FA0003">
              <w:rPr>
                <w:rFonts w:ascii="Helvetica" w:eastAsia="Calibri" w:hAnsi="Helvetica" w:cs="Helvetica"/>
                <w:b/>
                <w:sz w:val="22"/>
                <w:szCs w:val="22"/>
                <w:u w:val="single"/>
                <w:lang w:val="en-PH"/>
              </w:rPr>
              <w:t>the</w:t>
            </w:r>
            <w:r w:rsidR="00FE687E">
              <w:rPr>
                <w:rFonts w:ascii="Helvetica" w:eastAsia="Calibri" w:hAnsi="Helvetica" w:cs="Helvetica"/>
                <w:sz w:val="22"/>
                <w:szCs w:val="22"/>
                <w:lang w:val="en-PH"/>
              </w:rPr>
              <w:t xml:space="preserve"> </w:t>
            </w:r>
            <w:r w:rsidRPr="006C53C8">
              <w:rPr>
                <w:rFonts w:ascii="Helvetica" w:eastAsia="Calibri" w:hAnsi="Helvetica" w:cs="Helvetica"/>
                <w:i/>
                <w:iCs/>
                <w:sz w:val="22"/>
                <w:szCs w:val="22"/>
                <w:lang w:val="en-PH"/>
              </w:rPr>
              <w:t xml:space="preserve">dispatch schedule </w:t>
            </w:r>
            <w:r w:rsidRPr="006C53C8">
              <w:rPr>
                <w:rFonts w:ascii="Helvetica" w:eastAsia="Calibri" w:hAnsi="Helvetica" w:cs="Helvetica"/>
                <w:sz w:val="22"/>
                <w:szCs w:val="22"/>
                <w:lang w:val="en-PH"/>
              </w:rPr>
              <w:t xml:space="preserve">of the </w:t>
            </w:r>
            <w:proofErr w:type="spellStart"/>
            <w:r w:rsidRPr="006C53C8">
              <w:rPr>
                <w:rFonts w:ascii="Helvetica" w:eastAsia="Calibri" w:hAnsi="Helvetica" w:cs="Helvetica"/>
                <w:i/>
                <w:strike/>
                <w:sz w:val="22"/>
                <w:szCs w:val="22"/>
                <w:lang w:val="en-PH"/>
              </w:rPr>
              <w:t>generation</w:t>
            </w:r>
            <w:r w:rsidRPr="006C53C8">
              <w:rPr>
                <w:rFonts w:ascii="Helvetica" w:eastAsia="Calibri" w:hAnsi="Helvetica" w:cs="Helvetica"/>
                <w:b/>
                <w:i/>
                <w:sz w:val="22"/>
                <w:szCs w:val="22"/>
                <w:u w:val="single"/>
                <w:lang w:val="en-PH"/>
              </w:rPr>
              <w:t>generating</w:t>
            </w:r>
            <w:proofErr w:type="spellEnd"/>
            <w:r w:rsidRPr="006C53C8">
              <w:rPr>
                <w:rFonts w:ascii="Helvetica" w:eastAsia="Calibri" w:hAnsi="Helvetica" w:cs="Helvetica"/>
                <w:b/>
                <w:i/>
                <w:sz w:val="22"/>
                <w:szCs w:val="22"/>
                <w:u w:val="single"/>
                <w:lang w:val="en-PH"/>
              </w:rPr>
              <w:t xml:space="preserve"> </w:t>
            </w:r>
            <w:proofErr w:type="spellStart"/>
            <w:r w:rsidRPr="006C53C8">
              <w:rPr>
                <w:rFonts w:ascii="Helvetica" w:eastAsia="Calibri" w:hAnsi="Helvetica" w:cs="Helvetica"/>
                <w:i/>
                <w:strike/>
                <w:sz w:val="22"/>
                <w:szCs w:val="22"/>
                <w:lang w:val="en-PH"/>
              </w:rPr>
              <w:t>units</w:t>
            </w:r>
            <w:r w:rsidRPr="006C53C8">
              <w:rPr>
                <w:rFonts w:ascii="Helvetica" w:eastAsia="Calibri" w:hAnsi="Helvetica" w:cs="Helvetica"/>
                <w:b/>
                <w:i/>
                <w:sz w:val="22"/>
                <w:szCs w:val="22"/>
                <w:u w:val="single"/>
                <w:lang w:val="en-PH"/>
              </w:rPr>
              <w:t>system</w:t>
            </w:r>
            <w:proofErr w:type="spellEnd"/>
            <w:r w:rsidRPr="006C53C8">
              <w:rPr>
                <w:rFonts w:ascii="Helvetica" w:eastAsia="Calibri" w:hAnsi="Helvetica" w:cs="Helvetica"/>
                <w:b/>
                <w:sz w:val="22"/>
                <w:szCs w:val="22"/>
                <w:u w:val="single"/>
                <w:lang w:val="en-PH"/>
              </w:rPr>
              <w:t xml:space="preserve">, </w:t>
            </w:r>
            <w:r w:rsidRPr="006C53C8">
              <w:rPr>
                <w:rFonts w:ascii="Helvetica" w:eastAsia="Calibri" w:hAnsi="Helvetica" w:cs="Helvetica"/>
                <w:b/>
                <w:i/>
                <w:sz w:val="22"/>
                <w:szCs w:val="22"/>
                <w:u w:val="single"/>
                <w:lang w:val="en-PH"/>
              </w:rPr>
              <w:t>non-generator resource</w:t>
            </w:r>
            <w:r w:rsidRPr="006C53C8">
              <w:rPr>
                <w:rFonts w:ascii="Helvetica" w:eastAsia="Calibri" w:hAnsi="Helvetica" w:cs="Helvetica"/>
                <w:b/>
                <w:sz w:val="22"/>
                <w:szCs w:val="22"/>
                <w:u w:val="single"/>
                <w:lang w:val="en-PH"/>
              </w:rPr>
              <w:t xml:space="preserve">, </w:t>
            </w:r>
            <w:r w:rsidRPr="006C53C8">
              <w:rPr>
                <w:rFonts w:ascii="Helvetica" w:eastAsia="Calibri" w:hAnsi="Helvetica" w:cs="Helvetica"/>
                <w:b/>
                <w:i/>
                <w:sz w:val="22"/>
                <w:szCs w:val="22"/>
                <w:u w:val="single"/>
                <w:lang w:val="en-PH"/>
              </w:rPr>
              <w:t>pumped-storage unit</w:t>
            </w:r>
            <w:r w:rsidRPr="006C53C8">
              <w:rPr>
                <w:rFonts w:ascii="Helvetica" w:eastAsia="Calibri" w:hAnsi="Helvetica" w:cs="Helvetica"/>
                <w:b/>
                <w:sz w:val="22"/>
                <w:szCs w:val="22"/>
                <w:u w:val="single"/>
                <w:lang w:val="en-PH"/>
              </w:rPr>
              <w:t xml:space="preserve">, </w:t>
            </w:r>
            <w:r w:rsidRPr="006C53C8">
              <w:rPr>
                <w:rFonts w:ascii="Helvetica" w:eastAsia="Calibri" w:hAnsi="Helvetica" w:cs="Helvetica"/>
                <w:sz w:val="22"/>
                <w:szCs w:val="22"/>
                <w:lang w:val="en-PH"/>
              </w:rPr>
              <w:t xml:space="preserve">customer demand and the physical laws that govern the operation of the network components. These interactions are complex by nature but should be balanced to maintain the reliable and secure operation of the </w:t>
            </w:r>
            <w:r w:rsidRPr="006C53C8">
              <w:rPr>
                <w:rFonts w:ascii="Helvetica" w:eastAsia="Calibri" w:hAnsi="Helvetica" w:cs="Helvetica"/>
                <w:i/>
                <w:iCs/>
                <w:sz w:val="22"/>
                <w:szCs w:val="22"/>
                <w:lang w:val="en-PH"/>
              </w:rPr>
              <w:t xml:space="preserve">power system </w:t>
            </w:r>
            <w:r w:rsidRPr="006C53C8">
              <w:rPr>
                <w:rFonts w:ascii="Helvetica" w:eastAsia="Calibri" w:hAnsi="Helvetica" w:cs="Helvetica"/>
                <w:sz w:val="22"/>
                <w:szCs w:val="22"/>
                <w:lang w:val="en-PH"/>
              </w:rPr>
              <w:t xml:space="preserve">by the </w:t>
            </w:r>
            <w:r w:rsidRPr="006C53C8">
              <w:rPr>
                <w:rFonts w:ascii="Helvetica" w:eastAsia="Calibri" w:hAnsi="Helvetica" w:cs="Helvetica"/>
                <w:i/>
                <w:iCs/>
                <w:sz w:val="22"/>
                <w:szCs w:val="22"/>
                <w:lang w:val="en-PH"/>
              </w:rPr>
              <w:t>System Operator</w:t>
            </w:r>
            <w:r w:rsidRPr="006C53C8">
              <w:rPr>
                <w:rFonts w:ascii="Helvetica" w:eastAsia="Calibri" w:hAnsi="Helvetica" w:cs="Helvetica"/>
                <w:sz w:val="22"/>
                <w:szCs w:val="22"/>
                <w:lang w:val="en-PH"/>
              </w:rPr>
              <w:t xml:space="preserve">, as well as for the generation of fair and economic market </w:t>
            </w:r>
            <w:r w:rsidRPr="006C53C8">
              <w:rPr>
                <w:rFonts w:ascii="Helvetica" w:eastAsia="Calibri" w:hAnsi="Helvetica" w:cs="Helvetica"/>
                <w:i/>
                <w:iCs/>
                <w:sz w:val="22"/>
                <w:szCs w:val="22"/>
                <w:lang w:val="en-PH"/>
              </w:rPr>
              <w:t xml:space="preserve">dispatch schedules </w:t>
            </w:r>
            <w:r w:rsidRPr="006C53C8">
              <w:rPr>
                <w:rFonts w:ascii="Helvetica" w:eastAsia="Calibri" w:hAnsi="Helvetica" w:cs="Helvetica"/>
                <w:sz w:val="22"/>
                <w:szCs w:val="22"/>
                <w:lang w:val="en-PH"/>
              </w:rPr>
              <w:t xml:space="preserve">and </w:t>
            </w:r>
            <w:r w:rsidRPr="006C53C8">
              <w:rPr>
                <w:rFonts w:ascii="Helvetica" w:eastAsia="Calibri" w:hAnsi="Helvetica" w:cs="Helvetica"/>
                <w:i/>
                <w:iCs/>
                <w:sz w:val="22"/>
                <w:szCs w:val="22"/>
                <w:lang w:val="en-PH"/>
              </w:rPr>
              <w:t>nodal energy price.</w:t>
            </w:r>
          </w:p>
          <w:p w:rsidR="006C53C8" w:rsidRPr="006C53C8" w:rsidRDefault="006C53C8" w:rsidP="00C54B98">
            <w:pPr>
              <w:autoSpaceDE w:val="0"/>
              <w:autoSpaceDN w:val="0"/>
              <w:adjustRightInd w:val="0"/>
              <w:jc w:val="both"/>
              <w:rPr>
                <w:rFonts w:ascii="Helvetica" w:eastAsia="Calibri" w:hAnsi="Helvetica" w:cs="Helvetica"/>
                <w:sz w:val="22"/>
                <w:szCs w:val="22"/>
                <w:lang w:val="en-PH"/>
              </w:rPr>
            </w:pPr>
          </w:p>
        </w:tc>
        <w:tc>
          <w:tcPr>
            <w:tcW w:w="3600" w:type="dxa"/>
          </w:tcPr>
          <w:p w:rsidR="006C53C8" w:rsidRPr="00BE5B9A" w:rsidRDefault="006C53C8" w:rsidP="00C54B98">
            <w:pPr>
              <w:jc w:val="both"/>
              <w:rPr>
                <w:rFonts w:ascii="Helvetica" w:hAnsi="Helvetica" w:cs="Helvetica"/>
                <w:sz w:val="22"/>
                <w:szCs w:val="22"/>
              </w:rPr>
            </w:pPr>
            <w:r w:rsidRPr="00BE5B9A">
              <w:rPr>
                <w:rFonts w:ascii="Helvetica" w:hAnsi="Helvetica" w:cs="Helvetica"/>
                <w:sz w:val="22"/>
                <w:szCs w:val="22"/>
              </w:rPr>
              <w:t>Include NGRs and PSU</w:t>
            </w:r>
          </w:p>
        </w:tc>
      </w:tr>
      <w:tr w:rsidR="006C53C8" w:rsidRPr="00BE5B9A" w:rsidTr="00824A04">
        <w:trPr>
          <w:trHeight w:val="70"/>
        </w:trPr>
        <w:tc>
          <w:tcPr>
            <w:tcW w:w="1733" w:type="dxa"/>
          </w:tcPr>
          <w:p w:rsidR="006C53C8" w:rsidRPr="00BE5B9A" w:rsidRDefault="006C53C8" w:rsidP="00C54B98">
            <w:pPr>
              <w:rPr>
                <w:rFonts w:ascii="Helvetica" w:hAnsi="Helvetica" w:cs="Helvetica"/>
                <w:sz w:val="22"/>
                <w:szCs w:val="22"/>
              </w:rPr>
            </w:pPr>
            <w:r w:rsidRPr="00BE5B9A">
              <w:rPr>
                <w:rFonts w:ascii="Helvetica" w:hAnsi="Helvetica" w:cs="Helvetica"/>
                <w:sz w:val="22"/>
                <w:szCs w:val="22"/>
              </w:rPr>
              <w:t>MNM Manual</w:t>
            </w:r>
          </w:p>
        </w:tc>
        <w:tc>
          <w:tcPr>
            <w:tcW w:w="1170" w:type="dxa"/>
          </w:tcPr>
          <w:p w:rsidR="006C53C8" w:rsidRPr="00BE5B9A" w:rsidRDefault="006C53C8" w:rsidP="00C54B98">
            <w:pPr>
              <w:rPr>
                <w:rFonts w:ascii="Helvetica" w:hAnsi="Helvetica" w:cs="Helvetica"/>
                <w:sz w:val="22"/>
                <w:szCs w:val="22"/>
              </w:rPr>
            </w:pPr>
            <w:r w:rsidRPr="00BE5B9A">
              <w:rPr>
                <w:rFonts w:ascii="Helvetica" w:hAnsi="Helvetica" w:cs="Helvetica"/>
                <w:sz w:val="22"/>
                <w:szCs w:val="22"/>
              </w:rPr>
              <w:t>4.4.1</w:t>
            </w:r>
          </w:p>
        </w:tc>
        <w:tc>
          <w:tcPr>
            <w:tcW w:w="4680" w:type="dxa"/>
          </w:tcPr>
          <w:p w:rsidR="006C53C8" w:rsidRPr="006C53C8" w:rsidRDefault="006C53C8" w:rsidP="00C54B98">
            <w:pPr>
              <w:autoSpaceDE w:val="0"/>
              <w:autoSpaceDN w:val="0"/>
              <w:adjustRightInd w:val="0"/>
              <w:jc w:val="both"/>
              <w:rPr>
                <w:rFonts w:ascii="Helvetica" w:eastAsia="Calibri" w:hAnsi="Helvetica" w:cs="Helvetica"/>
                <w:sz w:val="22"/>
                <w:szCs w:val="22"/>
                <w:lang w:val="en-PH"/>
              </w:rPr>
            </w:pPr>
            <w:r w:rsidRPr="006C53C8">
              <w:rPr>
                <w:rFonts w:ascii="Helvetica" w:eastAsia="Calibri" w:hAnsi="Helvetica" w:cs="Helvetica"/>
                <w:sz w:val="22"/>
                <w:szCs w:val="22"/>
                <w:lang w:val="en-PH"/>
              </w:rPr>
              <w:t>Market Trading Nodes</w:t>
            </w:r>
          </w:p>
          <w:p w:rsidR="006C53C8" w:rsidRPr="006C53C8" w:rsidRDefault="006C53C8" w:rsidP="00C54B98">
            <w:pPr>
              <w:autoSpaceDE w:val="0"/>
              <w:autoSpaceDN w:val="0"/>
              <w:adjustRightInd w:val="0"/>
              <w:jc w:val="both"/>
              <w:rPr>
                <w:rFonts w:ascii="Helvetica" w:eastAsia="Calibri" w:hAnsi="Helvetica" w:cs="Helvetica"/>
                <w:sz w:val="22"/>
                <w:szCs w:val="22"/>
                <w:lang w:val="en-PH"/>
              </w:rPr>
            </w:pPr>
          </w:p>
          <w:p w:rsidR="006C53C8" w:rsidRPr="006C53C8" w:rsidRDefault="006C53C8" w:rsidP="00C54B98">
            <w:pPr>
              <w:autoSpaceDE w:val="0"/>
              <w:autoSpaceDN w:val="0"/>
              <w:adjustRightInd w:val="0"/>
              <w:jc w:val="both"/>
              <w:rPr>
                <w:rFonts w:ascii="Helvetica" w:eastAsia="Calibri" w:hAnsi="Helvetica" w:cs="Helvetica"/>
                <w:sz w:val="22"/>
                <w:szCs w:val="22"/>
                <w:lang w:val="en-PH"/>
              </w:rPr>
            </w:pPr>
            <w:r w:rsidRPr="006C53C8">
              <w:rPr>
                <w:rFonts w:ascii="Helvetica" w:eastAsia="Calibri" w:hAnsi="Helvetica" w:cs="Helvetica"/>
                <w:sz w:val="22"/>
                <w:szCs w:val="22"/>
                <w:lang w:val="en-PH"/>
              </w:rPr>
              <w:t xml:space="preserve">These are </w:t>
            </w:r>
            <w:r w:rsidRPr="006C53C8">
              <w:rPr>
                <w:rFonts w:ascii="Helvetica" w:eastAsia="Calibri" w:hAnsi="Helvetica" w:cs="Helvetica"/>
                <w:i/>
                <w:iCs/>
                <w:sz w:val="22"/>
                <w:szCs w:val="22"/>
                <w:lang w:val="en-PH"/>
              </w:rPr>
              <w:t>node</w:t>
            </w:r>
            <w:r w:rsidRPr="006C53C8">
              <w:rPr>
                <w:rFonts w:ascii="Helvetica" w:eastAsia="Calibri" w:hAnsi="Helvetica" w:cs="Helvetica"/>
                <w:sz w:val="22"/>
                <w:szCs w:val="22"/>
                <w:lang w:val="en-PH"/>
              </w:rPr>
              <w:t xml:space="preserve">s in the load flow model designated as the reckoning </w:t>
            </w:r>
            <w:r w:rsidRPr="006C53C8">
              <w:rPr>
                <w:rFonts w:ascii="Helvetica" w:eastAsia="Calibri" w:hAnsi="Helvetica" w:cs="Helvetica"/>
                <w:i/>
                <w:iCs/>
                <w:sz w:val="22"/>
                <w:szCs w:val="22"/>
                <w:lang w:val="en-PH"/>
              </w:rPr>
              <w:t xml:space="preserve">node </w:t>
            </w:r>
            <w:r w:rsidRPr="006C53C8">
              <w:rPr>
                <w:rFonts w:ascii="Helvetica" w:eastAsia="Calibri" w:hAnsi="Helvetica" w:cs="Helvetica"/>
                <w:sz w:val="22"/>
                <w:szCs w:val="22"/>
                <w:lang w:val="en-PH"/>
              </w:rPr>
              <w:t xml:space="preserve">for Trading Participant bids or offers and corresponding settlement of </w:t>
            </w:r>
            <w:r w:rsidRPr="006C53C8">
              <w:rPr>
                <w:rFonts w:ascii="Helvetica" w:eastAsia="Calibri" w:hAnsi="Helvetica" w:cs="Helvetica"/>
                <w:i/>
                <w:iCs/>
                <w:sz w:val="22"/>
                <w:szCs w:val="22"/>
                <w:lang w:val="en-PH"/>
              </w:rPr>
              <w:t xml:space="preserve">energy </w:t>
            </w:r>
            <w:r w:rsidRPr="006C53C8">
              <w:rPr>
                <w:rFonts w:ascii="Helvetica" w:eastAsia="Calibri" w:hAnsi="Helvetica" w:cs="Helvetica"/>
                <w:sz w:val="22"/>
                <w:szCs w:val="22"/>
                <w:lang w:val="en-PH"/>
              </w:rPr>
              <w:t xml:space="preserve">and reserves. MTN shall be modeled as the trading point of a Generator or a Load where the appropriate real-time monitoring facility can be associated. Where the MTN and the metering point are of different location, site-specific loss adjustment (SSLA) provided in the WESM Metering </w:t>
            </w:r>
            <w:r w:rsidRPr="006C53C8">
              <w:rPr>
                <w:rFonts w:ascii="Helvetica" w:eastAsia="Calibri" w:hAnsi="Helvetica" w:cs="Helvetica"/>
                <w:i/>
                <w:iCs/>
                <w:sz w:val="22"/>
                <w:szCs w:val="22"/>
                <w:lang w:val="en-PH"/>
              </w:rPr>
              <w:t xml:space="preserve">Market Manual </w:t>
            </w:r>
            <w:r w:rsidRPr="006C53C8">
              <w:rPr>
                <w:rFonts w:ascii="Helvetica" w:eastAsia="Calibri" w:hAnsi="Helvetica" w:cs="Helvetica"/>
                <w:sz w:val="22"/>
                <w:szCs w:val="22"/>
                <w:lang w:val="en-PH"/>
              </w:rPr>
              <w:t xml:space="preserve">shall apply. Further details on MTN can be observed in SECTION 6 of this </w:t>
            </w:r>
            <w:r w:rsidRPr="006C53C8">
              <w:rPr>
                <w:rFonts w:ascii="Helvetica" w:eastAsia="Calibri" w:hAnsi="Helvetica" w:cs="Helvetica"/>
                <w:i/>
                <w:iCs/>
                <w:sz w:val="22"/>
                <w:szCs w:val="22"/>
                <w:lang w:val="en-PH"/>
              </w:rPr>
              <w:t>Market Manual</w:t>
            </w:r>
            <w:r w:rsidRPr="006C53C8">
              <w:rPr>
                <w:rFonts w:ascii="Helvetica" w:eastAsia="Calibri" w:hAnsi="Helvetica" w:cs="Helvetica"/>
                <w:sz w:val="22"/>
                <w:szCs w:val="22"/>
                <w:lang w:val="en-PH"/>
              </w:rPr>
              <w:t>.</w:t>
            </w:r>
          </w:p>
        </w:tc>
        <w:tc>
          <w:tcPr>
            <w:tcW w:w="4770" w:type="dxa"/>
          </w:tcPr>
          <w:p w:rsidR="006C53C8" w:rsidRPr="006C53C8" w:rsidRDefault="006C53C8" w:rsidP="00C54B98">
            <w:pPr>
              <w:autoSpaceDE w:val="0"/>
              <w:autoSpaceDN w:val="0"/>
              <w:adjustRightInd w:val="0"/>
              <w:jc w:val="both"/>
              <w:rPr>
                <w:rFonts w:ascii="Helvetica" w:eastAsia="Calibri" w:hAnsi="Helvetica" w:cs="Helvetica"/>
                <w:sz w:val="22"/>
                <w:szCs w:val="22"/>
                <w:lang w:val="en-PH"/>
              </w:rPr>
            </w:pPr>
            <w:r w:rsidRPr="006C53C8">
              <w:rPr>
                <w:rFonts w:ascii="Helvetica" w:eastAsia="Calibri" w:hAnsi="Helvetica" w:cs="Helvetica"/>
                <w:sz w:val="22"/>
                <w:szCs w:val="22"/>
                <w:lang w:val="en-PH"/>
              </w:rPr>
              <w:t>Market Trading Nodes</w:t>
            </w:r>
          </w:p>
          <w:p w:rsidR="006C53C8" w:rsidRPr="006C53C8" w:rsidRDefault="006C53C8" w:rsidP="00C54B98">
            <w:pPr>
              <w:autoSpaceDE w:val="0"/>
              <w:autoSpaceDN w:val="0"/>
              <w:adjustRightInd w:val="0"/>
              <w:jc w:val="both"/>
              <w:rPr>
                <w:rFonts w:ascii="Helvetica" w:eastAsia="Calibri" w:hAnsi="Helvetica" w:cs="Helvetica"/>
                <w:sz w:val="22"/>
                <w:szCs w:val="22"/>
                <w:lang w:val="en-PH"/>
              </w:rPr>
            </w:pPr>
          </w:p>
          <w:p w:rsidR="006C53C8" w:rsidRPr="006C53C8" w:rsidRDefault="006C53C8" w:rsidP="00C54B98">
            <w:pPr>
              <w:autoSpaceDE w:val="0"/>
              <w:autoSpaceDN w:val="0"/>
              <w:adjustRightInd w:val="0"/>
              <w:jc w:val="both"/>
              <w:rPr>
                <w:rFonts w:ascii="Helvetica" w:eastAsia="Calibri" w:hAnsi="Helvetica" w:cs="Helvetica"/>
                <w:sz w:val="22"/>
                <w:szCs w:val="22"/>
                <w:lang w:val="en-PH"/>
              </w:rPr>
            </w:pPr>
            <w:r w:rsidRPr="006C53C8">
              <w:rPr>
                <w:rFonts w:ascii="Helvetica" w:eastAsia="Calibri" w:hAnsi="Helvetica" w:cs="Helvetica"/>
                <w:sz w:val="22"/>
                <w:szCs w:val="22"/>
                <w:lang w:val="en-PH"/>
              </w:rPr>
              <w:t xml:space="preserve">These are </w:t>
            </w:r>
            <w:r w:rsidRPr="006C53C8">
              <w:rPr>
                <w:rFonts w:ascii="Helvetica" w:eastAsia="Calibri" w:hAnsi="Helvetica" w:cs="Helvetica"/>
                <w:i/>
                <w:iCs/>
                <w:sz w:val="22"/>
                <w:szCs w:val="22"/>
                <w:lang w:val="en-PH"/>
              </w:rPr>
              <w:t>node</w:t>
            </w:r>
            <w:r w:rsidRPr="006C53C8">
              <w:rPr>
                <w:rFonts w:ascii="Helvetica" w:eastAsia="Calibri" w:hAnsi="Helvetica" w:cs="Helvetica"/>
                <w:sz w:val="22"/>
                <w:szCs w:val="22"/>
                <w:lang w:val="en-PH"/>
              </w:rPr>
              <w:t xml:space="preserve">s in the load flow model designated as the reckoning </w:t>
            </w:r>
            <w:r w:rsidRPr="006C53C8">
              <w:rPr>
                <w:rFonts w:ascii="Helvetica" w:eastAsia="Calibri" w:hAnsi="Helvetica" w:cs="Helvetica"/>
                <w:i/>
                <w:iCs/>
                <w:sz w:val="22"/>
                <w:szCs w:val="22"/>
                <w:lang w:val="en-PH"/>
              </w:rPr>
              <w:t xml:space="preserve">node </w:t>
            </w:r>
            <w:r w:rsidRPr="006C53C8">
              <w:rPr>
                <w:rFonts w:ascii="Helvetica" w:eastAsia="Calibri" w:hAnsi="Helvetica" w:cs="Helvetica"/>
                <w:sz w:val="22"/>
                <w:szCs w:val="22"/>
                <w:lang w:val="en-PH"/>
              </w:rPr>
              <w:t xml:space="preserve">for Trading Participant bids or offers and corresponding settlement of </w:t>
            </w:r>
            <w:r w:rsidRPr="006C53C8">
              <w:rPr>
                <w:rFonts w:ascii="Helvetica" w:eastAsia="Calibri" w:hAnsi="Helvetica" w:cs="Helvetica"/>
                <w:i/>
                <w:iCs/>
                <w:sz w:val="22"/>
                <w:szCs w:val="22"/>
                <w:lang w:val="en-PH"/>
              </w:rPr>
              <w:t xml:space="preserve">energy </w:t>
            </w:r>
            <w:r w:rsidRPr="006C53C8">
              <w:rPr>
                <w:rFonts w:ascii="Helvetica" w:eastAsia="Calibri" w:hAnsi="Helvetica" w:cs="Helvetica"/>
                <w:sz w:val="22"/>
                <w:szCs w:val="22"/>
                <w:lang w:val="en-PH"/>
              </w:rPr>
              <w:t xml:space="preserve">and reserves. MTN shall be modeled as the trading point of a </w:t>
            </w:r>
            <w:proofErr w:type="spellStart"/>
            <w:r w:rsidRPr="006C53C8">
              <w:rPr>
                <w:rFonts w:ascii="Helvetica" w:eastAsia="Calibri" w:hAnsi="Helvetica" w:cs="Helvetica"/>
                <w:i/>
                <w:strike/>
                <w:sz w:val="22"/>
                <w:szCs w:val="22"/>
                <w:lang w:val="en-PH"/>
              </w:rPr>
              <w:t>Generator</w:t>
            </w:r>
            <w:r w:rsidRPr="006C53C8">
              <w:rPr>
                <w:rFonts w:ascii="Helvetica" w:eastAsia="Calibri" w:hAnsi="Helvetica" w:cs="Helvetica"/>
                <w:b/>
                <w:i/>
                <w:sz w:val="22"/>
                <w:szCs w:val="22"/>
                <w:u w:val="single"/>
                <w:lang w:val="en-PH"/>
              </w:rPr>
              <w:t>Generating</w:t>
            </w:r>
            <w:proofErr w:type="spellEnd"/>
            <w:r w:rsidRPr="006C53C8">
              <w:rPr>
                <w:rFonts w:ascii="Helvetica" w:eastAsia="Calibri" w:hAnsi="Helvetica" w:cs="Helvetica"/>
                <w:b/>
                <w:i/>
                <w:sz w:val="22"/>
                <w:szCs w:val="22"/>
                <w:u w:val="single"/>
                <w:lang w:val="en-PH"/>
              </w:rPr>
              <w:t xml:space="preserve"> System, Non-Generator Resource, Pumped-Storage Unit,</w:t>
            </w:r>
            <w:r w:rsidRPr="006C53C8">
              <w:rPr>
                <w:rFonts w:ascii="Helvetica" w:eastAsia="Calibri" w:hAnsi="Helvetica" w:cs="Helvetica"/>
                <w:i/>
                <w:sz w:val="22"/>
                <w:szCs w:val="22"/>
                <w:lang w:val="en-PH"/>
              </w:rPr>
              <w:t xml:space="preserve"> </w:t>
            </w:r>
            <w:r w:rsidRPr="006C53C8">
              <w:rPr>
                <w:rFonts w:ascii="Helvetica" w:eastAsia="Calibri" w:hAnsi="Helvetica" w:cs="Helvetica"/>
                <w:sz w:val="22"/>
                <w:szCs w:val="22"/>
                <w:lang w:val="en-PH"/>
              </w:rPr>
              <w:t xml:space="preserve">or a Load where the appropriate real-time monitoring facility can be associated. Where the MTN and the metering point are of different location, site-specific loss adjustment (SSLA) provided in the WESM Metering </w:t>
            </w:r>
            <w:r w:rsidRPr="006C53C8">
              <w:rPr>
                <w:rFonts w:ascii="Helvetica" w:eastAsia="Calibri" w:hAnsi="Helvetica" w:cs="Helvetica"/>
                <w:i/>
                <w:iCs/>
                <w:sz w:val="22"/>
                <w:szCs w:val="22"/>
                <w:lang w:val="en-PH"/>
              </w:rPr>
              <w:t xml:space="preserve">Market Manual </w:t>
            </w:r>
            <w:r w:rsidRPr="006C53C8">
              <w:rPr>
                <w:rFonts w:ascii="Helvetica" w:eastAsia="Calibri" w:hAnsi="Helvetica" w:cs="Helvetica"/>
                <w:sz w:val="22"/>
                <w:szCs w:val="22"/>
                <w:lang w:val="en-PH"/>
              </w:rPr>
              <w:t xml:space="preserve">shall apply. Further details on MTN can be </w:t>
            </w:r>
            <w:r w:rsidR="00894E9E" w:rsidRPr="00FA0003">
              <w:rPr>
                <w:rFonts w:ascii="Helvetica" w:eastAsia="Calibri" w:hAnsi="Helvetica" w:cs="Helvetica"/>
                <w:strike/>
                <w:sz w:val="22"/>
                <w:szCs w:val="22"/>
                <w:lang w:val="en-PH"/>
              </w:rPr>
              <w:lastRenderedPageBreak/>
              <w:t xml:space="preserve">observed </w:t>
            </w:r>
            <w:r w:rsidR="00894E9E" w:rsidRPr="00FA0003">
              <w:rPr>
                <w:rFonts w:ascii="Helvetica" w:eastAsia="Calibri" w:hAnsi="Helvetica" w:cs="Helvetica"/>
                <w:b/>
                <w:sz w:val="22"/>
                <w:szCs w:val="22"/>
                <w:u w:val="single"/>
                <w:lang w:val="en-PH"/>
              </w:rPr>
              <w:t>viewed</w:t>
            </w:r>
            <w:r w:rsidR="00FA0003">
              <w:rPr>
                <w:rFonts w:ascii="Helvetica" w:eastAsia="Calibri" w:hAnsi="Helvetica" w:cs="Helvetica"/>
                <w:sz w:val="22"/>
                <w:szCs w:val="22"/>
                <w:lang w:val="en-PH"/>
              </w:rPr>
              <w:t xml:space="preserve"> </w:t>
            </w:r>
            <w:r w:rsidRPr="006C53C8">
              <w:rPr>
                <w:rFonts w:ascii="Helvetica" w:eastAsia="Calibri" w:hAnsi="Helvetica" w:cs="Helvetica"/>
                <w:sz w:val="22"/>
                <w:szCs w:val="22"/>
                <w:lang w:val="en-PH"/>
              </w:rPr>
              <w:t xml:space="preserve">in SECTION 6 of this </w:t>
            </w:r>
            <w:r w:rsidRPr="006C53C8">
              <w:rPr>
                <w:rFonts w:ascii="Helvetica" w:eastAsia="Calibri" w:hAnsi="Helvetica" w:cs="Helvetica"/>
                <w:i/>
                <w:iCs/>
                <w:sz w:val="22"/>
                <w:szCs w:val="22"/>
                <w:lang w:val="en-PH"/>
              </w:rPr>
              <w:t>Market Manual</w:t>
            </w:r>
            <w:r w:rsidRPr="006C53C8">
              <w:rPr>
                <w:rFonts w:ascii="Helvetica" w:eastAsia="Calibri" w:hAnsi="Helvetica" w:cs="Helvetica"/>
                <w:sz w:val="22"/>
                <w:szCs w:val="22"/>
                <w:lang w:val="en-PH"/>
              </w:rPr>
              <w:t>.</w:t>
            </w:r>
          </w:p>
          <w:p w:rsidR="006C53C8" w:rsidRPr="006C53C8" w:rsidRDefault="006C53C8" w:rsidP="00C54B98">
            <w:pPr>
              <w:autoSpaceDE w:val="0"/>
              <w:autoSpaceDN w:val="0"/>
              <w:adjustRightInd w:val="0"/>
              <w:jc w:val="both"/>
              <w:rPr>
                <w:rFonts w:ascii="Helvetica" w:eastAsia="Calibri" w:hAnsi="Helvetica" w:cs="Helvetica"/>
                <w:sz w:val="22"/>
                <w:szCs w:val="22"/>
                <w:lang w:val="en-PH"/>
              </w:rPr>
            </w:pPr>
          </w:p>
        </w:tc>
        <w:tc>
          <w:tcPr>
            <w:tcW w:w="3600" w:type="dxa"/>
          </w:tcPr>
          <w:p w:rsidR="006C53C8" w:rsidRPr="00BE5B9A" w:rsidRDefault="006C53C8" w:rsidP="00C54B98">
            <w:pPr>
              <w:jc w:val="both"/>
              <w:rPr>
                <w:rFonts w:ascii="Helvetica" w:hAnsi="Helvetica" w:cs="Helvetica"/>
                <w:sz w:val="22"/>
                <w:szCs w:val="22"/>
              </w:rPr>
            </w:pPr>
            <w:r w:rsidRPr="00BE5B9A">
              <w:rPr>
                <w:rFonts w:ascii="Helvetica" w:hAnsi="Helvetica" w:cs="Helvetica"/>
                <w:sz w:val="22"/>
                <w:szCs w:val="22"/>
              </w:rPr>
              <w:lastRenderedPageBreak/>
              <w:t>Include NGRs and PSU</w:t>
            </w:r>
          </w:p>
        </w:tc>
      </w:tr>
      <w:tr w:rsidR="006C53C8" w:rsidRPr="00BE5B9A" w:rsidTr="00824A04">
        <w:trPr>
          <w:trHeight w:val="70"/>
        </w:trPr>
        <w:tc>
          <w:tcPr>
            <w:tcW w:w="1733" w:type="dxa"/>
          </w:tcPr>
          <w:p w:rsidR="006C53C8" w:rsidRPr="00BE5B9A" w:rsidRDefault="006C53C8" w:rsidP="00C54B98">
            <w:pPr>
              <w:rPr>
                <w:rFonts w:ascii="Helvetica" w:hAnsi="Helvetica" w:cs="Helvetica"/>
                <w:sz w:val="22"/>
                <w:szCs w:val="22"/>
              </w:rPr>
            </w:pPr>
            <w:r w:rsidRPr="00BE5B9A">
              <w:rPr>
                <w:rFonts w:ascii="Helvetica" w:hAnsi="Helvetica" w:cs="Helvetica"/>
                <w:sz w:val="22"/>
                <w:szCs w:val="22"/>
              </w:rPr>
              <w:lastRenderedPageBreak/>
              <w:t>MNM Manual</w:t>
            </w:r>
          </w:p>
        </w:tc>
        <w:tc>
          <w:tcPr>
            <w:tcW w:w="1170" w:type="dxa"/>
          </w:tcPr>
          <w:p w:rsidR="006C53C8" w:rsidRPr="00BE5B9A" w:rsidRDefault="006C53C8" w:rsidP="00C54B98">
            <w:pPr>
              <w:rPr>
                <w:rFonts w:ascii="Helvetica" w:hAnsi="Helvetica" w:cs="Helvetica"/>
                <w:sz w:val="22"/>
                <w:szCs w:val="22"/>
              </w:rPr>
            </w:pPr>
          </w:p>
        </w:tc>
        <w:tc>
          <w:tcPr>
            <w:tcW w:w="4680" w:type="dxa"/>
          </w:tcPr>
          <w:p w:rsidR="006C53C8" w:rsidRPr="006C53C8" w:rsidRDefault="006C53C8" w:rsidP="00C54B98">
            <w:pPr>
              <w:autoSpaceDE w:val="0"/>
              <w:autoSpaceDN w:val="0"/>
              <w:adjustRightInd w:val="0"/>
              <w:rPr>
                <w:rFonts w:ascii="Helvetica" w:eastAsia="Calibri" w:hAnsi="Helvetica" w:cs="Helvetica"/>
                <w:sz w:val="22"/>
                <w:szCs w:val="22"/>
                <w:lang w:val="en-PH"/>
              </w:rPr>
            </w:pPr>
            <w:r w:rsidRPr="006C53C8">
              <w:rPr>
                <w:rFonts w:ascii="Helvetica" w:eastAsia="Calibri" w:hAnsi="Helvetica" w:cs="Helvetica"/>
                <w:sz w:val="22"/>
                <w:szCs w:val="22"/>
                <w:lang w:val="en-PH"/>
              </w:rPr>
              <w:t>New</w:t>
            </w:r>
          </w:p>
        </w:tc>
        <w:tc>
          <w:tcPr>
            <w:tcW w:w="4770" w:type="dxa"/>
          </w:tcPr>
          <w:p w:rsidR="006C53C8" w:rsidRPr="006C53C8" w:rsidRDefault="006C53C8" w:rsidP="00C54B98">
            <w:pPr>
              <w:autoSpaceDE w:val="0"/>
              <w:autoSpaceDN w:val="0"/>
              <w:adjustRightInd w:val="0"/>
              <w:jc w:val="both"/>
              <w:rPr>
                <w:rFonts w:ascii="Helvetica" w:eastAsia="Calibri" w:hAnsi="Helvetica" w:cs="Helvetica"/>
                <w:b/>
                <w:sz w:val="22"/>
                <w:szCs w:val="22"/>
                <w:u w:val="single"/>
                <w:lang w:val="en-PH"/>
              </w:rPr>
            </w:pPr>
            <w:r w:rsidRPr="006C53C8">
              <w:rPr>
                <w:rFonts w:ascii="Helvetica" w:eastAsia="Calibri" w:hAnsi="Helvetica" w:cs="Helvetica"/>
                <w:b/>
                <w:sz w:val="22"/>
                <w:szCs w:val="22"/>
                <w:u w:val="single"/>
                <w:lang w:val="en-PH"/>
              </w:rPr>
              <w:t xml:space="preserve">4.4.4 </w:t>
            </w:r>
            <w:r w:rsidRPr="006C53C8">
              <w:rPr>
                <w:rFonts w:ascii="Helvetica" w:eastAsia="Calibri" w:hAnsi="Helvetica" w:cs="Helvetica"/>
                <w:b/>
                <w:i/>
                <w:sz w:val="22"/>
                <w:szCs w:val="22"/>
                <w:u w:val="single"/>
                <w:lang w:val="en-PH"/>
              </w:rPr>
              <w:t>Non-Generator Resource</w:t>
            </w:r>
            <w:r w:rsidRPr="006C53C8">
              <w:rPr>
                <w:rFonts w:ascii="Helvetica" w:eastAsia="Calibri" w:hAnsi="Helvetica" w:cs="Helvetica"/>
                <w:b/>
                <w:sz w:val="22"/>
                <w:szCs w:val="22"/>
                <w:u w:val="single"/>
                <w:lang w:val="en-PH"/>
              </w:rPr>
              <w:t xml:space="preserve"> representation</w:t>
            </w:r>
          </w:p>
          <w:p w:rsidR="006C53C8" w:rsidRPr="006C53C8" w:rsidRDefault="006C53C8" w:rsidP="00C54B98">
            <w:pPr>
              <w:autoSpaceDE w:val="0"/>
              <w:autoSpaceDN w:val="0"/>
              <w:adjustRightInd w:val="0"/>
              <w:jc w:val="both"/>
              <w:rPr>
                <w:rFonts w:ascii="Helvetica" w:eastAsia="Calibri" w:hAnsi="Helvetica" w:cs="Helvetica"/>
                <w:b/>
                <w:sz w:val="22"/>
                <w:szCs w:val="22"/>
                <w:u w:val="single"/>
                <w:lang w:val="en-PH"/>
              </w:rPr>
            </w:pPr>
          </w:p>
          <w:p w:rsidR="006C53C8" w:rsidRPr="006C53C8" w:rsidRDefault="006C53C8" w:rsidP="00C54B98">
            <w:pPr>
              <w:autoSpaceDE w:val="0"/>
              <w:autoSpaceDN w:val="0"/>
              <w:adjustRightInd w:val="0"/>
              <w:jc w:val="both"/>
              <w:rPr>
                <w:rFonts w:ascii="Helvetica" w:eastAsia="Calibri" w:hAnsi="Helvetica" w:cs="Helvetica"/>
                <w:b/>
                <w:sz w:val="22"/>
                <w:szCs w:val="22"/>
                <w:u w:val="single"/>
                <w:lang w:val="en-PH"/>
              </w:rPr>
            </w:pPr>
            <w:r w:rsidRPr="006C53C8">
              <w:rPr>
                <w:rFonts w:ascii="Helvetica" w:eastAsia="Calibri" w:hAnsi="Helvetica" w:cs="Helvetica"/>
                <w:b/>
                <w:sz w:val="22"/>
                <w:szCs w:val="22"/>
                <w:u w:val="single"/>
                <w:lang w:val="en-PH"/>
              </w:rPr>
              <w:t xml:space="preserve">This is the mathematical model of a </w:t>
            </w:r>
            <w:r w:rsidRPr="006C53C8">
              <w:rPr>
                <w:rFonts w:ascii="Helvetica" w:eastAsia="Calibri" w:hAnsi="Helvetica" w:cs="Helvetica"/>
                <w:b/>
                <w:i/>
                <w:sz w:val="22"/>
                <w:szCs w:val="22"/>
                <w:u w:val="single"/>
                <w:lang w:val="en-PH"/>
              </w:rPr>
              <w:t>non-generator resource</w:t>
            </w:r>
            <w:r w:rsidRPr="006C53C8">
              <w:rPr>
                <w:rFonts w:ascii="Helvetica" w:eastAsia="Calibri" w:hAnsi="Helvetica" w:cs="Helvetica"/>
                <w:b/>
                <w:sz w:val="22"/>
                <w:szCs w:val="22"/>
                <w:u w:val="single"/>
                <w:lang w:val="en-PH"/>
              </w:rPr>
              <w:t xml:space="preserve"> with its dual capability of injecting or withdrawing power through the network.</w:t>
            </w:r>
          </w:p>
          <w:p w:rsidR="006C53C8" w:rsidRPr="006C53C8" w:rsidRDefault="006C53C8" w:rsidP="00C54B98">
            <w:pPr>
              <w:autoSpaceDE w:val="0"/>
              <w:autoSpaceDN w:val="0"/>
              <w:adjustRightInd w:val="0"/>
              <w:jc w:val="both"/>
              <w:rPr>
                <w:rFonts w:ascii="Helvetica" w:eastAsia="Calibri" w:hAnsi="Helvetica" w:cs="Helvetica"/>
                <w:sz w:val="22"/>
                <w:szCs w:val="22"/>
                <w:lang w:val="en-PH"/>
              </w:rPr>
            </w:pPr>
          </w:p>
        </w:tc>
        <w:tc>
          <w:tcPr>
            <w:tcW w:w="3600" w:type="dxa"/>
          </w:tcPr>
          <w:p w:rsidR="006C53C8" w:rsidRPr="00BE5B9A" w:rsidRDefault="006C53C8" w:rsidP="00C54B98">
            <w:pPr>
              <w:jc w:val="both"/>
              <w:rPr>
                <w:rFonts w:ascii="Helvetica" w:hAnsi="Helvetica" w:cs="Helvetica"/>
                <w:sz w:val="22"/>
                <w:szCs w:val="22"/>
              </w:rPr>
            </w:pPr>
            <w:r w:rsidRPr="00BE5B9A">
              <w:rPr>
                <w:rFonts w:ascii="Helvetica" w:hAnsi="Helvetica" w:cs="Helvetica"/>
                <w:sz w:val="22"/>
                <w:szCs w:val="22"/>
              </w:rPr>
              <w:t>For NGR</w:t>
            </w:r>
          </w:p>
          <w:p w:rsidR="006C53C8" w:rsidRPr="00BE5B9A" w:rsidRDefault="006C53C8" w:rsidP="00C54B98">
            <w:pPr>
              <w:jc w:val="both"/>
              <w:rPr>
                <w:rFonts w:ascii="Helvetica" w:hAnsi="Helvetica" w:cs="Helvetica"/>
                <w:sz w:val="22"/>
                <w:szCs w:val="22"/>
              </w:rPr>
            </w:pPr>
          </w:p>
          <w:p w:rsidR="006C53C8" w:rsidRPr="00BE5B9A" w:rsidRDefault="006C53C8" w:rsidP="00C54B98">
            <w:pPr>
              <w:jc w:val="both"/>
              <w:rPr>
                <w:rFonts w:ascii="Helvetica" w:hAnsi="Helvetica" w:cs="Helvetica"/>
                <w:i/>
                <w:sz w:val="22"/>
                <w:szCs w:val="22"/>
              </w:rPr>
            </w:pPr>
          </w:p>
        </w:tc>
      </w:tr>
      <w:tr w:rsidR="006C53C8" w:rsidRPr="00BE5B9A" w:rsidTr="00824A04">
        <w:trPr>
          <w:trHeight w:val="70"/>
        </w:trPr>
        <w:tc>
          <w:tcPr>
            <w:tcW w:w="1733" w:type="dxa"/>
          </w:tcPr>
          <w:p w:rsidR="006C53C8" w:rsidRPr="00BE5B9A" w:rsidRDefault="006C53C8" w:rsidP="00C54B98">
            <w:pPr>
              <w:rPr>
                <w:rFonts w:ascii="Helvetica" w:hAnsi="Helvetica" w:cs="Helvetica"/>
                <w:sz w:val="22"/>
                <w:szCs w:val="22"/>
              </w:rPr>
            </w:pPr>
            <w:r w:rsidRPr="00BE5B9A">
              <w:rPr>
                <w:rFonts w:ascii="Helvetica" w:hAnsi="Helvetica" w:cs="Helvetica"/>
                <w:sz w:val="22"/>
                <w:szCs w:val="22"/>
              </w:rPr>
              <w:t>MNM Manual</w:t>
            </w:r>
          </w:p>
        </w:tc>
        <w:tc>
          <w:tcPr>
            <w:tcW w:w="1170" w:type="dxa"/>
          </w:tcPr>
          <w:p w:rsidR="006C53C8" w:rsidRPr="00BE5B9A" w:rsidRDefault="006C53C8" w:rsidP="00C54B98">
            <w:pPr>
              <w:rPr>
                <w:rFonts w:ascii="Helvetica" w:hAnsi="Helvetica" w:cs="Helvetica"/>
                <w:sz w:val="22"/>
                <w:szCs w:val="22"/>
              </w:rPr>
            </w:pPr>
          </w:p>
        </w:tc>
        <w:tc>
          <w:tcPr>
            <w:tcW w:w="4680" w:type="dxa"/>
          </w:tcPr>
          <w:p w:rsidR="006C53C8" w:rsidRPr="006C53C8" w:rsidRDefault="006C53C8" w:rsidP="00C54B98">
            <w:pPr>
              <w:autoSpaceDE w:val="0"/>
              <w:autoSpaceDN w:val="0"/>
              <w:adjustRightInd w:val="0"/>
              <w:rPr>
                <w:rFonts w:ascii="Helvetica" w:eastAsia="Calibri" w:hAnsi="Helvetica" w:cs="Helvetica"/>
                <w:sz w:val="22"/>
                <w:szCs w:val="22"/>
                <w:lang w:val="en-PH"/>
              </w:rPr>
            </w:pPr>
            <w:r w:rsidRPr="006C53C8">
              <w:rPr>
                <w:rFonts w:ascii="Helvetica" w:eastAsia="Calibri" w:hAnsi="Helvetica" w:cs="Helvetica"/>
                <w:sz w:val="22"/>
                <w:szCs w:val="22"/>
                <w:lang w:val="en-PH"/>
              </w:rPr>
              <w:t>New</w:t>
            </w:r>
          </w:p>
        </w:tc>
        <w:tc>
          <w:tcPr>
            <w:tcW w:w="4770" w:type="dxa"/>
          </w:tcPr>
          <w:p w:rsidR="006C53C8" w:rsidRPr="006C53C8" w:rsidRDefault="006C53C8" w:rsidP="00C54B98">
            <w:pPr>
              <w:autoSpaceDE w:val="0"/>
              <w:autoSpaceDN w:val="0"/>
              <w:adjustRightInd w:val="0"/>
              <w:jc w:val="both"/>
              <w:rPr>
                <w:rFonts w:ascii="Helvetica" w:eastAsia="Calibri" w:hAnsi="Helvetica" w:cs="Helvetica"/>
                <w:b/>
                <w:sz w:val="22"/>
                <w:szCs w:val="22"/>
                <w:u w:val="single"/>
                <w:lang w:val="en-PH"/>
              </w:rPr>
            </w:pPr>
            <w:r w:rsidRPr="006C53C8">
              <w:rPr>
                <w:rFonts w:ascii="Helvetica" w:eastAsia="Calibri" w:hAnsi="Helvetica" w:cs="Helvetica"/>
                <w:b/>
                <w:sz w:val="22"/>
                <w:szCs w:val="22"/>
                <w:u w:val="single"/>
                <w:lang w:val="en-PH"/>
              </w:rPr>
              <w:t xml:space="preserve">4.4.5 </w:t>
            </w:r>
            <w:r w:rsidRPr="006C53C8">
              <w:rPr>
                <w:rFonts w:ascii="Helvetica" w:eastAsia="Calibri" w:hAnsi="Helvetica" w:cs="Helvetica"/>
                <w:b/>
                <w:i/>
                <w:sz w:val="22"/>
                <w:szCs w:val="22"/>
                <w:u w:val="single"/>
                <w:lang w:val="en-PH"/>
              </w:rPr>
              <w:t>Pumped-Storage Unit</w:t>
            </w:r>
            <w:r w:rsidRPr="006C53C8">
              <w:rPr>
                <w:rFonts w:ascii="Helvetica" w:eastAsia="Calibri" w:hAnsi="Helvetica" w:cs="Helvetica"/>
                <w:b/>
                <w:sz w:val="22"/>
                <w:szCs w:val="22"/>
                <w:u w:val="single"/>
                <w:lang w:val="en-PH"/>
              </w:rPr>
              <w:t xml:space="preserve"> representation</w:t>
            </w:r>
          </w:p>
          <w:p w:rsidR="006C53C8" w:rsidRPr="006C53C8" w:rsidRDefault="006C53C8" w:rsidP="00C54B98">
            <w:pPr>
              <w:autoSpaceDE w:val="0"/>
              <w:autoSpaceDN w:val="0"/>
              <w:adjustRightInd w:val="0"/>
              <w:jc w:val="both"/>
              <w:rPr>
                <w:rFonts w:ascii="Helvetica" w:eastAsia="Calibri" w:hAnsi="Helvetica" w:cs="Helvetica"/>
                <w:b/>
                <w:sz w:val="22"/>
                <w:szCs w:val="22"/>
                <w:u w:val="single"/>
                <w:lang w:val="en-PH"/>
              </w:rPr>
            </w:pPr>
          </w:p>
          <w:p w:rsidR="006C53C8" w:rsidRPr="006C53C8" w:rsidRDefault="006C53C8" w:rsidP="00C54B98">
            <w:pPr>
              <w:autoSpaceDE w:val="0"/>
              <w:autoSpaceDN w:val="0"/>
              <w:adjustRightInd w:val="0"/>
              <w:jc w:val="both"/>
              <w:rPr>
                <w:rFonts w:ascii="Helvetica" w:eastAsia="Calibri" w:hAnsi="Helvetica" w:cs="Helvetica"/>
                <w:b/>
                <w:sz w:val="22"/>
                <w:szCs w:val="22"/>
                <w:u w:val="single"/>
                <w:lang w:val="en-PH"/>
              </w:rPr>
            </w:pPr>
            <w:r w:rsidRPr="006C53C8">
              <w:rPr>
                <w:rFonts w:ascii="Helvetica" w:eastAsia="Calibri" w:hAnsi="Helvetica" w:cs="Helvetica"/>
                <w:b/>
                <w:sz w:val="22"/>
                <w:szCs w:val="22"/>
                <w:u w:val="single"/>
                <w:lang w:val="en-PH"/>
              </w:rPr>
              <w:t xml:space="preserve">This is the mathematical model of a </w:t>
            </w:r>
            <w:r w:rsidRPr="006C53C8">
              <w:rPr>
                <w:rFonts w:ascii="Helvetica" w:eastAsia="Calibri" w:hAnsi="Helvetica" w:cs="Helvetica"/>
                <w:b/>
                <w:i/>
                <w:sz w:val="22"/>
                <w:szCs w:val="22"/>
                <w:u w:val="single"/>
                <w:lang w:val="en-PH"/>
              </w:rPr>
              <w:t xml:space="preserve">pumped-storage unit </w:t>
            </w:r>
            <w:r w:rsidRPr="006C53C8">
              <w:rPr>
                <w:rFonts w:ascii="Helvetica" w:eastAsia="Calibri" w:hAnsi="Helvetica" w:cs="Helvetica"/>
                <w:b/>
                <w:sz w:val="22"/>
                <w:szCs w:val="22"/>
                <w:u w:val="single"/>
                <w:lang w:val="en-PH"/>
              </w:rPr>
              <w:t>with its dual capability of injecting or withdrawing power through the network.</w:t>
            </w:r>
          </w:p>
          <w:p w:rsidR="006C53C8" w:rsidRPr="006C53C8" w:rsidRDefault="006C53C8" w:rsidP="00C54B98">
            <w:pPr>
              <w:autoSpaceDE w:val="0"/>
              <w:autoSpaceDN w:val="0"/>
              <w:adjustRightInd w:val="0"/>
              <w:jc w:val="both"/>
              <w:rPr>
                <w:rFonts w:ascii="Helvetica" w:eastAsia="Calibri" w:hAnsi="Helvetica" w:cs="Helvetica"/>
                <w:i/>
                <w:sz w:val="22"/>
                <w:szCs w:val="22"/>
                <w:lang w:val="en-PH"/>
              </w:rPr>
            </w:pPr>
          </w:p>
        </w:tc>
        <w:tc>
          <w:tcPr>
            <w:tcW w:w="3600" w:type="dxa"/>
          </w:tcPr>
          <w:p w:rsidR="006C53C8" w:rsidRPr="00BE5B9A" w:rsidRDefault="006C53C8" w:rsidP="00C54B98">
            <w:pPr>
              <w:jc w:val="both"/>
              <w:rPr>
                <w:rFonts w:ascii="Helvetica" w:hAnsi="Helvetica" w:cs="Helvetica"/>
                <w:sz w:val="22"/>
                <w:szCs w:val="22"/>
              </w:rPr>
            </w:pPr>
            <w:r w:rsidRPr="00BE5B9A">
              <w:rPr>
                <w:rFonts w:ascii="Helvetica" w:hAnsi="Helvetica" w:cs="Helvetica"/>
                <w:sz w:val="22"/>
                <w:szCs w:val="22"/>
              </w:rPr>
              <w:t>For PSU</w:t>
            </w:r>
          </w:p>
        </w:tc>
      </w:tr>
      <w:tr w:rsidR="006C53C8" w:rsidRPr="00BE5B9A" w:rsidTr="00824A04">
        <w:trPr>
          <w:trHeight w:val="70"/>
        </w:trPr>
        <w:tc>
          <w:tcPr>
            <w:tcW w:w="1733" w:type="dxa"/>
          </w:tcPr>
          <w:p w:rsidR="006C53C8" w:rsidRPr="00BE5B9A" w:rsidRDefault="006C53C8" w:rsidP="00C54B98">
            <w:pPr>
              <w:rPr>
                <w:rFonts w:ascii="Helvetica" w:hAnsi="Helvetica" w:cs="Helvetica"/>
                <w:sz w:val="22"/>
                <w:szCs w:val="22"/>
              </w:rPr>
            </w:pPr>
          </w:p>
        </w:tc>
        <w:tc>
          <w:tcPr>
            <w:tcW w:w="1170" w:type="dxa"/>
          </w:tcPr>
          <w:p w:rsidR="006C53C8" w:rsidRPr="00BE5B9A" w:rsidRDefault="006C53C8" w:rsidP="00C54B98">
            <w:pPr>
              <w:rPr>
                <w:rFonts w:ascii="Helvetica" w:hAnsi="Helvetica" w:cs="Helvetica"/>
                <w:sz w:val="22"/>
                <w:szCs w:val="22"/>
              </w:rPr>
            </w:pPr>
          </w:p>
        </w:tc>
        <w:tc>
          <w:tcPr>
            <w:tcW w:w="4680" w:type="dxa"/>
          </w:tcPr>
          <w:p w:rsidR="006C53C8" w:rsidRPr="006C53C8" w:rsidRDefault="006C53C8" w:rsidP="00C54B98">
            <w:pPr>
              <w:autoSpaceDE w:val="0"/>
              <w:autoSpaceDN w:val="0"/>
              <w:adjustRightInd w:val="0"/>
              <w:rPr>
                <w:rFonts w:ascii="Helvetica" w:eastAsia="Calibri" w:hAnsi="Helvetica" w:cs="Helvetica"/>
                <w:sz w:val="22"/>
                <w:szCs w:val="22"/>
                <w:lang w:val="en-PH"/>
              </w:rPr>
            </w:pPr>
            <w:r w:rsidRPr="006C53C8">
              <w:rPr>
                <w:rFonts w:ascii="Helvetica" w:eastAsia="Calibri" w:hAnsi="Helvetica" w:cs="Helvetica"/>
                <w:sz w:val="22"/>
                <w:szCs w:val="22"/>
                <w:lang w:val="en-PH"/>
              </w:rPr>
              <w:t>4.4.4. xxx</w:t>
            </w:r>
          </w:p>
          <w:p w:rsidR="006C53C8" w:rsidRPr="006C53C8" w:rsidRDefault="006C53C8" w:rsidP="00C54B98">
            <w:pPr>
              <w:autoSpaceDE w:val="0"/>
              <w:autoSpaceDN w:val="0"/>
              <w:adjustRightInd w:val="0"/>
              <w:rPr>
                <w:rFonts w:ascii="Helvetica" w:eastAsia="Calibri" w:hAnsi="Helvetica" w:cs="Helvetica"/>
                <w:sz w:val="22"/>
                <w:szCs w:val="22"/>
                <w:lang w:val="en-PH"/>
              </w:rPr>
            </w:pPr>
            <w:r w:rsidRPr="006C53C8">
              <w:rPr>
                <w:rFonts w:ascii="Helvetica" w:eastAsia="Calibri" w:hAnsi="Helvetica" w:cs="Helvetica"/>
                <w:sz w:val="22"/>
                <w:szCs w:val="22"/>
                <w:lang w:val="en-PH"/>
              </w:rPr>
              <w:t>4.4.5. xxx</w:t>
            </w:r>
          </w:p>
          <w:p w:rsidR="006C53C8" w:rsidRPr="006C53C8" w:rsidRDefault="006C53C8" w:rsidP="00C54B98">
            <w:pPr>
              <w:autoSpaceDE w:val="0"/>
              <w:autoSpaceDN w:val="0"/>
              <w:adjustRightInd w:val="0"/>
              <w:rPr>
                <w:rFonts w:ascii="Helvetica" w:eastAsia="Calibri" w:hAnsi="Helvetica" w:cs="Helvetica"/>
                <w:sz w:val="22"/>
                <w:szCs w:val="22"/>
                <w:lang w:val="en-PH"/>
              </w:rPr>
            </w:pPr>
            <w:r w:rsidRPr="006C53C8">
              <w:rPr>
                <w:rFonts w:ascii="Helvetica" w:eastAsia="Calibri" w:hAnsi="Helvetica" w:cs="Helvetica"/>
                <w:sz w:val="22"/>
                <w:szCs w:val="22"/>
                <w:lang w:val="en-PH"/>
              </w:rPr>
              <w:t>4.4.6. xxx</w:t>
            </w:r>
          </w:p>
          <w:p w:rsidR="006C53C8" w:rsidRPr="006C53C8" w:rsidRDefault="006C53C8" w:rsidP="00C54B98">
            <w:pPr>
              <w:autoSpaceDE w:val="0"/>
              <w:autoSpaceDN w:val="0"/>
              <w:adjustRightInd w:val="0"/>
              <w:rPr>
                <w:rFonts w:ascii="Helvetica" w:eastAsia="Calibri" w:hAnsi="Helvetica" w:cs="Helvetica"/>
                <w:sz w:val="22"/>
                <w:szCs w:val="22"/>
                <w:lang w:val="en-PH"/>
              </w:rPr>
            </w:pPr>
            <w:r w:rsidRPr="006C53C8">
              <w:rPr>
                <w:rFonts w:ascii="Helvetica" w:eastAsia="Calibri" w:hAnsi="Helvetica" w:cs="Helvetica"/>
                <w:sz w:val="22"/>
                <w:szCs w:val="22"/>
                <w:lang w:val="en-PH"/>
              </w:rPr>
              <w:t>4.4.7. xxx</w:t>
            </w:r>
          </w:p>
          <w:p w:rsidR="006C53C8" w:rsidRPr="006C53C8" w:rsidRDefault="006C53C8" w:rsidP="00C54B98">
            <w:pPr>
              <w:autoSpaceDE w:val="0"/>
              <w:autoSpaceDN w:val="0"/>
              <w:adjustRightInd w:val="0"/>
              <w:rPr>
                <w:rFonts w:ascii="Helvetica" w:eastAsia="Calibri" w:hAnsi="Helvetica" w:cs="Helvetica"/>
                <w:sz w:val="22"/>
                <w:szCs w:val="22"/>
                <w:lang w:val="en-PH"/>
              </w:rPr>
            </w:pPr>
            <w:r w:rsidRPr="006C53C8">
              <w:rPr>
                <w:rFonts w:ascii="Helvetica" w:eastAsia="Calibri" w:hAnsi="Helvetica" w:cs="Helvetica"/>
                <w:sz w:val="22"/>
                <w:szCs w:val="22"/>
                <w:lang w:val="en-PH"/>
              </w:rPr>
              <w:t xml:space="preserve">4.4.8. xxx </w:t>
            </w:r>
          </w:p>
        </w:tc>
        <w:tc>
          <w:tcPr>
            <w:tcW w:w="4770" w:type="dxa"/>
          </w:tcPr>
          <w:p w:rsidR="006C53C8" w:rsidRPr="006C53C8" w:rsidRDefault="006C53C8" w:rsidP="00C54B98">
            <w:pPr>
              <w:autoSpaceDE w:val="0"/>
              <w:autoSpaceDN w:val="0"/>
              <w:adjustRightInd w:val="0"/>
              <w:rPr>
                <w:rFonts w:ascii="Helvetica" w:eastAsia="Calibri" w:hAnsi="Helvetica" w:cs="Helvetica"/>
                <w:sz w:val="22"/>
                <w:szCs w:val="22"/>
                <w:lang w:val="en-PH"/>
              </w:rPr>
            </w:pPr>
            <w:r w:rsidRPr="006C53C8">
              <w:rPr>
                <w:rFonts w:ascii="Helvetica" w:eastAsia="Calibri" w:hAnsi="Helvetica" w:cs="Helvetica"/>
                <w:sz w:val="22"/>
                <w:szCs w:val="22"/>
                <w:lang w:val="en-PH"/>
              </w:rPr>
              <w:t>4.4.</w:t>
            </w:r>
            <w:r w:rsidRPr="006C53C8">
              <w:rPr>
                <w:rFonts w:ascii="Helvetica" w:eastAsia="Calibri" w:hAnsi="Helvetica" w:cs="Helvetica"/>
                <w:b/>
                <w:sz w:val="22"/>
                <w:szCs w:val="22"/>
                <w:u w:val="single"/>
                <w:lang w:val="en-PH"/>
              </w:rPr>
              <w:t>6</w:t>
            </w:r>
            <w:r w:rsidRPr="006C53C8">
              <w:rPr>
                <w:rFonts w:ascii="Helvetica" w:eastAsia="Calibri" w:hAnsi="Helvetica" w:cs="Helvetica"/>
                <w:strike/>
                <w:sz w:val="22"/>
                <w:szCs w:val="22"/>
                <w:lang w:val="en-PH"/>
              </w:rPr>
              <w:t>4</w:t>
            </w:r>
            <w:r w:rsidRPr="006C53C8">
              <w:rPr>
                <w:rFonts w:ascii="Helvetica" w:eastAsia="Calibri" w:hAnsi="Helvetica" w:cs="Helvetica"/>
                <w:sz w:val="22"/>
                <w:szCs w:val="22"/>
                <w:lang w:val="en-PH"/>
              </w:rPr>
              <w:t>. xxx</w:t>
            </w:r>
          </w:p>
          <w:p w:rsidR="006C53C8" w:rsidRPr="006C53C8" w:rsidRDefault="006C53C8" w:rsidP="00C54B98">
            <w:pPr>
              <w:autoSpaceDE w:val="0"/>
              <w:autoSpaceDN w:val="0"/>
              <w:adjustRightInd w:val="0"/>
              <w:rPr>
                <w:rFonts w:ascii="Helvetica" w:eastAsia="Calibri" w:hAnsi="Helvetica" w:cs="Helvetica"/>
                <w:sz w:val="22"/>
                <w:szCs w:val="22"/>
                <w:lang w:val="en-PH"/>
              </w:rPr>
            </w:pPr>
            <w:r w:rsidRPr="006C53C8">
              <w:rPr>
                <w:rFonts w:ascii="Helvetica" w:eastAsia="Calibri" w:hAnsi="Helvetica" w:cs="Helvetica"/>
                <w:sz w:val="22"/>
                <w:szCs w:val="22"/>
                <w:lang w:val="en-PH"/>
              </w:rPr>
              <w:t>4.4.</w:t>
            </w:r>
            <w:r w:rsidRPr="006C53C8">
              <w:rPr>
                <w:rFonts w:ascii="Helvetica" w:eastAsia="Calibri" w:hAnsi="Helvetica" w:cs="Helvetica"/>
                <w:b/>
                <w:sz w:val="22"/>
                <w:szCs w:val="22"/>
                <w:u w:val="single"/>
                <w:lang w:val="en-PH"/>
              </w:rPr>
              <w:t>7</w:t>
            </w:r>
            <w:r w:rsidRPr="006C53C8">
              <w:rPr>
                <w:rFonts w:ascii="Helvetica" w:eastAsia="Calibri" w:hAnsi="Helvetica" w:cs="Helvetica"/>
                <w:strike/>
                <w:sz w:val="22"/>
                <w:szCs w:val="22"/>
                <w:lang w:val="en-PH"/>
              </w:rPr>
              <w:t>5</w:t>
            </w:r>
            <w:r w:rsidRPr="006C53C8">
              <w:rPr>
                <w:rFonts w:ascii="Helvetica" w:eastAsia="Calibri" w:hAnsi="Helvetica" w:cs="Helvetica"/>
                <w:sz w:val="22"/>
                <w:szCs w:val="22"/>
                <w:lang w:val="en-PH"/>
              </w:rPr>
              <w:t>. xxx</w:t>
            </w:r>
          </w:p>
          <w:p w:rsidR="006C53C8" w:rsidRPr="006C53C8" w:rsidRDefault="006C53C8" w:rsidP="00C54B98">
            <w:pPr>
              <w:autoSpaceDE w:val="0"/>
              <w:autoSpaceDN w:val="0"/>
              <w:adjustRightInd w:val="0"/>
              <w:rPr>
                <w:rFonts w:ascii="Helvetica" w:eastAsia="Calibri" w:hAnsi="Helvetica" w:cs="Helvetica"/>
                <w:sz w:val="22"/>
                <w:szCs w:val="22"/>
                <w:lang w:val="en-PH"/>
              </w:rPr>
            </w:pPr>
            <w:r w:rsidRPr="006C53C8">
              <w:rPr>
                <w:rFonts w:ascii="Helvetica" w:eastAsia="Calibri" w:hAnsi="Helvetica" w:cs="Helvetica"/>
                <w:sz w:val="22"/>
                <w:szCs w:val="22"/>
                <w:lang w:val="en-PH"/>
              </w:rPr>
              <w:t>4.4.</w:t>
            </w:r>
            <w:r w:rsidRPr="006C53C8">
              <w:rPr>
                <w:rFonts w:ascii="Helvetica" w:eastAsia="Calibri" w:hAnsi="Helvetica" w:cs="Helvetica"/>
                <w:b/>
                <w:sz w:val="22"/>
                <w:szCs w:val="22"/>
                <w:u w:val="single"/>
                <w:lang w:val="en-PH"/>
              </w:rPr>
              <w:t>8</w:t>
            </w:r>
            <w:r w:rsidRPr="006C53C8">
              <w:rPr>
                <w:rFonts w:ascii="Helvetica" w:eastAsia="Calibri" w:hAnsi="Helvetica" w:cs="Helvetica"/>
                <w:strike/>
                <w:sz w:val="22"/>
                <w:szCs w:val="22"/>
                <w:lang w:val="en-PH"/>
              </w:rPr>
              <w:t>6</w:t>
            </w:r>
            <w:r w:rsidRPr="006C53C8">
              <w:rPr>
                <w:rFonts w:ascii="Helvetica" w:eastAsia="Calibri" w:hAnsi="Helvetica" w:cs="Helvetica"/>
                <w:sz w:val="22"/>
                <w:szCs w:val="22"/>
                <w:lang w:val="en-PH"/>
              </w:rPr>
              <w:t>. xxx</w:t>
            </w:r>
          </w:p>
          <w:p w:rsidR="006C53C8" w:rsidRPr="006C53C8" w:rsidRDefault="006C53C8" w:rsidP="00C54B98">
            <w:pPr>
              <w:autoSpaceDE w:val="0"/>
              <w:autoSpaceDN w:val="0"/>
              <w:adjustRightInd w:val="0"/>
              <w:rPr>
                <w:rFonts w:ascii="Helvetica" w:eastAsia="Calibri" w:hAnsi="Helvetica" w:cs="Helvetica"/>
                <w:sz w:val="22"/>
                <w:szCs w:val="22"/>
                <w:lang w:val="en-PH"/>
              </w:rPr>
            </w:pPr>
            <w:r w:rsidRPr="006C53C8">
              <w:rPr>
                <w:rFonts w:ascii="Helvetica" w:eastAsia="Calibri" w:hAnsi="Helvetica" w:cs="Helvetica"/>
                <w:sz w:val="22"/>
                <w:szCs w:val="22"/>
                <w:lang w:val="en-PH"/>
              </w:rPr>
              <w:t>4.4.</w:t>
            </w:r>
            <w:r w:rsidRPr="006C53C8">
              <w:rPr>
                <w:rFonts w:ascii="Helvetica" w:eastAsia="Calibri" w:hAnsi="Helvetica" w:cs="Helvetica"/>
                <w:b/>
                <w:sz w:val="22"/>
                <w:szCs w:val="22"/>
                <w:u w:val="single"/>
                <w:lang w:val="en-PH"/>
              </w:rPr>
              <w:t>9</w:t>
            </w:r>
            <w:r w:rsidRPr="006C53C8">
              <w:rPr>
                <w:rFonts w:ascii="Helvetica" w:eastAsia="Calibri" w:hAnsi="Helvetica" w:cs="Helvetica"/>
                <w:strike/>
                <w:sz w:val="22"/>
                <w:szCs w:val="22"/>
                <w:lang w:val="en-PH"/>
              </w:rPr>
              <w:t>7</w:t>
            </w:r>
            <w:r w:rsidRPr="006C53C8">
              <w:rPr>
                <w:rFonts w:ascii="Helvetica" w:eastAsia="Calibri" w:hAnsi="Helvetica" w:cs="Helvetica"/>
                <w:sz w:val="22"/>
                <w:szCs w:val="22"/>
                <w:lang w:val="en-PH"/>
              </w:rPr>
              <w:t>. xxx</w:t>
            </w:r>
          </w:p>
          <w:p w:rsidR="006C53C8" w:rsidRPr="006C53C8" w:rsidRDefault="006C53C8" w:rsidP="00C54B98">
            <w:pPr>
              <w:autoSpaceDE w:val="0"/>
              <w:autoSpaceDN w:val="0"/>
              <w:adjustRightInd w:val="0"/>
              <w:jc w:val="both"/>
              <w:rPr>
                <w:rFonts w:ascii="Helvetica" w:eastAsia="Calibri" w:hAnsi="Helvetica" w:cs="Helvetica"/>
                <w:sz w:val="22"/>
                <w:szCs w:val="22"/>
                <w:lang w:val="en-PH"/>
              </w:rPr>
            </w:pPr>
            <w:r w:rsidRPr="006C53C8">
              <w:rPr>
                <w:rFonts w:ascii="Helvetica" w:eastAsia="Calibri" w:hAnsi="Helvetica" w:cs="Helvetica"/>
                <w:sz w:val="22"/>
                <w:szCs w:val="22"/>
                <w:lang w:val="en-PH"/>
              </w:rPr>
              <w:t>4.4.</w:t>
            </w:r>
            <w:r w:rsidRPr="006C53C8">
              <w:rPr>
                <w:rFonts w:ascii="Helvetica" w:eastAsia="Calibri" w:hAnsi="Helvetica" w:cs="Helvetica"/>
                <w:b/>
                <w:sz w:val="22"/>
                <w:szCs w:val="22"/>
                <w:u w:val="single"/>
                <w:lang w:val="en-PH"/>
              </w:rPr>
              <w:t>10</w:t>
            </w:r>
            <w:r w:rsidRPr="006C53C8">
              <w:rPr>
                <w:rFonts w:ascii="Helvetica" w:eastAsia="Calibri" w:hAnsi="Helvetica" w:cs="Helvetica"/>
                <w:strike/>
                <w:sz w:val="22"/>
                <w:szCs w:val="22"/>
                <w:lang w:val="en-PH"/>
              </w:rPr>
              <w:t>8</w:t>
            </w:r>
            <w:r w:rsidRPr="006C53C8">
              <w:rPr>
                <w:rFonts w:ascii="Helvetica" w:eastAsia="Calibri" w:hAnsi="Helvetica" w:cs="Helvetica"/>
                <w:sz w:val="22"/>
                <w:szCs w:val="22"/>
                <w:lang w:val="en-PH"/>
              </w:rPr>
              <w:t>. xxx</w:t>
            </w:r>
          </w:p>
          <w:p w:rsidR="006C53C8" w:rsidRPr="006C53C8" w:rsidRDefault="006C53C8" w:rsidP="00C54B98">
            <w:pPr>
              <w:autoSpaceDE w:val="0"/>
              <w:autoSpaceDN w:val="0"/>
              <w:adjustRightInd w:val="0"/>
              <w:jc w:val="both"/>
              <w:rPr>
                <w:rFonts w:ascii="Helvetica" w:eastAsia="Calibri" w:hAnsi="Helvetica" w:cs="Helvetica"/>
                <w:b/>
                <w:i/>
                <w:sz w:val="22"/>
                <w:szCs w:val="22"/>
                <w:u w:val="single"/>
                <w:lang w:val="en-PH"/>
              </w:rPr>
            </w:pPr>
          </w:p>
        </w:tc>
        <w:tc>
          <w:tcPr>
            <w:tcW w:w="3600" w:type="dxa"/>
          </w:tcPr>
          <w:p w:rsidR="006C53C8" w:rsidRPr="00BE5B9A" w:rsidRDefault="006C53C8" w:rsidP="00C54B98">
            <w:pPr>
              <w:jc w:val="both"/>
              <w:rPr>
                <w:rFonts w:ascii="Helvetica" w:hAnsi="Helvetica" w:cs="Helvetica"/>
                <w:sz w:val="22"/>
                <w:szCs w:val="22"/>
              </w:rPr>
            </w:pPr>
            <w:r w:rsidRPr="00BE5B9A">
              <w:rPr>
                <w:rFonts w:ascii="Helvetica" w:hAnsi="Helvetica" w:cs="Helvetica"/>
                <w:sz w:val="22"/>
                <w:szCs w:val="22"/>
              </w:rPr>
              <w:t>Re-numbering</w:t>
            </w:r>
          </w:p>
        </w:tc>
      </w:tr>
      <w:tr w:rsidR="006C53C8" w:rsidRPr="00BE5B9A" w:rsidTr="00824A04">
        <w:trPr>
          <w:trHeight w:val="70"/>
        </w:trPr>
        <w:tc>
          <w:tcPr>
            <w:tcW w:w="1733" w:type="dxa"/>
          </w:tcPr>
          <w:p w:rsidR="006C53C8" w:rsidRPr="00BE5B9A" w:rsidRDefault="006C53C8" w:rsidP="00C54B98">
            <w:pPr>
              <w:rPr>
                <w:rFonts w:ascii="Helvetica" w:hAnsi="Helvetica" w:cs="Helvetica"/>
                <w:sz w:val="22"/>
                <w:szCs w:val="22"/>
              </w:rPr>
            </w:pPr>
            <w:r w:rsidRPr="00BE5B9A">
              <w:rPr>
                <w:rFonts w:ascii="Helvetica" w:hAnsi="Helvetica" w:cs="Helvetica"/>
                <w:sz w:val="22"/>
                <w:szCs w:val="22"/>
              </w:rPr>
              <w:t>MNM Manual</w:t>
            </w:r>
          </w:p>
        </w:tc>
        <w:tc>
          <w:tcPr>
            <w:tcW w:w="1170" w:type="dxa"/>
          </w:tcPr>
          <w:p w:rsidR="006C53C8" w:rsidRPr="00BE5B9A" w:rsidRDefault="006C53C8" w:rsidP="00C54B98">
            <w:pPr>
              <w:rPr>
                <w:rFonts w:ascii="Helvetica" w:hAnsi="Helvetica" w:cs="Helvetica"/>
                <w:sz w:val="22"/>
                <w:szCs w:val="22"/>
              </w:rPr>
            </w:pPr>
            <w:r w:rsidRPr="00BE5B9A">
              <w:rPr>
                <w:rFonts w:ascii="Helvetica" w:hAnsi="Helvetica" w:cs="Helvetica"/>
                <w:sz w:val="22"/>
                <w:szCs w:val="22"/>
              </w:rPr>
              <w:t>6.3.1</w:t>
            </w:r>
          </w:p>
        </w:tc>
        <w:tc>
          <w:tcPr>
            <w:tcW w:w="4680" w:type="dxa"/>
          </w:tcPr>
          <w:p w:rsidR="006C53C8" w:rsidRPr="006C53C8" w:rsidRDefault="006C53C8" w:rsidP="00C54B98">
            <w:pPr>
              <w:autoSpaceDE w:val="0"/>
              <w:autoSpaceDN w:val="0"/>
              <w:adjustRightInd w:val="0"/>
              <w:jc w:val="both"/>
              <w:rPr>
                <w:rFonts w:ascii="Helvetica" w:eastAsia="Calibri" w:hAnsi="Helvetica" w:cs="Helvetica"/>
                <w:i/>
                <w:iCs/>
                <w:sz w:val="22"/>
                <w:szCs w:val="22"/>
                <w:lang w:val="en-PH"/>
              </w:rPr>
            </w:pPr>
            <w:r w:rsidRPr="006C53C8">
              <w:rPr>
                <w:rFonts w:ascii="Helvetica" w:eastAsia="Calibri" w:hAnsi="Helvetica" w:cs="Helvetica"/>
                <w:sz w:val="22"/>
                <w:szCs w:val="22"/>
                <w:lang w:val="en-PH"/>
              </w:rPr>
              <w:t xml:space="preserve">MTN’s can be classified as either </w:t>
            </w:r>
            <w:r w:rsidRPr="006C53C8">
              <w:rPr>
                <w:rFonts w:ascii="Helvetica" w:eastAsia="Calibri" w:hAnsi="Helvetica" w:cs="Helvetica"/>
                <w:i/>
                <w:iCs/>
                <w:sz w:val="22"/>
                <w:szCs w:val="22"/>
                <w:lang w:val="en-PH"/>
              </w:rPr>
              <w:t xml:space="preserve">Generator Node </w:t>
            </w:r>
            <w:r w:rsidRPr="006C53C8">
              <w:rPr>
                <w:rFonts w:ascii="Helvetica" w:eastAsia="Calibri" w:hAnsi="Helvetica" w:cs="Helvetica"/>
                <w:sz w:val="22"/>
                <w:szCs w:val="22"/>
                <w:lang w:val="en-PH"/>
              </w:rPr>
              <w:t xml:space="preserve">or </w:t>
            </w:r>
            <w:r w:rsidRPr="006C53C8">
              <w:rPr>
                <w:rFonts w:ascii="Helvetica" w:eastAsia="Calibri" w:hAnsi="Helvetica" w:cs="Helvetica"/>
                <w:i/>
                <w:iCs/>
                <w:sz w:val="22"/>
                <w:szCs w:val="22"/>
                <w:lang w:val="en-PH"/>
              </w:rPr>
              <w:t>Customer Node.</w:t>
            </w:r>
          </w:p>
          <w:p w:rsidR="006C53C8" w:rsidRPr="006C53C8" w:rsidRDefault="006C53C8" w:rsidP="00C54B98">
            <w:pPr>
              <w:autoSpaceDE w:val="0"/>
              <w:autoSpaceDN w:val="0"/>
              <w:adjustRightInd w:val="0"/>
              <w:jc w:val="both"/>
              <w:rPr>
                <w:rFonts w:ascii="Helvetica" w:eastAsia="Calibri" w:hAnsi="Helvetica" w:cs="Helvetica"/>
                <w:i/>
                <w:iCs/>
                <w:sz w:val="22"/>
                <w:szCs w:val="22"/>
                <w:lang w:val="en-PH"/>
              </w:rPr>
            </w:pPr>
          </w:p>
          <w:p w:rsidR="006C53C8" w:rsidRPr="006C53C8" w:rsidRDefault="006C53C8" w:rsidP="00C54B98">
            <w:pPr>
              <w:autoSpaceDE w:val="0"/>
              <w:autoSpaceDN w:val="0"/>
              <w:adjustRightInd w:val="0"/>
              <w:jc w:val="both"/>
              <w:rPr>
                <w:rFonts w:ascii="Helvetica" w:eastAsia="Calibri" w:hAnsi="Helvetica" w:cs="Helvetica"/>
                <w:i/>
                <w:iCs/>
                <w:sz w:val="22"/>
                <w:szCs w:val="22"/>
                <w:lang w:val="en-PH"/>
              </w:rPr>
            </w:pPr>
            <w:r w:rsidRPr="006C53C8">
              <w:rPr>
                <w:rFonts w:ascii="Helvetica" w:eastAsia="Calibri" w:hAnsi="Helvetica" w:cs="Helvetica"/>
                <w:sz w:val="22"/>
                <w:szCs w:val="22"/>
                <w:lang w:val="en-PH"/>
              </w:rPr>
              <w:t xml:space="preserve">a) </w:t>
            </w:r>
            <w:r w:rsidRPr="006C53C8">
              <w:rPr>
                <w:rFonts w:ascii="Helvetica" w:eastAsia="Calibri" w:hAnsi="Helvetica" w:cs="Helvetica"/>
                <w:i/>
                <w:iCs/>
                <w:sz w:val="22"/>
                <w:szCs w:val="22"/>
                <w:lang w:val="en-PH"/>
              </w:rPr>
              <w:t xml:space="preserve">Generator nodes </w:t>
            </w:r>
            <w:r w:rsidRPr="006C53C8">
              <w:rPr>
                <w:rFonts w:ascii="Helvetica" w:eastAsia="Calibri" w:hAnsi="Helvetica" w:cs="Helvetica"/>
                <w:sz w:val="22"/>
                <w:szCs w:val="22"/>
                <w:lang w:val="en-PH"/>
              </w:rPr>
              <w:t xml:space="preserve">are </w:t>
            </w:r>
            <w:r w:rsidRPr="006C53C8">
              <w:rPr>
                <w:rFonts w:ascii="Helvetica" w:eastAsia="Calibri" w:hAnsi="Helvetica" w:cs="Helvetica"/>
                <w:i/>
                <w:iCs/>
                <w:sz w:val="22"/>
                <w:szCs w:val="22"/>
                <w:lang w:val="en-PH"/>
              </w:rPr>
              <w:t>node</w:t>
            </w:r>
            <w:r w:rsidRPr="006C53C8">
              <w:rPr>
                <w:rFonts w:ascii="Helvetica" w:eastAsia="Calibri" w:hAnsi="Helvetica" w:cs="Helvetica"/>
                <w:sz w:val="22"/>
                <w:szCs w:val="22"/>
                <w:lang w:val="en-PH"/>
              </w:rPr>
              <w:t xml:space="preserve">s that represent a registered generating unit or generating system directly connected to a network </w:t>
            </w:r>
            <w:r w:rsidRPr="006C53C8">
              <w:rPr>
                <w:rFonts w:ascii="Helvetica" w:eastAsia="Calibri" w:hAnsi="Helvetica" w:cs="Helvetica"/>
                <w:sz w:val="22"/>
                <w:szCs w:val="22"/>
                <w:lang w:val="en-PH"/>
              </w:rPr>
              <w:lastRenderedPageBreak/>
              <w:t xml:space="preserve">operated by the </w:t>
            </w:r>
            <w:r w:rsidRPr="006C53C8">
              <w:rPr>
                <w:rFonts w:ascii="Helvetica" w:eastAsia="Calibri" w:hAnsi="Helvetica" w:cs="Helvetica"/>
                <w:i/>
                <w:iCs/>
                <w:sz w:val="22"/>
                <w:szCs w:val="22"/>
                <w:lang w:val="en-PH"/>
              </w:rPr>
              <w:t>System Operator</w:t>
            </w:r>
            <w:r w:rsidRPr="006C53C8">
              <w:rPr>
                <w:rFonts w:ascii="Helvetica" w:eastAsia="Calibri" w:hAnsi="Helvetica" w:cs="Helvetica"/>
                <w:sz w:val="22"/>
                <w:szCs w:val="22"/>
                <w:lang w:val="en-PH"/>
              </w:rPr>
              <w:t xml:space="preserve">. It is a </w:t>
            </w:r>
            <w:r w:rsidRPr="006C53C8">
              <w:rPr>
                <w:rFonts w:ascii="Helvetica" w:eastAsia="Calibri" w:hAnsi="Helvetica" w:cs="Helvetica"/>
                <w:i/>
                <w:iCs/>
                <w:sz w:val="22"/>
                <w:szCs w:val="22"/>
                <w:lang w:val="en-PH"/>
              </w:rPr>
              <w:t xml:space="preserve">node </w:t>
            </w:r>
            <w:r w:rsidRPr="006C53C8">
              <w:rPr>
                <w:rFonts w:ascii="Helvetica" w:eastAsia="Calibri" w:hAnsi="Helvetica" w:cs="Helvetica"/>
                <w:sz w:val="22"/>
                <w:szCs w:val="22"/>
                <w:lang w:val="en-PH"/>
              </w:rPr>
              <w:t xml:space="preserve">where power is injected into the </w:t>
            </w:r>
            <w:r w:rsidRPr="006C53C8">
              <w:rPr>
                <w:rFonts w:ascii="Helvetica" w:eastAsia="Calibri" w:hAnsi="Helvetica" w:cs="Helvetica"/>
                <w:i/>
                <w:iCs/>
                <w:sz w:val="22"/>
                <w:szCs w:val="22"/>
                <w:lang w:val="en-PH"/>
              </w:rPr>
              <w:t>transmission network.</w:t>
            </w:r>
          </w:p>
          <w:p w:rsidR="006C53C8" w:rsidRPr="006C53C8" w:rsidRDefault="006C53C8" w:rsidP="00C54B98">
            <w:pPr>
              <w:autoSpaceDE w:val="0"/>
              <w:autoSpaceDN w:val="0"/>
              <w:adjustRightInd w:val="0"/>
              <w:jc w:val="both"/>
              <w:rPr>
                <w:rFonts w:ascii="Helvetica" w:eastAsia="Calibri" w:hAnsi="Helvetica" w:cs="Helvetica"/>
                <w:i/>
                <w:iCs/>
                <w:sz w:val="22"/>
                <w:szCs w:val="22"/>
                <w:lang w:val="en-PH"/>
              </w:rPr>
            </w:pPr>
            <w:r w:rsidRPr="006C53C8">
              <w:rPr>
                <w:rFonts w:ascii="Helvetica" w:eastAsia="Calibri" w:hAnsi="Helvetica" w:cs="Helvetica"/>
                <w:sz w:val="22"/>
                <w:szCs w:val="22"/>
                <w:lang w:val="en-PH"/>
              </w:rPr>
              <w:t xml:space="preserve">b) </w:t>
            </w:r>
            <w:r w:rsidRPr="006C53C8">
              <w:rPr>
                <w:rFonts w:ascii="Helvetica" w:eastAsia="Calibri" w:hAnsi="Helvetica" w:cs="Helvetica"/>
                <w:i/>
                <w:iCs/>
                <w:sz w:val="22"/>
                <w:szCs w:val="22"/>
                <w:lang w:val="en-PH"/>
              </w:rPr>
              <w:t xml:space="preserve">Customer nodes </w:t>
            </w:r>
            <w:r w:rsidRPr="006C53C8">
              <w:rPr>
                <w:rFonts w:ascii="Helvetica" w:eastAsia="Calibri" w:hAnsi="Helvetica" w:cs="Helvetica"/>
                <w:sz w:val="22"/>
                <w:szCs w:val="22"/>
                <w:lang w:val="en-PH"/>
              </w:rPr>
              <w:t xml:space="preserve">are </w:t>
            </w:r>
            <w:r w:rsidRPr="006C53C8">
              <w:rPr>
                <w:rFonts w:ascii="Helvetica" w:eastAsia="Calibri" w:hAnsi="Helvetica" w:cs="Helvetica"/>
                <w:i/>
                <w:iCs/>
                <w:sz w:val="22"/>
                <w:szCs w:val="22"/>
                <w:lang w:val="en-PH"/>
              </w:rPr>
              <w:t>node</w:t>
            </w:r>
            <w:r w:rsidRPr="006C53C8">
              <w:rPr>
                <w:rFonts w:ascii="Helvetica" w:eastAsia="Calibri" w:hAnsi="Helvetica" w:cs="Helvetica"/>
                <w:sz w:val="22"/>
                <w:szCs w:val="22"/>
                <w:lang w:val="en-PH"/>
              </w:rPr>
              <w:t xml:space="preserve">s that represent where power is withdrawn by </w:t>
            </w:r>
            <w:r w:rsidRPr="006C53C8">
              <w:rPr>
                <w:rFonts w:ascii="Helvetica" w:eastAsia="Calibri" w:hAnsi="Helvetica" w:cs="Helvetica"/>
                <w:i/>
                <w:iCs/>
                <w:sz w:val="22"/>
                <w:szCs w:val="22"/>
                <w:lang w:val="en-PH"/>
              </w:rPr>
              <w:t xml:space="preserve">Trading Participants </w:t>
            </w:r>
            <w:r w:rsidRPr="006C53C8">
              <w:rPr>
                <w:rFonts w:ascii="Helvetica" w:eastAsia="Calibri" w:hAnsi="Helvetica" w:cs="Helvetica"/>
                <w:sz w:val="22"/>
                <w:szCs w:val="22"/>
                <w:lang w:val="en-PH"/>
              </w:rPr>
              <w:t>from the grid.</w:t>
            </w:r>
          </w:p>
        </w:tc>
        <w:tc>
          <w:tcPr>
            <w:tcW w:w="4770" w:type="dxa"/>
          </w:tcPr>
          <w:p w:rsidR="006C53C8" w:rsidRPr="006C53C8" w:rsidRDefault="006C53C8" w:rsidP="00C54B98">
            <w:pPr>
              <w:autoSpaceDE w:val="0"/>
              <w:autoSpaceDN w:val="0"/>
              <w:adjustRightInd w:val="0"/>
              <w:jc w:val="both"/>
              <w:rPr>
                <w:rFonts w:ascii="Helvetica" w:eastAsia="Calibri" w:hAnsi="Helvetica" w:cs="Helvetica"/>
                <w:i/>
                <w:iCs/>
                <w:sz w:val="22"/>
                <w:szCs w:val="22"/>
                <w:lang w:val="en-PH"/>
              </w:rPr>
            </w:pPr>
            <w:r w:rsidRPr="006C53C8">
              <w:rPr>
                <w:rFonts w:ascii="Helvetica" w:eastAsia="Calibri" w:hAnsi="Helvetica" w:cs="Helvetica"/>
                <w:sz w:val="22"/>
                <w:szCs w:val="22"/>
                <w:lang w:val="en-PH"/>
              </w:rPr>
              <w:lastRenderedPageBreak/>
              <w:t xml:space="preserve">MTN’s can be classified as either </w:t>
            </w:r>
            <w:r w:rsidRPr="006C53C8">
              <w:rPr>
                <w:rFonts w:ascii="Helvetica" w:eastAsia="Calibri" w:hAnsi="Helvetica" w:cs="Helvetica"/>
                <w:i/>
                <w:iCs/>
                <w:sz w:val="22"/>
                <w:szCs w:val="22"/>
                <w:lang w:val="en-PH"/>
              </w:rPr>
              <w:t xml:space="preserve">Generator Node </w:t>
            </w:r>
            <w:r w:rsidRPr="006C53C8">
              <w:rPr>
                <w:rFonts w:ascii="Helvetica" w:eastAsia="Calibri" w:hAnsi="Helvetica" w:cs="Helvetica"/>
                <w:sz w:val="22"/>
                <w:szCs w:val="22"/>
                <w:lang w:val="en-PH"/>
              </w:rPr>
              <w:t xml:space="preserve">or </w:t>
            </w:r>
            <w:r w:rsidRPr="006C53C8">
              <w:rPr>
                <w:rFonts w:ascii="Helvetica" w:eastAsia="Calibri" w:hAnsi="Helvetica" w:cs="Helvetica"/>
                <w:i/>
                <w:iCs/>
                <w:sz w:val="22"/>
                <w:szCs w:val="22"/>
                <w:lang w:val="en-PH"/>
              </w:rPr>
              <w:t>Customer Node.</w:t>
            </w:r>
          </w:p>
          <w:p w:rsidR="006C53C8" w:rsidRPr="006C53C8" w:rsidRDefault="006C53C8" w:rsidP="00C54B98">
            <w:pPr>
              <w:autoSpaceDE w:val="0"/>
              <w:autoSpaceDN w:val="0"/>
              <w:adjustRightInd w:val="0"/>
              <w:jc w:val="both"/>
              <w:rPr>
                <w:rFonts w:ascii="Helvetica" w:eastAsia="Calibri" w:hAnsi="Helvetica" w:cs="Helvetica"/>
                <w:i/>
                <w:iCs/>
                <w:sz w:val="22"/>
                <w:szCs w:val="22"/>
                <w:lang w:val="en-PH"/>
              </w:rPr>
            </w:pPr>
          </w:p>
          <w:p w:rsidR="006C53C8" w:rsidRPr="006C53C8" w:rsidRDefault="006C53C8" w:rsidP="00C54B98">
            <w:pPr>
              <w:autoSpaceDE w:val="0"/>
              <w:autoSpaceDN w:val="0"/>
              <w:adjustRightInd w:val="0"/>
              <w:jc w:val="both"/>
              <w:rPr>
                <w:rFonts w:ascii="Helvetica" w:eastAsia="Calibri" w:hAnsi="Helvetica" w:cs="Helvetica"/>
                <w:i/>
                <w:iCs/>
                <w:sz w:val="22"/>
                <w:szCs w:val="22"/>
                <w:lang w:val="en-PH"/>
              </w:rPr>
            </w:pPr>
            <w:r w:rsidRPr="006C53C8">
              <w:rPr>
                <w:rFonts w:ascii="Helvetica" w:eastAsia="Calibri" w:hAnsi="Helvetica" w:cs="Helvetica"/>
                <w:sz w:val="22"/>
                <w:szCs w:val="22"/>
                <w:lang w:val="en-PH"/>
              </w:rPr>
              <w:t xml:space="preserve">a) </w:t>
            </w:r>
            <w:r w:rsidRPr="006C53C8">
              <w:rPr>
                <w:rFonts w:ascii="Helvetica" w:eastAsia="Calibri" w:hAnsi="Helvetica" w:cs="Helvetica"/>
                <w:i/>
                <w:iCs/>
                <w:sz w:val="22"/>
                <w:szCs w:val="22"/>
                <w:lang w:val="en-PH"/>
              </w:rPr>
              <w:t xml:space="preserve">Generator nodes </w:t>
            </w:r>
            <w:r w:rsidRPr="006C53C8">
              <w:rPr>
                <w:rFonts w:ascii="Helvetica" w:eastAsia="Calibri" w:hAnsi="Helvetica" w:cs="Helvetica"/>
                <w:sz w:val="22"/>
                <w:szCs w:val="22"/>
                <w:lang w:val="en-PH"/>
              </w:rPr>
              <w:t xml:space="preserve">are </w:t>
            </w:r>
            <w:r w:rsidRPr="006C53C8">
              <w:rPr>
                <w:rFonts w:ascii="Helvetica" w:eastAsia="Calibri" w:hAnsi="Helvetica" w:cs="Helvetica"/>
                <w:i/>
                <w:iCs/>
                <w:sz w:val="22"/>
                <w:szCs w:val="22"/>
                <w:lang w:val="en-PH"/>
              </w:rPr>
              <w:t>node</w:t>
            </w:r>
            <w:r w:rsidRPr="006C53C8">
              <w:rPr>
                <w:rFonts w:ascii="Helvetica" w:eastAsia="Calibri" w:hAnsi="Helvetica" w:cs="Helvetica"/>
                <w:sz w:val="22"/>
                <w:szCs w:val="22"/>
                <w:lang w:val="en-PH"/>
              </w:rPr>
              <w:t xml:space="preserve">s that represent a registered generating unit or generating system directly connected to a network operated by the </w:t>
            </w:r>
            <w:r w:rsidRPr="006C53C8">
              <w:rPr>
                <w:rFonts w:ascii="Helvetica" w:eastAsia="Calibri" w:hAnsi="Helvetica" w:cs="Helvetica"/>
                <w:i/>
                <w:iCs/>
                <w:sz w:val="22"/>
                <w:szCs w:val="22"/>
                <w:lang w:val="en-PH"/>
              </w:rPr>
              <w:lastRenderedPageBreak/>
              <w:t>System Operator</w:t>
            </w:r>
            <w:r w:rsidRPr="006C53C8">
              <w:rPr>
                <w:rFonts w:ascii="Helvetica" w:eastAsia="Calibri" w:hAnsi="Helvetica" w:cs="Helvetica"/>
                <w:sz w:val="22"/>
                <w:szCs w:val="22"/>
                <w:lang w:val="en-PH"/>
              </w:rPr>
              <w:t xml:space="preserve">. It is a </w:t>
            </w:r>
            <w:r w:rsidRPr="006C53C8">
              <w:rPr>
                <w:rFonts w:ascii="Helvetica" w:eastAsia="Calibri" w:hAnsi="Helvetica" w:cs="Helvetica"/>
                <w:i/>
                <w:iCs/>
                <w:sz w:val="22"/>
                <w:szCs w:val="22"/>
                <w:lang w:val="en-PH"/>
              </w:rPr>
              <w:t xml:space="preserve">node </w:t>
            </w:r>
            <w:r w:rsidRPr="006C53C8">
              <w:rPr>
                <w:rFonts w:ascii="Helvetica" w:eastAsia="Calibri" w:hAnsi="Helvetica" w:cs="Helvetica"/>
                <w:sz w:val="22"/>
                <w:szCs w:val="22"/>
                <w:lang w:val="en-PH"/>
              </w:rPr>
              <w:t xml:space="preserve">where power is injected into the </w:t>
            </w:r>
            <w:r w:rsidRPr="006C53C8">
              <w:rPr>
                <w:rFonts w:ascii="Helvetica" w:eastAsia="Calibri" w:hAnsi="Helvetica" w:cs="Helvetica"/>
                <w:i/>
                <w:iCs/>
                <w:sz w:val="22"/>
                <w:szCs w:val="22"/>
                <w:lang w:val="en-PH"/>
              </w:rPr>
              <w:t>transmission network.</w:t>
            </w:r>
          </w:p>
          <w:p w:rsidR="006C53C8" w:rsidRPr="006C53C8" w:rsidRDefault="006C53C8" w:rsidP="00C54B98">
            <w:pPr>
              <w:autoSpaceDE w:val="0"/>
              <w:autoSpaceDN w:val="0"/>
              <w:adjustRightInd w:val="0"/>
              <w:jc w:val="both"/>
              <w:rPr>
                <w:rFonts w:ascii="Helvetica" w:eastAsia="Calibri" w:hAnsi="Helvetica" w:cs="Helvetica"/>
                <w:i/>
                <w:iCs/>
                <w:sz w:val="22"/>
                <w:szCs w:val="22"/>
                <w:lang w:val="en-PH"/>
              </w:rPr>
            </w:pPr>
          </w:p>
          <w:p w:rsidR="006C53C8" w:rsidRPr="006C53C8" w:rsidRDefault="006C53C8" w:rsidP="00C54B98">
            <w:pPr>
              <w:autoSpaceDE w:val="0"/>
              <w:autoSpaceDN w:val="0"/>
              <w:adjustRightInd w:val="0"/>
              <w:jc w:val="both"/>
              <w:rPr>
                <w:rFonts w:ascii="Helvetica" w:eastAsia="Calibri" w:hAnsi="Helvetica" w:cs="Helvetica"/>
                <w:sz w:val="22"/>
                <w:szCs w:val="22"/>
                <w:lang w:val="en-PH"/>
              </w:rPr>
            </w:pPr>
            <w:r w:rsidRPr="006C53C8">
              <w:rPr>
                <w:rFonts w:ascii="Helvetica" w:eastAsia="Calibri" w:hAnsi="Helvetica" w:cs="Helvetica"/>
                <w:sz w:val="22"/>
                <w:szCs w:val="22"/>
                <w:lang w:val="en-PH"/>
              </w:rPr>
              <w:t xml:space="preserve">b) </w:t>
            </w:r>
            <w:r w:rsidRPr="006C53C8">
              <w:rPr>
                <w:rFonts w:ascii="Helvetica" w:eastAsia="Calibri" w:hAnsi="Helvetica" w:cs="Helvetica"/>
                <w:i/>
                <w:iCs/>
                <w:sz w:val="22"/>
                <w:szCs w:val="22"/>
                <w:lang w:val="en-PH"/>
              </w:rPr>
              <w:t xml:space="preserve">Customer nodes </w:t>
            </w:r>
            <w:r w:rsidRPr="006C53C8">
              <w:rPr>
                <w:rFonts w:ascii="Helvetica" w:eastAsia="Calibri" w:hAnsi="Helvetica" w:cs="Helvetica"/>
                <w:sz w:val="22"/>
                <w:szCs w:val="22"/>
                <w:lang w:val="en-PH"/>
              </w:rPr>
              <w:t xml:space="preserve">are </w:t>
            </w:r>
            <w:r w:rsidRPr="006C53C8">
              <w:rPr>
                <w:rFonts w:ascii="Helvetica" w:eastAsia="Calibri" w:hAnsi="Helvetica" w:cs="Helvetica"/>
                <w:i/>
                <w:iCs/>
                <w:sz w:val="22"/>
                <w:szCs w:val="22"/>
                <w:lang w:val="en-PH"/>
              </w:rPr>
              <w:t>node</w:t>
            </w:r>
            <w:r w:rsidRPr="006C53C8">
              <w:rPr>
                <w:rFonts w:ascii="Helvetica" w:eastAsia="Calibri" w:hAnsi="Helvetica" w:cs="Helvetica"/>
                <w:sz w:val="22"/>
                <w:szCs w:val="22"/>
                <w:lang w:val="en-PH"/>
              </w:rPr>
              <w:t xml:space="preserve">s that represent where power is withdrawn by </w:t>
            </w:r>
            <w:r w:rsidRPr="006C53C8">
              <w:rPr>
                <w:rFonts w:ascii="Helvetica" w:eastAsia="Calibri" w:hAnsi="Helvetica" w:cs="Helvetica"/>
                <w:i/>
                <w:iCs/>
                <w:sz w:val="22"/>
                <w:szCs w:val="22"/>
                <w:lang w:val="en-PH"/>
              </w:rPr>
              <w:t xml:space="preserve">Trading Participants </w:t>
            </w:r>
            <w:r w:rsidRPr="006C53C8">
              <w:rPr>
                <w:rFonts w:ascii="Helvetica" w:eastAsia="Calibri" w:hAnsi="Helvetica" w:cs="Helvetica"/>
                <w:sz w:val="22"/>
                <w:szCs w:val="22"/>
                <w:lang w:val="en-PH"/>
              </w:rPr>
              <w:t>from the grid.</w:t>
            </w:r>
          </w:p>
          <w:p w:rsidR="006C53C8" w:rsidRPr="006C53C8" w:rsidRDefault="006C53C8" w:rsidP="00C54B98">
            <w:pPr>
              <w:autoSpaceDE w:val="0"/>
              <w:autoSpaceDN w:val="0"/>
              <w:adjustRightInd w:val="0"/>
              <w:jc w:val="both"/>
              <w:rPr>
                <w:rFonts w:ascii="Helvetica" w:eastAsia="Calibri" w:hAnsi="Helvetica" w:cs="Helvetica"/>
                <w:i/>
                <w:iCs/>
                <w:sz w:val="22"/>
                <w:szCs w:val="22"/>
                <w:lang w:val="en-PH"/>
              </w:rPr>
            </w:pPr>
          </w:p>
          <w:p w:rsidR="006C53C8" w:rsidRPr="006C53C8" w:rsidRDefault="006C53C8" w:rsidP="00C54B98">
            <w:pPr>
              <w:autoSpaceDE w:val="0"/>
              <w:autoSpaceDN w:val="0"/>
              <w:adjustRightInd w:val="0"/>
              <w:jc w:val="both"/>
              <w:rPr>
                <w:rFonts w:ascii="Helvetica" w:eastAsia="Calibri" w:hAnsi="Helvetica" w:cs="Helvetica"/>
                <w:b/>
                <w:i/>
                <w:iCs/>
                <w:sz w:val="22"/>
                <w:szCs w:val="22"/>
                <w:u w:val="single"/>
                <w:lang w:val="en-PH"/>
              </w:rPr>
            </w:pPr>
            <w:r w:rsidRPr="006C53C8">
              <w:rPr>
                <w:rFonts w:ascii="Helvetica" w:eastAsia="Calibri" w:hAnsi="Helvetica" w:cs="Helvetica"/>
                <w:b/>
                <w:sz w:val="22"/>
                <w:szCs w:val="22"/>
                <w:u w:val="single"/>
                <w:lang w:val="en-PH"/>
              </w:rPr>
              <w:t xml:space="preserve">c) </w:t>
            </w:r>
            <w:r w:rsidRPr="006C53C8">
              <w:rPr>
                <w:rFonts w:ascii="Helvetica" w:eastAsia="Calibri" w:hAnsi="Helvetica" w:cs="Helvetica"/>
                <w:b/>
                <w:i/>
                <w:iCs/>
                <w:sz w:val="22"/>
                <w:szCs w:val="22"/>
                <w:u w:val="single"/>
                <w:lang w:val="en-PH"/>
              </w:rPr>
              <w:t xml:space="preserve">Non-Generator Resource nodes </w:t>
            </w:r>
            <w:r w:rsidRPr="006C53C8">
              <w:rPr>
                <w:rFonts w:ascii="Helvetica" w:eastAsia="Calibri" w:hAnsi="Helvetica" w:cs="Helvetica"/>
                <w:b/>
                <w:sz w:val="22"/>
                <w:szCs w:val="22"/>
                <w:u w:val="single"/>
                <w:lang w:val="en-PH"/>
              </w:rPr>
              <w:t xml:space="preserve">are </w:t>
            </w:r>
            <w:r w:rsidRPr="006C53C8">
              <w:rPr>
                <w:rFonts w:ascii="Helvetica" w:eastAsia="Calibri" w:hAnsi="Helvetica" w:cs="Helvetica"/>
                <w:b/>
                <w:i/>
                <w:iCs/>
                <w:sz w:val="22"/>
                <w:szCs w:val="22"/>
                <w:u w:val="single"/>
                <w:lang w:val="en-PH"/>
              </w:rPr>
              <w:t>node</w:t>
            </w:r>
            <w:r w:rsidRPr="006C53C8">
              <w:rPr>
                <w:rFonts w:ascii="Helvetica" w:eastAsia="Calibri" w:hAnsi="Helvetica" w:cs="Helvetica"/>
                <w:b/>
                <w:sz w:val="22"/>
                <w:szCs w:val="22"/>
                <w:u w:val="single"/>
                <w:lang w:val="en-PH"/>
              </w:rPr>
              <w:t xml:space="preserve">s that represent a registered </w:t>
            </w:r>
            <w:r w:rsidRPr="006C53C8">
              <w:rPr>
                <w:rFonts w:ascii="Helvetica" w:eastAsia="Calibri" w:hAnsi="Helvetica" w:cs="Helvetica"/>
                <w:b/>
                <w:i/>
                <w:sz w:val="22"/>
                <w:szCs w:val="22"/>
                <w:u w:val="single"/>
                <w:lang w:val="en-PH"/>
              </w:rPr>
              <w:t>non-generator resource</w:t>
            </w:r>
            <w:r w:rsidRPr="006C53C8">
              <w:rPr>
                <w:rFonts w:ascii="Helvetica" w:eastAsia="Calibri" w:hAnsi="Helvetica" w:cs="Helvetica"/>
                <w:b/>
                <w:sz w:val="22"/>
                <w:szCs w:val="22"/>
                <w:u w:val="single"/>
                <w:lang w:val="en-PH"/>
              </w:rPr>
              <w:t xml:space="preserve"> directly connected to a network operated by the </w:t>
            </w:r>
            <w:r w:rsidRPr="006C53C8">
              <w:rPr>
                <w:rFonts w:ascii="Helvetica" w:eastAsia="Calibri" w:hAnsi="Helvetica" w:cs="Helvetica"/>
                <w:b/>
                <w:i/>
                <w:iCs/>
                <w:sz w:val="22"/>
                <w:szCs w:val="22"/>
                <w:u w:val="single"/>
                <w:lang w:val="en-PH"/>
              </w:rPr>
              <w:t>System Operator</w:t>
            </w:r>
            <w:r w:rsidRPr="006C53C8">
              <w:rPr>
                <w:rFonts w:ascii="Helvetica" w:eastAsia="Calibri" w:hAnsi="Helvetica" w:cs="Helvetica"/>
                <w:b/>
                <w:sz w:val="22"/>
                <w:szCs w:val="22"/>
                <w:u w:val="single"/>
                <w:lang w:val="en-PH"/>
              </w:rPr>
              <w:t xml:space="preserve">. It is a </w:t>
            </w:r>
            <w:r w:rsidRPr="006C53C8">
              <w:rPr>
                <w:rFonts w:ascii="Helvetica" w:eastAsia="Calibri" w:hAnsi="Helvetica" w:cs="Helvetica"/>
                <w:b/>
                <w:i/>
                <w:iCs/>
                <w:sz w:val="22"/>
                <w:szCs w:val="22"/>
                <w:u w:val="single"/>
                <w:lang w:val="en-PH"/>
              </w:rPr>
              <w:t xml:space="preserve">node </w:t>
            </w:r>
            <w:r w:rsidRPr="006C53C8">
              <w:rPr>
                <w:rFonts w:ascii="Helvetica" w:eastAsia="Calibri" w:hAnsi="Helvetica" w:cs="Helvetica"/>
                <w:b/>
                <w:sz w:val="22"/>
                <w:szCs w:val="22"/>
                <w:u w:val="single"/>
                <w:lang w:val="en-PH"/>
              </w:rPr>
              <w:t xml:space="preserve">where power is injected or withdrawn through the </w:t>
            </w:r>
            <w:r w:rsidRPr="006C53C8">
              <w:rPr>
                <w:rFonts w:ascii="Helvetica" w:eastAsia="Calibri" w:hAnsi="Helvetica" w:cs="Helvetica"/>
                <w:b/>
                <w:i/>
                <w:iCs/>
                <w:sz w:val="22"/>
                <w:szCs w:val="22"/>
                <w:u w:val="single"/>
                <w:lang w:val="en-PH"/>
              </w:rPr>
              <w:t>transmission network.</w:t>
            </w:r>
          </w:p>
          <w:p w:rsidR="006C53C8" w:rsidRPr="006C53C8" w:rsidRDefault="006C53C8" w:rsidP="00C54B98">
            <w:pPr>
              <w:autoSpaceDE w:val="0"/>
              <w:autoSpaceDN w:val="0"/>
              <w:adjustRightInd w:val="0"/>
              <w:jc w:val="both"/>
              <w:rPr>
                <w:rFonts w:ascii="Helvetica" w:eastAsia="Calibri" w:hAnsi="Helvetica" w:cs="Helvetica"/>
                <w:b/>
                <w:i/>
                <w:iCs/>
                <w:sz w:val="22"/>
                <w:szCs w:val="22"/>
                <w:u w:val="single"/>
                <w:lang w:val="en-PH"/>
              </w:rPr>
            </w:pPr>
          </w:p>
          <w:p w:rsidR="006C53C8" w:rsidRPr="006C53C8" w:rsidRDefault="006C53C8" w:rsidP="00C54B98">
            <w:pPr>
              <w:autoSpaceDE w:val="0"/>
              <w:autoSpaceDN w:val="0"/>
              <w:adjustRightInd w:val="0"/>
              <w:jc w:val="both"/>
              <w:rPr>
                <w:rFonts w:ascii="Helvetica" w:eastAsia="Calibri" w:hAnsi="Helvetica" w:cs="Helvetica"/>
                <w:b/>
                <w:i/>
                <w:iCs/>
                <w:sz w:val="22"/>
                <w:szCs w:val="22"/>
                <w:u w:val="single"/>
                <w:lang w:val="en-PH"/>
              </w:rPr>
            </w:pPr>
            <w:r w:rsidRPr="006C53C8">
              <w:rPr>
                <w:rFonts w:ascii="Helvetica" w:eastAsia="Calibri" w:hAnsi="Helvetica" w:cs="Helvetica"/>
                <w:b/>
                <w:sz w:val="22"/>
                <w:szCs w:val="22"/>
                <w:u w:val="single"/>
                <w:lang w:val="en-PH"/>
              </w:rPr>
              <w:t xml:space="preserve">d) </w:t>
            </w:r>
            <w:r w:rsidRPr="006C53C8">
              <w:rPr>
                <w:rFonts w:ascii="Helvetica" w:eastAsia="Calibri" w:hAnsi="Helvetica" w:cs="Helvetica"/>
                <w:b/>
                <w:i/>
                <w:iCs/>
                <w:sz w:val="22"/>
                <w:szCs w:val="22"/>
                <w:u w:val="single"/>
                <w:lang w:val="en-PH"/>
              </w:rPr>
              <w:t xml:space="preserve">Pumped-Storage Unit nodes </w:t>
            </w:r>
            <w:r w:rsidRPr="006C53C8">
              <w:rPr>
                <w:rFonts w:ascii="Helvetica" w:eastAsia="Calibri" w:hAnsi="Helvetica" w:cs="Helvetica"/>
                <w:b/>
                <w:sz w:val="22"/>
                <w:szCs w:val="22"/>
                <w:u w:val="single"/>
                <w:lang w:val="en-PH"/>
              </w:rPr>
              <w:t xml:space="preserve">are </w:t>
            </w:r>
            <w:r w:rsidRPr="006C53C8">
              <w:rPr>
                <w:rFonts w:ascii="Helvetica" w:eastAsia="Calibri" w:hAnsi="Helvetica" w:cs="Helvetica"/>
                <w:b/>
                <w:i/>
                <w:iCs/>
                <w:sz w:val="22"/>
                <w:szCs w:val="22"/>
                <w:u w:val="single"/>
                <w:lang w:val="en-PH"/>
              </w:rPr>
              <w:t>node</w:t>
            </w:r>
            <w:r w:rsidRPr="006C53C8">
              <w:rPr>
                <w:rFonts w:ascii="Helvetica" w:eastAsia="Calibri" w:hAnsi="Helvetica" w:cs="Helvetica"/>
                <w:b/>
                <w:sz w:val="22"/>
                <w:szCs w:val="22"/>
                <w:u w:val="single"/>
                <w:lang w:val="en-PH"/>
              </w:rPr>
              <w:t xml:space="preserve">s that represent a registered </w:t>
            </w:r>
            <w:r w:rsidRPr="006C53C8">
              <w:rPr>
                <w:rFonts w:ascii="Helvetica" w:eastAsia="Calibri" w:hAnsi="Helvetica" w:cs="Helvetica"/>
                <w:b/>
                <w:i/>
                <w:sz w:val="22"/>
                <w:szCs w:val="22"/>
                <w:u w:val="single"/>
                <w:lang w:val="en-PH"/>
              </w:rPr>
              <w:t xml:space="preserve">pumped-storage unit </w:t>
            </w:r>
            <w:r w:rsidRPr="006C53C8">
              <w:rPr>
                <w:rFonts w:ascii="Helvetica" w:eastAsia="Calibri" w:hAnsi="Helvetica" w:cs="Helvetica"/>
                <w:b/>
                <w:sz w:val="22"/>
                <w:szCs w:val="22"/>
                <w:u w:val="single"/>
                <w:lang w:val="en-PH"/>
              </w:rPr>
              <w:t xml:space="preserve">directly connected to a network operated by the </w:t>
            </w:r>
            <w:r w:rsidRPr="006C53C8">
              <w:rPr>
                <w:rFonts w:ascii="Helvetica" w:eastAsia="Calibri" w:hAnsi="Helvetica" w:cs="Helvetica"/>
                <w:b/>
                <w:i/>
                <w:iCs/>
                <w:sz w:val="22"/>
                <w:szCs w:val="22"/>
                <w:u w:val="single"/>
                <w:lang w:val="en-PH"/>
              </w:rPr>
              <w:t>System Operator</w:t>
            </w:r>
            <w:r w:rsidRPr="006C53C8">
              <w:rPr>
                <w:rFonts w:ascii="Helvetica" w:eastAsia="Calibri" w:hAnsi="Helvetica" w:cs="Helvetica"/>
                <w:b/>
                <w:sz w:val="22"/>
                <w:szCs w:val="22"/>
                <w:u w:val="single"/>
                <w:lang w:val="en-PH"/>
              </w:rPr>
              <w:t xml:space="preserve">. It is a </w:t>
            </w:r>
            <w:r w:rsidRPr="006C53C8">
              <w:rPr>
                <w:rFonts w:ascii="Helvetica" w:eastAsia="Calibri" w:hAnsi="Helvetica" w:cs="Helvetica"/>
                <w:b/>
                <w:i/>
                <w:iCs/>
                <w:sz w:val="22"/>
                <w:szCs w:val="22"/>
                <w:u w:val="single"/>
                <w:lang w:val="en-PH"/>
              </w:rPr>
              <w:t xml:space="preserve">node </w:t>
            </w:r>
            <w:r w:rsidRPr="006C53C8">
              <w:rPr>
                <w:rFonts w:ascii="Helvetica" w:eastAsia="Calibri" w:hAnsi="Helvetica" w:cs="Helvetica"/>
                <w:b/>
                <w:sz w:val="22"/>
                <w:szCs w:val="22"/>
                <w:u w:val="single"/>
                <w:lang w:val="en-PH"/>
              </w:rPr>
              <w:t xml:space="preserve">where power is injected or withdrawn through the </w:t>
            </w:r>
            <w:r w:rsidRPr="006C53C8">
              <w:rPr>
                <w:rFonts w:ascii="Helvetica" w:eastAsia="Calibri" w:hAnsi="Helvetica" w:cs="Helvetica"/>
                <w:b/>
                <w:i/>
                <w:iCs/>
                <w:sz w:val="22"/>
                <w:szCs w:val="22"/>
                <w:u w:val="single"/>
                <w:lang w:val="en-PH"/>
              </w:rPr>
              <w:t>transmission network.</w:t>
            </w:r>
          </w:p>
          <w:p w:rsidR="006C53C8" w:rsidRPr="006C53C8" w:rsidRDefault="006C53C8" w:rsidP="00C54B98">
            <w:pPr>
              <w:autoSpaceDE w:val="0"/>
              <w:autoSpaceDN w:val="0"/>
              <w:adjustRightInd w:val="0"/>
              <w:jc w:val="both"/>
              <w:rPr>
                <w:rFonts w:ascii="Helvetica" w:eastAsia="Calibri" w:hAnsi="Helvetica" w:cs="Helvetica"/>
                <w:sz w:val="22"/>
                <w:szCs w:val="22"/>
                <w:lang w:val="en-PH"/>
              </w:rPr>
            </w:pPr>
          </w:p>
        </w:tc>
        <w:tc>
          <w:tcPr>
            <w:tcW w:w="3600" w:type="dxa"/>
          </w:tcPr>
          <w:p w:rsidR="006C53C8" w:rsidRPr="00BE5B9A" w:rsidRDefault="006C53C8" w:rsidP="00C54B98">
            <w:pPr>
              <w:jc w:val="both"/>
              <w:rPr>
                <w:rFonts w:ascii="Helvetica" w:hAnsi="Helvetica" w:cs="Helvetica"/>
                <w:sz w:val="22"/>
                <w:szCs w:val="22"/>
              </w:rPr>
            </w:pPr>
            <w:r w:rsidRPr="00BE5B9A">
              <w:rPr>
                <w:rFonts w:ascii="Helvetica" w:hAnsi="Helvetica" w:cs="Helvetica"/>
                <w:sz w:val="22"/>
                <w:szCs w:val="22"/>
              </w:rPr>
              <w:lastRenderedPageBreak/>
              <w:t>Include NGRs and PSU</w:t>
            </w:r>
          </w:p>
        </w:tc>
      </w:tr>
      <w:tr w:rsidR="006C53C8" w:rsidRPr="00BE5B9A" w:rsidTr="00824A04">
        <w:trPr>
          <w:trHeight w:val="70"/>
        </w:trPr>
        <w:tc>
          <w:tcPr>
            <w:tcW w:w="1733" w:type="dxa"/>
          </w:tcPr>
          <w:p w:rsidR="006C53C8" w:rsidRPr="00BE5B9A" w:rsidRDefault="006C53C8" w:rsidP="00C54B98">
            <w:pPr>
              <w:rPr>
                <w:rFonts w:ascii="Helvetica" w:hAnsi="Helvetica" w:cs="Helvetica"/>
                <w:sz w:val="22"/>
                <w:szCs w:val="22"/>
              </w:rPr>
            </w:pPr>
            <w:r w:rsidRPr="00BE5B9A">
              <w:rPr>
                <w:rFonts w:ascii="Helvetica" w:hAnsi="Helvetica" w:cs="Helvetica"/>
                <w:sz w:val="22"/>
                <w:szCs w:val="22"/>
              </w:rPr>
              <w:lastRenderedPageBreak/>
              <w:t>MNM Manual</w:t>
            </w:r>
          </w:p>
        </w:tc>
        <w:tc>
          <w:tcPr>
            <w:tcW w:w="1170" w:type="dxa"/>
          </w:tcPr>
          <w:p w:rsidR="006C53C8" w:rsidRPr="00BE5B9A" w:rsidRDefault="006C53C8" w:rsidP="00C54B98">
            <w:pPr>
              <w:rPr>
                <w:rFonts w:ascii="Helvetica" w:hAnsi="Helvetica" w:cs="Helvetica"/>
                <w:sz w:val="22"/>
                <w:szCs w:val="22"/>
              </w:rPr>
            </w:pPr>
            <w:r w:rsidRPr="00BE5B9A">
              <w:rPr>
                <w:rFonts w:ascii="Helvetica" w:hAnsi="Helvetica" w:cs="Helvetica"/>
                <w:sz w:val="22"/>
                <w:szCs w:val="22"/>
              </w:rPr>
              <w:t>6.3.2</w:t>
            </w:r>
          </w:p>
        </w:tc>
        <w:tc>
          <w:tcPr>
            <w:tcW w:w="4680" w:type="dxa"/>
          </w:tcPr>
          <w:p w:rsidR="006C53C8" w:rsidRPr="006C53C8" w:rsidRDefault="006C53C8" w:rsidP="00C54B98">
            <w:pPr>
              <w:autoSpaceDE w:val="0"/>
              <w:autoSpaceDN w:val="0"/>
              <w:adjustRightInd w:val="0"/>
              <w:jc w:val="both"/>
              <w:rPr>
                <w:rFonts w:ascii="Helvetica" w:eastAsia="Calibri" w:hAnsi="Helvetica" w:cs="Helvetica"/>
                <w:sz w:val="22"/>
                <w:szCs w:val="22"/>
                <w:lang w:val="en-PH"/>
              </w:rPr>
            </w:pPr>
            <w:r w:rsidRPr="006C53C8">
              <w:rPr>
                <w:rFonts w:ascii="Helvetica" w:eastAsia="Calibri" w:hAnsi="Helvetica" w:cs="Helvetica"/>
                <w:sz w:val="22"/>
                <w:szCs w:val="22"/>
                <w:lang w:val="en-PH"/>
              </w:rPr>
              <w:t xml:space="preserve">There may be conditions wherein a </w:t>
            </w:r>
            <w:r w:rsidRPr="006C53C8">
              <w:rPr>
                <w:rFonts w:ascii="Helvetica" w:eastAsia="Calibri" w:hAnsi="Helvetica" w:cs="Helvetica"/>
                <w:i/>
                <w:iCs/>
                <w:sz w:val="22"/>
                <w:szCs w:val="22"/>
                <w:lang w:val="en-PH"/>
              </w:rPr>
              <w:t xml:space="preserve">Trading Participant </w:t>
            </w:r>
            <w:r w:rsidRPr="006C53C8">
              <w:rPr>
                <w:rFonts w:ascii="Helvetica" w:eastAsia="Calibri" w:hAnsi="Helvetica" w:cs="Helvetica"/>
                <w:sz w:val="22"/>
                <w:szCs w:val="22"/>
                <w:lang w:val="en-PH"/>
              </w:rPr>
              <w:t xml:space="preserve">has a generating facility whose remote telemetering facility is situated in a location where both its injection and withdrawal of power are monitored. In such cases, that </w:t>
            </w:r>
            <w:r w:rsidRPr="006C53C8">
              <w:rPr>
                <w:rFonts w:ascii="Helvetica" w:eastAsia="Calibri" w:hAnsi="Helvetica" w:cs="Helvetica"/>
                <w:i/>
                <w:iCs/>
                <w:sz w:val="22"/>
                <w:szCs w:val="22"/>
                <w:lang w:val="en-PH"/>
              </w:rPr>
              <w:t xml:space="preserve">Trading Participant </w:t>
            </w:r>
            <w:r w:rsidRPr="006C53C8">
              <w:rPr>
                <w:rFonts w:ascii="Helvetica" w:eastAsia="Calibri" w:hAnsi="Helvetica" w:cs="Helvetica"/>
                <w:sz w:val="22"/>
                <w:szCs w:val="22"/>
                <w:lang w:val="en-PH"/>
              </w:rPr>
              <w:t xml:space="preserve">shall have a generator and customer MTN registered in the WESM to dynamically reflect its injection and </w:t>
            </w:r>
            <w:r w:rsidRPr="006C53C8">
              <w:rPr>
                <w:rFonts w:ascii="Helvetica" w:eastAsia="Calibri" w:hAnsi="Helvetica" w:cs="Helvetica"/>
                <w:sz w:val="22"/>
                <w:szCs w:val="22"/>
                <w:lang w:val="en-PH"/>
              </w:rPr>
              <w:lastRenderedPageBreak/>
              <w:t>withdrawal, respectively. These cases are applicable for the following conditions</w:t>
            </w:r>
          </w:p>
          <w:p w:rsidR="006C53C8" w:rsidRPr="006C53C8" w:rsidRDefault="006C53C8" w:rsidP="00C54B98">
            <w:pPr>
              <w:autoSpaceDE w:val="0"/>
              <w:autoSpaceDN w:val="0"/>
              <w:adjustRightInd w:val="0"/>
              <w:jc w:val="both"/>
              <w:rPr>
                <w:rFonts w:ascii="Helvetica" w:eastAsia="Calibri" w:hAnsi="Helvetica" w:cs="Helvetica"/>
                <w:sz w:val="22"/>
                <w:szCs w:val="22"/>
                <w:lang w:val="en-PH"/>
              </w:rPr>
            </w:pPr>
          </w:p>
          <w:p w:rsidR="006C53C8" w:rsidRPr="006C53C8" w:rsidRDefault="006C53C8" w:rsidP="00C54B98">
            <w:pPr>
              <w:autoSpaceDE w:val="0"/>
              <w:autoSpaceDN w:val="0"/>
              <w:adjustRightInd w:val="0"/>
              <w:rPr>
                <w:rFonts w:ascii="Helvetica" w:eastAsia="Calibri" w:hAnsi="Helvetica" w:cs="Helvetica"/>
                <w:sz w:val="22"/>
                <w:szCs w:val="22"/>
                <w:lang w:val="en-PH"/>
              </w:rPr>
            </w:pPr>
            <w:r w:rsidRPr="006C53C8">
              <w:rPr>
                <w:rFonts w:ascii="Helvetica" w:eastAsia="Calibri" w:hAnsi="Helvetica" w:cs="Helvetica"/>
                <w:sz w:val="22"/>
                <w:szCs w:val="22"/>
                <w:lang w:val="en-PH"/>
              </w:rPr>
              <w:t xml:space="preserve">a) Facility can act as a generator or load such as the </w:t>
            </w:r>
            <w:proofErr w:type="spellStart"/>
            <w:r w:rsidRPr="006C53C8">
              <w:rPr>
                <w:rFonts w:ascii="Helvetica" w:eastAsia="Calibri" w:hAnsi="Helvetica" w:cs="Helvetica"/>
                <w:sz w:val="22"/>
                <w:szCs w:val="22"/>
                <w:lang w:val="en-PH"/>
              </w:rPr>
              <w:t>Kalayaan</w:t>
            </w:r>
            <w:proofErr w:type="spellEnd"/>
            <w:r w:rsidRPr="006C53C8">
              <w:rPr>
                <w:rFonts w:ascii="Helvetica" w:eastAsia="Calibri" w:hAnsi="Helvetica" w:cs="Helvetica"/>
                <w:sz w:val="22"/>
                <w:szCs w:val="22"/>
                <w:lang w:val="en-PH"/>
              </w:rPr>
              <w:t xml:space="preserve"> hydro-electric</w:t>
            </w:r>
          </w:p>
          <w:p w:rsidR="006C53C8" w:rsidRPr="006C53C8" w:rsidRDefault="006C53C8" w:rsidP="00C54B98">
            <w:pPr>
              <w:autoSpaceDE w:val="0"/>
              <w:autoSpaceDN w:val="0"/>
              <w:adjustRightInd w:val="0"/>
              <w:rPr>
                <w:rFonts w:ascii="Helvetica" w:eastAsia="Calibri" w:hAnsi="Helvetica" w:cs="Helvetica"/>
                <w:sz w:val="22"/>
                <w:szCs w:val="22"/>
                <w:lang w:val="en-PH"/>
              </w:rPr>
            </w:pPr>
            <w:r w:rsidRPr="006C53C8">
              <w:rPr>
                <w:rFonts w:ascii="Helvetica" w:eastAsia="Calibri" w:hAnsi="Helvetica" w:cs="Helvetica"/>
                <w:sz w:val="22"/>
                <w:szCs w:val="22"/>
                <w:lang w:val="en-PH"/>
              </w:rPr>
              <w:t>facility, in which each of its facility can be run as a generator or a pump, or</w:t>
            </w:r>
          </w:p>
          <w:p w:rsidR="006C53C8" w:rsidRPr="006C53C8" w:rsidRDefault="006C53C8" w:rsidP="00C54B98">
            <w:pPr>
              <w:autoSpaceDE w:val="0"/>
              <w:autoSpaceDN w:val="0"/>
              <w:adjustRightInd w:val="0"/>
              <w:rPr>
                <w:rFonts w:ascii="Helvetica" w:eastAsia="Calibri" w:hAnsi="Helvetica" w:cs="Helvetica"/>
                <w:sz w:val="22"/>
                <w:szCs w:val="22"/>
                <w:lang w:val="en-PH"/>
              </w:rPr>
            </w:pPr>
            <w:r w:rsidRPr="006C53C8">
              <w:rPr>
                <w:rFonts w:ascii="Helvetica" w:eastAsia="Calibri" w:hAnsi="Helvetica" w:cs="Helvetica"/>
                <w:sz w:val="22"/>
                <w:szCs w:val="22"/>
                <w:lang w:val="en-PH"/>
              </w:rPr>
              <w:t>b) Available remote telemetering facilities are situated at a location net of the station service or house load.</w:t>
            </w:r>
          </w:p>
        </w:tc>
        <w:tc>
          <w:tcPr>
            <w:tcW w:w="4770" w:type="dxa"/>
          </w:tcPr>
          <w:p w:rsidR="006C53C8" w:rsidRPr="006C53C8" w:rsidRDefault="006C53C8" w:rsidP="00C54B98">
            <w:pPr>
              <w:autoSpaceDE w:val="0"/>
              <w:autoSpaceDN w:val="0"/>
              <w:adjustRightInd w:val="0"/>
              <w:jc w:val="both"/>
              <w:rPr>
                <w:rFonts w:ascii="Helvetica" w:eastAsia="Calibri" w:hAnsi="Helvetica" w:cs="Helvetica"/>
                <w:strike/>
                <w:sz w:val="22"/>
                <w:szCs w:val="22"/>
                <w:lang w:val="en-PH"/>
              </w:rPr>
            </w:pPr>
            <w:r w:rsidRPr="00BE5B9A">
              <w:rPr>
                <w:rFonts w:ascii="Helvetica" w:hAnsi="Helvetica" w:cs="Helvetica"/>
                <w:b/>
                <w:sz w:val="22"/>
                <w:szCs w:val="22"/>
                <w:u w:val="single"/>
              </w:rPr>
              <w:lastRenderedPageBreak/>
              <w:t xml:space="preserve">Where </w:t>
            </w:r>
            <w:r w:rsidRPr="006C53C8">
              <w:rPr>
                <w:rFonts w:ascii="Helvetica" w:eastAsia="Calibri" w:hAnsi="Helvetica" w:cs="Helvetica"/>
                <w:b/>
                <w:sz w:val="22"/>
                <w:szCs w:val="22"/>
                <w:u w:val="single"/>
                <w:lang w:val="en-PH"/>
              </w:rPr>
              <w:t xml:space="preserve">available remote telemetering facilities are situated at a location net of the station service, the </w:t>
            </w:r>
            <w:r w:rsidRPr="006C53C8">
              <w:rPr>
                <w:rFonts w:ascii="Helvetica" w:eastAsia="Calibri" w:hAnsi="Helvetica" w:cs="Helvetica"/>
                <w:b/>
                <w:i/>
                <w:iCs/>
                <w:sz w:val="22"/>
                <w:szCs w:val="22"/>
                <w:u w:val="single"/>
                <w:lang w:val="en-PH"/>
              </w:rPr>
              <w:t xml:space="preserve">Trading Participant </w:t>
            </w:r>
            <w:r w:rsidRPr="006C53C8">
              <w:rPr>
                <w:rFonts w:ascii="Helvetica" w:eastAsia="Calibri" w:hAnsi="Helvetica" w:cs="Helvetica"/>
                <w:b/>
                <w:sz w:val="22"/>
                <w:szCs w:val="22"/>
                <w:u w:val="single"/>
                <w:lang w:val="en-PH"/>
              </w:rPr>
              <w:t>shall have a generator and a customer MTN registered in the WESM to accurately reflect the direction of power flow.</w:t>
            </w:r>
            <w:r w:rsidRPr="006C53C8">
              <w:rPr>
                <w:rFonts w:ascii="Helvetica" w:eastAsia="Calibri" w:hAnsi="Helvetica" w:cs="Helvetica"/>
                <w:sz w:val="22"/>
                <w:szCs w:val="22"/>
                <w:lang w:val="en-PH"/>
              </w:rPr>
              <w:t xml:space="preserve"> </w:t>
            </w:r>
            <w:r w:rsidRPr="006C53C8">
              <w:rPr>
                <w:rFonts w:ascii="Helvetica" w:eastAsia="Calibri" w:hAnsi="Helvetica" w:cs="Helvetica"/>
                <w:strike/>
                <w:sz w:val="22"/>
                <w:szCs w:val="22"/>
                <w:lang w:val="en-PH"/>
              </w:rPr>
              <w:t xml:space="preserve">There may be conditions wherein a </w:t>
            </w:r>
            <w:r w:rsidRPr="006C53C8">
              <w:rPr>
                <w:rFonts w:ascii="Helvetica" w:eastAsia="Calibri" w:hAnsi="Helvetica" w:cs="Helvetica"/>
                <w:i/>
                <w:iCs/>
                <w:strike/>
                <w:sz w:val="22"/>
                <w:szCs w:val="22"/>
                <w:lang w:val="en-PH"/>
              </w:rPr>
              <w:t xml:space="preserve">Trading Participant </w:t>
            </w:r>
            <w:r w:rsidRPr="006C53C8">
              <w:rPr>
                <w:rFonts w:ascii="Helvetica" w:eastAsia="Calibri" w:hAnsi="Helvetica" w:cs="Helvetica"/>
                <w:strike/>
                <w:sz w:val="22"/>
                <w:szCs w:val="22"/>
                <w:lang w:val="en-PH"/>
              </w:rPr>
              <w:t xml:space="preserve">has a generating facility whose remote telemetering </w:t>
            </w:r>
            <w:r w:rsidRPr="006C53C8">
              <w:rPr>
                <w:rFonts w:ascii="Helvetica" w:eastAsia="Calibri" w:hAnsi="Helvetica" w:cs="Helvetica"/>
                <w:strike/>
                <w:sz w:val="22"/>
                <w:szCs w:val="22"/>
                <w:lang w:val="en-PH"/>
              </w:rPr>
              <w:lastRenderedPageBreak/>
              <w:t xml:space="preserve">facility is situated in a location where both its injection and withdrawal of power are monitored. In such cases, that </w:t>
            </w:r>
            <w:r w:rsidRPr="006C53C8">
              <w:rPr>
                <w:rFonts w:ascii="Helvetica" w:eastAsia="Calibri" w:hAnsi="Helvetica" w:cs="Helvetica"/>
                <w:i/>
                <w:iCs/>
                <w:strike/>
                <w:sz w:val="22"/>
                <w:szCs w:val="22"/>
                <w:lang w:val="en-PH"/>
              </w:rPr>
              <w:t xml:space="preserve">Trading Participant </w:t>
            </w:r>
            <w:r w:rsidRPr="006C53C8">
              <w:rPr>
                <w:rFonts w:ascii="Helvetica" w:eastAsia="Calibri" w:hAnsi="Helvetica" w:cs="Helvetica"/>
                <w:strike/>
                <w:sz w:val="22"/>
                <w:szCs w:val="22"/>
                <w:lang w:val="en-PH"/>
              </w:rPr>
              <w:t>shall have a generator and customer MTN registered in the WESM to dynamically reflect its injection and withdrawal, respectively. These cases are applicable for the following conditions</w:t>
            </w:r>
          </w:p>
          <w:p w:rsidR="006C53C8" w:rsidRPr="006C53C8" w:rsidRDefault="006C53C8" w:rsidP="00C54B98">
            <w:pPr>
              <w:autoSpaceDE w:val="0"/>
              <w:autoSpaceDN w:val="0"/>
              <w:adjustRightInd w:val="0"/>
              <w:jc w:val="both"/>
              <w:rPr>
                <w:rFonts w:ascii="Helvetica" w:eastAsia="Calibri" w:hAnsi="Helvetica" w:cs="Helvetica"/>
                <w:strike/>
                <w:sz w:val="22"/>
                <w:szCs w:val="22"/>
                <w:lang w:val="en-PH"/>
              </w:rPr>
            </w:pPr>
          </w:p>
          <w:p w:rsidR="006C53C8" w:rsidRPr="006C53C8" w:rsidRDefault="006C53C8" w:rsidP="00C54B98">
            <w:pPr>
              <w:autoSpaceDE w:val="0"/>
              <w:autoSpaceDN w:val="0"/>
              <w:adjustRightInd w:val="0"/>
              <w:jc w:val="both"/>
              <w:rPr>
                <w:rFonts w:ascii="Helvetica" w:eastAsia="Calibri" w:hAnsi="Helvetica" w:cs="Helvetica"/>
                <w:strike/>
                <w:sz w:val="22"/>
                <w:szCs w:val="22"/>
                <w:lang w:val="en-PH"/>
              </w:rPr>
            </w:pPr>
            <w:r w:rsidRPr="006C53C8">
              <w:rPr>
                <w:rFonts w:ascii="Helvetica" w:eastAsia="Calibri" w:hAnsi="Helvetica" w:cs="Helvetica"/>
                <w:strike/>
                <w:sz w:val="22"/>
                <w:szCs w:val="22"/>
                <w:lang w:val="en-PH"/>
              </w:rPr>
              <w:t xml:space="preserve">a) Facility can act as a generator or load such as the </w:t>
            </w:r>
            <w:proofErr w:type="spellStart"/>
            <w:r w:rsidRPr="006C53C8">
              <w:rPr>
                <w:rFonts w:ascii="Helvetica" w:eastAsia="Calibri" w:hAnsi="Helvetica" w:cs="Helvetica"/>
                <w:strike/>
                <w:sz w:val="22"/>
                <w:szCs w:val="22"/>
                <w:lang w:val="en-PH"/>
              </w:rPr>
              <w:t>Kalayaan</w:t>
            </w:r>
            <w:proofErr w:type="spellEnd"/>
            <w:r w:rsidRPr="006C53C8">
              <w:rPr>
                <w:rFonts w:ascii="Helvetica" w:eastAsia="Calibri" w:hAnsi="Helvetica" w:cs="Helvetica"/>
                <w:strike/>
                <w:sz w:val="22"/>
                <w:szCs w:val="22"/>
                <w:lang w:val="en-PH"/>
              </w:rPr>
              <w:t xml:space="preserve"> hydro-electric</w:t>
            </w:r>
          </w:p>
          <w:p w:rsidR="006C53C8" w:rsidRPr="006C53C8" w:rsidRDefault="006C53C8" w:rsidP="00C54B98">
            <w:pPr>
              <w:autoSpaceDE w:val="0"/>
              <w:autoSpaceDN w:val="0"/>
              <w:adjustRightInd w:val="0"/>
              <w:jc w:val="both"/>
              <w:rPr>
                <w:rFonts w:ascii="Helvetica" w:eastAsia="Calibri" w:hAnsi="Helvetica" w:cs="Helvetica"/>
                <w:strike/>
                <w:sz w:val="22"/>
                <w:szCs w:val="22"/>
                <w:lang w:val="en-PH"/>
              </w:rPr>
            </w:pPr>
            <w:r w:rsidRPr="006C53C8">
              <w:rPr>
                <w:rFonts w:ascii="Helvetica" w:eastAsia="Calibri" w:hAnsi="Helvetica" w:cs="Helvetica"/>
                <w:strike/>
                <w:sz w:val="22"/>
                <w:szCs w:val="22"/>
                <w:lang w:val="en-PH"/>
              </w:rPr>
              <w:t>facility, in which each of its facility can be run as a generator or a pump, or</w:t>
            </w:r>
          </w:p>
          <w:p w:rsidR="006C53C8" w:rsidRPr="006C53C8" w:rsidRDefault="006C53C8" w:rsidP="00C54B98">
            <w:pPr>
              <w:autoSpaceDE w:val="0"/>
              <w:autoSpaceDN w:val="0"/>
              <w:adjustRightInd w:val="0"/>
              <w:jc w:val="both"/>
              <w:rPr>
                <w:rFonts w:ascii="Helvetica" w:eastAsia="Calibri" w:hAnsi="Helvetica" w:cs="Helvetica"/>
                <w:strike/>
                <w:sz w:val="22"/>
                <w:szCs w:val="22"/>
                <w:lang w:val="en-PH"/>
              </w:rPr>
            </w:pPr>
            <w:r w:rsidRPr="006C53C8">
              <w:rPr>
                <w:rFonts w:ascii="Helvetica" w:eastAsia="Calibri" w:hAnsi="Helvetica" w:cs="Helvetica"/>
                <w:strike/>
                <w:sz w:val="22"/>
                <w:szCs w:val="22"/>
                <w:lang w:val="en-PH"/>
              </w:rPr>
              <w:t>b) Available remote telemetering facilities are situated at a location net of the station service or house load.</w:t>
            </w:r>
          </w:p>
          <w:p w:rsidR="006C53C8" w:rsidRPr="006C53C8" w:rsidRDefault="006C53C8" w:rsidP="00C54B98">
            <w:pPr>
              <w:autoSpaceDE w:val="0"/>
              <w:autoSpaceDN w:val="0"/>
              <w:adjustRightInd w:val="0"/>
              <w:rPr>
                <w:rFonts w:ascii="Helvetica" w:eastAsia="Calibri" w:hAnsi="Helvetica" w:cs="Helvetica"/>
                <w:sz w:val="22"/>
                <w:szCs w:val="22"/>
                <w:lang w:val="en-PH"/>
              </w:rPr>
            </w:pPr>
          </w:p>
        </w:tc>
        <w:tc>
          <w:tcPr>
            <w:tcW w:w="3600" w:type="dxa"/>
          </w:tcPr>
          <w:p w:rsidR="006C53C8" w:rsidRPr="00BE5B9A" w:rsidRDefault="006C53C8" w:rsidP="00C54B98">
            <w:pPr>
              <w:jc w:val="both"/>
              <w:rPr>
                <w:rFonts w:ascii="Helvetica" w:hAnsi="Helvetica" w:cs="Helvetica"/>
                <w:sz w:val="22"/>
                <w:szCs w:val="22"/>
              </w:rPr>
            </w:pPr>
            <w:r w:rsidRPr="00BE5B9A">
              <w:rPr>
                <w:rFonts w:ascii="Helvetica" w:hAnsi="Helvetica" w:cs="Helvetica"/>
                <w:sz w:val="22"/>
                <w:szCs w:val="22"/>
              </w:rPr>
              <w:lastRenderedPageBreak/>
              <w:t>For clarity</w:t>
            </w:r>
          </w:p>
          <w:p w:rsidR="006C53C8" w:rsidRPr="00BE5B9A" w:rsidRDefault="006C53C8" w:rsidP="00C54B98">
            <w:pPr>
              <w:jc w:val="both"/>
              <w:rPr>
                <w:rFonts w:ascii="Helvetica" w:hAnsi="Helvetica" w:cs="Helvetica"/>
                <w:b/>
                <w:sz w:val="22"/>
                <w:szCs w:val="22"/>
              </w:rPr>
            </w:pPr>
          </w:p>
        </w:tc>
      </w:tr>
      <w:tr w:rsidR="006C53C8" w:rsidRPr="00BE5B9A" w:rsidTr="00824A04">
        <w:trPr>
          <w:trHeight w:val="70"/>
        </w:trPr>
        <w:tc>
          <w:tcPr>
            <w:tcW w:w="1733" w:type="dxa"/>
          </w:tcPr>
          <w:p w:rsidR="006C53C8" w:rsidRPr="00BE5B9A" w:rsidRDefault="006C53C8" w:rsidP="00C54B98">
            <w:pPr>
              <w:rPr>
                <w:rFonts w:ascii="Helvetica" w:hAnsi="Helvetica" w:cs="Helvetica"/>
                <w:sz w:val="22"/>
                <w:szCs w:val="22"/>
              </w:rPr>
            </w:pPr>
          </w:p>
        </w:tc>
        <w:tc>
          <w:tcPr>
            <w:tcW w:w="1170" w:type="dxa"/>
          </w:tcPr>
          <w:p w:rsidR="006C53C8" w:rsidRPr="00BE5B9A" w:rsidRDefault="006C53C8" w:rsidP="00C54B98">
            <w:pPr>
              <w:rPr>
                <w:rFonts w:ascii="Helvetica" w:hAnsi="Helvetica" w:cs="Helvetica"/>
                <w:sz w:val="22"/>
                <w:szCs w:val="22"/>
              </w:rPr>
            </w:pPr>
            <w:r w:rsidRPr="00BE5B9A">
              <w:rPr>
                <w:rFonts w:ascii="Helvetica" w:hAnsi="Helvetica" w:cs="Helvetica"/>
                <w:sz w:val="22"/>
                <w:szCs w:val="22"/>
              </w:rPr>
              <w:t>6.3</w:t>
            </w:r>
          </w:p>
          <w:p w:rsidR="006C53C8" w:rsidRPr="00BE5B9A" w:rsidRDefault="006C53C8" w:rsidP="00C54B98">
            <w:pPr>
              <w:rPr>
                <w:rFonts w:ascii="Helvetica" w:hAnsi="Helvetica" w:cs="Helvetica"/>
                <w:sz w:val="22"/>
                <w:szCs w:val="22"/>
              </w:rPr>
            </w:pPr>
            <w:r w:rsidRPr="00BE5B9A">
              <w:rPr>
                <w:rFonts w:ascii="Helvetica" w:hAnsi="Helvetica" w:cs="Helvetica"/>
                <w:sz w:val="22"/>
                <w:szCs w:val="22"/>
              </w:rPr>
              <w:t>6.4</w:t>
            </w:r>
          </w:p>
          <w:p w:rsidR="006C53C8" w:rsidRPr="00BE5B9A" w:rsidRDefault="006C53C8" w:rsidP="00C54B98">
            <w:pPr>
              <w:rPr>
                <w:rFonts w:ascii="Helvetica" w:hAnsi="Helvetica" w:cs="Helvetica"/>
                <w:sz w:val="22"/>
                <w:szCs w:val="22"/>
              </w:rPr>
            </w:pPr>
            <w:r w:rsidRPr="00BE5B9A">
              <w:rPr>
                <w:rFonts w:ascii="Helvetica" w:hAnsi="Helvetica" w:cs="Helvetica"/>
                <w:sz w:val="22"/>
                <w:szCs w:val="22"/>
              </w:rPr>
              <w:t>6.5</w:t>
            </w:r>
          </w:p>
          <w:p w:rsidR="006C53C8" w:rsidRPr="00BE5B9A" w:rsidRDefault="006C53C8" w:rsidP="00C54B98">
            <w:pPr>
              <w:rPr>
                <w:rFonts w:ascii="Helvetica" w:hAnsi="Helvetica" w:cs="Helvetica"/>
                <w:sz w:val="22"/>
                <w:szCs w:val="22"/>
              </w:rPr>
            </w:pPr>
            <w:r w:rsidRPr="00BE5B9A">
              <w:rPr>
                <w:rFonts w:ascii="Helvetica" w:hAnsi="Helvetica" w:cs="Helvetica"/>
                <w:sz w:val="22"/>
                <w:szCs w:val="22"/>
              </w:rPr>
              <w:t>6.6</w:t>
            </w:r>
          </w:p>
          <w:p w:rsidR="006C53C8" w:rsidRPr="00BE5B9A" w:rsidRDefault="006C53C8" w:rsidP="00C54B98">
            <w:pPr>
              <w:rPr>
                <w:rFonts w:ascii="Helvetica" w:hAnsi="Helvetica" w:cs="Helvetica"/>
                <w:sz w:val="22"/>
                <w:szCs w:val="22"/>
              </w:rPr>
            </w:pPr>
            <w:r w:rsidRPr="00BE5B9A">
              <w:rPr>
                <w:rFonts w:ascii="Helvetica" w:hAnsi="Helvetica" w:cs="Helvetica"/>
                <w:sz w:val="22"/>
                <w:szCs w:val="22"/>
              </w:rPr>
              <w:t>6.7</w:t>
            </w:r>
          </w:p>
        </w:tc>
        <w:tc>
          <w:tcPr>
            <w:tcW w:w="4680" w:type="dxa"/>
          </w:tcPr>
          <w:p w:rsidR="006C53C8" w:rsidRPr="006C53C8" w:rsidRDefault="006C53C8" w:rsidP="00C54B98">
            <w:pPr>
              <w:autoSpaceDE w:val="0"/>
              <w:autoSpaceDN w:val="0"/>
              <w:adjustRightInd w:val="0"/>
              <w:rPr>
                <w:rFonts w:ascii="Helvetica" w:eastAsia="Calibri" w:hAnsi="Helvetica" w:cs="Helvetica"/>
                <w:sz w:val="22"/>
                <w:szCs w:val="22"/>
                <w:lang w:val="en-PH"/>
              </w:rPr>
            </w:pPr>
            <w:r w:rsidRPr="006C53C8">
              <w:rPr>
                <w:rFonts w:ascii="Helvetica" w:eastAsia="Calibri" w:hAnsi="Helvetica" w:cs="Helvetica"/>
                <w:sz w:val="22"/>
                <w:szCs w:val="22"/>
                <w:lang w:val="en-PH"/>
              </w:rPr>
              <w:t>6.3 xxx</w:t>
            </w:r>
          </w:p>
          <w:p w:rsidR="006C53C8" w:rsidRPr="006C53C8" w:rsidRDefault="006C53C8" w:rsidP="00C54B98">
            <w:pPr>
              <w:autoSpaceDE w:val="0"/>
              <w:autoSpaceDN w:val="0"/>
              <w:adjustRightInd w:val="0"/>
              <w:rPr>
                <w:rFonts w:ascii="Helvetica" w:eastAsia="Calibri" w:hAnsi="Helvetica" w:cs="Helvetica"/>
                <w:sz w:val="22"/>
                <w:szCs w:val="22"/>
                <w:lang w:val="en-PH"/>
              </w:rPr>
            </w:pPr>
            <w:r w:rsidRPr="006C53C8">
              <w:rPr>
                <w:rFonts w:ascii="Helvetica" w:eastAsia="Calibri" w:hAnsi="Helvetica" w:cs="Helvetica"/>
                <w:sz w:val="22"/>
                <w:szCs w:val="22"/>
                <w:lang w:val="en-PH"/>
              </w:rPr>
              <w:t>6.4 xxx</w:t>
            </w:r>
          </w:p>
          <w:p w:rsidR="006C53C8" w:rsidRPr="006C53C8" w:rsidRDefault="006C53C8" w:rsidP="00C54B98">
            <w:pPr>
              <w:autoSpaceDE w:val="0"/>
              <w:autoSpaceDN w:val="0"/>
              <w:adjustRightInd w:val="0"/>
              <w:rPr>
                <w:rFonts w:ascii="Helvetica" w:eastAsia="Calibri" w:hAnsi="Helvetica" w:cs="Helvetica"/>
                <w:sz w:val="22"/>
                <w:szCs w:val="22"/>
                <w:lang w:val="en-PH"/>
              </w:rPr>
            </w:pPr>
            <w:r w:rsidRPr="006C53C8">
              <w:rPr>
                <w:rFonts w:ascii="Helvetica" w:eastAsia="Calibri" w:hAnsi="Helvetica" w:cs="Helvetica"/>
                <w:sz w:val="22"/>
                <w:szCs w:val="22"/>
                <w:lang w:val="en-PH"/>
              </w:rPr>
              <w:t>6.5 xxx</w:t>
            </w:r>
          </w:p>
          <w:p w:rsidR="006C53C8" w:rsidRPr="006C53C8" w:rsidRDefault="006C53C8" w:rsidP="00C54B98">
            <w:pPr>
              <w:autoSpaceDE w:val="0"/>
              <w:autoSpaceDN w:val="0"/>
              <w:adjustRightInd w:val="0"/>
              <w:rPr>
                <w:rFonts w:ascii="Helvetica" w:eastAsia="Calibri" w:hAnsi="Helvetica" w:cs="Helvetica"/>
                <w:sz w:val="22"/>
                <w:szCs w:val="22"/>
                <w:lang w:val="en-PH"/>
              </w:rPr>
            </w:pPr>
            <w:r w:rsidRPr="006C53C8">
              <w:rPr>
                <w:rFonts w:ascii="Helvetica" w:eastAsia="Calibri" w:hAnsi="Helvetica" w:cs="Helvetica"/>
                <w:sz w:val="22"/>
                <w:szCs w:val="22"/>
                <w:lang w:val="en-PH"/>
              </w:rPr>
              <w:t>6.6 xxx</w:t>
            </w:r>
          </w:p>
          <w:p w:rsidR="006C53C8" w:rsidRPr="006C53C8" w:rsidRDefault="006C53C8" w:rsidP="00C54B98">
            <w:pPr>
              <w:autoSpaceDE w:val="0"/>
              <w:autoSpaceDN w:val="0"/>
              <w:adjustRightInd w:val="0"/>
              <w:rPr>
                <w:rFonts w:ascii="Helvetica" w:eastAsia="Calibri" w:hAnsi="Helvetica" w:cs="Helvetica"/>
                <w:sz w:val="22"/>
                <w:szCs w:val="22"/>
                <w:lang w:val="en-PH"/>
              </w:rPr>
            </w:pPr>
            <w:r w:rsidRPr="006C53C8">
              <w:rPr>
                <w:rFonts w:ascii="Helvetica" w:eastAsia="Calibri" w:hAnsi="Helvetica" w:cs="Helvetica"/>
                <w:sz w:val="22"/>
                <w:szCs w:val="22"/>
                <w:lang w:val="en-PH"/>
              </w:rPr>
              <w:t>6.7 xxx</w:t>
            </w:r>
          </w:p>
        </w:tc>
        <w:tc>
          <w:tcPr>
            <w:tcW w:w="4770" w:type="dxa"/>
          </w:tcPr>
          <w:p w:rsidR="006C53C8" w:rsidRPr="006C53C8" w:rsidRDefault="006C53C8" w:rsidP="00C54B98">
            <w:pPr>
              <w:autoSpaceDE w:val="0"/>
              <w:autoSpaceDN w:val="0"/>
              <w:adjustRightInd w:val="0"/>
              <w:rPr>
                <w:rFonts w:ascii="Helvetica" w:eastAsia="Calibri" w:hAnsi="Helvetica" w:cs="Helvetica"/>
                <w:strike/>
                <w:sz w:val="22"/>
                <w:szCs w:val="22"/>
                <w:lang w:val="en-PH"/>
              </w:rPr>
            </w:pPr>
            <w:r w:rsidRPr="006C53C8">
              <w:rPr>
                <w:rFonts w:ascii="Helvetica" w:eastAsia="Calibri" w:hAnsi="Helvetica" w:cs="Helvetica"/>
                <w:strike/>
                <w:sz w:val="22"/>
                <w:szCs w:val="22"/>
                <w:lang w:val="en-PH"/>
              </w:rPr>
              <w:t>6.3 xxx</w:t>
            </w:r>
          </w:p>
          <w:p w:rsidR="006C53C8" w:rsidRPr="006C53C8" w:rsidRDefault="006C53C8" w:rsidP="00C54B98">
            <w:pPr>
              <w:autoSpaceDE w:val="0"/>
              <w:autoSpaceDN w:val="0"/>
              <w:adjustRightInd w:val="0"/>
              <w:rPr>
                <w:rFonts w:ascii="Helvetica" w:eastAsia="Calibri" w:hAnsi="Helvetica" w:cs="Helvetica"/>
                <w:strike/>
                <w:sz w:val="22"/>
                <w:szCs w:val="22"/>
                <w:lang w:val="en-PH"/>
              </w:rPr>
            </w:pPr>
            <w:r w:rsidRPr="006C53C8">
              <w:rPr>
                <w:rFonts w:ascii="Helvetica" w:eastAsia="Calibri" w:hAnsi="Helvetica" w:cs="Helvetica"/>
                <w:strike/>
                <w:sz w:val="22"/>
                <w:szCs w:val="22"/>
                <w:lang w:val="en-PH"/>
              </w:rPr>
              <w:t>6.4 xxx</w:t>
            </w:r>
          </w:p>
          <w:p w:rsidR="006C53C8" w:rsidRPr="006C53C8" w:rsidRDefault="006C53C8" w:rsidP="00C54B98">
            <w:pPr>
              <w:autoSpaceDE w:val="0"/>
              <w:autoSpaceDN w:val="0"/>
              <w:adjustRightInd w:val="0"/>
              <w:rPr>
                <w:rFonts w:ascii="Helvetica" w:eastAsia="Calibri" w:hAnsi="Helvetica" w:cs="Helvetica"/>
                <w:strike/>
                <w:sz w:val="22"/>
                <w:szCs w:val="22"/>
                <w:lang w:val="en-PH"/>
              </w:rPr>
            </w:pPr>
            <w:r w:rsidRPr="006C53C8">
              <w:rPr>
                <w:rFonts w:ascii="Helvetica" w:eastAsia="Calibri" w:hAnsi="Helvetica" w:cs="Helvetica"/>
                <w:strike/>
                <w:sz w:val="22"/>
                <w:szCs w:val="22"/>
                <w:lang w:val="en-PH"/>
              </w:rPr>
              <w:t>6.5 xxx</w:t>
            </w:r>
          </w:p>
          <w:p w:rsidR="006C53C8" w:rsidRPr="006C53C8" w:rsidRDefault="006C53C8" w:rsidP="00C54B98">
            <w:pPr>
              <w:autoSpaceDE w:val="0"/>
              <w:autoSpaceDN w:val="0"/>
              <w:adjustRightInd w:val="0"/>
              <w:rPr>
                <w:rFonts w:ascii="Helvetica" w:eastAsia="Calibri" w:hAnsi="Helvetica" w:cs="Helvetica"/>
                <w:strike/>
                <w:sz w:val="22"/>
                <w:szCs w:val="22"/>
                <w:lang w:val="en-PH"/>
              </w:rPr>
            </w:pPr>
            <w:r w:rsidRPr="006C53C8">
              <w:rPr>
                <w:rFonts w:ascii="Helvetica" w:eastAsia="Calibri" w:hAnsi="Helvetica" w:cs="Helvetica"/>
                <w:strike/>
                <w:sz w:val="22"/>
                <w:szCs w:val="22"/>
                <w:lang w:val="en-PH"/>
              </w:rPr>
              <w:t>6.6 xxx</w:t>
            </w:r>
          </w:p>
          <w:p w:rsidR="006C53C8" w:rsidRPr="006C53C8" w:rsidRDefault="006C53C8" w:rsidP="00C54B98">
            <w:pPr>
              <w:autoSpaceDE w:val="0"/>
              <w:autoSpaceDN w:val="0"/>
              <w:adjustRightInd w:val="0"/>
              <w:rPr>
                <w:rFonts w:ascii="Helvetica" w:eastAsia="Calibri" w:hAnsi="Helvetica" w:cs="Helvetica"/>
                <w:strike/>
                <w:sz w:val="22"/>
                <w:szCs w:val="22"/>
                <w:lang w:val="en-PH"/>
              </w:rPr>
            </w:pPr>
            <w:r w:rsidRPr="006C53C8">
              <w:rPr>
                <w:rFonts w:ascii="Helvetica" w:eastAsia="Calibri" w:hAnsi="Helvetica" w:cs="Helvetica"/>
                <w:strike/>
                <w:sz w:val="22"/>
                <w:szCs w:val="22"/>
                <w:lang w:val="en-PH"/>
              </w:rPr>
              <w:t>6.7 xxx</w:t>
            </w:r>
          </w:p>
          <w:p w:rsidR="006C53C8" w:rsidRPr="006C53C8" w:rsidRDefault="006C53C8" w:rsidP="00C54B98">
            <w:pPr>
              <w:autoSpaceDE w:val="0"/>
              <w:autoSpaceDN w:val="0"/>
              <w:adjustRightInd w:val="0"/>
              <w:rPr>
                <w:rFonts w:ascii="Helvetica" w:eastAsia="Calibri" w:hAnsi="Helvetica" w:cs="Helvetica"/>
                <w:b/>
                <w:sz w:val="22"/>
                <w:szCs w:val="22"/>
                <w:u w:val="single"/>
                <w:lang w:val="en-PH"/>
              </w:rPr>
            </w:pPr>
          </w:p>
        </w:tc>
        <w:tc>
          <w:tcPr>
            <w:tcW w:w="3600" w:type="dxa"/>
          </w:tcPr>
          <w:p w:rsidR="006C53C8" w:rsidRPr="00BE5B9A" w:rsidRDefault="006C53C8" w:rsidP="00C54B98">
            <w:pPr>
              <w:jc w:val="both"/>
              <w:rPr>
                <w:rFonts w:ascii="Helvetica" w:hAnsi="Helvetica" w:cs="Helvetica"/>
                <w:sz w:val="22"/>
                <w:szCs w:val="22"/>
              </w:rPr>
            </w:pPr>
            <w:r w:rsidRPr="00BE5B9A">
              <w:rPr>
                <w:rFonts w:ascii="Helvetica" w:hAnsi="Helvetica" w:cs="Helvetica"/>
                <w:sz w:val="22"/>
                <w:szCs w:val="22"/>
              </w:rPr>
              <w:t>For deletion due to reorganization of the whole manual</w:t>
            </w:r>
          </w:p>
        </w:tc>
      </w:tr>
      <w:tr w:rsidR="006C53C8" w:rsidRPr="00BE5B9A" w:rsidTr="00824A04">
        <w:trPr>
          <w:trHeight w:val="70"/>
        </w:trPr>
        <w:tc>
          <w:tcPr>
            <w:tcW w:w="1733" w:type="dxa"/>
          </w:tcPr>
          <w:p w:rsidR="006C53C8" w:rsidRPr="00BE5B9A" w:rsidRDefault="006C53C8" w:rsidP="00C54B98">
            <w:pPr>
              <w:rPr>
                <w:rFonts w:ascii="Helvetica" w:hAnsi="Helvetica" w:cs="Helvetica"/>
                <w:sz w:val="22"/>
                <w:szCs w:val="22"/>
              </w:rPr>
            </w:pPr>
            <w:r w:rsidRPr="00BE5B9A">
              <w:rPr>
                <w:rFonts w:ascii="Helvetica" w:hAnsi="Helvetica" w:cs="Helvetica"/>
                <w:sz w:val="22"/>
                <w:szCs w:val="22"/>
              </w:rPr>
              <w:t>MNM Manual</w:t>
            </w:r>
          </w:p>
        </w:tc>
        <w:tc>
          <w:tcPr>
            <w:tcW w:w="1170" w:type="dxa"/>
          </w:tcPr>
          <w:p w:rsidR="006C53C8" w:rsidRPr="00BE5B9A" w:rsidRDefault="006C53C8" w:rsidP="00C54B98">
            <w:pPr>
              <w:rPr>
                <w:rFonts w:ascii="Helvetica" w:hAnsi="Helvetica" w:cs="Helvetica"/>
                <w:sz w:val="22"/>
                <w:szCs w:val="22"/>
              </w:rPr>
            </w:pPr>
          </w:p>
        </w:tc>
        <w:tc>
          <w:tcPr>
            <w:tcW w:w="4680" w:type="dxa"/>
          </w:tcPr>
          <w:p w:rsidR="006C53C8" w:rsidRPr="006C53C8" w:rsidRDefault="006C53C8" w:rsidP="00C54B98">
            <w:pPr>
              <w:autoSpaceDE w:val="0"/>
              <w:autoSpaceDN w:val="0"/>
              <w:adjustRightInd w:val="0"/>
              <w:rPr>
                <w:rFonts w:ascii="Helvetica" w:eastAsia="Calibri" w:hAnsi="Helvetica" w:cs="Helvetica"/>
                <w:sz w:val="22"/>
                <w:szCs w:val="22"/>
                <w:lang w:val="en-PH"/>
              </w:rPr>
            </w:pPr>
            <w:r w:rsidRPr="006C53C8">
              <w:rPr>
                <w:rFonts w:ascii="Helvetica" w:eastAsia="Calibri" w:hAnsi="Helvetica" w:cs="Helvetica"/>
                <w:sz w:val="22"/>
                <w:szCs w:val="22"/>
                <w:lang w:val="en-PH"/>
              </w:rPr>
              <w:t>New</w:t>
            </w:r>
          </w:p>
        </w:tc>
        <w:tc>
          <w:tcPr>
            <w:tcW w:w="4770" w:type="dxa"/>
          </w:tcPr>
          <w:p w:rsidR="006C53C8" w:rsidRPr="006C53C8" w:rsidRDefault="006C53C8" w:rsidP="00C54B98">
            <w:pPr>
              <w:autoSpaceDE w:val="0"/>
              <w:autoSpaceDN w:val="0"/>
              <w:adjustRightInd w:val="0"/>
              <w:rPr>
                <w:rFonts w:ascii="Helvetica" w:eastAsia="Calibri" w:hAnsi="Helvetica" w:cs="Helvetica"/>
                <w:b/>
                <w:sz w:val="22"/>
                <w:szCs w:val="22"/>
                <w:u w:val="single"/>
                <w:lang w:val="en-PH"/>
              </w:rPr>
            </w:pPr>
            <w:r w:rsidRPr="006C53C8">
              <w:rPr>
                <w:rFonts w:ascii="Helvetica" w:eastAsia="Calibri" w:hAnsi="Helvetica" w:cs="Helvetica"/>
                <w:b/>
                <w:sz w:val="22"/>
                <w:szCs w:val="22"/>
                <w:u w:val="single"/>
                <w:lang w:val="en-PH"/>
              </w:rPr>
              <w:t xml:space="preserve">6.4 </w:t>
            </w:r>
            <w:r w:rsidRPr="006C53C8">
              <w:rPr>
                <w:rFonts w:ascii="Helvetica" w:eastAsia="Calibri" w:hAnsi="Helvetica" w:cs="Helvetica"/>
                <w:b/>
                <w:i/>
                <w:sz w:val="22"/>
                <w:szCs w:val="22"/>
                <w:u w:val="single"/>
                <w:lang w:val="en-PH"/>
              </w:rPr>
              <w:t>Non-Generator Resource</w:t>
            </w:r>
            <w:r w:rsidRPr="006C53C8">
              <w:rPr>
                <w:rFonts w:ascii="Helvetica" w:eastAsia="Calibri" w:hAnsi="Helvetica" w:cs="Helvetica"/>
                <w:b/>
                <w:sz w:val="22"/>
                <w:szCs w:val="22"/>
                <w:u w:val="single"/>
                <w:lang w:val="en-PH"/>
              </w:rPr>
              <w:t xml:space="preserve"> MTN</w:t>
            </w:r>
          </w:p>
          <w:p w:rsidR="006C53C8" w:rsidRPr="006C53C8" w:rsidRDefault="006C53C8" w:rsidP="00C54B98">
            <w:pPr>
              <w:autoSpaceDE w:val="0"/>
              <w:autoSpaceDN w:val="0"/>
              <w:adjustRightInd w:val="0"/>
              <w:jc w:val="both"/>
              <w:rPr>
                <w:rFonts w:ascii="Helvetica" w:eastAsia="Calibri" w:hAnsi="Helvetica" w:cs="Helvetica"/>
                <w:b/>
                <w:sz w:val="22"/>
                <w:szCs w:val="22"/>
                <w:u w:val="single"/>
                <w:lang w:val="en-PH"/>
              </w:rPr>
            </w:pPr>
          </w:p>
          <w:p w:rsidR="006C53C8" w:rsidRPr="006C53C8" w:rsidRDefault="006C53C8" w:rsidP="00C54B98">
            <w:pPr>
              <w:autoSpaceDE w:val="0"/>
              <w:autoSpaceDN w:val="0"/>
              <w:adjustRightInd w:val="0"/>
              <w:jc w:val="both"/>
              <w:rPr>
                <w:rFonts w:ascii="Helvetica" w:eastAsia="Calibri" w:hAnsi="Helvetica" w:cs="Helvetica"/>
                <w:b/>
                <w:sz w:val="22"/>
                <w:szCs w:val="22"/>
                <w:u w:val="single"/>
                <w:lang w:val="en-PH"/>
              </w:rPr>
            </w:pPr>
            <w:r w:rsidRPr="006C53C8">
              <w:rPr>
                <w:rFonts w:ascii="Helvetica" w:eastAsia="Calibri" w:hAnsi="Helvetica" w:cs="Helvetica"/>
                <w:b/>
                <w:sz w:val="22"/>
                <w:szCs w:val="22"/>
                <w:u w:val="single"/>
                <w:lang w:val="en-PH"/>
              </w:rPr>
              <w:t xml:space="preserve">6.4.1 A MTN is considered a </w:t>
            </w:r>
            <w:r w:rsidRPr="006C53C8">
              <w:rPr>
                <w:rFonts w:ascii="Helvetica" w:eastAsia="Calibri" w:hAnsi="Helvetica" w:cs="Helvetica"/>
                <w:b/>
                <w:i/>
                <w:sz w:val="22"/>
                <w:szCs w:val="22"/>
                <w:u w:val="single"/>
                <w:lang w:val="en-PH"/>
              </w:rPr>
              <w:t>non-generator resource</w:t>
            </w:r>
            <w:r w:rsidRPr="006C53C8">
              <w:rPr>
                <w:rFonts w:ascii="Helvetica" w:eastAsia="Calibri" w:hAnsi="Helvetica" w:cs="Helvetica"/>
                <w:b/>
                <w:sz w:val="22"/>
                <w:szCs w:val="22"/>
                <w:u w:val="single"/>
                <w:lang w:val="en-PH"/>
              </w:rPr>
              <w:t xml:space="preserve"> node if energy is injected or withdrawn through that node and the direction of the power flow is from the apparatus or equipment (i.e. battery energy storage) operated by the Trading </w:t>
            </w:r>
            <w:r w:rsidRPr="006C53C8">
              <w:rPr>
                <w:rFonts w:ascii="Helvetica" w:eastAsia="Calibri" w:hAnsi="Helvetica" w:cs="Helvetica"/>
                <w:b/>
                <w:sz w:val="22"/>
                <w:szCs w:val="22"/>
                <w:u w:val="single"/>
                <w:lang w:val="en-PH"/>
              </w:rPr>
              <w:lastRenderedPageBreak/>
              <w:t>Participant to the network operated by the Network</w:t>
            </w:r>
          </w:p>
          <w:p w:rsidR="006C53C8" w:rsidRPr="006C53C8" w:rsidRDefault="006C53C8" w:rsidP="00C54B98">
            <w:pPr>
              <w:autoSpaceDE w:val="0"/>
              <w:autoSpaceDN w:val="0"/>
              <w:adjustRightInd w:val="0"/>
              <w:jc w:val="both"/>
              <w:rPr>
                <w:rFonts w:ascii="Helvetica" w:eastAsia="Calibri" w:hAnsi="Helvetica" w:cs="Helvetica"/>
                <w:b/>
                <w:sz w:val="22"/>
                <w:szCs w:val="22"/>
                <w:u w:val="single"/>
                <w:lang w:val="en-PH"/>
              </w:rPr>
            </w:pPr>
            <w:r w:rsidRPr="006C53C8">
              <w:rPr>
                <w:rFonts w:ascii="Helvetica" w:eastAsia="Calibri" w:hAnsi="Helvetica" w:cs="Helvetica"/>
                <w:b/>
                <w:sz w:val="22"/>
                <w:szCs w:val="22"/>
                <w:u w:val="single"/>
                <w:lang w:val="en-PH"/>
              </w:rPr>
              <w:t>Service Providers, including the System Operator.</w:t>
            </w:r>
          </w:p>
          <w:p w:rsidR="006C53C8" w:rsidRPr="006C53C8" w:rsidRDefault="006C53C8" w:rsidP="00C54B98">
            <w:pPr>
              <w:autoSpaceDE w:val="0"/>
              <w:autoSpaceDN w:val="0"/>
              <w:adjustRightInd w:val="0"/>
              <w:jc w:val="both"/>
              <w:rPr>
                <w:rFonts w:ascii="Helvetica" w:eastAsia="Calibri" w:hAnsi="Helvetica" w:cs="Helvetica"/>
                <w:b/>
                <w:sz w:val="22"/>
                <w:szCs w:val="22"/>
                <w:u w:val="single"/>
                <w:lang w:val="en-PH"/>
              </w:rPr>
            </w:pPr>
          </w:p>
          <w:p w:rsidR="006C53C8" w:rsidRPr="006C53C8" w:rsidRDefault="006C53C8" w:rsidP="00C54B98">
            <w:pPr>
              <w:autoSpaceDE w:val="0"/>
              <w:autoSpaceDN w:val="0"/>
              <w:adjustRightInd w:val="0"/>
              <w:jc w:val="both"/>
              <w:rPr>
                <w:rFonts w:ascii="Helvetica" w:eastAsia="Calibri" w:hAnsi="Helvetica" w:cs="Helvetica"/>
                <w:b/>
                <w:sz w:val="22"/>
                <w:szCs w:val="22"/>
                <w:u w:val="single"/>
                <w:lang w:val="en-PH"/>
              </w:rPr>
            </w:pPr>
            <w:r w:rsidRPr="006C53C8">
              <w:rPr>
                <w:rFonts w:ascii="Helvetica" w:eastAsia="Calibri" w:hAnsi="Helvetica" w:cs="Helvetica"/>
                <w:b/>
                <w:sz w:val="22"/>
                <w:szCs w:val="22"/>
                <w:u w:val="single"/>
                <w:lang w:val="en-PH"/>
              </w:rPr>
              <w:t xml:space="preserve">6.4.2 During the submission of offers to supply or consume electricity, the participant </w:t>
            </w:r>
            <w:r w:rsidRPr="006C53C8">
              <w:rPr>
                <w:rFonts w:ascii="Helvetica" w:eastAsia="Calibri" w:hAnsi="Helvetica" w:cs="Helvetica"/>
                <w:b/>
                <w:i/>
                <w:sz w:val="22"/>
                <w:szCs w:val="22"/>
                <w:u w:val="single"/>
                <w:lang w:val="en-PH"/>
              </w:rPr>
              <w:t>non-generator resource</w:t>
            </w:r>
            <w:r w:rsidRPr="006C53C8">
              <w:rPr>
                <w:rFonts w:ascii="Helvetica" w:eastAsia="Calibri" w:hAnsi="Helvetica" w:cs="Helvetica"/>
                <w:b/>
                <w:sz w:val="22"/>
                <w:szCs w:val="22"/>
                <w:u w:val="single"/>
                <w:lang w:val="en-PH"/>
              </w:rPr>
              <w:t xml:space="preserve"> shall specify the location of the connection point and the relevant market network node.</w:t>
            </w:r>
          </w:p>
          <w:p w:rsidR="006C53C8" w:rsidRPr="006C53C8" w:rsidRDefault="006C53C8" w:rsidP="00C54B98">
            <w:pPr>
              <w:autoSpaceDE w:val="0"/>
              <w:autoSpaceDN w:val="0"/>
              <w:adjustRightInd w:val="0"/>
              <w:jc w:val="both"/>
              <w:rPr>
                <w:rFonts w:ascii="Helvetica" w:eastAsia="Calibri" w:hAnsi="Helvetica" w:cs="Helvetica"/>
                <w:b/>
                <w:sz w:val="22"/>
                <w:szCs w:val="22"/>
                <w:u w:val="single"/>
                <w:lang w:val="en-PH"/>
              </w:rPr>
            </w:pPr>
          </w:p>
          <w:p w:rsidR="006C53C8" w:rsidRPr="006C53C8" w:rsidRDefault="006C53C8" w:rsidP="00C54B98">
            <w:pPr>
              <w:autoSpaceDE w:val="0"/>
              <w:autoSpaceDN w:val="0"/>
              <w:adjustRightInd w:val="0"/>
              <w:jc w:val="both"/>
              <w:rPr>
                <w:rFonts w:ascii="Helvetica" w:eastAsia="Calibri" w:hAnsi="Helvetica" w:cs="Helvetica"/>
                <w:b/>
                <w:sz w:val="22"/>
                <w:szCs w:val="22"/>
                <w:u w:val="single"/>
                <w:lang w:val="en-PH"/>
              </w:rPr>
            </w:pPr>
            <w:r w:rsidRPr="006C53C8">
              <w:rPr>
                <w:rFonts w:ascii="Helvetica" w:eastAsia="Calibri" w:hAnsi="Helvetica" w:cs="Helvetica"/>
                <w:b/>
                <w:sz w:val="22"/>
                <w:szCs w:val="22"/>
                <w:u w:val="single"/>
                <w:lang w:val="en-PH"/>
              </w:rPr>
              <w:t>6.4.3 The information that should be submitted by the generators in their energy supply and reserve offers are enumerated in Appendix A1.4 of the WESM Rules.</w:t>
            </w:r>
          </w:p>
          <w:p w:rsidR="006C53C8" w:rsidRPr="006C53C8" w:rsidRDefault="006C53C8" w:rsidP="00C54B98">
            <w:pPr>
              <w:autoSpaceDE w:val="0"/>
              <w:autoSpaceDN w:val="0"/>
              <w:adjustRightInd w:val="0"/>
              <w:jc w:val="both"/>
              <w:rPr>
                <w:rFonts w:ascii="Helvetica" w:eastAsia="Calibri" w:hAnsi="Helvetica" w:cs="Helvetica"/>
                <w:b/>
                <w:sz w:val="22"/>
                <w:szCs w:val="22"/>
                <w:u w:val="single"/>
                <w:lang w:val="en-PH"/>
              </w:rPr>
            </w:pPr>
          </w:p>
        </w:tc>
        <w:tc>
          <w:tcPr>
            <w:tcW w:w="3600" w:type="dxa"/>
          </w:tcPr>
          <w:p w:rsidR="006C53C8" w:rsidRPr="00BE5B9A" w:rsidRDefault="006C53C8" w:rsidP="00C54B98">
            <w:pPr>
              <w:jc w:val="both"/>
              <w:rPr>
                <w:rFonts w:ascii="Helvetica" w:hAnsi="Helvetica" w:cs="Helvetica"/>
                <w:sz w:val="22"/>
                <w:szCs w:val="22"/>
              </w:rPr>
            </w:pPr>
            <w:r w:rsidRPr="00BE5B9A">
              <w:rPr>
                <w:rFonts w:ascii="Helvetica" w:hAnsi="Helvetica" w:cs="Helvetica"/>
                <w:sz w:val="22"/>
                <w:szCs w:val="22"/>
              </w:rPr>
              <w:lastRenderedPageBreak/>
              <w:t>For NGR</w:t>
            </w:r>
          </w:p>
          <w:p w:rsidR="006C53C8" w:rsidRPr="00BE5B9A" w:rsidRDefault="006C53C8" w:rsidP="00C54B98">
            <w:pPr>
              <w:jc w:val="both"/>
              <w:rPr>
                <w:rFonts w:ascii="Helvetica" w:hAnsi="Helvetica" w:cs="Helvetica"/>
                <w:sz w:val="22"/>
                <w:szCs w:val="22"/>
              </w:rPr>
            </w:pPr>
          </w:p>
          <w:p w:rsidR="006C53C8" w:rsidRPr="00BE5B9A" w:rsidRDefault="006C53C8" w:rsidP="00C54B98">
            <w:pPr>
              <w:jc w:val="both"/>
              <w:rPr>
                <w:rFonts w:ascii="Helvetica" w:hAnsi="Helvetica" w:cs="Helvetica"/>
                <w:b/>
                <w:sz w:val="22"/>
                <w:szCs w:val="22"/>
                <w:u w:val="single"/>
              </w:rPr>
            </w:pPr>
          </w:p>
        </w:tc>
      </w:tr>
      <w:tr w:rsidR="006C53C8" w:rsidRPr="00BE5B9A" w:rsidTr="00824A04">
        <w:trPr>
          <w:trHeight w:val="70"/>
        </w:trPr>
        <w:tc>
          <w:tcPr>
            <w:tcW w:w="1733" w:type="dxa"/>
          </w:tcPr>
          <w:p w:rsidR="006C53C8" w:rsidRPr="00BE5B9A" w:rsidRDefault="006C53C8" w:rsidP="00C54B98">
            <w:pPr>
              <w:rPr>
                <w:rFonts w:ascii="Helvetica" w:hAnsi="Helvetica" w:cs="Helvetica"/>
                <w:sz w:val="22"/>
                <w:szCs w:val="22"/>
              </w:rPr>
            </w:pPr>
            <w:r w:rsidRPr="00BE5B9A">
              <w:rPr>
                <w:rFonts w:ascii="Helvetica" w:hAnsi="Helvetica" w:cs="Helvetica"/>
                <w:sz w:val="22"/>
                <w:szCs w:val="22"/>
              </w:rPr>
              <w:lastRenderedPageBreak/>
              <w:t>MNM Manual</w:t>
            </w:r>
          </w:p>
        </w:tc>
        <w:tc>
          <w:tcPr>
            <w:tcW w:w="1170" w:type="dxa"/>
          </w:tcPr>
          <w:p w:rsidR="006C53C8" w:rsidRPr="00BE5B9A" w:rsidRDefault="006C53C8" w:rsidP="00C54B98">
            <w:pPr>
              <w:rPr>
                <w:rFonts w:ascii="Helvetica" w:hAnsi="Helvetica" w:cs="Helvetica"/>
                <w:sz w:val="22"/>
                <w:szCs w:val="22"/>
              </w:rPr>
            </w:pPr>
          </w:p>
        </w:tc>
        <w:tc>
          <w:tcPr>
            <w:tcW w:w="4680" w:type="dxa"/>
          </w:tcPr>
          <w:p w:rsidR="006C53C8" w:rsidRPr="006C53C8" w:rsidRDefault="006C53C8" w:rsidP="00C54B98">
            <w:pPr>
              <w:autoSpaceDE w:val="0"/>
              <w:autoSpaceDN w:val="0"/>
              <w:adjustRightInd w:val="0"/>
              <w:rPr>
                <w:rFonts w:ascii="Helvetica" w:eastAsia="Calibri" w:hAnsi="Helvetica" w:cs="Helvetica"/>
                <w:sz w:val="22"/>
                <w:szCs w:val="22"/>
                <w:lang w:val="en-PH"/>
              </w:rPr>
            </w:pPr>
            <w:r w:rsidRPr="006C53C8">
              <w:rPr>
                <w:rFonts w:ascii="Helvetica" w:eastAsia="Calibri" w:hAnsi="Helvetica" w:cs="Helvetica"/>
                <w:sz w:val="22"/>
                <w:szCs w:val="22"/>
                <w:lang w:val="en-PH"/>
              </w:rPr>
              <w:t>New</w:t>
            </w:r>
          </w:p>
        </w:tc>
        <w:tc>
          <w:tcPr>
            <w:tcW w:w="4770" w:type="dxa"/>
          </w:tcPr>
          <w:p w:rsidR="006C53C8" w:rsidRPr="006C53C8" w:rsidRDefault="006C53C8" w:rsidP="00C54B98">
            <w:pPr>
              <w:autoSpaceDE w:val="0"/>
              <w:autoSpaceDN w:val="0"/>
              <w:adjustRightInd w:val="0"/>
              <w:rPr>
                <w:rFonts w:ascii="Helvetica" w:eastAsia="Calibri" w:hAnsi="Helvetica" w:cs="Helvetica"/>
                <w:b/>
                <w:sz w:val="22"/>
                <w:szCs w:val="22"/>
                <w:u w:val="single"/>
                <w:lang w:val="en-PH"/>
              </w:rPr>
            </w:pPr>
            <w:r w:rsidRPr="006C53C8">
              <w:rPr>
                <w:rFonts w:ascii="Helvetica" w:eastAsia="Calibri" w:hAnsi="Helvetica" w:cs="Helvetica"/>
                <w:b/>
                <w:sz w:val="22"/>
                <w:szCs w:val="22"/>
                <w:u w:val="single"/>
                <w:lang w:val="en-PH"/>
              </w:rPr>
              <w:t xml:space="preserve">6.5 </w:t>
            </w:r>
            <w:r w:rsidRPr="006C53C8">
              <w:rPr>
                <w:rFonts w:ascii="Helvetica" w:eastAsia="Calibri" w:hAnsi="Helvetica" w:cs="Helvetica"/>
                <w:b/>
                <w:i/>
                <w:sz w:val="22"/>
                <w:szCs w:val="22"/>
                <w:u w:val="single"/>
                <w:lang w:val="en-PH"/>
              </w:rPr>
              <w:t xml:space="preserve">Pumped-Storage Unit </w:t>
            </w:r>
            <w:r w:rsidRPr="006C53C8">
              <w:rPr>
                <w:rFonts w:ascii="Helvetica" w:eastAsia="Calibri" w:hAnsi="Helvetica" w:cs="Helvetica"/>
                <w:b/>
                <w:sz w:val="22"/>
                <w:szCs w:val="22"/>
                <w:u w:val="single"/>
                <w:lang w:val="en-PH"/>
              </w:rPr>
              <w:t>MTN</w:t>
            </w:r>
          </w:p>
          <w:p w:rsidR="006C53C8" w:rsidRPr="006C53C8" w:rsidRDefault="006C53C8" w:rsidP="00C54B98">
            <w:pPr>
              <w:autoSpaceDE w:val="0"/>
              <w:autoSpaceDN w:val="0"/>
              <w:adjustRightInd w:val="0"/>
              <w:jc w:val="both"/>
              <w:rPr>
                <w:rFonts w:ascii="Helvetica" w:eastAsia="Calibri" w:hAnsi="Helvetica" w:cs="Helvetica"/>
                <w:b/>
                <w:sz w:val="22"/>
                <w:szCs w:val="22"/>
                <w:u w:val="single"/>
                <w:lang w:val="en-PH"/>
              </w:rPr>
            </w:pPr>
          </w:p>
          <w:p w:rsidR="006C53C8" w:rsidRPr="006C53C8" w:rsidRDefault="006C53C8" w:rsidP="00C54B98">
            <w:pPr>
              <w:autoSpaceDE w:val="0"/>
              <w:autoSpaceDN w:val="0"/>
              <w:adjustRightInd w:val="0"/>
              <w:jc w:val="both"/>
              <w:rPr>
                <w:rFonts w:ascii="Helvetica" w:eastAsia="Calibri" w:hAnsi="Helvetica" w:cs="Helvetica"/>
                <w:b/>
                <w:sz w:val="22"/>
                <w:szCs w:val="22"/>
                <w:u w:val="single"/>
                <w:lang w:val="en-PH"/>
              </w:rPr>
            </w:pPr>
            <w:r w:rsidRPr="006C53C8">
              <w:rPr>
                <w:rFonts w:ascii="Helvetica" w:eastAsia="Calibri" w:hAnsi="Helvetica" w:cs="Helvetica"/>
                <w:b/>
                <w:sz w:val="22"/>
                <w:szCs w:val="22"/>
                <w:u w:val="single"/>
                <w:lang w:val="en-PH"/>
              </w:rPr>
              <w:t xml:space="preserve">6.5.1 A MTN is considered a </w:t>
            </w:r>
            <w:r w:rsidRPr="006C53C8">
              <w:rPr>
                <w:rFonts w:ascii="Helvetica" w:eastAsia="Calibri" w:hAnsi="Helvetica" w:cs="Helvetica"/>
                <w:b/>
                <w:i/>
                <w:sz w:val="22"/>
                <w:szCs w:val="22"/>
                <w:u w:val="single"/>
                <w:lang w:val="en-PH"/>
              </w:rPr>
              <w:t xml:space="preserve">pumped-storage unit </w:t>
            </w:r>
            <w:r w:rsidRPr="006C53C8">
              <w:rPr>
                <w:rFonts w:ascii="Helvetica" w:eastAsia="Calibri" w:hAnsi="Helvetica" w:cs="Helvetica"/>
                <w:b/>
                <w:sz w:val="22"/>
                <w:szCs w:val="22"/>
                <w:u w:val="single"/>
                <w:lang w:val="en-PH"/>
              </w:rPr>
              <w:t>node if the facility is a pumped-storage plant where energy can either be injected or withdrawn through that node and the direction of the power flow is from the apparatus or equipment operated by the Trading Participant to the network operated by the Network</w:t>
            </w:r>
          </w:p>
          <w:p w:rsidR="006C53C8" w:rsidRPr="006C53C8" w:rsidRDefault="006C53C8" w:rsidP="00C54B98">
            <w:pPr>
              <w:autoSpaceDE w:val="0"/>
              <w:autoSpaceDN w:val="0"/>
              <w:adjustRightInd w:val="0"/>
              <w:jc w:val="both"/>
              <w:rPr>
                <w:rFonts w:ascii="Helvetica" w:eastAsia="Calibri" w:hAnsi="Helvetica" w:cs="Helvetica"/>
                <w:b/>
                <w:sz w:val="22"/>
                <w:szCs w:val="22"/>
                <w:u w:val="single"/>
                <w:lang w:val="en-PH"/>
              </w:rPr>
            </w:pPr>
            <w:r w:rsidRPr="006C53C8">
              <w:rPr>
                <w:rFonts w:ascii="Helvetica" w:eastAsia="Calibri" w:hAnsi="Helvetica" w:cs="Helvetica"/>
                <w:b/>
                <w:sz w:val="22"/>
                <w:szCs w:val="22"/>
                <w:u w:val="single"/>
                <w:lang w:val="en-PH"/>
              </w:rPr>
              <w:t>Service Providers, including the System Operator.</w:t>
            </w:r>
          </w:p>
          <w:p w:rsidR="006C53C8" w:rsidRPr="006C53C8" w:rsidRDefault="006C53C8" w:rsidP="00C54B98">
            <w:pPr>
              <w:autoSpaceDE w:val="0"/>
              <w:autoSpaceDN w:val="0"/>
              <w:adjustRightInd w:val="0"/>
              <w:jc w:val="both"/>
              <w:rPr>
                <w:rFonts w:ascii="Helvetica" w:eastAsia="Calibri" w:hAnsi="Helvetica" w:cs="Helvetica"/>
                <w:b/>
                <w:sz w:val="22"/>
                <w:szCs w:val="22"/>
                <w:u w:val="single"/>
                <w:lang w:val="en-PH"/>
              </w:rPr>
            </w:pPr>
          </w:p>
          <w:p w:rsidR="006C53C8" w:rsidRPr="006C53C8" w:rsidRDefault="006C53C8" w:rsidP="00C54B98">
            <w:pPr>
              <w:autoSpaceDE w:val="0"/>
              <w:autoSpaceDN w:val="0"/>
              <w:adjustRightInd w:val="0"/>
              <w:jc w:val="both"/>
              <w:rPr>
                <w:rFonts w:ascii="Helvetica" w:eastAsia="Calibri" w:hAnsi="Helvetica" w:cs="Helvetica"/>
                <w:b/>
                <w:sz w:val="22"/>
                <w:szCs w:val="22"/>
                <w:u w:val="single"/>
                <w:lang w:val="en-PH"/>
              </w:rPr>
            </w:pPr>
            <w:r w:rsidRPr="006C53C8">
              <w:rPr>
                <w:rFonts w:ascii="Helvetica" w:eastAsia="Calibri" w:hAnsi="Helvetica" w:cs="Helvetica"/>
                <w:b/>
                <w:sz w:val="22"/>
                <w:szCs w:val="22"/>
                <w:u w:val="single"/>
                <w:lang w:val="en-PH"/>
              </w:rPr>
              <w:lastRenderedPageBreak/>
              <w:t xml:space="preserve">6.5.2 During the submission of offers during generation mode, the participant </w:t>
            </w:r>
            <w:r w:rsidRPr="006C53C8">
              <w:rPr>
                <w:rFonts w:ascii="Helvetica" w:eastAsia="Calibri" w:hAnsi="Helvetica" w:cs="Helvetica"/>
                <w:b/>
                <w:i/>
                <w:sz w:val="22"/>
                <w:szCs w:val="22"/>
                <w:u w:val="single"/>
                <w:lang w:val="en-PH"/>
              </w:rPr>
              <w:t xml:space="preserve">pumped-storage unit </w:t>
            </w:r>
            <w:r w:rsidRPr="006C53C8">
              <w:rPr>
                <w:rFonts w:ascii="Helvetica" w:eastAsia="Calibri" w:hAnsi="Helvetica" w:cs="Helvetica"/>
                <w:b/>
                <w:sz w:val="22"/>
                <w:szCs w:val="22"/>
                <w:u w:val="single"/>
                <w:lang w:val="en-PH"/>
              </w:rPr>
              <w:t>shall specify the location of the connection point and the relevant market network node.</w:t>
            </w:r>
          </w:p>
          <w:p w:rsidR="006C53C8" w:rsidRPr="006C53C8" w:rsidRDefault="006C53C8" w:rsidP="00C54B98">
            <w:pPr>
              <w:autoSpaceDE w:val="0"/>
              <w:autoSpaceDN w:val="0"/>
              <w:adjustRightInd w:val="0"/>
              <w:jc w:val="both"/>
              <w:rPr>
                <w:rFonts w:ascii="Helvetica" w:eastAsia="Calibri" w:hAnsi="Helvetica" w:cs="Helvetica"/>
                <w:b/>
                <w:sz w:val="22"/>
                <w:szCs w:val="22"/>
                <w:u w:val="single"/>
                <w:lang w:val="en-PH"/>
              </w:rPr>
            </w:pPr>
          </w:p>
          <w:p w:rsidR="006C53C8" w:rsidRPr="006C53C8" w:rsidRDefault="006C53C8" w:rsidP="00C54B98">
            <w:pPr>
              <w:autoSpaceDE w:val="0"/>
              <w:autoSpaceDN w:val="0"/>
              <w:adjustRightInd w:val="0"/>
              <w:jc w:val="both"/>
              <w:rPr>
                <w:rFonts w:ascii="Helvetica" w:eastAsia="Calibri" w:hAnsi="Helvetica" w:cs="Helvetica"/>
                <w:b/>
                <w:sz w:val="22"/>
                <w:szCs w:val="22"/>
                <w:u w:val="single"/>
                <w:lang w:val="en-PH"/>
              </w:rPr>
            </w:pPr>
            <w:r w:rsidRPr="006C53C8">
              <w:rPr>
                <w:rFonts w:ascii="Helvetica" w:eastAsia="Calibri" w:hAnsi="Helvetica" w:cs="Helvetica"/>
                <w:b/>
                <w:sz w:val="22"/>
                <w:szCs w:val="22"/>
                <w:u w:val="single"/>
                <w:lang w:val="en-PH"/>
              </w:rPr>
              <w:t>6.5.3 The information that should be submitted by the generators in their energy supply and reserve offers are enumerated in Appendix A1.1 of the WESM Rules.</w:t>
            </w:r>
          </w:p>
          <w:p w:rsidR="006C53C8" w:rsidRPr="006C53C8" w:rsidRDefault="006C53C8" w:rsidP="00C54B98">
            <w:pPr>
              <w:autoSpaceDE w:val="0"/>
              <w:autoSpaceDN w:val="0"/>
              <w:adjustRightInd w:val="0"/>
              <w:rPr>
                <w:rFonts w:ascii="Helvetica" w:eastAsia="Calibri" w:hAnsi="Helvetica" w:cs="Helvetica"/>
                <w:sz w:val="22"/>
                <w:szCs w:val="22"/>
                <w:lang w:val="en-PH"/>
              </w:rPr>
            </w:pPr>
          </w:p>
        </w:tc>
        <w:tc>
          <w:tcPr>
            <w:tcW w:w="3600" w:type="dxa"/>
          </w:tcPr>
          <w:p w:rsidR="006C53C8" w:rsidRPr="00BE5B9A" w:rsidRDefault="006C53C8" w:rsidP="00C54B98">
            <w:pPr>
              <w:jc w:val="both"/>
              <w:rPr>
                <w:rFonts w:ascii="Helvetica" w:hAnsi="Helvetica" w:cs="Helvetica"/>
                <w:sz w:val="22"/>
                <w:szCs w:val="22"/>
              </w:rPr>
            </w:pPr>
            <w:r w:rsidRPr="00BE5B9A">
              <w:rPr>
                <w:rFonts w:ascii="Helvetica" w:hAnsi="Helvetica" w:cs="Helvetica"/>
                <w:sz w:val="22"/>
                <w:szCs w:val="22"/>
              </w:rPr>
              <w:lastRenderedPageBreak/>
              <w:t>For PSU</w:t>
            </w:r>
          </w:p>
        </w:tc>
      </w:tr>
    </w:tbl>
    <w:p w:rsidR="006C53C8" w:rsidRDefault="006C53C8" w:rsidP="006C53C8">
      <w:pPr>
        <w:ind w:left="-360" w:right="-1440"/>
        <w:rPr>
          <w:rFonts w:ascii="Helvetica" w:hAnsi="Helvetica" w:cs="Helvetica"/>
          <w:b/>
          <w:sz w:val="22"/>
          <w:szCs w:val="22"/>
          <w:u w:val="single"/>
        </w:rPr>
      </w:pPr>
    </w:p>
    <w:p w:rsidR="006C53C8" w:rsidRDefault="006C53C8" w:rsidP="006C53C8">
      <w:pPr>
        <w:ind w:left="-360" w:right="-1440"/>
        <w:rPr>
          <w:rFonts w:ascii="Helvetica" w:hAnsi="Helvetica" w:cs="Helvetica"/>
          <w:b/>
          <w:sz w:val="22"/>
          <w:szCs w:val="22"/>
          <w:u w:val="single"/>
        </w:rPr>
      </w:pPr>
    </w:p>
    <w:p w:rsidR="00824A04" w:rsidRDefault="00824A04" w:rsidP="006C53C8">
      <w:pPr>
        <w:ind w:left="-360" w:right="-1440"/>
        <w:rPr>
          <w:rFonts w:ascii="Helvetica" w:hAnsi="Helvetica" w:cs="Helvetica"/>
          <w:b/>
          <w:sz w:val="22"/>
          <w:szCs w:val="22"/>
          <w:u w:val="single"/>
        </w:rPr>
      </w:pPr>
    </w:p>
    <w:p w:rsidR="00824A04" w:rsidRDefault="00824A04" w:rsidP="006C53C8">
      <w:pPr>
        <w:ind w:left="-360" w:right="-1440"/>
        <w:rPr>
          <w:rFonts w:ascii="Helvetica" w:hAnsi="Helvetica" w:cs="Helvetica"/>
          <w:b/>
          <w:sz w:val="22"/>
          <w:szCs w:val="22"/>
          <w:u w:val="single"/>
        </w:rPr>
      </w:pPr>
    </w:p>
    <w:p w:rsidR="00824A04" w:rsidRDefault="00824A04" w:rsidP="006C53C8">
      <w:pPr>
        <w:ind w:left="-360" w:right="-1440"/>
        <w:rPr>
          <w:rFonts w:ascii="Helvetica" w:hAnsi="Helvetica" w:cs="Helvetica"/>
          <w:b/>
          <w:sz w:val="22"/>
          <w:szCs w:val="22"/>
          <w:u w:val="single"/>
        </w:rPr>
      </w:pPr>
    </w:p>
    <w:p w:rsidR="00824A04" w:rsidRDefault="00824A04" w:rsidP="006C53C8">
      <w:pPr>
        <w:ind w:left="-360" w:right="-1440"/>
        <w:rPr>
          <w:rFonts w:ascii="Helvetica" w:hAnsi="Helvetica" w:cs="Helvetica"/>
          <w:b/>
          <w:sz w:val="22"/>
          <w:szCs w:val="22"/>
          <w:u w:val="single"/>
        </w:rPr>
      </w:pPr>
    </w:p>
    <w:p w:rsidR="00824A04" w:rsidRDefault="00824A04" w:rsidP="006C53C8">
      <w:pPr>
        <w:ind w:left="-360" w:right="-1440"/>
        <w:rPr>
          <w:rFonts w:ascii="Helvetica" w:hAnsi="Helvetica" w:cs="Helvetica"/>
          <w:b/>
          <w:sz w:val="22"/>
          <w:szCs w:val="22"/>
          <w:u w:val="single"/>
        </w:rPr>
      </w:pPr>
    </w:p>
    <w:p w:rsidR="00824A04" w:rsidRDefault="00824A04" w:rsidP="006C53C8">
      <w:pPr>
        <w:ind w:left="-360" w:right="-1440"/>
        <w:rPr>
          <w:rFonts w:ascii="Helvetica" w:hAnsi="Helvetica" w:cs="Helvetica"/>
          <w:b/>
          <w:sz w:val="22"/>
          <w:szCs w:val="22"/>
          <w:u w:val="single"/>
        </w:rPr>
      </w:pPr>
    </w:p>
    <w:p w:rsidR="00824A04" w:rsidRDefault="00824A04" w:rsidP="006C53C8">
      <w:pPr>
        <w:ind w:left="-360" w:right="-1440"/>
        <w:rPr>
          <w:rFonts w:ascii="Helvetica" w:hAnsi="Helvetica" w:cs="Helvetica"/>
          <w:b/>
          <w:sz w:val="22"/>
          <w:szCs w:val="22"/>
          <w:u w:val="single"/>
        </w:rPr>
      </w:pPr>
    </w:p>
    <w:p w:rsidR="00824A04" w:rsidRDefault="00824A04" w:rsidP="006C53C8">
      <w:pPr>
        <w:ind w:left="-360" w:right="-1440"/>
        <w:rPr>
          <w:rFonts w:ascii="Helvetica" w:hAnsi="Helvetica" w:cs="Helvetica"/>
          <w:b/>
          <w:sz w:val="22"/>
          <w:szCs w:val="22"/>
          <w:u w:val="single"/>
        </w:rPr>
      </w:pPr>
    </w:p>
    <w:p w:rsidR="00824A04" w:rsidRDefault="00824A04" w:rsidP="006C53C8">
      <w:pPr>
        <w:ind w:left="-360" w:right="-1440"/>
        <w:rPr>
          <w:rFonts w:ascii="Helvetica" w:hAnsi="Helvetica" w:cs="Helvetica"/>
          <w:b/>
          <w:sz w:val="22"/>
          <w:szCs w:val="22"/>
          <w:u w:val="single"/>
        </w:rPr>
      </w:pPr>
    </w:p>
    <w:p w:rsidR="00824A04" w:rsidRDefault="00824A04" w:rsidP="006C53C8">
      <w:pPr>
        <w:ind w:left="-360" w:right="-1440"/>
        <w:rPr>
          <w:rFonts w:ascii="Helvetica" w:hAnsi="Helvetica" w:cs="Helvetica"/>
          <w:b/>
          <w:sz w:val="22"/>
          <w:szCs w:val="22"/>
          <w:u w:val="single"/>
        </w:rPr>
      </w:pPr>
    </w:p>
    <w:p w:rsidR="00824A04" w:rsidRDefault="00824A04" w:rsidP="006C53C8">
      <w:pPr>
        <w:ind w:left="-360" w:right="-1440"/>
        <w:rPr>
          <w:rFonts w:ascii="Helvetica" w:hAnsi="Helvetica" w:cs="Helvetica"/>
          <w:b/>
          <w:sz w:val="22"/>
          <w:szCs w:val="22"/>
          <w:u w:val="single"/>
        </w:rPr>
      </w:pPr>
    </w:p>
    <w:p w:rsidR="00824A04" w:rsidRDefault="00824A04" w:rsidP="006C53C8">
      <w:pPr>
        <w:ind w:left="-360" w:right="-1440"/>
        <w:rPr>
          <w:rFonts w:ascii="Helvetica" w:hAnsi="Helvetica" w:cs="Helvetica"/>
          <w:b/>
          <w:sz w:val="22"/>
          <w:szCs w:val="22"/>
          <w:u w:val="single"/>
        </w:rPr>
      </w:pPr>
    </w:p>
    <w:p w:rsidR="00824A04" w:rsidRDefault="00824A04" w:rsidP="006C53C8">
      <w:pPr>
        <w:ind w:left="-360" w:right="-1440"/>
        <w:rPr>
          <w:rFonts w:ascii="Helvetica" w:hAnsi="Helvetica" w:cs="Helvetica"/>
          <w:b/>
          <w:sz w:val="22"/>
          <w:szCs w:val="22"/>
          <w:u w:val="single"/>
        </w:rPr>
      </w:pPr>
    </w:p>
    <w:p w:rsidR="00DC60B1" w:rsidRDefault="00DC60B1" w:rsidP="006C53C8">
      <w:pPr>
        <w:ind w:left="-360" w:right="-1440"/>
        <w:rPr>
          <w:rFonts w:ascii="Helvetica" w:hAnsi="Helvetica" w:cs="Helvetica"/>
          <w:b/>
          <w:sz w:val="22"/>
          <w:szCs w:val="22"/>
          <w:u w:val="single"/>
        </w:rPr>
      </w:pPr>
    </w:p>
    <w:p w:rsidR="00DC60B1" w:rsidRDefault="00DC60B1" w:rsidP="006C53C8">
      <w:pPr>
        <w:ind w:left="-360" w:right="-1440"/>
        <w:rPr>
          <w:rFonts w:ascii="Helvetica" w:hAnsi="Helvetica" w:cs="Helvetica"/>
          <w:b/>
          <w:sz w:val="22"/>
          <w:szCs w:val="22"/>
          <w:u w:val="single"/>
        </w:rPr>
      </w:pPr>
    </w:p>
    <w:p w:rsidR="00824A04" w:rsidRDefault="00824A04" w:rsidP="006C53C8">
      <w:pPr>
        <w:ind w:left="-360" w:right="-1440"/>
        <w:rPr>
          <w:rFonts w:ascii="Helvetica" w:hAnsi="Helvetica" w:cs="Helvetica"/>
          <w:b/>
          <w:sz w:val="22"/>
          <w:szCs w:val="22"/>
          <w:u w:val="single"/>
        </w:rPr>
      </w:pPr>
    </w:p>
    <w:p w:rsidR="006C53C8" w:rsidRDefault="006C53C8" w:rsidP="006C53C8">
      <w:pPr>
        <w:jc w:val="both"/>
        <w:rPr>
          <w:rFonts w:ascii="Helvetica" w:hAnsi="Helvetica" w:cs="Helvetica"/>
          <w:b/>
          <w:szCs w:val="22"/>
          <w:u w:val="single"/>
        </w:rPr>
      </w:pPr>
      <w:r>
        <w:rPr>
          <w:rFonts w:ascii="Helvetica" w:hAnsi="Helvetica" w:cs="Helvetica"/>
          <w:b/>
          <w:szCs w:val="22"/>
          <w:u w:val="single"/>
        </w:rPr>
        <w:t>WESM Manual</w:t>
      </w:r>
      <w:r w:rsidRPr="00340B8A">
        <w:rPr>
          <w:rFonts w:ascii="Helvetica" w:hAnsi="Helvetica" w:cs="Helvetica"/>
          <w:b/>
          <w:szCs w:val="22"/>
          <w:u w:val="single"/>
        </w:rPr>
        <w:t xml:space="preserve"> on Registration, Suspension and De-registration Criteria and Procedures</w:t>
      </w:r>
    </w:p>
    <w:p w:rsidR="006C53C8" w:rsidRDefault="006C53C8" w:rsidP="006C53C8">
      <w:pPr>
        <w:jc w:val="both"/>
        <w:rPr>
          <w:rFonts w:ascii="Helvetica" w:hAnsi="Helvetica" w:cs="Helvetica"/>
          <w:b/>
          <w:szCs w:val="22"/>
          <w:u w:val="single"/>
        </w:rPr>
      </w:pPr>
    </w:p>
    <w:tbl>
      <w:tblPr>
        <w:tblW w:w="15953"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1170"/>
        <w:gridCol w:w="4680"/>
        <w:gridCol w:w="4770"/>
        <w:gridCol w:w="3600"/>
      </w:tblGrid>
      <w:tr w:rsidR="006C53C8" w:rsidRPr="00C05DA0" w:rsidTr="00824A04">
        <w:trPr>
          <w:tblHeader/>
        </w:trPr>
        <w:tc>
          <w:tcPr>
            <w:tcW w:w="1733" w:type="dxa"/>
            <w:shd w:val="clear" w:color="auto" w:fill="BFBFBF"/>
          </w:tcPr>
          <w:p w:rsidR="006C53C8" w:rsidRPr="006C53C8" w:rsidRDefault="006C53C8" w:rsidP="00C54B98">
            <w:pPr>
              <w:jc w:val="center"/>
              <w:rPr>
                <w:rFonts w:ascii="Helvetica" w:hAnsi="Helvetica" w:cs="Helvetica"/>
                <w:b/>
                <w:sz w:val="22"/>
                <w:szCs w:val="22"/>
              </w:rPr>
            </w:pPr>
            <w:r w:rsidRPr="006C53C8">
              <w:rPr>
                <w:rFonts w:ascii="Helvetica" w:hAnsi="Helvetica" w:cs="Helvetica"/>
                <w:b/>
                <w:sz w:val="22"/>
                <w:szCs w:val="22"/>
              </w:rPr>
              <w:t>Title</w:t>
            </w:r>
          </w:p>
        </w:tc>
        <w:tc>
          <w:tcPr>
            <w:tcW w:w="1170" w:type="dxa"/>
            <w:shd w:val="clear" w:color="auto" w:fill="BFBFBF"/>
          </w:tcPr>
          <w:p w:rsidR="006C53C8" w:rsidRPr="006C53C8" w:rsidRDefault="006C53C8" w:rsidP="00C54B98">
            <w:pPr>
              <w:jc w:val="center"/>
              <w:rPr>
                <w:rFonts w:ascii="Helvetica" w:hAnsi="Helvetica" w:cs="Helvetica"/>
                <w:b/>
                <w:sz w:val="22"/>
                <w:szCs w:val="22"/>
              </w:rPr>
            </w:pPr>
            <w:r w:rsidRPr="006C53C8">
              <w:rPr>
                <w:rFonts w:ascii="Helvetica" w:hAnsi="Helvetica" w:cs="Helvetica"/>
                <w:b/>
                <w:sz w:val="22"/>
                <w:szCs w:val="22"/>
              </w:rPr>
              <w:t>Section</w:t>
            </w:r>
          </w:p>
        </w:tc>
        <w:tc>
          <w:tcPr>
            <w:tcW w:w="4680" w:type="dxa"/>
            <w:shd w:val="clear" w:color="auto" w:fill="BFBFBF"/>
          </w:tcPr>
          <w:p w:rsidR="006C53C8" w:rsidRPr="006C53C8" w:rsidRDefault="006C53C8" w:rsidP="00C54B98">
            <w:pPr>
              <w:jc w:val="center"/>
              <w:rPr>
                <w:rFonts w:ascii="Helvetica" w:hAnsi="Helvetica" w:cs="Helvetica"/>
                <w:b/>
                <w:sz w:val="22"/>
                <w:szCs w:val="22"/>
              </w:rPr>
            </w:pPr>
            <w:r w:rsidRPr="006C53C8">
              <w:rPr>
                <w:rFonts w:ascii="Helvetica" w:hAnsi="Helvetica" w:cs="Helvetica"/>
                <w:b/>
                <w:sz w:val="22"/>
                <w:szCs w:val="22"/>
              </w:rPr>
              <w:t>Provision</w:t>
            </w:r>
          </w:p>
        </w:tc>
        <w:tc>
          <w:tcPr>
            <w:tcW w:w="4770" w:type="dxa"/>
            <w:shd w:val="clear" w:color="auto" w:fill="BFBFBF"/>
          </w:tcPr>
          <w:p w:rsidR="006C53C8" w:rsidRPr="006C53C8" w:rsidRDefault="006C53C8" w:rsidP="00C54B98">
            <w:pPr>
              <w:jc w:val="center"/>
              <w:rPr>
                <w:rFonts w:ascii="Helvetica" w:hAnsi="Helvetica" w:cs="Helvetica"/>
                <w:b/>
                <w:sz w:val="22"/>
                <w:szCs w:val="22"/>
              </w:rPr>
            </w:pPr>
            <w:r w:rsidRPr="006C53C8">
              <w:rPr>
                <w:rFonts w:ascii="Helvetica" w:hAnsi="Helvetica" w:cs="Helvetica"/>
                <w:b/>
                <w:sz w:val="22"/>
                <w:szCs w:val="22"/>
              </w:rPr>
              <w:t>Proposed Amendment</w:t>
            </w:r>
          </w:p>
        </w:tc>
        <w:tc>
          <w:tcPr>
            <w:tcW w:w="3600" w:type="dxa"/>
            <w:shd w:val="clear" w:color="auto" w:fill="BFBFBF"/>
          </w:tcPr>
          <w:p w:rsidR="006C53C8" w:rsidRPr="006C53C8" w:rsidRDefault="006C53C8" w:rsidP="00C54B98">
            <w:pPr>
              <w:jc w:val="center"/>
              <w:rPr>
                <w:rFonts w:ascii="Helvetica" w:hAnsi="Helvetica" w:cs="Helvetica"/>
                <w:b/>
                <w:sz w:val="22"/>
                <w:szCs w:val="22"/>
              </w:rPr>
            </w:pPr>
            <w:r w:rsidRPr="006C53C8">
              <w:rPr>
                <w:rFonts w:ascii="Helvetica" w:hAnsi="Helvetica" w:cs="Helvetica"/>
                <w:b/>
                <w:sz w:val="22"/>
                <w:szCs w:val="22"/>
              </w:rPr>
              <w:t>Rationale</w:t>
            </w:r>
          </w:p>
        </w:tc>
      </w:tr>
      <w:tr w:rsidR="006C53C8" w:rsidRPr="00C05DA0" w:rsidTr="00824A04">
        <w:trPr>
          <w:trHeight w:val="70"/>
        </w:trPr>
        <w:tc>
          <w:tcPr>
            <w:tcW w:w="1733" w:type="dxa"/>
          </w:tcPr>
          <w:p w:rsidR="006C53C8" w:rsidRPr="00C05DA0" w:rsidRDefault="006C53C8" w:rsidP="00C54B98">
            <w:pPr>
              <w:rPr>
                <w:rFonts w:ascii="Helvetica" w:hAnsi="Helvetica"/>
              </w:rPr>
            </w:pPr>
            <w:r w:rsidRPr="00C05DA0">
              <w:rPr>
                <w:rFonts w:ascii="Helvetica" w:hAnsi="Helvetica"/>
                <w:sz w:val="22"/>
                <w:szCs w:val="22"/>
              </w:rPr>
              <w:t>Registration, Suspension and De-Registration Criteria and Procedures</w:t>
            </w:r>
          </w:p>
        </w:tc>
        <w:tc>
          <w:tcPr>
            <w:tcW w:w="1170" w:type="dxa"/>
          </w:tcPr>
          <w:p w:rsidR="006C53C8" w:rsidRPr="00C05DA0" w:rsidRDefault="006C53C8" w:rsidP="00C54B98">
            <w:pPr>
              <w:rPr>
                <w:rFonts w:ascii="Helvetica" w:hAnsi="Helvetica" w:cs="Helvetica"/>
                <w:sz w:val="22"/>
                <w:szCs w:val="22"/>
              </w:rPr>
            </w:pPr>
            <w:r w:rsidRPr="00C05DA0">
              <w:rPr>
                <w:rFonts w:ascii="Helvetica" w:hAnsi="Helvetica" w:cs="Helvetica"/>
                <w:sz w:val="22"/>
                <w:szCs w:val="22"/>
              </w:rPr>
              <w:t>1.4.1.</w:t>
            </w:r>
          </w:p>
        </w:tc>
        <w:tc>
          <w:tcPr>
            <w:tcW w:w="4680" w:type="dxa"/>
          </w:tcPr>
          <w:p w:rsidR="006C53C8" w:rsidRPr="00C05DA0" w:rsidRDefault="006C53C8" w:rsidP="00C54B98">
            <w:pPr>
              <w:jc w:val="both"/>
              <w:rPr>
                <w:rFonts w:ascii="Helvetica" w:hAnsi="Helvetica" w:cs="Helvetica"/>
                <w:sz w:val="22"/>
                <w:szCs w:val="22"/>
                <w:lang w:val="en-PH"/>
              </w:rPr>
            </w:pPr>
            <w:r w:rsidRPr="00C05DA0">
              <w:rPr>
                <w:rFonts w:ascii="Helvetica" w:hAnsi="Helvetica" w:cs="Helvetica"/>
                <w:sz w:val="22"/>
                <w:szCs w:val="22"/>
                <w:lang w:val="en-PH"/>
              </w:rPr>
              <w:t xml:space="preserve">All generating companies, distribution utilities, suppliers, bulk consumers/end-users and other similar entities authorized by the </w:t>
            </w:r>
            <w:r w:rsidRPr="00C05DA0">
              <w:rPr>
                <w:rFonts w:ascii="Helvetica" w:hAnsi="Helvetica" w:cs="Helvetica"/>
                <w:i/>
                <w:iCs/>
                <w:sz w:val="22"/>
                <w:szCs w:val="22"/>
                <w:lang w:val="en-PH"/>
              </w:rPr>
              <w:t xml:space="preserve">Energy Regulatory Commission </w:t>
            </w:r>
            <w:r w:rsidRPr="00C05DA0">
              <w:rPr>
                <w:rFonts w:ascii="Helvetica" w:hAnsi="Helvetica" w:cs="Helvetica"/>
                <w:sz w:val="22"/>
                <w:szCs w:val="22"/>
                <w:lang w:val="en-PH"/>
              </w:rPr>
              <w:t xml:space="preserve">(the </w:t>
            </w:r>
            <w:r w:rsidRPr="00C05DA0">
              <w:rPr>
                <w:rFonts w:ascii="Helvetica" w:hAnsi="Helvetica" w:cs="Helvetica"/>
                <w:i/>
                <w:iCs/>
                <w:sz w:val="22"/>
                <w:szCs w:val="22"/>
                <w:lang w:val="en-PH"/>
              </w:rPr>
              <w:t>“ERC</w:t>
            </w:r>
            <w:r w:rsidRPr="00C05DA0">
              <w:rPr>
                <w:rFonts w:ascii="Helvetica" w:hAnsi="Helvetica" w:cs="Helvetica"/>
                <w:sz w:val="22"/>
                <w:szCs w:val="22"/>
                <w:lang w:val="en-PH"/>
              </w:rPr>
              <w:t xml:space="preserve">”) are eligible to become members of the WESM subject to compliance with set membership criteria.1 Pursuant to Republic Act No. 9136, the </w:t>
            </w:r>
            <w:r w:rsidRPr="00C05DA0">
              <w:rPr>
                <w:rFonts w:ascii="Helvetica" w:hAnsi="Helvetica" w:cs="Helvetica"/>
                <w:i/>
                <w:iCs/>
                <w:sz w:val="22"/>
                <w:szCs w:val="22"/>
                <w:lang w:val="en-PH"/>
              </w:rPr>
              <w:t xml:space="preserve">ERC </w:t>
            </w:r>
            <w:r w:rsidRPr="00C05DA0">
              <w:rPr>
                <w:rFonts w:ascii="Helvetica" w:hAnsi="Helvetica" w:cs="Helvetica"/>
                <w:sz w:val="22"/>
                <w:szCs w:val="22"/>
                <w:lang w:val="en-PH"/>
              </w:rPr>
              <w:t>is the agency mandated to authorize other persons or entities that can be eligible to become members of the WESM.</w:t>
            </w:r>
          </w:p>
        </w:tc>
        <w:tc>
          <w:tcPr>
            <w:tcW w:w="4770" w:type="dxa"/>
          </w:tcPr>
          <w:p w:rsidR="006C53C8" w:rsidRPr="00C05DA0" w:rsidRDefault="006C53C8" w:rsidP="00C54B98">
            <w:pPr>
              <w:jc w:val="both"/>
              <w:rPr>
                <w:rFonts w:ascii="Helvetica" w:hAnsi="Helvetica" w:cs="Helvetica"/>
                <w:sz w:val="22"/>
                <w:szCs w:val="22"/>
                <w:lang w:val="en-PH"/>
              </w:rPr>
            </w:pPr>
            <w:r w:rsidRPr="00C05DA0">
              <w:rPr>
                <w:rFonts w:ascii="Helvetica" w:hAnsi="Helvetica" w:cs="Helvetica"/>
                <w:sz w:val="22"/>
                <w:szCs w:val="22"/>
                <w:lang w:val="en-PH"/>
              </w:rPr>
              <w:t xml:space="preserve">All </w:t>
            </w:r>
            <w:proofErr w:type="spellStart"/>
            <w:r w:rsidRPr="004E75DC">
              <w:rPr>
                <w:rFonts w:ascii="Helvetica" w:hAnsi="Helvetica" w:cs="Helvetica"/>
                <w:strike/>
                <w:sz w:val="22"/>
                <w:szCs w:val="22"/>
                <w:lang w:val="en-PH"/>
              </w:rPr>
              <w:t>generating</w:t>
            </w:r>
            <w:r w:rsidRPr="004E75DC">
              <w:rPr>
                <w:rFonts w:ascii="Helvetica" w:hAnsi="Helvetica" w:cs="Helvetica"/>
                <w:b/>
                <w:sz w:val="22"/>
                <w:szCs w:val="22"/>
                <w:u w:val="single"/>
                <w:lang w:val="en-PH"/>
              </w:rPr>
              <w:t>generation</w:t>
            </w:r>
            <w:proofErr w:type="spellEnd"/>
            <w:r w:rsidRPr="00C05DA0">
              <w:rPr>
                <w:rFonts w:ascii="Helvetica" w:hAnsi="Helvetica" w:cs="Helvetica"/>
                <w:sz w:val="22"/>
                <w:szCs w:val="22"/>
                <w:lang w:val="en-PH"/>
              </w:rPr>
              <w:t xml:space="preserve"> companies, distribution utilities, suppliers, bulk consumers/end-users and other similar entities authorized by the </w:t>
            </w:r>
            <w:r w:rsidRPr="00C05DA0">
              <w:rPr>
                <w:rFonts w:ascii="Helvetica" w:hAnsi="Helvetica" w:cs="Helvetica"/>
                <w:i/>
                <w:iCs/>
                <w:sz w:val="22"/>
                <w:szCs w:val="22"/>
                <w:lang w:val="en-PH"/>
              </w:rPr>
              <w:t xml:space="preserve">Energy Regulatory Commission </w:t>
            </w:r>
            <w:r w:rsidRPr="00C05DA0">
              <w:rPr>
                <w:rFonts w:ascii="Helvetica" w:hAnsi="Helvetica" w:cs="Helvetica"/>
                <w:sz w:val="22"/>
                <w:szCs w:val="22"/>
                <w:lang w:val="en-PH"/>
              </w:rPr>
              <w:t xml:space="preserve">(the </w:t>
            </w:r>
            <w:r w:rsidRPr="00C05DA0">
              <w:rPr>
                <w:rFonts w:ascii="Helvetica" w:hAnsi="Helvetica" w:cs="Helvetica"/>
                <w:i/>
                <w:iCs/>
                <w:sz w:val="22"/>
                <w:szCs w:val="22"/>
                <w:lang w:val="en-PH"/>
              </w:rPr>
              <w:t>“ERC</w:t>
            </w:r>
            <w:r w:rsidRPr="00C05DA0">
              <w:rPr>
                <w:rFonts w:ascii="Helvetica" w:hAnsi="Helvetica" w:cs="Helvetica"/>
                <w:sz w:val="22"/>
                <w:szCs w:val="22"/>
                <w:lang w:val="en-PH"/>
              </w:rPr>
              <w:t xml:space="preserve">”) are eligible to become members of the WESM subject to compliance with set membership criteria.1 Pursuant to Republic Act No. 9136, the </w:t>
            </w:r>
            <w:r w:rsidRPr="00C05DA0">
              <w:rPr>
                <w:rFonts w:ascii="Helvetica" w:hAnsi="Helvetica" w:cs="Helvetica"/>
                <w:i/>
                <w:iCs/>
                <w:sz w:val="22"/>
                <w:szCs w:val="22"/>
                <w:lang w:val="en-PH"/>
              </w:rPr>
              <w:t xml:space="preserve">ERC </w:t>
            </w:r>
            <w:r w:rsidRPr="00C05DA0">
              <w:rPr>
                <w:rFonts w:ascii="Helvetica" w:hAnsi="Helvetica" w:cs="Helvetica"/>
                <w:sz w:val="22"/>
                <w:szCs w:val="22"/>
                <w:lang w:val="en-PH"/>
              </w:rPr>
              <w:t>is the agency mandated to authorize other persons or entities that can be eligible to become members of the WESM.</w:t>
            </w:r>
          </w:p>
        </w:tc>
        <w:tc>
          <w:tcPr>
            <w:tcW w:w="3600" w:type="dxa"/>
          </w:tcPr>
          <w:p w:rsidR="006C53C8" w:rsidRDefault="006C53C8" w:rsidP="00C54B98">
            <w:pPr>
              <w:jc w:val="both"/>
              <w:rPr>
                <w:rFonts w:ascii="Helvetica" w:hAnsi="Helvetica" w:cs="Helvetica"/>
                <w:sz w:val="22"/>
                <w:szCs w:val="22"/>
              </w:rPr>
            </w:pPr>
            <w:r w:rsidRPr="00C05DA0">
              <w:rPr>
                <w:rFonts w:ascii="Helvetica" w:hAnsi="Helvetica" w:cs="Helvetica"/>
                <w:sz w:val="22"/>
                <w:szCs w:val="22"/>
              </w:rPr>
              <w:t>For consistency in use of term based on WESM Rules</w:t>
            </w:r>
          </w:p>
          <w:p w:rsidR="006C53C8" w:rsidRPr="002C76C4" w:rsidRDefault="006C53C8" w:rsidP="00C54B98">
            <w:pPr>
              <w:rPr>
                <w:rFonts w:ascii="Helvetica" w:hAnsi="Helvetica" w:cs="Helvetica"/>
                <w:sz w:val="22"/>
                <w:szCs w:val="22"/>
              </w:rPr>
            </w:pPr>
          </w:p>
          <w:p w:rsidR="006C53C8" w:rsidRPr="002C76C4" w:rsidRDefault="006C53C8" w:rsidP="00C54B98">
            <w:pPr>
              <w:rPr>
                <w:rFonts w:ascii="Helvetica" w:hAnsi="Helvetica" w:cs="Helvetica"/>
                <w:sz w:val="22"/>
                <w:szCs w:val="22"/>
              </w:rPr>
            </w:pPr>
          </w:p>
          <w:p w:rsidR="006C53C8" w:rsidRPr="002C76C4"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Default="006C53C8" w:rsidP="00C54B98">
            <w:pPr>
              <w:rPr>
                <w:rFonts w:ascii="Helvetica" w:hAnsi="Helvetica" w:cs="Helvetica"/>
                <w:sz w:val="22"/>
                <w:szCs w:val="22"/>
              </w:rPr>
            </w:pPr>
          </w:p>
          <w:p w:rsidR="006C53C8" w:rsidRPr="002C76C4" w:rsidRDefault="006C53C8" w:rsidP="00C54B98">
            <w:pPr>
              <w:ind w:firstLine="720"/>
              <w:rPr>
                <w:rFonts w:ascii="Helvetica" w:hAnsi="Helvetica" w:cs="Helvetica"/>
                <w:sz w:val="22"/>
                <w:szCs w:val="22"/>
              </w:rPr>
            </w:pPr>
          </w:p>
        </w:tc>
      </w:tr>
      <w:tr w:rsidR="006C53C8" w:rsidRPr="00C05DA0" w:rsidTr="00824A04">
        <w:trPr>
          <w:trHeight w:val="70"/>
        </w:trPr>
        <w:tc>
          <w:tcPr>
            <w:tcW w:w="1733" w:type="dxa"/>
          </w:tcPr>
          <w:p w:rsidR="006C53C8" w:rsidRPr="00C05DA0" w:rsidRDefault="006C53C8" w:rsidP="00C54B98">
            <w:pPr>
              <w:rPr>
                <w:rFonts w:ascii="Helvetica" w:hAnsi="Helvetica"/>
              </w:rPr>
            </w:pPr>
            <w:r w:rsidRPr="00C05DA0">
              <w:rPr>
                <w:rFonts w:ascii="Helvetica" w:hAnsi="Helvetica"/>
                <w:sz w:val="22"/>
                <w:szCs w:val="22"/>
              </w:rPr>
              <w:t>Registration, Suspension and De-Registration Criteria and Procedures</w:t>
            </w:r>
          </w:p>
        </w:tc>
        <w:tc>
          <w:tcPr>
            <w:tcW w:w="1170" w:type="dxa"/>
          </w:tcPr>
          <w:p w:rsidR="006C53C8" w:rsidRPr="00C05DA0" w:rsidRDefault="006C53C8" w:rsidP="00C54B98">
            <w:pPr>
              <w:rPr>
                <w:rFonts w:ascii="Helvetica" w:hAnsi="Helvetica" w:cs="Helvetica"/>
                <w:sz w:val="22"/>
                <w:szCs w:val="22"/>
              </w:rPr>
            </w:pPr>
            <w:r w:rsidRPr="00C05DA0">
              <w:rPr>
                <w:rFonts w:ascii="Helvetica" w:hAnsi="Helvetica" w:cs="Helvetica"/>
                <w:sz w:val="22"/>
                <w:szCs w:val="22"/>
              </w:rPr>
              <w:t>2.3.2.</w:t>
            </w:r>
          </w:p>
        </w:tc>
        <w:tc>
          <w:tcPr>
            <w:tcW w:w="4680" w:type="dxa"/>
          </w:tcPr>
          <w:p w:rsidR="006C53C8" w:rsidRPr="00C05DA0" w:rsidRDefault="006C53C8" w:rsidP="00C54B98">
            <w:pPr>
              <w:jc w:val="both"/>
              <w:rPr>
                <w:rFonts w:ascii="Helvetica" w:hAnsi="Helvetica" w:cs="Helvetica"/>
                <w:i/>
                <w:iCs/>
                <w:sz w:val="22"/>
                <w:szCs w:val="22"/>
                <w:lang w:val="en-PH"/>
              </w:rPr>
            </w:pPr>
            <w:r w:rsidRPr="00C05DA0">
              <w:rPr>
                <w:rFonts w:ascii="Helvetica" w:hAnsi="Helvetica" w:cs="Helvetica"/>
                <w:sz w:val="22"/>
                <w:szCs w:val="22"/>
                <w:lang w:val="en-PH"/>
              </w:rPr>
              <w:t xml:space="preserve">A </w:t>
            </w:r>
            <w:r w:rsidRPr="00C05DA0">
              <w:rPr>
                <w:rFonts w:ascii="Helvetica" w:hAnsi="Helvetica" w:cs="Helvetica"/>
                <w:i/>
                <w:iCs/>
                <w:sz w:val="22"/>
                <w:szCs w:val="22"/>
                <w:lang w:val="en-PH"/>
              </w:rPr>
              <w:t xml:space="preserve">Generation Company </w:t>
            </w:r>
            <w:r w:rsidRPr="00C05DA0">
              <w:rPr>
                <w:rFonts w:ascii="Helvetica" w:hAnsi="Helvetica" w:cs="Helvetica"/>
                <w:sz w:val="22"/>
                <w:szCs w:val="22"/>
                <w:lang w:val="en-PH"/>
              </w:rPr>
              <w:t xml:space="preserve">may be registered as </w:t>
            </w:r>
            <w:r w:rsidRPr="00C05DA0">
              <w:rPr>
                <w:rFonts w:ascii="Helvetica" w:hAnsi="Helvetica" w:cs="Helvetica"/>
                <w:i/>
                <w:iCs/>
                <w:sz w:val="22"/>
                <w:szCs w:val="22"/>
                <w:lang w:val="en-PH"/>
              </w:rPr>
              <w:t xml:space="preserve">Indirect WESM Member </w:t>
            </w:r>
            <w:r w:rsidRPr="00C05DA0">
              <w:rPr>
                <w:rFonts w:ascii="Helvetica" w:hAnsi="Helvetica" w:cs="Helvetica"/>
                <w:sz w:val="22"/>
                <w:szCs w:val="22"/>
                <w:lang w:val="en-PH"/>
              </w:rPr>
              <w:t xml:space="preserve">if the generating units it owns, controls or operates or from which it otherwise sources electricity is or will be transacted in the </w:t>
            </w:r>
            <w:r w:rsidRPr="00C05DA0">
              <w:rPr>
                <w:rFonts w:ascii="Helvetica" w:hAnsi="Helvetica" w:cs="Helvetica"/>
                <w:i/>
                <w:iCs/>
                <w:sz w:val="22"/>
                <w:szCs w:val="22"/>
                <w:lang w:val="en-PH"/>
              </w:rPr>
              <w:t xml:space="preserve">WESM </w:t>
            </w:r>
            <w:r w:rsidRPr="00C05DA0">
              <w:rPr>
                <w:rFonts w:ascii="Helvetica" w:hAnsi="Helvetica" w:cs="Helvetica"/>
                <w:sz w:val="22"/>
                <w:szCs w:val="22"/>
                <w:lang w:val="en-PH"/>
              </w:rPr>
              <w:t xml:space="preserve">by a person or entity that is already registered in or is qualified to be registered in the WESM as </w:t>
            </w:r>
            <w:r w:rsidRPr="00C05DA0">
              <w:rPr>
                <w:rFonts w:ascii="Helvetica" w:hAnsi="Helvetica" w:cs="Helvetica"/>
                <w:i/>
                <w:iCs/>
                <w:sz w:val="22"/>
                <w:szCs w:val="22"/>
                <w:lang w:val="en-PH"/>
              </w:rPr>
              <w:t xml:space="preserve">Generation Company </w:t>
            </w:r>
            <w:r w:rsidRPr="00C05DA0">
              <w:rPr>
                <w:rFonts w:ascii="Helvetica" w:hAnsi="Helvetica" w:cs="Helvetica"/>
                <w:sz w:val="22"/>
                <w:szCs w:val="22"/>
                <w:lang w:val="en-PH"/>
              </w:rPr>
              <w:t xml:space="preserve">and as </w:t>
            </w:r>
            <w:r w:rsidRPr="00C05DA0">
              <w:rPr>
                <w:rFonts w:ascii="Helvetica" w:hAnsi="Helvetica" w:cs="Helvetica"/>
                <w:i/>
                <w:iCs/>
                <w:sz w:val="22"/>
                <w:szCs w:val="22"/>
                <w:lang w:val="en-PH"/>
              </w:rPr>
              <w:t xml:space="preserve">Direct WESM Member. </w:t>
            </w:r>
            <w:r w:rsidRPr="00C05DA0">
              <w:rPr>
                <w:rFonts w:ascii="Helvetica" w:hAnsi="Helvetica" w:cs="Helvetica"/>
                <w:sz w:val="22"/>
                <w:szCs w:val="22"/>
                <w:lang w:val="en-PH"/>
              </w:rPr>
              <w:t xml:space="preserve">If not yet registered, that </w:t>
            </w:r>
            <w:r w:rsidRPr="00C05DA0">
              <w:rPr>
                <w:rFonts w:ascii="Helvetica" w:hAnsi="Helvetica" w:cs="Helvetica"/>
                <w:i/>
                <w:iCs/>
                <w:sz w:val="22"/>
                <w:szCs w:val="22"/>
                <w:lang w:val="en-PH"/>
              </w:rPr>
              <w:t xml:space="preserve">Generation </w:t>
            </w:r>
          </w:p>
          <w:p w:rsidR="006C53C8" w:rsidRPr="00C05DA0" w:rsidRDefault="006C53C8" w:rsidP="00C54B98">
            <w:pPr>
              <w:jc w:val="both"/>
              <w:rPr>
                <w:rFonts w:ascii="Helvetica" w:hAnsi="Helvetica" w:cs="Helvetica"/>
                <w:i/>
                <w:iCs/>
                <w:sz w:val="22"/>
                <w:szCs w:val="22"/>
                <w:lang w:val="en-PH"/>
              </w:rPr>
            </w:pPr>
            <w:r w:rsidRPr="00C05DA0">
              <w:rPr>
                <w:rFonts w:ascii="Helvetica" w:hAnsi="Helvetica" w:cs="Helvetica"/>
                <w:i/>
                <w:iCs/>
                <w:sz w:val="22"/>
                <w:szCs w:val="22"/>
                <w:lang w:val="en-PH"/>
              </w:rPr>
              <w:t>Company must register and be approved to become a Direct WESM Member - Generation Company, as a pre-requisite to approval of the Applicant’s indirect WESM membership.</w:t>
            </w:r>
          </w:p>
        </w:tc>
        <w:tc>
          <w:tcPr>
            <w:tcW w:w="4770" w:type="dxa"/>
          </w:tcPr>
          <w:p w:rsidR="006C53C8" w:rsidRPr="00C05DA0" w:rsidRDefault="006C53C8" w:rsidP="00C54B98">
            <w:pPr>
              <w:jc w:val="both"/>
              <w:rPr>
                <w:rFonts w:ascii="Helvetica" w:hAnsi="Helvetica" w:cs="Helvetica"/>
                <w:i/>
                <w:iCs/>
                <w:sz w:val="22"/>
                <w:szCs w:val="22"/>
                <w:lang w:val="en-PH"/>
              </w:rPr>
            </w:pPr>
            <w:r w:rsidRPr="00C05DA0">
              <w:rPr>
                <w:rFonts w:ascii="Helvetica" w:hAnsi="Helvetica" w:cs="Helvetica"/>
                <w:sz w:val="22"/>
                <w:szCs w:val="22"/>
                <w:lang w:val="en-PH"/>
              </w:rPr>
              <w:t xml:space="preserve">A </w:t>
            </w:r>
            <w:r w:rsidRPr="00C05DA0">
              <w:rPr>
                <w:rFonts w:ascii="Helvetica" w:hAnsi="Helvetica" w:cs="Helvetica"/>
                <w:i/>
                <w:iCs/>
                <w:sz w:val="22"/>
                <w:szCs w:val="22"/>
                <w:lang w:val="en-PH"/>
              </w:rPr>
              <w:t xml:space="preserve">Generation Company </w:t>
            </w:r>
            <w:r w:rsidRPr="00C05DA0">
              <w:rPr>
                <w:rFonts w:ascii="Helvetica" w:hAnsi="Helvetica" w:cs="Helvetica"/>
                <w:sz w:val="22"/>
                <w:szCs w:val="22"/>
                <w:lang w:val="en-PH"/>
              </w:rPr>
              <w:t xml:space="preserve">may be registered as </w:t>
            </w:r>
            <w:r w:rsidRPr="00C05DA0">
              <w:rPr>
                <w:rFonts w:ascii="Helvetica" w:hAnsi="Helvetica" w:cs="Helvetica"/>
                <w:i/>
                <w:iCs/>
                <w:sz w:val="22"/>
                <w:szCs w:val="22"/>
                <w:lang w:val="en-PH"/>
              </w:rPr>
              <w:t xml:space="preserve">Indirect WESM Member </w:t>
            </w:r>
            <w:r w:rsidRPr="00C05DA0">
              <w:rPr>
                <w:rFonts w:ascii="Helvetica" w:hAnsi="Helvetica" w:cs="Helvetica"/>
                <w:sz w:val="22"/>
                <w:szCs w:val="22"/>
                <w:lang w:val="en-PH"/>
              </w:rPr>
              <w:t xml:space="preserve">if the </w:t>
            </w:r>
            <w:r w:rsidRPr="004E75DC">
              <w:rPr>
                <w:rFonts w:ascii="Helvetica" w:hAnsi="Helvetica" w:cs="Helvetica"/>
                <w:i/>
                <w:sz w:val="22"/>
                <w:szCs w:val="22"/>
                <w:lang w:val="en-PH"/>
              </w:rPr>
              <w:t xml:space="preserve">generating </w:t>
            </w:r>
            <w:proofErr w:type="spellStart"/>
            <w:r>
              <w:rPr>
                <w:rFonts w:ascii="Helvetica" w:hAnsi="Helvetica" w:cs="Helvetica"/>
                <w:i/>
                <w:strike/>
                <w:sz w:val="22"/>
                <w:szCs w:val="22"/>
                <w:lang w:val="en-PH"/>
              </w:rPr>
              <w:t>units</w:t>
            </w:r>
            <w:r w:rsidRPr="004E75DC">
              <w:rPr>
                <w:rFonts w:ascii="Helvetica" w:hAnsi="Helvetica" w:cs="Helvetica"/>
                <w:b/>
                <w:i/>
                <w:sz w:val="22"/>
                <w:szCs w:val="22"/>
                <w:u w:val="single"/>
                <w:lang w:val="en-PH"/>
              </w:rPr>
              <w:t>system</w:t>
            </w:r>
            <w:proofErr w:type="spellEnd"/>
            <w:r w:rsidRPr="004E75DC">
              <w:rPr>
                <w:rFonts w:ascii="Helvetica" w:hAnsi="Helvetica" w:cs="Helvetica"/>
                <w:i/>
                <w:sz w:val="22"/>
                <w:szCs w:val="22"/>
                <w:lang w:val="en-PH"/>
              </w:rPr>
              <w:t xml:space="preserve"> </w:t>
            </w:r>
            <w:r w:rsidRPr="00C05DA0">
              <w:rPr>
                <w:rFonts w:ascii="Helvetica" w:hAnsi="Helvetica" w:cs="Helvetica"/>
                <w:sz w:val="22"/>
                <w:szCs w:val="22"/>
                <w:lang w:val="en-PH"/>
              </w:rPr>
              <w:t xml:space="preserve">it owns, controls or operates or from which it otherwise sources electricity is or will be transacted in the </w:t>
            </w:r>
            <w:r w:rsidRPr="00C05DA0">
              <w:rPr>
                <w:rFonts w:ascii="Helvetica" w:hAnsi="Helvetica" w:cs="Helvetica"/>
                <w:i/>
                <w:iCs/>
                <w:sz w:val="22"/>
                <w:szCs w:val="22"/>
                <w:lang w:val="en-PH"/>
              </w:rPr>
              <w:t xml:space="preserve">WESM </w:t>
            </w:r>
            <w:r w:rsidRPr="00C05DA0">
              <w:rPr>
                <w:rFonts w:ascii="Helvetica" w:hAnsi="Helvetica" w:cs="Helvetica"/>
                <w:sz w:val="22"/>
                <w:szCs w:val="22"/>
                <w:lang w:val="en-PH"/>
              </w:rPr>
              <w:t xml:space="preserve">by a person or entity that is already registered in or is qualified to be registered in the WESM as </w:t>
            </w:r>
            <w:r w:rsidRPr="00C05DA0">
              <w:rPr>
                <w:rFonts w:ascii="Helvetica" w:hAnsi="Helvetica" w:cs="Helvetica"/>
                <w:i/>
                <w:iCs/>
                <w:sz w:val="22"/>
                <w:szCs w:val="22"/>
                <w:lang w:val="en-PH"/>
              </w:rPr>
              <w:t xml:space="preserve">Generation Company </w:t>
            </w:r>
            <w:r w:rsidRPr="00C05DA0">
              <w:rPr>
                <w:rFonts w:ascii="Helvetica" w:hAnsi="Helvetica" w:cs="Helvetica"/>
                <w:sz w:val="22"/>
                <w:szCs w:val="22"/>
                <w:lang w:val="en-PH"/>
              </w:rPr>
              <w:t xml:space="preserve">and as </w:t>
            </w:r>
            <w:r w:rsidRPr="00C05DA0">
              <w:rPr>
                <w:rFonts w:ascii="Helvetica" w:hAnsi="Helvetica" w:cs="Helvetica"/>
                <w:i/>
                <w:iCs/>
                <w:sz w:val="22"/>
                <w:szCs w:val="22"/>
                <w:lang w:val="en-PH"/>
              </w:rPr>
              <w:t xml:space="preserve">Direct WESM Member. </w:t>
            </w:r>
            <w:r w:rsidRPr="00C05DA0">
              <w:rPr>
                <w:rFonts w:ascii="Helvetica" w:hAnsi="Helvetica" w:cs="Helvetica"/>
                <w:sz w:val="22"/>
                <w:szCs w:val="22"/>
                <w:lang w:val="en-PH"/>
              </w:rPr>
              <w:t xml:space="preserve">If not yet registered, that </w:t>
            </w:r>
            <w:r w:rsidRPr="00C05DA0">
              <w:rPr>
                <w:rFonts w:ascii="Helvetica" w:hAnsi="Helvetica" w:cs="Helvetica"/>
                <w:i/>
                <w:iCs/>
                <w:sz w:val="22"/>
                <w:szCs w:val="22"/>
                <w:lang w:val="en-PH"/>
              </w:rPr>
              <w:t>Generation Company must register and be approved to become a Direct WESM Member - Generation Company, as a pre-requisite to approval of the Applicant’s indirect WESM membership.</w:t>
            </w:r>
          </w:p>
        </w:tc>
        <w:tc>
          <w:tcPr>
            <w:tcW w:w="3600" w:type="dxa"/>
          </w:tcPr>
          <w:p w:rsidR="006C53C8" w:rsidRPr="00C05DA0" w:rsidRDefault="006C53C8" w:rsidP="00C54B98">
            <w:pPr>
              <w:jc w:val="both"/>
              <w:rPr>
                <w:rFonts w:ascii="Helvetica" w:hAnsi="Helvetica" w:cs="Helvetica"/>
                <w:sz w:val="22"/>
                <w:szCs w:val="22"/>
              </w:rPr>
            </w:pPr>
            <w:r w:rsidRPr="00C05DA0">
              <w:rPr>
                <w:rFonts w:ascii="Helvetica" w:hAnsi="Helvetica" w:cs="Helvetica"/>
                <w:sz w:val="22"/>
                <w:szCs w:val="22"/>
              </w:rPr>
              <w:t>For consistency in use of term based on WESM Rules</w:t>
            </w:r>
          </w:p>
        </w:tc>
      </w:tr>
      <w:tr w:rsidR="006C53C8" w:rsidRPr="00C05DA0" w:rsidTr="00824A04">
        <w:trPr>
          <w:trHeight w:val="70"/>
        </w:trPr>
        <w:tc>
          <w:tcPr>
            <w:tcW w:w="1733" w:type="dxa"/>
          </w:tcPr>
          <w:p w:rsidR="006C53C8" w:rsidRPr="00C05DA0" w:rsidRDefault="006C53C8" w:rsidP="00C54B98">
            <w:pPr>
              <w:rPr>
                <w:rFonts w:ascii="Helvetica" w:hAnsi="Helvetica"/>
              </w:rPr>
            </w:pPr>
            <w:r w:rsidRPr="00C05DA0">
              <w:rPr>
                <w:rFonts w:ascii="Helvetica" w:hAnsi="Helvetica"/>
                <w:sz w:val="22"/>
                <w:szCs w:val="22"/>
              </w:rPr>
              <w:t>Registration, Suspension and De-Registration Criteria and Procedures</w:t>
            </w:r>
          </w:p>
        </w:tc>
        <w:tc>
          <w:tcPr>
            <w:tcW w:w="1170" w:type="dxa"/>
          </w:tcPr>
          <w:p w:rsidR="006C53C8" w:rsidRPr="00C05DA0" w:rsidRDefault="006C53C8" w:rsidP="00C54B98">
            <w:pPr>
              <w:rPr>
                <w:rFonts w:ascii="Helvetica" w:hAnsi="Helvetica" w:cs="Helvetica"/>
                <w:sz w:val="22"/>
                <w:szCs w:val="22"/>
              </w:rPr>
            </w:pPr>
            <w:r w:rsidRPr="00C05DA0">
              <w:rPr>
                <w:rFonts w:ascii="Helvetica" w:hAnsi="Helvetica" w:cs="Helvetica"/>
                <w:sz w:val="22"/>
                <w:szCs w:val="22"/>
              </w:rPr>
              <w:t>2.5.1.1</w:t>
            </w:r>
          </w:p>
        </w:tc>
        <w:tc>
          <w:tcPr>
            <w:tcW w:w="4680" w:type="dxa"/>
          </w:tcPr>
          <w:p w:rsidR="006C53C8" w:rsidRPr="00C05DA0" w:rsidRDefault="006C53C8" w:rsidP="00C54B98">
            <w:pPr>
              <w:jc w:val="both"/>
              <w:rPr>
                <w:rFonts w:ascii="Helvetica" w:hAnsi="Helvetica" w:cs="Helvetica"/>
                <w:sz w:val="22"/>
                <w:szCs w:val="22"/>
                <w:lang w:val="en-PH"/>
              </w:rPr>
            </w:pPr>
            <w:r w:rsidRPr="00C05DA0">
              <w:rPr>
                <w:rFonts w:ascii="Helvetica" w:hAnsi="Helvetica" w:cs="Helvetica"/>
                <w:bCs/>
                <w:sz w:val="22"/>
                <w:szCs w:val="22"/>
                <w:lang w:val="en-PH"/>
              </w:rPr>
              <w:t xml:space="preserve">Generation Company </w:t>
            </w:r>
          </w:p>
          <w:p w:rsidR="006C53C8" w:rsidRPr="00C05DA0" w:rsidRDefault="006C53C8" w:rsidP="00C54B98">
            <w:pPr>
              <w:jc w:val="both"/>
              <w:rPr>
                <w:rFonts w:ascii="Helvetica" w:hAnsi="Helvetica" w:cs="Helvetica"/>
                <w:sz w:val="22"/>
                <w:szCs w:val="22"/>
                <w:lang w:val="en-PH"/>
              </w:rPr>
            </w:pPr>
          </w:p>
          <w:p w:rsidR="006C53C8" w:rsidRPr="00C05DA0" w:rsidRDefault="006C53C8" w:rsidP="00C54B98">
            <w:pPr>
              <w:jc w:val="both"/>
              <w:rPr>
                <w:rFonts w:ascii="Helvetica" w:hAnsi="Helvetica" w:cs="Helvetica"/>
                <w:sz w:val="22"/>
                <w:szCs w:val="22"/>
                <w:lang w:val="en-PH"/>
              </w:rPr>
            </w:pPr>
            <w:r w:rsidRPr="00C05DA0">
              <w:rPr>
                <w:rFonts w:ascii="Helvetica" w:hAnsi="Helvetica" w:cs="Helvetica"/>
                <w:sz w:val="22"/>
                <w:szCs w:val="22"/>
                <w:lang w:val="en-PH"/>
              </w:rPr>
              <w:t xml:space="preserve">a) The persons or entities that may register as a </w:t>
            </w:r>
            <w:r w:rsidRPr="00C05DA0">
              <w:rPr>
                <w:rFonts w:ascii="Helvetica" w:hAnsi="Helvetica" w:cs="Helvetica"/>
                <w:i/>
                <w:iCs/>
                <w:sz w:val="22"/>
                <w:szCs w:val="22"/>
                <w:lang w:val="en-PH"/>
              </w:rPr>
              <w:t xml:space="preserve">Generation Company </w:t>
            </w:r>
            <w:r w:rsidRPr="00C05DA0">
              <w:rPr>
                <w:rFonts w:ascii="Helvetica" w:hAnsi="Helvetica" w:cs="Helvetica"/>
                <w:sz w:val="22"/>
                <w:szCs w:val="22"/>
                <w:lang w:val="en-PH"/>
              </w:rPr>
              <w:t xml:space="preserve">are those that own, control or operate or otherwise source electricity from generation unit/s connected to </w:t>
            </w:r>
            <w:r w:rsidRPr="00C05DA0">
              <w:rPr>
                <w:rFonts w:ascii="Helvetica" w:hAnsi="Helvetica" w:cs="Helvetica"/>
                <w:sz w:val="22"/>
                <w:szCs w:val="22"/>
                <w:lang w:val="en-PH"/>
              </w:rPr>
              <w:lastRenderedPageBreak/>
              <w:t xml:space="preserve">the </w:t>
            </w:r>
            <w:r w:rsidRPr="00C05DA0">
              <w:rPr>
                <w:rFonts w:ascii="Helvetica" w:hAnsi="Helvetica" w:cs="Helvetica"/>
                <w:i/>
                <w:iCs/>
                <w:sz w:val="22"/>
                <w:szCs w:val="22"/>
                <w:lang w:val="en-PH"/>
              </w:rPr>
              <w:t xml:space="preserve">transmission system </w:t>
            </w:r>
            <w:r w:rsidRPr="00C05DA0">
              <w:rPr>
                <w:rFonts w:ascii="Helvetica" w:hAnsi="Helvetica" w:cs="Helvetica"/>
                <w:sz w:val="22"/>
                <w:szCs w:val="22"/>
                <w:lang w:val="en-PH"/>
              </w:rPr>
              <w:t xml:space="preserve">or </w:t>
            </w:r>
            <w:r w:rsidRPr="00C05DA0">
              <w:rPr>
                <w:rFonts w:ascii="Helvetica" w:hAnsi="Helvetica" w:cs="Helvetica"/>
                <w:i/>
                <w:iCs/>
                <w:sz w:val="22"/>
                <w:szCs w:val="22"/>
                <w:lang w:val="en-PH"/>
              </w:rPr>
              <w:t>distribution system</w:t>
            </w:r>
            <w:r w:rsidRPr="00C05DA0">
              <w:rPr>
                <w:rFonts w:ascii="Helvetica" w:hAnsi="Helvetica" w:cs="Helvetica"/>
                <w:sz w:val="22"/>
                <w:szCs w:val="22"/>
                <w:lang w:val="en-PH"/>
              </w:rPr>
              <w:t>.</w:t>
            </w:r>
          </w:p>
          <w:p w:rsidR="006C53C8" w:rsidRPr="00C05DA0" w:rsidRDefault="006C53C8" w:rsidP="00C54B98">
            <w:pPr>
              <w:jc w:val="both"/>
              <w:rPr>
                <w:rFonts w:ascii="Helvetica" w:hAnsi="Helvetica" w:cs="Helvetica"/>
                <w:sz w:val="22"/>
                <w:szCs w:val="22"/>
                <w:lang w:val="en-PH"/>
              </w:rPr>
            </w:pPr>
          </w:p>
          <w:p w:rsidR="006C53C8" w:rsidRPr="00C05DA0" w:rsidRDefault="006C53C8" w:rsidP="00C54B98">
            <w:pPr>
              <w:jc w:val="both"/>
              <w:rPr>
                <w:rFonts w:ascii="Helvetica" w:hAnsi="Helvetica" w:cs="Helvetica"/>
                <w:sz w:val="22"/>
                <w:szCs w:val="22"/>
                <w:lang w:val="en-PH"/>
              </w:rPr>
            </w:pPr>
          </w:p>
          <w:p w:rsidR="006C53C8" w:rsidRPr="00C05DA0" w:rsidRDefault="006C53C8" w:rsidP="00C54B98">
            <w:pPr>
              <w:jc w:val="both"/>
              <w:rPr>
                <w:rFonts w:ascii="Helvetica" w:hAnsi="Helvetica" w:cs="Helvetica"/>
                <w:sz w:val="22"/>
                <w:szCs w:val="22"/>
                <w:lang w:val="en-PH"/>
              </w:rPr>
            </w:pPr>
            <w:r w:rsidRPr="00C05DA0">
              <w:rPr>
                <w:rFonts w:ascii="Helvetica" w:hAnsi="Helvetica" w:cs="Helvetica"/>
                <w:sz w:val="22"/>
                <w:szCs w:val="22"/>
                <w:lang w:val="en-PH"/>
              </w:rPr>
              <w:t xml:space="preserve">b) Notwithstanding any definition to the contrary, the persons or entities that may qualify to register as Generation Company are those – </w:t>
            </w:r>
          </w:p>
          <w:p w:rsidR="006C53C8" w:rsidRPr="00C05DA0" w:rsidRDefault="006C53C8" w:rsidP="00C54B98">
            <w:pPr>
              <w:jc w:val="both"/>
              <w:rPr>
                <w:rFonts w:ascii="Helvetica" w:hAnsi="Helvetica" w:cs="Helvetica"/>
                <w:sz w:val="22"/>
                <w:szCs w:val="22"/>
                <w:lang w:val="en-PH"/>
              </w:rPr>
            </w:pPr>
          </w:p>
          <w:p w:rsidR="006C53C8" w:rsidRPr="00C05DA0" w:rsidRDefault="006C53C8" w:rsidP="00C54B98">
            <w:pPr>
              <w:jc w:val="both"/>
              <w:rPr>
                <w:rFonts w:ascii="Helvetica" w:hAnsi="Helvetica" w:cs="Helvetica"/>
                <w:sz w:val="22"/>
                <w:szCs w:val="22"/>
                <w:lang w:val="en-PH"/>
              </w:rPr>
            </w:pPr>
            <w:r w:rsidRPr="00C05DA0">
              <w:rPr>
                <w:rFonts w:ascii="Helvetica" w:hAnsi="Helvetica" w:cs="Helvetica"/>
                <w:sz w:val="22"/>
                <w:szCs w:val="22"/>
                <w:lang w:val="en-PH"/>
              </w:rPr>
              <w:t xml:space="preserve"> </w:t>
            </w:r>
            <w:r w:rsidRPr="00C05DA0">
              <w:rPr>
                <w:rFonts w:ascii="Helvetica" w:hAnsi="Helvetica" w:cs="Helvetica"/>
                <w:bCs/>
                <w:i/>
                <w:iCs/>
                <w:sz w:val="22"/>
                <w:szCs w:val="22"/>
                <w:lang w:val="en-PH"/>
              </w:rPr>
              <w:t xml:space="preserve">Generation companies </w:t>
            </w:r>
            <w:r w:rsidRPr="00C05DA0">
              <w:rPr>
                <w:rFonts w:ascii="Helvetica" w:hAnsi="Helvetica" w:cs="Helvetica"/>
                <w:sz w:val="22"/>
                <w:szCs w:val="22"/>
                <w:lang w:val="en-PH"/>
              </w:rPr>
              <w:t xml:space="preserve">that own, operate or control generation facilities connected to the </w:t>
            </w:r>
            <w:r w:rsidRPr="00C05DA0">
              <w:rPr>
                <w:rFonts w:ascii="Helvetica" w:hAnsi="Helvetica" w:cs="Helvetica"/>
                <w:i/>
                <w:iCs/>
                <w:sz w:val="22"/>
                <w:szCs w:val="22"/>
                <w:lang w:val="en-PH"/>
              </w:rPr>
              <w:t xml:space="preserve">transmission system </w:t>
            </w:r>
            <w:r w:rsidRPr="00C05DA0">
              <w:rPr>
                <w:rFonts w:ascii="Helvetica" w:hAnsi="Helvetica" w:cs="Helvetica"/>
                <w:sz w:val="22"/>
                <w:szCs w:val="22"/>
                <w:lang w:val="en-PH"/>
              </w:rPr>
              <w:t xml:space="preserve">and which have been authorized by the </w:t>
            </w:r>
            <w:r w:rsidRPr="00C05DA0">
              <w:rPr>
                <w:rFonts w:ascii="Helvetica" w:hAnsi="Helvetica" w:cs="Helvetica"/>
                <w:i/>
                <w:iCs/>
                <w:sz w:val="22"/>
                <w:szCs w:val="22"/>
                <w:lang w:val="en-PH"/>
              </w:rPr>
              <w:t xml:space="preserve">ERC </w:t>
            </w:r>
            <w:r w:rsidRPr="00C05DA0">
              <w:rPr>
                <w:rFonts w:ascii="Helvetica" w:hAnsi="Helvetica" w:cs="Helvetica"/>
                <w:sz w:val="22"/>
                <w:szCs w:val="22"/>
                <w:lang w:val="en-PH"/>
              </w:rPr>
              <w:t xml:space="preserve">to operate such facilities. </w:t>
            </w:r>
          </w:p>
          <w:p w:rsidR="006C53C8" w:rsidRDefault="006C53C8" w:rsidP="00C54B98">
            <w:pPr>
              <w:jc w:val="both"/>
              <w:rPr>
                <w:rFonts w:ascii="Helvetica" w:hAnsi="Helvetica" w:cs="Helvetica"/>
                <w:sz w:val="22"/>
                <w:szCs w:val="22"/>
                <w:lang w:val="en-PH"/>
              </w:rPr>
            </w:pPr>
          </w:p>
          <w:p w:rsidR="006C53C8" w:rsidRPr="00C05DA0" w:rsidRDefault="006C53C8" w:rsidP="00C54B98">
            <w:pPr>
              <w:jc w:val="both"/>
              <w:rPr>
                <w:rFonts w:ascii="Helvetica" w:hAnsi="Helvetica" w:cs="Helvetica"/>
                <w:sz w:val="22"/>
                <w:szCs w:val="22"/>
                <w:lang w:val="en-PH"/>
              </w:rPr>
            </w:pPr>
          </w:p>
          <w:p w:rsidR="006C53C8" w:rsidRPr="00C05DA0" w:rsidRDefault="006C53C8" w:rsidP="00C54B98">
            <w:pPr>
              <w:jc w:val="both"/>
              <w:rPr>
                <w:rFonts w:ascii="Helvetica" w:hAnsi="Helvetica" w:cs="Helvetica"/>
                <w:sz w:val="22"/>
                <w:szCs w:val="22"/>
                <w:lang w:val="en-PH"/>
              </w:rPr>
            </w:pPr>
            <w:r w:rsidRPr="00C05DA0">
              <w:rPr>
                <w:rFonts w:ascii="Helvetica" w:hAnsi="Helvetica" w:cs="Helvetica"/>
                <w:sz w:val="22"/>
                <w:szCs w:val="22"/>
                <w:lang w:val="en-PH"/>
              </w:rPr>
              <w:t xml:space="preserve"> </w:t>
            </w:r>
            <w:r w:rsidRPr="00C05DA0">
              <w:rPr>
                <w:rFonts w:ascii="Helvetica" w:hAnsi="Helvetica" w:cs="Helvetica"/>
                <w:bCs/>
                <w:i/>
                <w:iCs/>
                <w:sz w:val="22"/>
                <w:szCs w:val="22"/>
                <w:lang w:val="en-PH"/>
              </w:rPr>
              <w:t xml:space="preserve">Embedded generators </w:t>
            </w:r>
            <w:r w:rsidRPr="00C05DA0">
              <w:rPr>
                <w:rFonts w:ascii="Helvetica" w:hAnsi="Helvetica" w:cs="Helvetica"/>
                <w:sz w:val="22"/>
                <w:szCs w:val="22"/>
                <w:lang w:val="en-PH"/>
              </w:rPr>
              <w:t xml:space="preserve">that own or operate generation units that are indirectly connected to the grid through the lines of </w:t>
            </w:r>
            <w:r w:rsidRPr="00C05DA0">
              <w:rPr>
                <w:rFonts w:ascii="Helvetica" w:hAnsi="Helvetica" w:cs="Helvetica"/>
                <w:i/>
                <w:iCs/>
                <w:sz w:val="22"/>
                <w:szCs w:val="22"/>
                <w:lang w:val="en-PH"/>
              </w:rPr>
              <w:t xml:space="preserve">Distribution Utilities </w:t>
            </w:r>
            <w:r w:rsidRPr="00C05DA0">
              <w:rPr>
                <w:rFonts w:ascii="Helvetica" w:hAnsi="Helvetica" w:cs="Helvetica"/>
                <w:sz w:val="22"/>
                <w:szCs w:val="22"/>
                <w:lang w:val="en-PH"/>
              </w:rPr>
              <w:t xml:space="preserve">or industrial generation facilities that are synchronized with the </w:t>
            </w:r>
            <w:r w:rsidRPr="00C05DA0">
              <w:rPr>
                <w:rFonts w:ascii="Helvetica" w:hAnsi="Helvetica" w:cs="Helvetica"/>
                <w:i/>
                <w:iCs/>
                <w:sz w:val="22"/>
                <w:szCs w:val="22"/>
                <w:lang w:val="en-PH"/>
              </w:rPr>
              <w:t>Grid</w:t>
            </w:r>
            <w:r w:rsidRPr="00C05DA0">
              <w:rPr>
                <w:rFonts w:ascii="Helvetica" w:hAnsi="Helvetica" w:cs="Helvetica"/>
                <w:sz w:val="22"/>
                <w:szCs w:val="22"/>
                <w:lang w:val="en-PH"/>
              </w:rPr>
              <w:t xml:space="preserve">, and which have been authorized by the ERC to operate such facilities. </w:t>
            </w:r>
          </w:p>
          <w:p w:rsidR="006C53C8" w:rsidRDefault="006C53C8" w:rsidP="00C54B98">
            <w:pPr>
              <w:jc w:val="both"/>
              <w:rPr>
                <w:rFonts w:ascii="Helvetica" w:hAnsi="Helvetica" w:cs="Helvetica"/>
                <w:sz w:val="22"/>
                <w:szCs w:val="22"/>
                <w:lang w:val="en-PH"/>
              </w:rPr>
            </w:pPr>
          </w:p>
          <w:p w:rsidR="006C53C8" w:rsidRPr="00C05DA0" w:rsidRDefault="006C53C8" w:rsidP="00C54B98">
            <w:pPr>
              <w:jc w:val="both"/>
              <w:rPr>
                <w:rFonts w:ascii="Helvetica" w:hAnsi="Helvetica" w:cs="Helvetica"/>
                <w:sz w:val="22"/>
                <w:szCs w:val="22"/>
                <w:lang w:val="en-PH"/>
              </w:rPr>
            </w:pPr>
          </w:p>
          <w:p w:rsidR="006C53C8" w:rsidRPr="00C05DA0" w:rsidRDefault="006C53C8" w:rsidP="00C54B98">
            <w:pPr>
              <w:jc w:val="both"/>
              <w:rPr>
                <w:rFonts w:ascii="Helvetica" w:hAnsi="Helvetica" w:cs="Helvetica"/>
                <w:sz w:val="22"/>
                <w:szCs w:val="22"/>
                <w:lang w:val="en-PH"/>
              </w:rPr>
            </w:pPr>
            <w:r w:rsidRPr="00C05DA0">
              <w:rPr>
                <w:rFonts w:ascii="Helvetica" w:hAnsi="Helvetica" w:cs="Helvetica"/>
                <w:sz w:val="22"/>
                <w:szCs w:val="22"/>
                <w:lang w:val="en-PH"/>
              </w:rPr>
              <w:t xml:space="preserve"> </w:t>
            </w:r>
            <w:r w:rsidRPr="00C05DA0">
              <w:rPr>
                <w:rFonts w:ascii="Helvetica" w:hAnsi="Helvetica" w:cs="Helvetica"/>
                <w:bCs/>
                <w:i/>
                <w:iCs/>
                <w:sz w:val="22"/>
                <w:szCs w:val="22"/>
                <w:lang w:val="en-PH"/>
              </w:rPr>
              <w:t xml:space="preserve">IPP Administrators </w:t>
            </w:r>
            <w:r w:rsidRPr="00C05DA0">
              <w:rPr>
                <w:rFonts w:ascii="Helvetica" w:hAnsi="Helvetica" w:cs="Helvetica"/>
                <w:sz w:val="22"/>
                <w:szCs w:val="22"/>
                <w:lang w:val="en-PH"/>
              </w:rPr>
              <w:t xml:space="preserve">appointed by the </w:t>
            </w:r>
            <w:r w:rsidRPr="00C05DA0">
              <w:rPr>
                <w:rFonts w:ascii="Helvetica" w:hAnsi="Helvetica" w:cs="Helvetica"/>
                <w:i/>
                <w:iCs/>
                <w:sz w:val="22"/>
                <w:szCs w:val="22"/>
                <w:lang w:val="en-PH"/>
              </w:rPr>
              <w:t xml:space="preserve">Power Sector Assets and Liabilities Management Corporation </w:t>
            </w:r>
            <w:r w:rsidRPr="00C05DA0">
              <w:rPr>
                <w:rFonts w:ascii="Helvetica" w:hAnsi="Helvetica" w:cs="Helvetica"/>
                <w:sz w:val="22"/>
                <w:szCs w:val="22"/>
                <w:lang w:val="en-PH"/>
              </w:rPr>
              <w:t xml:space="preserve">in respect to the transaction of the energy output of the generation facilities covered by their appointment as </w:t>
            </w:r>
            <w:r w:rsidRPr="00C05DA0">
              <w:rPr>
                <w:rFonts w:ascii="Helvetica" w:hAnsi="Helvetica" w:cs="Helvetica"/>
                <w:i/>
                <w:iCs/>
                <w:sz w:val="22"/>
                <w:szCs w:val="22"/>
                <w:lang w:val="en-PH"/>
              </w:rPr>
              <w:t>IPPA</w:t>
            </w:r>
            <w:r w:rsidRPr="00C05DA0">
              <w:rPr>
                <w:rFonts w:ascii="Helvetica" w:hAnsi="Helvetica" w:cs="Helvetica"/>
                <w:sz w:val="22"/>
                <w:szCs w:val="22"/>
                <w:lang w:val="en-PH"/>
              </w:rPr>
              <w:t xml:space="preserve">. The </w:t>
            </w:r>
            <w:r w:rsidRPr="00C05DA0">
              <w:rPr>
                <w:rFonts w:ascii="Helvetica" w:hAnsi="Helvetica" w:cs="Helvetica"/>
                <w:i/>
                <w:iCs/>
                <w:sz w:val="22"/>
                <w:szCs w:val="22"/>
                <w:lang w:val="en-PH"/>
              </w:rPr>
              <w:t xml:space="preserve">IPPA </w:t>
            </w:r>
            <w:r w:rsidRPr="00C05DA0">
              <w:rPr>
                <w:rFonts w:ascii="Helvetica" w:hAnsi="Helvetica" w:cs="Helvetica"/>
                <w:sz w:val="22"/>
                <w:szCs w:val="22"/>
                <w:lang w:val="en-PH"/>
              </w:rPr>
              <w:t xml:space="preserve">and/or the generation units whose </w:t>
            </w:r>
            <w:r w:rsidRPr="00C05DA0">
              <w:rPr>
                <w:rFonts w:ascii="Helvetica" w:hAnsi="Helvetica" w:cs="Helvetica"/>
                <w:sz w:val="22"/>
                <w:szCs w:val="22"/>
                <w:lang w:val="en-PH"/>
              </w:rPr>
              <w:lastRenderedPageBreak/>
              <w:t xml:space="preserve">energy output are being administered by such </w:t>
            </w:r>
            <w:r w:rsidRPr="00C05DA0">
              <w:rPr>
                <w:rFonts w:ascii="Helvetica" w:hAnsi="Helvetica" w:cs="Helvetica"/>
                <w:i/>
                <w:iCs/>
                <w:sz w:val="22"/>
                <w:szCs w:val="22"/>
                <w:lang w:val="en-PH"/>
              </w:rPr>
              <w:t xml:space="preserve">IPPA </w:t>
            </w:r>
            <w:r w:rsidRPr="00C05DA0">
              <w:rPr>
                <w:rFonts w:ascii="Helvetica" w:hAnsi="Helvetica" w:cs="Helvetica"/>
                <w:sz w:val="22"/>
                <w:szCs w:val="22"/>
                <w:lang w:val="en-PH"/>
              </w:rPr>
              <w:t xml:space="preserve">must have the requisite authorization by the </w:t>
            </w:r>
            <w:r w:rsidRPr="00C05DA0">
              <w:rPr>
                <w:rFonts w:ascii="Helvetica" w:hAnsi="Helvetica" w:cs="Helvetica"/>
                <w:i/>
                <w:iCs/>
                <w:sz w:val="22"/>
                <w:szCs w:val="22"/>
                <w:lang w:val="en-PH"/>
              </w:rPr>
              <w:t>ERC</w:t>
            </w:r>
            <w:r w:rsidRPr="00C05DA0">
              <w:rPr>
                <w:rFonts w:ascii="Helvetica" w:hAnsi="Helvetica" w:cs="Helvetica"/>
                <w:sz w:val="22"/>
                <w:szCs w:val="22"/>
                <w:lang w:val="en-PH"/>
              </w:rPr>
              <w:t xml:space="preserve">. </w:t>
            </w:r>
          </w:p>
          <w:p w:rsidR="006C53C8" w:rsidRPr="00C05DA0" w:rsidRDefault="006C53C8" w:rsidP="00C54B98">
            <w:pPr>
              <w:jc w:val="both"/>
              <w:rPr>
                <w:rFonts w:ascii="Helvetica" w:hAnsi="Helvetica" w:cs="Helvetica"/>
                <w:sz w:val="22"/>
                <w:szCs w:val="22"/>
                <w:lang w:val="en-PH"/>
              </w:rPr>
            </w:pPr>
          </w:p>
        </w:tc>
        <w:tc>
          <w:tcPr>
            <w:tcW w:w="4770" w:type="dxa"/>
          </w:tcPr>
          <w:p w:rsidR="006C53C8" w:rsidRPr="00C05DA0" w:rsidRDefault="006C53C8" w:rsidP="00C54B98">
            <w:pPr>
              <w:jc w:val="both"/>
              <w:rPr>
                <w:rFonts w:ascii="Helvetica" w:hAnsi="Helvetica" w:cs="Helvetica"/>
                <w:sz w:val="22"/>
                <w:szCs w:val="22"/>
                <w:lang w:val="en-PH"/>
              </w:rPr>
            </w:pPr>
            <w:r w:rsidRPr="00C05DA0">
              <w:rPr>
                <w:rFonts w:ascii="Helvetica" w:hAnsi="Helvetica" w:cs="Helvetica"/>
                <w:bCs/>
                <w:sz w:val="22"/>
                <w:szCs w:val="22"/>
                <w:lang w:val="en-PH"/>
              </w:rPr>
              <w:lastRenderedPageBreak/>
              <w:t xml:space="preserve">Generation Company </w:t>
            </w:r>
          </w:p>
          <w:p w:rsidR="006C53C8" w:rsidRPr="00C05DA0" w:rsidRDefault="006C53C8" w:rsidP="00C54B98">
            <w:pPr>
              <w:jc w:val="both"/>
              <w:rPr>
                <w:rFonts w:ascii="Helvetica" w:hAnsi="Helvetica" w:cs="Helvetica"/>
                <w:sz w:val="22"/>
                <w:szCs w:val="22"/>
                <w:lang w:val="en-PH"/>
              </w:rPr>
            </w:pPr>
          </w:p>
          <w:p w:rsidR="006C53C8" w:rsidRPr="00C05DA0" w:rsidRDefault="006C53C8" w:rsidP="00C54B98">
            <w:pPr>
              <w:jc w:val="both"/>
              <w:rPr>
                <w:rFonts w:ascii="Helvetica" w:hAnsi="Helvetica" w:cs="Helvetica"/>
                <w:sz w:val="22"/>
                <w:szCs w:val="22"/>
                <w:lang w:val="en-PH"/>
              </w:rPr>
            </w:pPr>
            <w:r w:rsidRPr="00C05DA0">
              <w:rPr>
                <w:rFonts w:ascii="Helvetica" w:hAnsi="Helvetica" w:cs="Helvetica"/>
                <w:sz w:val="22"/>
                <w:szCs w:val="22"/>
                <w:lang w:val="en-PH"/>
              </w:rPr>
              <w:t xml:space="preserve">a) The persons or entities that may register as a </w:t>
            </w:r>
            <w:r w:rsidRPr="00C05DA0">
              <w:rPr>
                <w:rFonts w:ascii="Helvetica" w:hAnsi="Helvetica" w:cs="Helvetica"/>
                <w:i/>
                <w:iCs/>
                <w:sz w:val="22"/>
                <w:szCs w:val="22"/>
                <w:lang w:val="en-PH"/>
              </w:rPr>
              <w:t xml:space="preserve">Generation Company </w:t>
            </w:r>
            <w:r w:rsidRPr="00C05DA0">
              <w:rPr>
                <w:rFonts w:ascii="Helvetica" w:hAnsi="Helvetica" w:cs="Helvetica"/>
                <w:sz w:val="22"/>
                <w:szCs w:val="22"/>
                <w:lang w:val="en-PH"/>
              </w:rPr>
              <w:t xml:space="preserve">are those that own, control or operate or otherwise source electricity from </w:t>
            </w:r>
            <w:r w:rsidRPr="00C05DA0">
              <w:rPr>
                <w:rFonts w:ascii="Helvetica" w:hAnsi="Helvetica" w:cs="Helvetica"/>
                <w:b/>
                <w:sz w:val="22"/>
                <w:szCs w:val="22"/>
                <w:lang w:val="en-PH"/>
              </w:rPr>
              <w:t xml:space="preserve">a </w:t>
            </w:r>
            <w:proofErr w:type="spellStart"/>
            <w:r>
              <w:rPr>
                <w:rFonts w:ascii="Helvetica" w:hAnsi="Helvetica" w:cs="Helvetica"/>
                <w:strike/>
                <w:sz w:val="22"/>
                <w:szCs w:val="22"/>
                <w:lang w:val="en-PH"/>
              </w:rPr>
              <w:t>generation</w:t>
            </w:r>
            <w:r w:rsidRPr="00C54B98">
              <w:rPr>
                <w:rFonts w:ascii="Helvetica" w:hAnsi="Helvetica" w:cs="Helvetica"/>
                <w:b/>
                <w:i/>
                <w:sz w:val="22"/>
                <w:szCs w:val="22"/>
                <w:lang w:val="en-PH"/>
              </w:rPr>
              <w:t>generating</w:t>
            </w:r>
            <w:proofErr w:type="spellEnd"/>
            <w:r w:rsidR="00C54B98">
              <w:rPr>
                <w:rFonts w:ascii="Helvetica" w:hAnsi="Helvetica" w:cs="Helvetica"/>
                <w:b/>
                <w:i/>
                <w:sz w:val="22"/>
                <w:szCs w:val="22"/>
                <w:lang w:val="en-PH"/>
              </w:rPr>
              <w:t xml:space="preserve"> </w:t>
            </w:r>
            <w:r>
              <w:rPr>
                <w:rFonts w:ascii="Helvetica" w:hAnsi="Helvetica" w:cs="Helvetica"/>
                <w:i/>
                <w:strike/>
                <w:sz w:val="22"/>
                <w:szCs w:val="22"/>
                <w:lang w:val="en-PH"/>
              </w:rPr>
              <w:lastRenderedPageBreak/>
              <w:t>unit/</w:t>
            </w:r>
            <w:proofErr w:type="spellStart"/>
            <w:r>
              <w:rPr>
                <w:rFonts w:ascii="Helvetica" w:hAnsi="Helvetica" w:cs="Helvetica"/>
                <w:i/>
                <w:strike/>
                <w:sz w:val="22"/>
                <w:szCs w:val="22"/>
                <w:lang w:val="en-PH"/>
              </w:rPr>
              <w:t>s</w:t>
            </w:r>
            <w:r w:rsidRPr="00C54B98">
              <w:rPr>
                <w:rFonts w:ascii="Helvetica" w:hAnsi="Helvetica" w:cs="Helvetica"/>
                <w:b/>
                <w:i/>
                <w:strike/>
                <w:sz w:val="22"/>
                <w:szCs w:val="22"/>
                <w:lang w:val="en-PH"/>
              </w:rPr>
              <w:t>system</w:t>
            </w:r>
            <w:proofErr w:type="spellEnd"/>
            <w:r w:rsidRPr="00C05DA0">
              <w:rPr>
                <w:rFonts w:ascii="Helvetica" w:hAnsi="Helvetica" w:cs="Helvetica"/>
                <w:b/>
                <w:sz w:val="22"/>
                <w:szCs w:val="22"/>
                <w:lang w:val="en-PH"/>
              </w:rPr>
              <w:t xml:space="preserve"> </w:t>
            </w:r>
            <w:r w:rsidRPr="00C05DA0">
              <w:rPr>
                <w:rFonts w:ascii="Helvetica" w:hAnsi="Helvetica" w:cs="Helvetica"/>
                <w:sz w:val="22"/>
                <w:szCs w:val="22"/>
                <w:lang w:val="en-PH"/>
              </w:rPr>
              <w:t xml:space="preserve">connected to the </w:t>
            </w:r>
            <w:r w:rsidRPr="00C05DA0">
              <w:rPr>
                <w:rFonts w:ascii="Helvetica" w:hAnsi="Helvetica" w:cs="Helvetica"/>
                <w:i/>
                <w:iCs/>
                <w:sz w:val="22"/>
                <w:szCs w:val="22"/>
                <w:lang w:val="en-PH"/>
              </w:rPr>
              <w:t xml:space="preserve">transmission system </w:t>
            </w:r>
            <w:r w:rsidRPr="00C05DA0">
              <w:rPr>
                <w:rFonts w:ascii="Helvetica" w:hAnsi="Helvetica" w:cs="Helvetica"/>
                <w:sz w:val="22"/>
                <w:szCs w:val="22"/>
                <w:lang w:val="en-PH"/>
              </w:rPr>
              <w:t xml:space="preserve">or </w:t>
            </w:r>
            <w:r w:rsidRPr="00C05DA0">
              <w:rPr>
                <w:rFonts w:ascii="Helvetica" w:hAnsi="Helvetica" w:cs="Helvetica"/>
                <w:i/>
                <w:iCs/>
                <w:sz w:val="22"/>
                <w:szCs w:val="22"/>
                <w:lang w:val="en-PH"/>
              </w:rPr>
              <w:t>distribution system</w:t>
            </w:r>
            <w:r w:rsidRPr="00C05DA0">
              <w:rPr>
                <w:rFonts w:ascii="Helvetica" w:hAnsi="Helvetica" w:cs="Helvetica"/>
                <w:sz w:val="22"/>
                <w:szCs w:val="22"/>
                <w:lang w:val="en-PH"/>
              </w:rPr>
              <w:t>.</w:t>
            </w:r>
          </w:p>
          <w:p w:rsidR="006C53C8" w:rsidRPr="00C05DA0" w:rsidRDefault="006C53C8" w:rsidP="00C54B98">
            <w:pPr>
              <w:jc w:val="both"/>
              <w:rPr>
                <w:rFonts w:ascii="Helvetica" w:hAnsi="Helvetica" w:cs="Helvetica"/>
                <w:sz w:val="22"/>
                <w:szCs w:val="22"/>
                <w:lang w:val="en-PH"/>
              </w:rPr>
            </w:pPr>
          </w:p>
          <w:p w:rsidR="006C53C8" w:rsidRPr="00C05DA0" w:rsidRDefault="006C53C8" w:rsidP="00C54B98">
            <w:pPr>
              <w:jc w:val="both"/>
              <w:rPr>
                <w:rFonts w:ascii="Helvetica" w:hAnsi="Helvetica" w:cs="Helvetica"/>
                <w:sz w:val="22"/>
                <w:szCs w:val="22"/>
                <w:lang w:val="en-PH"/>
              </w:rPr>
            </w:pPr>
          </w:p>
          <w:p w:rsidR="006C53C8" w:rsidRPr="00C05DA0" w:rsidRDefault="006C53C8" w:rsidP="00C54B98">
            <w:pPr>
              <w:jc w:val="both"/>
              <w:rPr>
                <w:rFonts w:ascii="Helvetica" w:hAnsi="Helvetica" w:cs="Helvetica"/>
                <w:sz w:val="22"/>
                <w:szCs w:val="22"/>
                <w:lang w:val="en-PH"/>
              </w:rPr>
            </w:pPr>
            <w:r w:rsidRPr="00C05DA0">
              <w:rPr>
                <w:rFonts w:ascii="Helvetica" w:hAnsi="Helvetica" w:cs="Helvetica"/>
                <w:sz w:val="22"/>
                <w:szCs w:val="22"/>
                <w:lang w:val="en-PH"/>
              </w:rPr>
              <w:t xml:space="preserve">b) Notwithstanding any definition to the contrary, the persons or entities that may qualify to register as Generation Company are those – </w:t>
            </w:r>
          </w:p>
          <w:p w:rsidR="006C53C8" w:rsidRPr="00C05DA0" w:rsidRDefault="006C53C8" w:rsidP="00C54B98">
            <w:pPr>
              <w:jc w:val="both"/>
              <w:rPr>
                <w:rFonts w:ascii="Helvetica" w:hAnsi="Helvetica" w:cs="Helvetica"/>
                <w:sz w:val="22"/>
                <w:szCs w:val="22"/>
                <w:lang w:val="en-PH"/>
              </w:rPr>
            </w:pPr>
          </w:p>
          <w:p w:rsidR="006C53C8" w:rsidRPr="00C05DA0" w:rsidRDefault="006C53C8" w:rsidP="00C54B98">
            <w:pPr>
              <w:jc w:val="both"/>
              <w:rPr>
                <w:rFonts w:ascii="Helvetica" w:hAnsi="Helvetica" w:cs="Helvetica"/>
                <w:sz w:val="22"/>
                <w:szCs w:val="22"/>
                <w:lang w:val="en-PH"/>
              </w:rPr>
            </w:pPr>
            <w:r w:rsidRPr="00C05DA0">
              <w:rPr>
                <w:rFonts w:ascii="Helvetica" w:hAnsi="Helvetica" w:cs="Helvetica"/>
                <w:sz w:val="22"/>
                <w:szCs w:val="22"/>
                <w:lang w:val="en-PH"/>
              </w:rPr>
              <w:t xml:space="preserve"> </w:t>
            </w:r>
            <w:r w:rsidRPr="00C05DA0">
              <w:rPr>
                <w:rFonts w:ascii="Helvetica" w:hAnsi="Helvetica" w:cs="Helvetica"/>
                <w:bCs/>
                <w:i/>
                <w:iCs/>
                <w:sz w:val="22"/>
                <w:szCs w:val="22"/>
                <w:lang w:val="en-PH"/>
              </w:rPr>
              <w:t xml:space="preserve">Generation companies </w:t>
            </w:r>
            <w:r w:rsidRPr="00C05DA0">
              <w:rPr>
                <w:rFonts w:ascii="Helvetica" w:hAnsi="Helvetica" w:cs="Helvetica"/>
                <w:sz w:val="22"/>
                <w:szCs w:val="22"/>
                <w:lang w:val="en-PH"/>
              </w:rPr>
              <w:t xml:space="preserve">that own, operate or control </w:t>
            </w:r>
            <w:r>
              <w:rPr>
                <w:rFonts w:ascii="Helvetica" w:hAnsi="Helvetica" w:cs="Helvetica"/>
                <w:strike/>
                <w:sz w:val="22"/>
                <w:szCs w:val="22"/>
                <w:lang w:val="en-PH"/>
              </w:rPr>
              <w:t xml:space="preserve">generation </w:t>
            </w:r>
            <w:proofErr w:type="spellStart"/>
            <w:r>
              <w:rPr>
                <w:rFonts w:ascii="Helvetica" w:hAnsi="Helvetica" w:cs="Helvetica"/>
                <w:strike/>
                <w:sz w:val="22"/>
                <w:szCs w:val="22"/>
                <w:lang w:val="en-PH"/>
              </w:rPr>
              <w:t>facilities</w:t>
            </w:r>
            <w:r w:rsidRPr="00C05DA0">
              <w:rPr>
                <w:rFonts w:ascii="Helvetica" w:hAnsi="Helvetica" w:cs="Helvetica"/>
                <w:b/>
                <w:sz w:val="22"/>
                <w:szCs w:val="22"/>
                <w:lang w:val="en-PH"/>
              </w:rPr>
              <w:t>a</w:t>
            </w:r>
            <w:proofErr w:type="spellEnd"/>
            <w:r w:rsidRPr="00C05DA0">
              <w:rPr>
                <w:rFonts w:ascii="Helvetica" w:hAnsi="Helvetica" w:cs="Helvetica"/>
                <w:b/>
                <w:sz w:val="22"/>
                <w:szCs w:val="22"/>
                <w:lang w:val="en-PH"/>
              </w:rPr>
              <w:t xml:space="preserve"> </w:t>
            </w:r>
            <w:r w:rsidRPr="00C54B98">
              <w:rPr>
                <w:rFonts w:ascii="Helvetica" w:hAnsi="Helvetica" w:cs="Helvetica"/>
                <w:b/>
                <w:i/>
                <w:sz w:val="22"/>
                <w:szCs w:val="22"/>
                <w:lang w:val="en-PH"/>
              </w:rPr>
              <w:t>generating system</w:t>
            </w:r>
            <w:r w:rsidRPr="00C05DA0">
              <w:rPr>
                <w:rFonts w:ascii="Helvetica" w:hAnsi="Helvetica" w:cs="Helvetica"/>
                <w:sz w:val="22"/>
                <w:szCs w:val="22"/>
                <w:lang w:val="en-PH"/>
              </w:rPr>
              <w:t xml:space="preserve"> connected to the </w:t>
            </w:r>
            <w:r w:rsidRPr="00C05DA0">
              <w:rPr>
                <w:rFonts w:ascii="Helvetica" w:hAnsi="Helvetica" w:cs="Helvetica"/>
                <w:i/>
                <w:iCs/>
                <w:sz w:val="22"/>
                <w:szCs w:val="22"/>
                <w:lang w:val="en-PH"/>
              </w:rPr>
              <w:t xml:space="preserve">transmission system </w:t>
            </w:r>
            <w:r w:rsidRPr="00C05DA0">
              <w:rPr>
                <w:rFonts w:ascii="Helvetica" w:hAnsi="Helvetica" w:cs="Helvetica"/>
                <w:sz w:val="22"/>
                <w:szCs w:val="22"/>
                <w:lang w:val="en-PH"/>
              </w:rPr>
              <w:t xml:space="preserve">and which have been authorized by the </w:t>
            </w:r>
            <w:r w:rsidRPr="00C05DA0">
              <w:rPr>
                <w:rFonts w:ascii="Helvetica" w:hAnsi="Helvetica" w:cs="Helvetica"/>
                <w:i/>
                <w:iCs/>
                <w:sz w:val="22"/>
                <w:szCs w:val="22"/>
                <w:lang w:val="en-PH"/>
              </w:rPr>
              <w:t xml:space="preserve">ERC </w:t>
            </w:r>
            <w:r w:rsidRPr="00C05DA0">
              <w:rPr>
                <w:rFonts w:ascii="Helvetica" w:hAnsi="Helvetica" w:cs="Helvetica"/>
                <w:sz w:val="22"/>
                <w:szCs w:val="22"/>
                <w:lang w:val="en-PH"/>
              </w:rPr>
              <w:t xml:space="preserve">to operate such facilities. </w:t>
            </w:r>
          </w:p>
          <w:p w:rsidR="006C53C8" w:rsidRPr="00C05DA0" w:rsidRDefault="006C53C8" w:rsidP="00C54B98">
            <w:pPr>
              <w:jc w:val="both"/>
              <w:rPr>
                <w:rFonts w:ascii="Helvetica" w:hAnsi="Helvetica" w:cs="Helvetica"/>
                <w:sz w:val="22"/>
                <w:szCs w:val="22"/>
                <w:lang w:val="en-PH"/>
              </w:rPr>
            </w:pPr>
          </w:p>
          <w:p w:rsidR="006C53C8" w:rsidRPr="00C05DA0" w:rsidRDefault="006C53C8" w:rsidP="00C54B98">
            <w:pPr>
              <w:jc w:val="both"/>
              <w:rPr>
                <w:rFonts w:ascii="Helvetica" w:hAnsi="Helvetica" w:cs="Helvetica"/>
                <w:sz w:val="22"/>
                <w:szCs w:val="22"/>
                <w:lang w:val="en-PH"/>
              </w:rPr>
            </w:pPr>
            <w:r w:rsidRPr="00C05DA0">
              <w:rPr>
                <w:rFonts w:ascii="Helvetica" w:hAnsi="Helvetica" w:cs="Helvetica"/>
                <w:sz w:val="22"/>
                <w:szCs w:val="22"/>
                <w:lang w:val="en-PH"/>
              </w:rPr>
              <w:t xml:space="preserve"> </w:t>
            </w:r>
            <w:r w:rsidRPr="00C05DA0">
              <w:rPr>
                <w:rFonts w:ascii="Helvetica" w:hAnsi="Helvetica" w:cs="Helvetica"/>
                <w:bCs/>
                <w:i/>
                <w:iCs/>
                <w:sz w:val="22"/>
                <w:szCs w:val="22"/>
                <w:lang w:val="en-PH"/>
              </w:rPr>
              <w:t xml:space="preserve">Embedded generators </w:t>
            </w:r>
            <w:r w:rsidRPr="00C05DA0">
              <w:rPr>
                <w:rFonts w:ascii="Helvetica" w:hAnsi="Helvetica" w:cs="Helvetica"/>
                <w:sz w:val="22"/>
                <w:szCs w:val="22"/>
                <w:lang w:val="en-PH"/>
              </w:rPr>
              <w:t xml:space="preserve">that own or operate </w:t>
            </w:r>
            <w:r w:rsidRPr="00C05DA0">
              <w:rPr>
                <w:rFonts w:ascii="Helvetica" w:hAnsi="Helvetica" w:cs="Helvetica"/>
                <w:b/>
                <w:sz w:val="22"/>
                <w:szCs w:val="22"/>
                <w:lang w:val="en-PH"/>
              </w:rPr>
              <w:t xml:space="preserve">a </w:t>
            </w:r>
            <w:r w:rsidRPr="00C05DA0">
              <w:rPr>
                <w:rFonts w:ascii="Helvetica" w:hAnsi="Helvetica" w:cs="Helvetica"/>
                <w:b/>
                <w:i/>
                <w:sz w:val="22"/>
                <w:szCs w:val="22"/>
                <w:lang w:val="en-PH"/>
              </w:rPr>
              <w:t xml:space="preserve">generating </w:t>
            </w:r>
            <w:proofErr w:type="spellStart"/>
            <w:r w:rsidRPr="004E75DC">
              <w:rPr>
                <w:rFonts w:ascii="Helvetica" w:hAnsi="Helvetica" w:cs="Helvetica"/>
                <w:b/>
                <w:i/>
                <w:sz w:val="22"/>
                <w:szCs w:val="22"/>
                <w:lang w:val="en-PH"/>
              </w:rPr>
              <w:t>system</w:t>
            </w:r>
            <w:r>
              <w:rPr>
                <w:rFonts w:ascii="Helvetica" w:hAnsi="Helvetica" w:cs="Helvetica"/>
                <w:strike/>
                <w:sz w:val="22"/>
                <w:szCs w:val="22"/>
                <w:lang w:val="en-PH"/>
              </w:rPr>
              <w:t>generation</w:t>
            </w:r>
            <w:proofErr w:type="spellEnd"/>
            <w:r>
              <w:rPr>
                <w:rFonts w:ascii="Helvetica" w:hAnsi="Helvetica" w:cs="Helvetica"/>
                <w:strike/>
                <w:sz w:val="22"/>
                <w:szCs w:val="22"/>
                <w:lang w:val="en-PH"/>
              </w:rPr>
              <w:t xml:space="preserve"> units </w:t>
            </w:r>
            <w:r w:rsidRPr="00C05DA0">
              <w:rPr>
                <w:rFonts w:ascii="Helvetica" w:hAnsi="Helvetica" w:cs="Helvetica"/>
                <w:sz w:val="22"/>
                <w:szCs w:val="22"/>
                <w:lang w:val="en-PH"/>
              </w:rPr>
              <w:t xml:space="preserve">that are indirectly connected to the grid through the lines of </w:t>
            </w:r>
            <w:r w:rsidRPr="00C05DA0">
              <w:rPr>
                <w:rFonts w:ascii="Helvetica" w:hAnsi="Helvetica" w:cs="Helvetica"/>
                <w:i/>
                <w:iCs/>
                <w:sz w:val="22"/>
                <w:szCs w:val="22"/>
                <w:lang w:val="en-PH"/>
              </w:rPr>
              <w:t xml:space="preserve">Distribution Utilities </w:t>
            </w:r>
            <w:r w:rsidRPr="00C05DA0">
              <w:rPr>
                <w:rFonts w:ascii="Helvetica" w:hAnsi="Helvetica" w:cs="Helvetica"/>
                <w:sz w:val="22"/>
                <w:szCs w:val="22"/>
                <w:lang w:val="en-PH"/>
              </w:rPr>
              <w:t xml:space="preserve">or industrial generation facilities that are synchronized with the </w:t>
            </w:r>
            <w:r w:rsidRPr="00C05DA0">
              <w:rPr>
                <w:rFonts w:ascii="Helvetica" w:hAnsi="Helvetica" w:cs="Helvetica"/>
                <w:i/>
                <w:iCs/>
                <w:sz w:val="22"/>
                <w:szCs w:val="22"/>
                <w:lang w:val="en-PH"/>
              </w:rPr>
              <w:t>Grid</w:t>
            </w:r>
            <w:r w:rsidRPr="00C05DA0">
              <w:rPr>
                <w:rFonts w:ascii="Helvetica" w:hAnsi="Helvetica" w:cs="Helvetica"/>
                <w:sz w:val="22"/>
                <w:szCs w:val="22"/>
                <w:lang w:val="en-PH"/>
              </w:rPr>
              <w:t xml:space="preserve">, and which have been authorized by the ERC to operate such facilities. </w:t>
            </w:r>
          </w:p>
          <w:p w:rsidR="006C53C8" w:rsidRPr="00C05DA0" w:rsidRDefault="006C53C8" w:rsidP="00C54B98">
            <w:pPr>
              <w:jc w:val="both"/>
              <w:rPr>
                <w:rFonts w:ascii="Helvetica" w:hAnsi="Helvetica" w:cs="Helvetica"/>
                <w:sz w:val="22"/>
                <w:szCs w:val="22"/>
                <w:lang w:val="en-PH"/>
              </w:rPr>
            </w:pPr>
          </w:p>
          <w:p w:rsidR="006C53C8" w:rsidRPr="00C05DA0" w:rsidRDefault="006C53C8" w:rsidP="00C54B98">
            <w:pPr>
              <w:jc w:val="both"/>
              <w:rPr>
                <w:rFonts w:ascii="Helvetica" w:hAnsi="Helvetica" w:cs="Helvetica"/>
                <w:sz w:val="22"/>
                <w:szCs w:val="22"/>
                <w:lang w:val="en-PH"/>
              </w:rPr>
            </w:pPr>
            <w:r w:rsidRPr="00C05DA0">
              <w:rPr>
                <w:rFonts w:ascii="Helvetica" w:hAnsi="Helvetica" w:cs="Helvetica"/>
                <w:sz w:val="22"/>
                <w:szCs w:val="22"/>
                <w:lang w:val="en-PH"/>
              </w:rPr>
              <w:t xml:space="preserve"> </w:t>
            </w:r>
            <w:r w:rsidRPr="00C05DA0">
              <w:rPr>
                <w:rFonts w:ascii="Helvetica" w:hAnsi="Helvetica" w:cs="Helvetica"/>
                <w:bCs/>
                <w:i/>
                <w:iCs/>
                <w:sz w:val="22"/>
                <w:szCs w:val="22"/>
                <w:lang w:val="en-PH"/>
              </w:rPr>
              <w:t xml:space="preserve">IPP Administrators </w:t>
            </w:r>
            <w:r w:rsidRPr="00C05DA0">
              <w:rPr>
                <w:rFonts w:ascii="Helvetica" w:hAnsi="Helvetica" w:cs="Helvetica"/>
                <w:sz w:val="22"/>
                <w:szCs w:val="22"/>
                <w:lang w:val="en-PH"/>
              </w:rPr>
              <w:t xml:space="preserve">appointed by the </w:t>
            </w:r>
            <w:r w:rsidRPr="00C05DA0">
              <w:rPr>
                <w:rFonts w:ascii="Helvetica" w:hAnsi="Helvetica" w:cs="Helvetica"/>
                <w:i/>
                <w:iCs/>
                <w:sz w:val="22"/>
                <w:szCs w:val="22"/>
                <w:lang w:val="en-PH"/>
              </w:rPr>
              <w:t xml:space="preserve">Power Sector Assets and Liabilities Management Corporation </w:t>
            </w:r>
            <w:r w:rsidRPr="00C05DA0">
              <w:rPr>
                <w:rFonts w:ascii="Helvetica" w:hAnsi="Helvetica" w:cs="Helvetica"/>
                <w:sz w:val="22"/>
                <w:szCs w:val="22"/>
                <w:lang w:val="en-PH"/>
              </w:rPr>
              <w:t xml:space="preserve">in respect to the transaction of the energy output of </w:t>
            </w:r>
            <w:r w:rsidRPr="004E75DC">
              <w:rPr>
                <w:rFonts w:ascii="Helvetica" w:hAnsi="Helvetica" w:cs="Helvetica"/>
                <w:strike/>
                <w:sz w:val="22"/>
                <w:szCs w:val="22"/>
                <w:lang w:val="en-PH"/>
              </w:rPr>
              <w:t xml:space="preserve">the </w:t>
            </w:r>
            <w:r w:rsidRPr="00C05DA0">
              <w:rPr>
                <w:rFonts w:ascii="Helvetica" w:hAnsi="Helvetica" w:cs="Helvetica"/>
                <w:sz w:val="22"/>
                <w:szCs w:val="22"/>
                <w:lang w:val="en-PH"/>
              </w:rPr>
              <w:t xml:space="preserve">a </w:t>
            </w:r>
            <w:r w:rsidRPr="004E75DC">
              <w:rPr>
                <w:rFonts w:ascii="Helvetica" w:hAnsi="Helvetica" w:cs="Helvetica"/>
                <w:b/>
                <w:i/>
                <w:sz w:val="22"/>
                <w:szCs w:val="22"/>
                <w:u w:val="single"/>
                <w:lang w:val="en-PH"/>
              </w:rPr>
              <w:t xml:space="preserve">generating </w:t>
            </w:r>
            <w:proofErr w:type="spellStart"/>
            <w:r w:rsidRPr="004E75DC">
              <w:rPr>
                <w:rFonts w:ascii="Helvetica" w:hAnsi="Helvetica" w:cs="Helvetica"/>
                <w:b/>
                <w:i/>
                <w:sz w:val="22"/>
                <w:szCs w:val="22"/>
                <w:u w:val="single"/>
                <w:lang w:val="en-PH"/>
              </w:rPr>
              <w:t>system</w:t>
            </w:r>
            <w:r>
              <w:rPr>
                <w:rFonts w:ascii="Helvetica" w:hAnsi="Helvetica" w:cs="Helvetica"/>
                <w:strike/>
                <w:sz w:val="22"/>
                <w:szCs w:val="22"/>
                <w:lang w:val="en-PH"/>
              </w:rPr>
              <w:t>generation</w:t>
            </w:r>
            <w:proofErr w:type="spellEnd"/>
            <w:r>
              <w:rPr>
                <w:rFonts w:ascii="Helvetica" w:hAnsi="Helvetica" w:cs="Helvetica"/>
                <w:strike/>
                <w:sz w:val="22"/>
                <w:szCs w:val="22"/>
                <w:lang w:val="en-PH"/>
              </w:rPr>
              <w:t xml:space="preserve"> facilities</w:t>
            </w:r>
            <w:r w:rsidRPr="00C05DA0">
              <w:rPr>
                <w:rFonts w:ascii="Helvetica" w:hAnsi="Helvetica" w:cs="Helvetica"/>
                <w:sz w:val="22"/>
                <w:szCs w:val="22"/>
                <w:lang w:val="en-PH"/>
              </w:rPr>
              <w:t xml:space="preserve"> covered by their appointment as </w:t>
            </w:r>
            <w:r w:rsidRPr="00C05DA0">
              <w:rPr>
                <w:rFonts w:ascii="Helvetica" w:hAnsi="Helvetica" w:cs="Helvetica"/>
                <w:i/>
                <w:iCs/>
                <w:sz w:val="22"/>
                <w:szCs w:val="22"/>
                <w:lang w:val="en-PH"/>
              </w:rPr>
              <w:t>IPPA</w:t>
            </w:r>
            <w:r w:rsidRPr="00C05DA0">
              <w:rPr>
                <w:rFonts w:ascii="Helvetica" w:hAnsi="Helvetica" w:cs="Helvetica"/>
                <w:sz w:val="22"/>
                <w:szCs w:val="22"/>
                <w:lang w:val="en-PH"/>
              </w:rPr>
              <w:t xml:space="preserve">. The </w:t>
            </w:r>
            <w:r w:rsidRPr="00C05DA0">
              <w:rPr>
                <w:rFonts w:ascii="Helvetica" w:hAnsi="Helvetica" w:cs="Helvetica"/>
                <w:i/>
                <w:iCs/>
                <w:sz w:val="22"/>
                <w:szCs w:val="22"/>
                <w:lang w:val="en-PH"/>
              </w:rPr>
              <w:t xml:space="preserve">IPPA </w:t>
            </w:r>
            <w:r w:rsidRPr="00C05DA0">
              <w:rPr>
                <w:rFonts w:ascii="Helvetica" w:hAnsi="Helvetica" w:cs="Helvetica"/>
                <w:sz w:val="22"/>
                <w:szCs w:val="22"/>
                <w:lang w:val="en-PH"/>
              </w:rPr>
              <w:t xml:space="preserve">and/or the </w:t>
            </w:r>
            <w:proofErr w:type="spellStart"/>
            <w:r>
              <w:rPr>
                <w:rFonts w:ascii="Helvetica" w:hAnsi="Helvetica" w:cs="Helvetica"/>
                <w:strike/>
                <w:sz w:val="22"/>
                <w:szCs w:val="22"/>
                <w:lang w:val="en-PH"/>
              </w:rPr>
              <w:t>generation</w:t>
            </w:r>
            <w:r w:rsidRPr="004E75DC">
              <w:rPr>
                <w:rFonts w:ascii="Helvetica" w:hAnsi="Helvetica" w:cs="Helvetica"/>
                <w:b/>
                <w:sz w:val="22"/>
                <w:szCs w:val="22"/>
                <w:u w:val="single"/>
                <w:lang w:val="en-PH"/>
              </w:rPr>
              <w:t>Generation</w:t>
            </w:r>
            <w:proofErr w:type="spellEnd"/>
            <w:r w:rsidRPr="00C05DA0">
              <w:rPr>
                <w:rFonts w:ascii="Helvetica" w:hAnsi="Helvetica" w:cs="Helvetica"/>
                <w:b/>
                <w:sz w:val="22"/>
                <w:szCs w:val="22"/>
                <w:lang w:val="en-PH"/>
              </w:rPr>
              <w:t xml:space="preserve"> </w:t>
            </w:r>
            <w:proofErr w:type="spellStart"/>
            <w:r>
              <w:rPr>
                <w:rFonts w:ascii="Helvetica" w:hAnsi="Helvetica" w:cs="Helvetica"/>
                <w:strike/>
                <w:sz w:val="22"/>
                <w:szCs w:val="22"/>
                <w:lang w:val="en-PH"/>
              </w:rPr>
              <w:t>units</w:t>
            </w:r>
            <w:r w:rsidRPr="004E75DC">
              <w:rPr>
                <w:rFonts w:ascii="Helvetica" w:hAnsi="Helvetica" w:cs="Helvetica"/>
                <w:b/>
                <w:sz w:val="22"/>
                <w:szCs w:val="22"/>
                <w:u w:val="single"/>
                <w:lang w:val="en-PH"/>
              </w:rPr>
              <w:t>Company</w:t>
            </w:r>
            <w:proofErr w:type="spellEnd"/>
            <w:r w:rsidRPr="00C05DA0">
              <w:rPr>
                <w:rFonts w:ascii="Helvetica" w:hAnsi="Helvetica" w:cs="Helvetica"/>
                <w:sz w:val="22"/>
                <w:szCs w:val="22"/>
                <w:lang w:val="en-PH"/>
              </w:rPr>
              <w:t xml:space="preserve"> whose energy output are being administered by such </w:t>
            </w:r>
            <w:r w:rsidRPr="00C05DA0">
              <w:rPr>
                <w:rFonts w:ascii="Helvetica" w:hAnsi="Helvetica" w:cs="Helvetica"/>
                <w:i/>
                <w:iCs/>
                <w:sz w:val="22"/>
                <w:szCs w:val="22"/>
                <w:lang w:val="en-PH"/>
              </w:rPr>
              <w:lastRenderedPageBreak/>
              <w:t xml:space="preserve">IPPA </w:t>
            </w:r>
            <w:r w:rsidRPr="00C05DA0">
              <w:rPr>
                <w:rFonts w:ascii="Helvetica" w:hAnsi="Helvetica" w:cs="Helvetica"/>
                <w:sz w:val="22"/>
                <w:szCs w:val="22"/>
                <w:lang w:val="en-PH"/>
              </w:rPr>
              <w:t xml:space="preserve">must have the requisite authorization by the </w:t>
            </w:r>
            <w:r w:rsidRPr="00C05DA0">
              <w:rPr>
                <w:rFonts w:ascii="Helvetica" w:hAnsi="Helvetica" w:cs="Helvetica"/>
                <w:i/>
                <w:iCs/>
                <w:sz w:val="22"/>
                <w:szCs w:val="22"/>
                <w:lang w:val="en-PH"/>
              </w:rPr>
              <w:t>ERC</w:t>
            </w:r>
            <w:r w:rsidRPr="00C05DA0">
              <w:rPr>
                <w:rFonts w:ascii="Helvetica" w:hAnsi="Helvetica" w:cs="Helvetica"/>
                <w:sz w:val="22"/>
                <w:szCs w:val="22"/>
                <w:lang w:val="en-PH"/>
              </w:rPr>
              <w:t xml:space="preserve">. </w:t>
            </w:r>
          </w:p>
          <w:p w:rsidR="006C53C8" w:rsidRPr="00C05DA0" w:rsidRDefault="006C53C8" w:rsidP="00C54B98">
            <w:pPr>
              <w:jc w:val="both"/>
              <w:rPr>
                <w:rFonts w:ascii="Helvetica" w:hAnsi="Helvetica" w:cs="Helvetica"/>
                <w:sz w:val="22"/>
                <w:szCs w:val="22"/>
                <w:lang w:val="en-PH"/>
              </w:rPr>
            </w:pPr>
          </w:p>
        </w:tc>
        <w:tc>
          <w:tcPr>
            <w:tcW w:w="3600" w:type="dxa"/>
          </w:tcPr>
          <w:p w:rsidR="006C53C8" w:rsidRPr="00C05DA0" w:rsidRDefault="006C53C8" w:rsidP="00C54B98">
            <w:pPr>
              <w:jc w:val="both"/>
              <w:rPr>
                <w:rFonts w:ascii="Helvetica" w:hAnsi="Helvetica" w:cs="Helvetica"/>
                <w:sz w:val="22"/>
                <w:szCs w:val="22"/>
              </w:rPr>
            </w:pPr>
            <w:r w:rsidRPr="00C05DA0">
              <w:rPr>
                <w:rFonts w:ascii="Helvetica" w:hAnsi="Helvetica" w:cs="Helvetica"/>
                <w:sz w:val="22"/>
                <w:szCs w:val="22"/>
              </w:rPr>
              <w:lastRenderedPageBreak/>
              <w:t>For consistency in use of term based on WESM Rules</w:t>
            </w:r>
          </w:p>
        </w:tc>
      </w:tr>
      <w:tr w:rsidR="006C53C8" w:rsidRPr="00C05DA0" w:rsidTr="00824A04">
        <w:trPr>
          <w:trHeight w:val="70"/>
        </w:trPr>
        <w:tc>
          <w:tcPr>
            <w:tcW w:w="1733" w:type="dxa"/>
          </w:tcPr>
          <w:p w:rsidR="006C53C8" w:rsidRPr="00C05DA0" w:rsidRDefault="006C53C8" w:rsidP="00C54B98">
            <w:pPr>
              <w:rPr>
                <w:rFonts w:ascii="Helvetica" w:hAnsi="Helvetica"/>
              </w:rPr>
            </w:pPr>
            <w:r w:rsidRPr="00C05DA0">
              <w:rPr>
                <w:rFonts w:ascii="Helvetica" w:hAnsi="Helvetica"/>
                <w:sz w:val="22"/>
                <w:szCs w:val="22"/>
              </w:rPr>
              <w:lastRenderedPageBreak/>
              <w:t>Registration, Suspension and De-Registration Criteria and Procedures</w:t>
            </w:r>
          </w:p>
        </w:tc>
        <w:tc>
          <w:tcPr>
            <w:tcW w:w="1170" w:type="dxa"/>
          </w:tcPr>
          <w:p w:rsidR="006C53C8" w:rsidRPr="00C05DA0" w:rsidRDefault="006C53C8" w:rsidP="00C54B98">
            <w:pPr>
              <w:rPr>
                <w:rFonts w:ascii="Helvetica" w:hAnsi="Helvetica" w:cs="Helvetica"/>
                <w:sz w:val="22"/>
                <w:szCs w:val="22"/>
              </w:rPr>
            </w:pPr>
            <w:r w:rsidRPr="00C05DA0">
              <w:rPr>
                <w:rFonts w:ascii="Helvetica" w:hAnsi="Helvetica" w:cs="Helvetica"/>
                <w:sz w:val="22"/>
                <w:szCs w:val="22"/>
              </w:rPr>
              <w:t>2.5.4.1</w:t>
            </w:r>
          </w:p>
        </w:tc>
        <w:tc>
          <w:tcPr>
            <w:tcW w:w="4680" w:type="dxa"/>
          </w:tcPr>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 xml:space="preserve">Generation Unit Classification </w:t>
            </w: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 xml:space="preserve">a) An </w:t>
            </w:r>
            <w:r w:rsidRPr="00C05DA0">
              <w:rPr>
                <w:rFonts w:ascii="Helvetica" w:hAnsi="Helvetica" w:cs="Helvetica"/>
                <w:bCs/>
                <w:i/>
                <w:iCs/>
                <w:sz w:val="22"/>
                <w:szCs w:val="22"/>
                <w:lang w:val="en-PH"/>
              </w:rPr>
              <w:t xml:space="preserve">Applicant </w:t>
            </w:r>
            <w:r w:rsidRPr="00C05DA0">
              <w:rPr>
                <w:rFonts w:ascii="Helvetica" w:hAnsi="Helvetica" w:cs="Helvetica"/>
                <w:bCs/>
                <w:sz w:val="22"/>
                <w:szCs w:val="22"/>
                <w:lang w:val="en-PH"/>
              </w:rPr>
              <w:t xml:space="preserve">wishing to register as </w:t>
            </w:r>
            <w:r w:rsidRPr="00C05DA0">
              <w:rPr>
                <w:rFonts w:ascii="Helvetica" w:hAnsi="Helvetica" w:cs="Helvetica"/>
                <w:bCs/>
                <w:i/>
                <w:iCs/>
                <w:sz w:val="22"/>
                <w:szCs w:val="22"/>
                <w:lang w:val="en-PH"/>
              </w:rPr>
              <w:t xml:space="preserve">Generation Company </w:t>
            </w:r>
            <w:r w:rsidRPr="00C05DA0">
              <w:rPr>
                <w:rFonts w:ascii="Helvetica" w:hAnsi="Helvetica" w:cs="Helvetica"/>
                <w:bCs/>
                <w:sz w:val="22"/>
                <w:szCs w:val="22"/>
                <w:lang w:val="en-PH"/>
              </w:rPr>
              <w:t xml:space="preserve">shall, upon application, classify each of the </w:t>
            </w:r>
            <w:r w:rsidRPr="00C05DA0">
              <w:rPr>
                <w:rFonts w:ascii="Helvetica" w:hAnsi="Helvetica" w:cs="Helvetica"/>
                <w:bCs/>
                <w:i/>
                <w:iCs/>
                <w:sz w:val="22"/>
                <w:szCs w:val="22"/>
                <w:lang w:val="en-PH"/>
              </w:rPr>
              <w:t xml:space="preserve">generating unit </w:t>
            </w:r>
            <w:r w:rsidRPr="00C05DA0">
              <w:rPr>
                <w:rFonts w:ascii="Helvetica" w:hAnsi="Helvetica" w:cs="Helvetica"/>
                <w:bCs/>
                <w:sz w:val="22"/>
                <w:szCs w:val="22"/>
                <w:lang w:val="en-PH"/>
              </w:rPr>
              <w:t xml:space="preserve">or group of </w:t>
            </w:r>
            <w:r w:rsidRPr="00C05DA0">
              <w:rPr>
                <w:rFonts w:ascii="Helvetica" w:hAnsi="Helvetica" w:cs="Helvetica"/>
                <w:bCs/>
                <w:i/>
                <w:iCs/>
                <w:sz w:val="22"/>
                <w:szCs w:val="22"/>
                <w:lang w:val="en-PH"/>
              </w:rPr>
              <w:t xml:space="preserve">generating units </w:t>
            </w:r>
            <w:r w:rsidRPr="00C05DA0">
              <w:rPr>
                <w:rFonts w:ascii="Helvetica" w:hAnsi="Helvetica" w:cs="Helvetica"/>
                <w:bCs/>
                <w:sz w:val="22"/>
                <w:szCs w:val="22"/>
                <w:lang w:val="en-PH"/>
              </w:rPr>
              <w:t xml:space="preserve">which form part of the generation system it owns or operates or controls or from which it otherwise sources electricity as either – </w:t>
            </w: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xxx</w:t>
            </w: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 xml:space="preserve">b) For the foregoing purposes, the reserve regions in the </w:t>
            </w:r>
            <w:r w:rsidRPr="00C05DA0">
              <w:rPr>
                <w:rFonts w:ascii="Helvetica" w:hAnsi="Helvetica" w:cs="Helvetica"/>
                <w:bCs/>
                <w:i/>
                <w:iCs/>
                <w:sz w:val="22"/>
                <w:szCs w:val="22"/>
                <w:lang w:val="en-PH"/>
              </w:rPr>
              <w:t xml:space="preserve">WESM </w:t>
            </w:r>
            <w:r w:rsidRPr="00C05DA0">
              <w:rPr>
                <w:rFonts w:ascii="Helvetica" w:hAnsi="Helvetica" w:cs="Helvetica"/>
                <w:bCs/>
                <w:sz w:val="22"/>
                <w:szCs w:val="22"/>
                <w:lang w:val="en-PH"/>
              </w:rPr>
              <w:t xml:space="preserve">correspond to the major grids of the </w:t>
            </w:r>
            <w:r w:rsidRPr="00C05DA0">
              <w:rPr>
                <w:rFonts w:ascii="Helvetica" w:hAnsi="Helvetica" w:cs="Helvetica"/>
                <w:bCs/>
                <w:i/>
                <w:iCs/>
                <w:sz w:val="22"/>
                <w:szCs w:val="22"/>
                <w:lang w:val="en-PH"/>
              </w:rPr>
              <w:t xml:space="preserve">transmission system </w:t>
            </w:r>
            <w:r w:rsidRPr="00C05DA0">
              <w:rPr>
                <w:rFonts w:ascii="Helvetica" w:hAnsi="Helvetica" w:cs="Helvetica"/>
                <w:bCs/>
                <w:sz w:val="22"/>
                <w:szCs w:val="22"/>
                <w:lang w:val="en-PH"/>
              </w:rPr>
              <w:t xml:space="preserve">and are Luzon, Visayas and Mindanao. </w:t>
            </w: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 xml:space="preserve">c) The </w:t>
            </w:r>
            <w:r w:rsidRPr="00C05DA0">
              <w:rPr>
                <w:rFonts w:ascii="Helvetica" w:hAnsi="Helvetica" w:cs="Helvetica"/>
                <w:bCs/>
                <w:i/>
                <w:iCs/>
                <w:sz w:val="22"/>
                <w:szCs w:val="22"/>
                <w:lang w:val="en-PH"/>
              </w:rPr>
              <w:t xml:space="preserve">Market Operator </w:t>
            </w:r>
            <w:r w:rsidRPr="00C05DA0">
              <w:rPr>
                <w:rFonts w:ascii="Helvetica" w:hAnsi="Helvetica" w:cs="Helvetica"/>
                <w:bCs/>
                <w:sz w:val="22"/>
                <w:szCs w:val="22"/>
                <w:lang w:val="en-PH"/>
              </w:rPr>
              <w:t xml:space="preserve">shall approve the classification of a </w:t>
            </w:r>
            <w:r w:rsidRPr="00C05DA0">
              <w:rPr>
                <w:rFonts w:ascii="Helvetica" w:hAnsi="Helvetica" w:cs="Helvetica"/>
                <w:bCs/>
                <w:i/>
                <w:iCs/>
                <w:sz w:val="22"/>
                <w:szCs w:val="22"/>
                <w:lang w:val="en-PH"/>
              </w:rPr>
              <w:t xml:space="preserve">generating unit/s </w:t>
            </w:r>
            <w:r w:rsidRPr="00C05DA0">
              <w:rPr>
                <w:rFonts w:ascii="Helvetica" w:hAnsi="Helvetica" w:cs="Helvetica"/>
                <w:bCs/>
                <w:sz w:val="22"/>
                <w:szCs w:val="22"/>
                <w:lang w:val="en-PH"/>
              </w:rPr>
              <w:t xml:space="preserve">as either a </w:t>
            </w:r>
            <w:r w:rsidRPr="00C05DA0">
              <w:rPr>
                <w:rFonts w:ascii="Helvetica" w:hAnsi="Helvetica" w:cs="Helvetica"/>
                <w:bCs/>
                <w:i/>
                <w:iCs/>
                <w:sz w:val="22"/>
                <w:szCs w:val="22"/>
                <w:lang w:val="en-PH"/>
              </w:rPr>
              <w:t xml:space="preserve">non-scheduled generating unit </w:t>
            </w:r>
            <w:r w:rsidRPr="00C05DA0">
              <w:rPr>
                <w:rFonts w:ascii="Helvetica" w:hAnsi="Helvetica" w:cs="Helvetica"/>
                <w:bCs/>
                <w:sz w:val="22"/>
                <w:szCs w:val="22"/>
                <w:lang w:val="en-PH"/>
              </w:rPr>
              <w:t xml:space="preserve">or a </w:t>
            </w:r>
            <w:r w:rsidRPr="00C05DA0">
              <w:rPr>
                <w:rFonts w:ascii="Helvetica" w:hAnsi="Helvetica" w:cs="Helvetica"/>
                <w:bCs/>
                <w:i/>
                <w:iCs/>
                <w:sz w:val="22"/>
                <w:szCs w:val="22"/>
                <w:lang w:val="en-PH"/>
              </w:rPr>
              <w:t xml:space="preserve">must dispatch generating unit </w:t>
            </w:r>
            <w:r w:rsidRPr="00C05DA0">
              <w:rPr>
                <w:rFonts w:ascii="Helvetica" w:hAnsi="Helvetica" w:cs="Helvetica"/>
                <w:bCs/>
                <w:sz w:val="22"/>
                <w:szCs w:val="22"/>
                <w:lang w:val="en-PH"/>
              </w:rPr>
              <w:t xml:space="preserve">or a </w:t>
            </w:r>
            <w:r w:rsidRPr="00C05DA0">
              <w:rPr>
                <w:rFonts w:ascii="Helvetica" w:hAnsi="Helvetica" w:cs="Helvetica"/>
                <w:bCs/>
                <w:i/>
                <w:iCs/>
                <w:sz w:val="22"/>
                <w:szCs w:val="22"/>
                <w:lang w:val="en-PH"/>
              </w:rPr>
              <w:t>priority dispatch generating unit</w:t>
            </w:r>
            <w:r w:rsidRPr="00C05DA0">
              <w:rPr>
                <w:rFonts w:ascii="Helvetica" w:hAnsi="Helvetica" w:cs="Helvetica"/>
                <w:bCs/>
                <w:sz w:val="22"/>
                <w:szCs w:val="22"/>
                <w:lang w:val="en-PH"/>
              </w:rPr>
              <w:t xml:space="preserve">, subject to prevailing relevant rules, regulations and issuances. An </w:t>
            </w:r>
            <w:r w:rsidRPr="00C05DA0">
              <w:rPr>
                <w:rFonts w:ascii="Helvetica" w:hAnsi="Helvetica" w:cs="Helvetica"/>
                <w:bCs/>
                <w:i/>
                <w:iCs/>
                <w:sz w:val="22"/>
                <w:szCs w:val="22"/>
                <w:lang w:val="en-PH"/>
              </w:rPr>
              <w:t xml:space="preserve">Applicant </w:t>
            </w:r>
            <w:r w:rsidRPr="00C05DA0">
              <w:rPr>
                <w:rFonts w:ascii="Helvetica" w:hAnsi="Helvetica" w:cs="Helvetica"/>
                <w:bCs/>
                <w:sz w:val="22"/>
                <w:szCs w:val="22"/>
                <w:lang w:val="en-PH"/>
              </w:rPr>
              <w:t xml:space="preserve">may appeal the decision of the </w:t>
            </w:r>
            <w:r w:rsidRPr="00C05DA0">
              <w:rPr>
                <w:rFonts w:ascii="Helvetica" w:hAnsi="Helvetica" w:cs="Helvetica"/>
                <w:bCs/>
                <w:i/>
                <w:iCs/>
                <w:sz w:val="22"/>
                <w:szCs w:val="22"/>
                <w:lang w:val="en-PH"/>
              </w:rPr>
              <w:t xml:space="preserve">Market Operator </w:t>
            </w:r>
            <w:r w:rsidRPr="00C05DA0">
              <w:rPr>
                <w:rFonts w:ascii="Helvetica" w:hAnsi="Helvetica" w:cs="Helvetica"/>
                <w:bCs/>
                <w:sz w:val="22"/>
                <w:szCs w:val="22"/>
                <w:lang w:val="en-PH"/>
              </w:rPr>
              <w:t xml:space="preserve">to the </w:t>
            </w:r>
            <w:r w:rsidRPr="00C05DA0">
              <w:rPr>
                <w:rFonts w:ascii="Helvetica" w:hAnsi="Helvetica" w:cs="Helvetica"/>
                <w:bCs/>
                <w:i/>
                <w:iCs/>
                <w:sz w:val="22"/>
                <w:szCs w:val="22"/>
                <w:lang w:val="en-PH"/>
              </w:rPr>
              <w:t>PEM Board</w:t>
            </w:r>
            <w:r w:rsidRPr="00C05DA0">
              <w:rPr>
                <w:rFonts w:ascii="Helvetica" w:hAnsi="Helvetica" w:cs="Helvetica"/>
                <w:bCs/>
                <w:sz w:val="22"/>
                <w:szCs w:val="22"/>
                <w:lang w:val="en-PH"/>
              </w:rPr>
              <w:t xml:space="preserve">. </w:t>
            </w:r>
          </w:p>
          <w:p w:rsidR="006C53C8" w:rsidRPr="00C05DA0" w:rsidRDefault="006C53C8" w:rsidP="00C54B98">
            <w:pPr>
              <w:jc w:val="both"/>
              <w:rPr>
                <w:rFonts w:ascii="Helvetica" w:hAnsi="Helvetica" w:cs="Helvetica"/>
                <w:bCs/>
                <w:sz w:val="22"/>
                <w:szCs w:val="22"/>
                <w:lang w:val="en-PH"/>
              </w:rPr>
            </w:pPr>
          </w:p>
        </w:tc>
        <w:tc>
          <w:tcPr>
            <w:tcW w:w="4770" w:type="dxa"/>
          </w:tcPr>
          <w:p w:rsidR="006C53C8" w:rsidRPr="00C05DA0" w:rsidRDefault="006C53C8" w:rsidP="00C54B98">
            <w:pPr>
              <w:jc w:val="both"/>
              <w:rPr>
                <w:rFonts w:ascii="Helvetica" w:hAnsi="Helvetica" w:cs="Helvetica"/>
                <w:bCs/>
                <w:sz w:val="22"/>
                <w:szCs w:val="22"/>
                <w:lang w:val="en-PH"/>
              </w:rPr>
            </w:pPr>
            <w:proofErr w:type="spellStart"/>
            <w:r>
              <w:rPr>
                <w:rFonts w:ascii="Helvetica" w:hAnsi="Helvetica" w:cs="Helvetica"/>
                <w:bCs/>
                <w:strike/>
                <w:sz w:val="22"/>
                <w:szCs w:val="22"/>
                <w:lang w:val="en-PH"/>
              </w:rPr>
              <w:lastRenderedPageBreak/>
              <w:t>Generation</w:t>
            </w:r>
            <w:r w:rsidRPr="004E75DC">
              <w:rPr>
                <w:rFonts w:ascii="Helvetica" w:hAnsi="Helvetica" w:cs="Helvetica"/>
                <w:b/>
                <w:bCs/>
                <w:sz w:val="22"/>
                <w:szCs w:val="22"/>
                <w:u w:val="single"/>
                <w:lang w:val="en-PH"/>
              </w:rPr>
              <w:t>Generating</w:t>
            </w:r>
            <w:proofErr w:type="spellEnd"/>
            <w:r w:rsidRPr="004E75DC">
              <w:rPr>
                <w:rFonts w:ascii="Helvetica" w:hAnsi="Helvetica" w:cs="Helvetica"/>
                <w:b/>
                <w:bCs/>
                <w:sz w:val="22"/>
                <w:szCs w:val="22"/>
                <w:lang w:val="en-PH"/>
              </w:rPr>
              <w:t xml:space="preserve"> </w:t>
            </w:r>
            <w:r w:rsidRPr="00C05DA0">
              <w:rPr>
                <w:rFonts w:ascii="Helvetica" w:hAnsi="Helvetica" w:cs="Helvetica"/>
                <w:bCs/>
                <w:sz w:val="22"/>
                <w:szCs w:val="22"/>
                <w:lang w:val="en-PH"/>
              </w:rPr>
              <w:t xml:space="preserve">Unit Classification </w:t>
            </w: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 xml:space="preserve">a) An </w:t>
            </w:r>
            <w:r w:rsidRPr="00C05DA0">
              <w:rPr>
                <w:rFonts w:ascii="Helvetica" w:hAnsi="Helvetica" w:cs="Helvetica"/>
                <w:bCs/>
                <w:i/>
                <w:iCs/>
                <w:sz w:val="22"/>
                <w:szCs w:val="22"/>
                <w:lang w:val="en-PH"/>
              </w:rPr>
              <w:t xml:space="preserve">Applicant </w:t>
            </w:r>
            <w:r w:rsidRPr="00C05DA0">
              <w:rPr>
                <w:rFonts w:ascii="Helvetica" w:hAnsi="Helvetica" w:cs="Helvetica"/>
                <w:bCs/>
                <w:sz w:val="22"/>
                <w:szCs w:val="22"/>
                <w:lang w:val="en-PH"/>
              </w:rPr>
              <w:t xml:space="preserve">wishing to register as </w:t>
            </w:r>
            <w:r w:rsidRPr="004E75DC">
              <w:rPr>
                <w:rFonts w:ascii="Helvetica" w:hAnsi="Helvetica" w:cs="Helvetica"/>
                <w:b/>
                <w:bCs/>
                <w:sz w:val="22"/>
                <w:szCs w:val="22"/>
                <w:u w:val="single"/>
                <w:lang w:val="en-PH"/>
              </w:rPr>
              <w:t>a</w:t>
            </w:r>
            <w:r w:rsidRPr="00C05DA0">
              <w:rPr>
                <w:rFonts w:ascii="Helvetica" w:hAnsi="Helvetica" w:cs="Helvetica"/>
                <w:bCs/>
                <w:sz w:val="22"/>
                <w:szCs w:val="22"/>
                <w:lang w:val="en-PH"/>
              </w:rPr>
              <w:t xml:space="preserve"> </w:t>
            </w:r>
            <w:r w:rsidRPr="00C05DA0">
              <w:rPr>
                <w:rFonts w:ascii="Helvetica" w:hAnsi="Helvetica" w:cs="Helvetica"/>
                <w:bCs/>
                <w:i/>
                <w:iCs/>
                <w:sz w:val="22"/>
                <w:szCs w:val="22"/>
                <w:lang w:val="en-PH"/>
              </w:rPr>
              <w:t xml:space="preserve">Generation Company </w:t>
            </w:r>
            <w:r w:rsidRPr="00C05DA0">
              <w:rPr>
                <w:rFonts w:ascii="Helvetica" w:hAnsi="Helvetica" w:cs="Helvetica"/>
                <w:bCs/>
                <w:sz w:val="22"/>
                <w:szCs w:val="22"/>
                <w:lang w:val="en-PH"/>
              </w:rPr>
              <w:t xml:space="preserve">shall, upon application, classify each of the </w:t>
            </w:r>
            <w:r>
              <w:rPr>
                <w:rFonts w:ascii="Helvetica" w:hAnsi="Helvetica" w:cs="Helvetica"/>
                <w:bCs/>
                <w:i/>
                <w:iCs/>
                <w:strike/>
                <w:sz w:val="22"/>
                <w:szCs w:val="22"/>
                <w:lang w:val="en-PH"/>
              </w:rPr>
              <w:t xml:space="preserve">generating unit </w:t>
            </w:r>
            <w:r w:rsidRPr="004E75DC">
              <w:rPr>
                <w:rFonts w:ascii="Helvetica" w:hAnsi="Helvetica" w:cs="Helvetica"/>
                <w:bCs/>
                <w:iCs/>
                <w:strike/>
                <w:sz w:val="22"/>
                <w:szCs w:val="22"/>
                <w:lang w:val="en-PH"/>
              </w:rPr>
              <w:t>or group of</w:t>
            </w:r>
            <w:r>
              <w:rPr>
                <w:rFonts w:ascii="Helvetica" w:hAnsi="Helvetica" w:cs="Helvetica"/>
                <w:bCs/>
                <w:i/>
                <w:iCs/>
                <w:strike/>
                <w:sz w:val="22"/>
                <w:szCs w:val="22"/>
                <w:lang w:val="en-PH"/>
              </w:rPr>
              <w:t xml:space="preserve"> generating </w:t>
            </w:r>
            <w:proofErr w:type="spellStart"/>
            <w:r>
              <w:rPr>
                <w:rFonts w:ascii="Helvetica" w:hAnsi="Helvetica" w:cs="Helvetica"/>
                <w:bCs/>
                <w:i/>
                <w:iCs/>
                <w:strike/>
                <w:sz w:val="22"/>
                <w:szCs w:val="22"/>
                <w:lang w:val="en-PH"/>
              </w:rPr>
              <w:t>units</w:t>
            </w:r>
            <w:r w:rsidRPr="004E75DC">
              <w:rPr>
                <w:rFonts w:ascii="Helvetica" w:hAnsi="Helvetica" w:cs="Helvetica"/>
                <w:b/>
                <w:bCs/>
                <w:i/>
                <w:iCs/>
                <w:sz w:val="22"/>
                <w:szCs w:val="22"/>
                <w:u w:val="single"/>
                <w:lang w:val="en-PH"/>
              </w:rPr>
              <w:t>facilities</w:t>
            </w:r>
            <w:proofErr w:type="spellEnd"/>
            <w:r w:rsidRPr="00C05DA0">
              <w:rPr>
                <w:rFonts w:ascii="Helvetica" w:hAnsi="Helvetica" w:cs="Helvetica"/>
                <w:bCs/>
                <w:i/>
                <w:iCs/>
                <w:sz w:val="22"/>
                <w:szCs w:val="22"/>
                <w:lang w:val="en-PH"/>
              </w:rPr>
              <w:t xml:space="preserve"> </w:t>
            </w:r>
            <w:r w:rsidRPr="00C05DA0">
              <w:rPr>
                <w:rFonts w:ascii="Helvetica" w:hAnsi="Helvetica" w:cs="Helvetica"/>
                <w:bCs/>
                <w:sz w:val="22"/>
                <w:szCs w:val="22"/>
                <w:lang w:val="en-PH"/>
              </w:rPr>
              <w:t xml:space="preserve">which form part of the </w:t>
            </w:r>
            <w:proofErr w:type="spellStart"/>
            <w:r>
              <w:rPr>
                <w:rFonts w:ascii="Helvetica" w:hAnsi="Helvetica" w:cs="Helvetica"/>
                <w:bCs/>
                <w:strike/>
                <w:sz w:val="22"/>
                <w:szCs w:val="22"/>
                <w:lang w:val="en-PH"/>
              </w:rPr>
              <w:t>generation</w:t>
            </w:r>
            <w:r w:rsidRPr="004E75DC">
              <w:rPr>
                <w:rFonts w:ascii="Helvetica" w:hAnsi="Helvetica" w:cs="Helvetica"/>
                <w:b/>
                <w:bCs/>
                <w:sz w:val="22"/>
                <w:szCs w:val="22"/>
                <w:u w:val="single"/>
                <w:lang w:val="en-PH"/>
              </w:rPr>
              <w:t>generating</w:t>
            </w:r>
            <w:proofErr w:type="spellEnd"/>
            <w:r w:rsidRPr="00C05DA0">
              <w:rPr>
                <w:rFonts w:ascii="Helvetica" w:hAnsi="Helvetica" w:cs="Helvetica"/>
                <w:bCs/>
                <w:sz w:val="22"/>
                <w:szCs w:val="22"/>
                <w:lang w:val="en-PH"/>
              </w:rPr>
              <w:t xml:space="preserve"> system it owns or operates or controls or from which it otherwise sources electricity as either – </w:t>
            </w: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xxx</w:t>
            </w:r>
          </w:p>
          <w:p w:rsidR="006C53C8" w:rsidRPr="00C05DA0" w:rsidRDefault="006C53C8" w:rsidP="00C54B98">
            <w:pPr>
              <w:ind w:left="230"/>
              <w:jc w:val="both"/>
              <w:rPr>
                <w:rFonts w:ascii="Helvetica" w:hAnsi="Helvetica" w:cs="Helvetica"/>
                <w:bCs/>
                <w:sz w:val="22"/>
                <w:szCs w:val="22"/>
                <w:lang w:val="en-PH"/>
              </w:rPr>
            </w:pPr>
          </w:p>
          <w:p w:rsidR="006C53C8" w:rsidRPr="004E75DC" w:rsidRDefault="006C53C8" w:rsidP="00C54B98">
            <w:pPr>
              <w:ind w:left="230"/>
              <w:jc w:val="both"/>
              <w:rPr>
                <w:rFonts w:ascii="Helvetica" w:hAnsi="Helvetica" w:cs="Helvetica"/>
                <w:b/>
                <w:bCs/>
                <w:sz w:val="22"/>
                <w:szCs w:val="22"/>
                <w:u w:val="single"/>
                <w:lang w:val="en-PH"/>
              </w:rPr>
            </w:pPr>
            <w:r w:rsidRPr="004E75DC">
              <w:rPr>
                <w:rFonts w:ascii="Helvetica" w:hAnsi="Helvetica" w:cs="Helvetica"/>
                <w:b/>
                <w:bCs/>
                <w:i/>
                <w:iCs/>
                <w:sz w:val="22"/>
                <w:szCs w:val="22"/>
                <w:u w:val="single"/>
                <w:lang w:val="en-PH"/>
              </w:rPr>
              <w:t xml:space="preserve">Non-Generator Resource </w:t>
            </w:r>
            <w:r w:rsidRPr="004E75DC">
              <w:rPr>
                <w:rFonts w:ascii="Helvetica" w:hAnsi="Helvetica" w:cs="Helvetica"/>
                <w:b/>
                <w:bCs/>
                <w:sz w:val="22"/>
                <w:szCs w:val="22"/>
                <w:u w:val="single"/>
                <w:lang w:val="en-PH"/>
              </w:rPr>
              <w:t xml:space="preserve">for </w:t>
            </w:r>
            <w:r w:rsidRPr="00C54B98">
              <w:rPr>
                <w:rFonts w:ascii="Helvetica" w:hAnsi="Helvetica" w:cs="Helvetica"/>
                <w:b/>
                <w:bCs/>
                <w:i/>
                <w:sz w:val="22"/>
                <w:szCs w:val="22"/>
                <w:u w:val="single"/>
                <w:lang w:val="en-PH"/>
              </w:rPr>
              <w:t>facilities</w:t>
            </w:r>
            <w:r w:rsidRPr="004E75DC">
              <w:rPr>
                <w:rFonts w:ascii="Helvetica" w:hAnsi="Helvetica" w:cs="Helvetica"/>
                <w:b/>
                <w:bCs/>
                <w:sz w:val="22"/>
                <w:szCs w:val="22"/>
                <w:u w:val="single"/>
                <w:lang w:val="en-PH"/>
              </w:rPr>
              <w:t xml:space="preserve"> that are connected at a common connection point that operate as either Generation or Load and that can be dispatched to any operating level within their entire capacity range but are also constrained by a MWh limit to (1) generate Energy, (2) curtail the consumption of Energy in the case of demand response, or (3) consume Energy.</w:t>
            </w:r>
          </w:p>
          <w:p w:rsidR="006C53C8" w:rsidRPr="004E75DC" w:rsidRDefault="006C53C8" w:rsidP="00C54B98">
            <w:pPr>
              <w:ind w:left="230"/>
              <w:jc w:val="both"/>
              <w:rPr>
                <w:rFonts w:ascii="Helvetica" w:hAnsi="Helvetica" w:cs="Helvetica"/>
                <w:b/>
                <w:bCs/>
                <w:sz w:val="22"/>
                <w:szCs w:val="22"/>
                <w:u w:val="single"/>
                <w:lang w:val="en-PH"/>
              </w:rPr>
            </w:pPr>
          </w:p>
          <w:p w:rsidR="006C53C8" w:rsidRPr="004E75DC" w:rsidRDefault="006C53C8" w:rsidP="00C54B98">
            <w:pPr>
              <w:ind w:left="230"/>
              <w:jc w:val="both"/>
              <w:rPr>
                <w:rFonts w:ascii="Helvetica" w:hAnsi="Helvetica" w:cs="Helvetica"/>
                <w:bCs/>
                <w:sz w:val="22"/>
                <w:szCs w:val="22"/>
                <w:u w:val="single"/>
                <w:lang w:val="en-PH"/>
              </w:rPr>
            </w:pPr>
            <w:r w:rsidRPr="004E75DC">
              <w:rPr>
                <w:rFonts w:ascii="Helvetica" w:hAnsi="Helvetica" w:cs="Helvetica"/>
                <w:b/>
                <w:bCs/>
                <w:i/>
                <w:iCs/>
                <w:sz w:val="22"/>
                <w:szCs w:val="22"/>
                <w:u w:val="single"/>
                <w:lang w:val="en-PH"/>
              </w:rPr>
              <w:t xml:space="preserve">Pumped-storage unit </w:t>
            </w:r>
            <w:r w:rsidRPr="004E75DC">
              <w:rPr>
                <w:rFonts w:ascii="Helvetica" w:hAnsi="Helvetica" w:cs="Helvetica"/>
                <w:b/>
                <w:bCs/>
                <w:sz w:val="22"/>
                <w:szCs w:val="22"/>
                <w:u w:val="single"/>
                <w:lang w:val="en-PH"/>
              </w:rPr>
              <w:t xml:space="preserve">for </w:t>
            </w:r>
            <w:r w:rsidRPr="004E75DC">
              <w:rPr>
                <w:rFonts w:ascii="Helvetica" w:hAnsi="Helvetica" w:cs="Helvetica"/>
                <w:b/>
                <w:bCs/>
                <w:i/>
                <w:sz w:val="22"/>
                <w:szCs w:val="22"/>
                <w:u w:val="single"/>
                <w:lang w:val="en-PH"/>
              </w:rPr>
              <w:t>facilities</w:t>
            </w:r>
            <w:r w:rsidRPr="004E75DC">
              <w:rPr>
                <w:rFonts w:ascii="Helvetica" w:hAnsi="Helvetica" w:cs="Helvetica"/>
                <w:b/>
                <w:bCs/>
                <w:sz w:val="22"/>
                <w:szCs w:val="22"/>
                <w:u w:val="single"/>
                <w:lang w:val="en-PH"/>
              </w:rPr>
              <w:t xml:space="preserve"> that are connected at a common connection point that is capable of storing water from a </w:t>
            </w:r>
            <w:r w:rsidRPr="004E75DC">
              <w:rPr>
                <w:rFonts w:ascii="Helvetica" w:hAnsi="Helvetica" w:cs="Helvetica"/>
                <w:b/>
                <w:bCs/>
                <w:sz w:val="22"/>
                <w:szCs w:val="22"/>
                <w:u w:val="single"/>
                <w:lang w:val="en-PH"/>
              </w:rPr>
              <w:lastRenderedPageBreak/>
              <w:t>lower elevation reservoir to a higher elevation reservoir for the purpose of production of electrical power.</w:t>
            </w: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 xml:space="preserve">b) For the foregoing purposes, the reserve regions in the </w:t>
            </w:r>
            <w:r w:rsidRPr="00C05DA0">
              <w:rPr>
                <w:rFonts w:ascii="Helvetica" w:hAnsi="Helvetica" w:cs="Helvetica"/>
                <w:bCs/>
                <w:i/>
                <w:iCs/>
                <w:sz w:val="22"/>
                <w:szCs w:val="22"/>
                <w:lang w:val="en-PH"/>
              </w:rPr>
              <w:t xml:space="preserve">WESM </w:t>
            </w:r>
            <w:r w:rsidRPr="00C05DA0">
              <w:rPr>
                <w:rFonts w:ascii="Helvetica" w:hAnsi="Helvetica" w:cs="Helvetica"/>
                <w:bCs/>
                <w:sz w:val="22"/>
                <w:szCs w:val="22"/>
                <w:lang w:val="en-PH"/>
              </w:rPr>
              <w:t xml:space="preserve">correspond to the major grids of the </w:t>
            </w:r>
            <w:r w:rsidRPr="00C05DA0">
              <w:rPr>
                <w:rFonts w:ascii="Helvetica" w:hAnsi="Helvetica" w:cs="Helvetica"/>
                <w:bCs/>
                <w:i/>
                <w:iCs/>
                <w:sz w:val="22"/>
                <w:szCs w:val="22"/>
                <w:lang w:val="en-PH"/>
              </w:rPr>
              <w:t xml:space="preserve">transmission system </w:t>
            </w:r>
            <w:r w:rsidRPr="00C05DA0">
              <w:rPr>
                <w:rFonts w:ascii="Helvetica" w:hAnsi="Helvetica" w:cs="Helvetica"/>
                <w:bCs/>
                <w:sz w:val="22"/>
                <w:szCs w:val="22"/>
                <w:lang w:val="en-PH"/>
              </w:rPr>
              <w:t xml:space="preserve">and are Luzon, Visayas and Mindanao. </w:t>
            </w: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 xml:space="preserve">c) The </w:t>
            </w:r>
            <w:r w:rsidRPr="00C05DA0">
              <w:rPr>
                <w:rFonts w:ascii="Helvetica" w:hAnsi="Helvetica" w:cs="Helvetica"/>
                <w:bCs/>
                <w:i/>
                <w:iCs/>
                <w:sz w:val="22"/>
                <w:szCs w:val="22"/>
                <w:lang w:val="en-PH"/>
              </w:rPr>
              <w:t xml:space="preserve">Market Operator </w:t>
            </w:r>
            <w:r w:rsidRPr="00C05DA0">
              <w:rPr>
                <w:rFonts w:ascii="Helvetica" w:hAnsi="Helvetica" w:cs="Helvetica"/>
                <w:bCs/>
                <w:sz w:val="22"/>
                <w:szCs w:val="22"/>
                <w:lang w:val="en-PH"/>
              </w:rPr>
              <w:t xml:space="preserve">shall approve the classification of a </w:t>
            </w:r>
            <w:r>
              <w:rPr>
                <w:rFonts w:ascii="Helvetica" w:hAnsi="Helvetica" w:cs="Helvetica"/>
                <w:bCs/>
                <w:i/>
                <w:iCs/>
                <w:strike/>
                <w:sz w:val="22"/>
                <w:szCs w:val="22"/>
                <w:lang w:val="en-PH"/>
              </w:rPr>
              <w:t>generating unit/</w:t>
            </w:r>
            <w:proofErr w:type="spellStart"/>
            <w:r>
              <w:rPr>
                <w:rFonts w:ascii="Helvetica" w:hAnsi="Helvetica" w:cs="Helvetica"/>
                <w:bCs/>
                <w:i/>
                <w:iCs/>
                <w:strike/>
                <w:sz w:val="22"/>
                <w:szCs w:val="22"/>
                <w:lang w:val="en-PH"/>
              </w:rPr>
              <w:t>s</w:t>
            </w:r>
            <w:r w:rsidRPr="004E75DC">
              <w:rPr>
                <w:rFonts w:ascii="Helvetica" w:hAnsi="Helvetica" w:cs="Helvetica"/>
                <w:b/>
                <w:bCs/>
                <w:i/>
                <w:iCs/>
                <w:sz w:val="22"/>
                <w:szCs w:val="22"/>
                <w:u w:val="single"/>
                <w:lang w:val="en-PH"/>
              </w:rPr>
              <w:t>generating</w:t>
            </w:r>
            <w:proofErr w:type="spellEnd"/>
            <w:r w:rsidRPr="004E75DC">
              <w:rPr>
                <w:rFonts w:ascii="Helvetica" w:hAnsi="Helvetica" w:cs="Helvetica"/>
                <w:b/>
                <w:bCs/>
                <w:i/>
                <w:iCs/>
                <w:sz w:val="22"/>
                <w:szCs w:val="22"/>
                <w:u w:val="single"/>
                <w:lang w:val="en-PH"/>
              </w:rPr>
              <w:t xml:space="preserve"> system </w:t>
            </w:r>
            <w:r w:rsidRPr="00C05DA0">
              <w:rPr>
                <w:rFonts w:ascii="Helvetica" w:hAnsi="Helvetica" w:cs="Helvetica"/>
                <w:bCs/>
                <w:sz w:val="22"/>
                <w:szCs w:val="22"/>
                <w:lang w:val="en-PH"/>
              </w:rPr>
              <w:t xml:space="preserve">as either a </w:t>
            </w:r>
            <w:r w:rsidRPr="00C05DA0">
              <w:rPr>
                <w:rFonts w:ascii="Helvetica" w:hAnsi="Helvetica" w:cs="Helvetica"/>
                <w:bCs/>
                <w:i/>
                <w:iCs/>
                <w:sz w:val="22"/>
                <w:szCs w:val="22"/>
                <w:lang w:val="en-PH"/>
              </w:rPr>
              <w:t xml:space="preserve">non-scheduled generating unit </w:t>
            </w:r>
            <w:r w:rsidRPr="00C05DA0">
              <w:rPr>
                <w:rFonts w:ascii="Helvetica" w:hAnsi="Helvetica" w:cs="Helvetica"/>
                <w:bCs/>
                <w:sz w:val="22"/>
                <w:szCs w:val="22"/>
                <w:lang w:val="en-PH"/>
              </w:rPr>
              <w:t xml:space="preserve">or a </w:t>
            </w:r>
            <w:r w:rsidRPr="00C05DA0">
              <w:rPr>
                <w:rFonts w:ascii="Helvetica" w:hAnsi="Helvetica" w:cs="Helvetica"/>
                <w:bCs/>
                <w:i/>
                <w:iCs/>
                <w:sz w:val="22"/>
                <w:szCs w:val="22"/>
                <w:lang w:val="en-PH"/>
              </w:rPr>
              <w:t xml:space="preserve">must dispatch generating unit </w:t>
            </w:r>
            <w:r w:rsidRPr="00C05DA0">
              <w:rPr>
                <w:rFonts w:ascii="Helvetica" w:hAnsi="Helvetica" w:cs="Helvetica"/>
                <w:bCs/>
                <w:sz w:val="22"/>
                <w:szCs w:val="22"/>
                <w:lang w:val="en-PH"/>
              </w:rPr>
              <w:t xml:space="preserve">or a </w:t>
            </w:r>
            <w:r w:rsidRPr="00C05DA0">
              <w:rPr>
                <w:rFonts w:ascii="Helvetica" w:hAnsi="Helvetica" w:cs="Helvetica"/>
                <w:bCs/>
                <w:i/>
                <w:iCs/>
                <w:sz w:val="22"/>
                <w:szCs w:val="22"/>
                <w:lang w:val="en-PH"/>
              </w:rPr>
              <w:t>priority dispatch generating unit</w:t>
            </w:r>
            <w:r w:rsidRPr="00C05DA0">
              <w:rPr>
                <w:rFonts w:ascii="Helvetica" w:hAnsi="Helvetica" w:cs="Helvetica"/>
                <w:bCs/>
                <w:sz w:val="22"/>
                <w:szCs w:val="22"/>
                <w:lang w:val="en-PH"/>
              </w:rPr>
              <w:t xml:space="preserve">, subject to prevailing relevant rules, regulations and issuances. An </w:t>
            </w:r>
            <w:r w:rsidRPr="00C05DA0">
              <w:rPr>
                <w:rFonts w:ascii="Helvetica" w:hAnsi="Helvetica" w:cs="Helvetica"/>
                <w:bCs/>
                <w:i/>
                <w:iCs/>
                <w:sz w:val="22"/>
                <w:szCs w:val="22"/>
                <w:lang w:val="en-PH"/>
              </w:rPr>
              <w:t xml:space="preserve">Applicant </w:t>
            </w:r>
            <w:r w:rsidRPr="00C05DA0">
              <w:rPr>
                <w:rFonts w:ascii="Helvetica" w:hAnsi="Helvetica" w:cs="Helvetica"/>
                <w:bCs/>
                <w:sz w:val="22"/>
                <w:szCs w:val="22"/>
                <w:lang w:val="en-PH"/>
              </w:rPr>
              <w:t xml:space="preserve">may appeal the decision of the </w:t>
            </w:r>
            <w:r w:rsidRPr="00C05DA0">
              <w:rPr>
                <w:rFonts w:ascii="Helvetica" w:hAnsi="Helvetica" w:cs="Helvetica"/>
                <w:bCs/>
                <w:i/>
                <w:iCs/>
                <w:sz w:val="22"/>
                <w:szCs w:val="22"/>
                <w:lang w:val="en-PH"/>
              </w:rPr>
              <w:t xml:space="preserve">Market Operator </w:t>
            </w:r>
            <w:r w:rsidRPr="00C05DA0">
              <w:rPr>
                <w:rFonts w:ascii="Helvetica" w:hAnsi="Helvetica" w:cs="Helvetica"/>
                <w:bCs/>
                <w:sz w:val="22"/>
                <w:szCs w:val="22"/>
                <w:lang w:val="en-PH"/>
              </w:rPr>
              <w:t xml:space="preserve">to the </w:t>
            </w:r>
            <w:r w:rsidRPr="00C05DA0">
              <w:rPr>
                <w:rFonts w:ascii="Helvetica" w:hAnsi="Helvetica" w:cs="Helvetica"/>
                <w:bCs/>
                <w:i/>
                <w:iCs/>
                <w:sz w:val="22"/>
                <w:szCs w:val="22"/>
                <w:lang w:val="en-PH"/>
              </w:rPr>
              <w:t>PEM Board</w:t>
            </w:r>
            <w:r w:rsidRPr="00C05DA0">
              <w:rPr>
                <w:rFonts w:ascii="Helvetica" w:hAnsi="Helvetica" w:cs="Helvetica"/>
                <w:bCs/>
                <w:sz w:val="22"/>
                <w:szCs w:val="22"/>
                <w:lang w:val="en-PH"/>
              </w:rPr>
              <w:t xml:space="preserve">. </w:t>
            </w:r>
          </w:p>
          <w:p w:rsidR="006C53C8" w:rsidRPr="00C05DA0" w:rsidRDefault="006C53C8" w:rsidP="00C54B98">
            <w:pPr>
              <w:jc w:val="both"/>
              <w:rPr>
                <w:rFonts w:ascii="Helvetica" w:hAnsi="Helvetica" w:cs="Helvetica"/>
                <w:bCs/>
                <w:sz w:val="22"/>
                <w:szCs w:val="22"/>
                <w:lang w:val="en-PH"/>
              </w:rPr>
            </w:pPr>
          </w:p>
        </w:tc>
        <w:tc>
          <w:tcPr>
            <w:tcW w:w="3600" w:type="dxa"/>
          </w:tcPr>
          <w:p w:rsidR="006C53C8" w:rsidRDefault="006C53C8" w:rsidP="00C54B98">
            <w:pPr>
              <w:jc w:val="both"/>
              <w:rPr>
                <w:rFonts w:ascii="Helvetica" w:hAnsi="Helvetica" w:cs="Helvetica"/>
                <w:sz w:val="22"/>
                <w:szCs w:val="22"/>
              </w:rPr>
            </w:pPr>
            <w:r w:rsidRPr="00C05DA0">
              <w:rPr>
                <w:rFonts w:ascii="Helvetica" w:hAnsi="Helvetica" w:cs="Helvetica"/>
                <w:sz w:val="22"/>
                <w:szCs w:val="22"/>
              </w:rPr>
              <w:lastRenderedPageBreak/>
              <w:t>Included NGRs and PSUs</w:t>
            </w:r>
          </w:p>
          <w:p w:rsidR="006C53C8" w:rsidRDefault="006C53C8" w:rsidP="00C54B98">
            <w:pPr>
              <w:jc w:val="both"/>
              <w:rPr>
                <w:rFonts w:ascii="Helvetica" w:hAnsi="Helvetica" w:cs="Helvetica"/>
                <w:sz w:val="22"/>
                <w:szCs w:val="22"/>
              </w:rPr>
            </w:pPr>
          </w:p>
          <w:p w:rsidR="006C53C8" w:rsidRDefault="006C53C8" w:rsidP="00C54B98">
            <w:pPr>
              <w:jc w:val="both"/>
              <w:rPr>
                <w:rFonts w:ascii="Helvetica" w:hAnsi="Helvetica" w:cs="Helvetica"/>
                <w:sz w:val="22"/>
                <w:szCs w:val="22"/>
              </w:rPr>
            </w:pPr>
          </w:p>
          <w:p w:rsidR="006C53C8" w:rsidRDefault="006C53C8" w:rsidP="00C54B98">
            <w:pPr>
              <w:jc w:val="both"/>
              <w:rPr>
                <w:rFonts w:ascii="Helvetica" w:hAnsi="Helvetica" w:cs="Helvetica"/>
                <w:sz w:val="22"/>
                <w:szCs w:val="22"/>
              </w:rPr>
            </w:pPr>
          </w:p>
          <w:p w:rsidR="006C53C8" w:rsidRPr="00C05DA0" w:rsidRDefault="006C53C8" w:rsidP="00C54B98">
            <w:pPr>
              <w:jc w:val="both"/>
              <w:rPr>
                <w:rFonts w:ascii="Helvetica" w:hAnsi="Helvetica" w:cs="Helvetica"/>
                <w:sz w:val="22"/>
                <w:szCs w:val="22"/>
              </w:rPr>
            </w:pPr>
          </w:p>
        </w:tc>
      </w:tr>
      <w:tr w:rsidR="006C53C8" w:rsidRPr="00C05DA0" w:rsidTr="00824A04">
        <w:trPr>
          <w:trHeight w:val="70"/>
        </w:trPr>
        <w:tc>
          <w:tcPr>
            <w:tcW w:w="1733" w:type="dxa"/>
          </w:tcPr>
          <w:p w:rsidR="006C53C8" w:rsidRPr="00C05DA0" w:rsidRDefault="006C53C8" w:rsidP="00C54B98">
            <w:pPr>
              <w:rPr>
                <w:rFonts w:ascii="Helvetica" w:hAnsi="Helvetica"/>
              </w:rPr>
            </w:pPr>
            <w:r w:rsidRPr="00C05DA0">
              <w:rPr>
                <w:rFonts w:ascii="Helvetica" w:hAnsi="Helvetica"/>
                <w:sz w:val="22"/>
                <w:szCs w:val="22"/>
              </w:rPr>
              <w:lastRenderedPageBreak/>
              <w:t>Registration, Suspension and De-Registration Criteria and Procedures</w:t>
            </w:r>
          </w:p>
        </w:tc>
        <w:tc>
          <w:tcPr>
            <w:tcW w:w="1170" w:type="dxa"/>
          </w:tcPr>
          <w:p w:rsidR="006C53C8" w:rsidRPr="00C05DA0" w:rsidRDefault="006C53C8" w:rsidP="00C54B98">
            <w:pPr>
              <w:rPr>
                <w:rFonts w:ascii="Helvetica" w:hAnsi="Helvetica" w:cs="Helvetica"/>
                <w:sz w:val="22"/>
                <w:szCs w:val="22"/>
              </w:rPr>
            </w:pPr>
            <w:r w:rsidRPr="00C05DA0">
              <w:rPr>
                <w:rFonts w:ascii="Helvetica" w:hAnsi="Helvetica" w:cs="Helvetica"/>
                <w:sz w:val="22"/>
                <w:szCs w:val="22"/>
              </w:rPr>
              <w:t>2.5.4.3</w:t>
            </w:r>
          </w:p>
        </w:tc>
        <w:tc>
          <w:tcPr>
            <w:tcW w:w="4680" w:type="dxa"/>
          </w:tcPr>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
                <w:bCs/>
                <w:sz w:val="22"/>
                <w:szCs w:val="22"/>
                <w:lang w:val="en-PH"/>
              </w:rPr>
              <w:t xml:space="preserve">Dispatch Tolerances </w:t>
            </w: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 xml:space="preserve">Prior to application, a </w:t>
            </w:r>
            <w:r w:rsidRPr="00C05DA0">
              <w:rPr>
                <w:rFonts w:ascii="Helvetica" w:hAnsi="Helvetica" w:cs="Helvetica"/>
                <w:bCs/>
                <w:i/>
                <w:iCs/>
                <w:sz w:val="22"/>
                <w:szCs w:val="22"/>
                <w:lang w:val="en-PH"/>
              </w:rPr>
              <w:t xml:space="preserve">Generation Company </w:t>
            </w:r>
            <w:r w:rsidRPr="00C05DA0">
              <w:rPr>
                <w:rFonts w:ascii="Helvetica" w:hAnsi="Helvetica" w:cs="Helvetica"/>
                <w:bCs/>
                <w:sz w:val="22"/>
                <w:szCs w:val="22"/>
                <w:lang w:val="en-PH"/>
              </w:rPr>
              <w:t xml:space="preserve">may seek a ruling from the </w:t>
            </w:r>
            <w:r w:rsidRPr="00C05DA0">
              <w:rPr>
                <w:rFonts w:ascii="Helvetica" w:hAnsi="Helvetica" w:cs="Helvetica"/>
                <w:bCs/>
                <w:i/>
                <w:iCs/>
                <w:sz w:val="22"/>
                <w:szCs w:val="22"/>
                <w:lang w:val="en-PH"/>
              </w:rPr>
              <w:t xml:space="preserve">System Operator </w:t>
            </w:r>
            <w:r w:rsidRPr="00C05DA0">
              <w:rPr>
                <w:rFonts w:ascii="Helvetica" w:hAnsi="Helvetica" w:cs="Helvetica"/>
                <w:bCs/>
                <w:sz w:val="22"/>
                <w:szCs w:val="22"/>
                <w:lang w:val="en-PH"/>
              </w:rPr>
              <w:t xml:space="preserve">with respect to </w:t>
            </w:r>
            <w:r w:rsidRPr="00C05DA0">
              <w:rPr>
                <w:rFonts w:ascii="Helvetica" w:hAnsi="Helvetica" w:cs="Helvetica"/>
                <w:bCs/>
                <w:i/>
                <w:iCs/>
                <w:sz w:val="22"/>
                <w:szCs w:val="22"/>
                <w:lang w:val="en-PH"/>
              </w:rPr>
              <w:t xml:space="preserve">dispatch tolerances </w:t>
            </w:r>
            <w:r w:rsidRPr="00C05DA0">
              <w:rPr>
                <w:rFonts w:ascii="Helvetica" w:hAnsi="Helvetica" w:cs="Helvetica"/>
                <w:bCs/>
                <w:sz w:val="22"/>
                <w:szCs w:val="22"/>
                <w:lang w:val="en-PH"/>
              </w:rPr>
              <w:t xml:space="preserve">to be applied for the generating unit/s it intends to be classified as </w:t>
            </w:r>
            <w:r w:rsidRPr="00C05DA0">
              <w:rPr>
                <w:rFonts w:ascii="Helvetica" w:hAnsi="Helvetica" w:cs="Helvetica"/>
                <w:bCs/>
                <w:i/>
                <w:iCs/>
                <w:sz w:val="22"/>
                <w:szCs w:val="22"/>
                <w:lang w:val="en-PH"/>
              </w:rPr>
              <w:t xml:space="preserve">scheduled generating unit/s </w:t>
            </w:r>
            <w:r w:rsidRPr="00C05DA0">
              <w:rPr>
                <w:rFonts w:ascii="Helvetica" w:hAnsi="Helvetica" w:cs="Helvetica"/>
                <w:bCs/>
                <w:sz w:val="22"/>
                <w:szCs w:val="22"/>
                <w:lang w:val="en-PH"/>
              </w:rPr>
              <w:t xml:space="preserve">or </w:t>
            </w:r>
            <w:r w:rsidRPr="00C05DA0">
              <w:rPr>
                <w:rFonts w:ascii="Helvetica" w:hAnsi="Helvetica" w:cs="Helvetica"/>
                <w:bCs/>
                <w:i/>
                <w:iCs/>
                <w:sz w:val="22"/>
                <w:szCs w:val="22"/>
                <w:lang w:val="en-PH"/>
              </w:rPr>
              <w:t>priority dispatch generating unit/s</w:t>
            </w:r>
            <w:r w:rsidRPr="00C05DA0">
              <w:rPr>
                <w:rFonts w:ascii="Helvetica" w:hAnsi="Helvetica" w:cs="Helvetica"/>
                <w:bCs/>
                <w:sz w:val="22"/>
                <w:szCs w:val="22"/>
                <w:lang w:val="en-PH"/>
              </w:rPr>
              <w:t xml:space="preserve">. The </w:t>
            </w:r>
            <w:r w:rsidRPr="00C05DA0">
              <w:rPr>
                <w:rFonts w:ascii="Helvetica" w:hAnsi="Helvetica" w:cs="Helvetica"/>
                <w:bCs/>
                <w:i/>
                <w:iCs/>
                <w:sz w:val="22"/>
                <w:szCs w:val="22"/>
                <w:lang w:val="en-PH"/>
              </w:rPr>
              <w:t xml:space="preserve">System Operator </w:t>
            </w:r>
            <w:r w:rsidRPr="00C05DA0">
              <w:rPr>
                <w:rFonts w:ascii="Helvetica" w:hAnsi="Helvetica" w:cs="Helvetica"/>
                <w:bCs/>
                <w:sz w:val="22"/>
                <w:szCs w:val="22"/>
                <w:lang w:val="en-PH"/>
              </w:rPr>
              <w:t xml:space="preserve">may also make a ruling upon endorsement by the </w:t>
            </w:r>
            <w:r w:rsidRPr="00C05DA0">
              <w:rPr>
                <w:rFonts w:ascii="Helvetica" w:hAnsi="Helvetica" w:cs="Helvetica"/>
                <w:bCs/>
                <w:i/>
                <w:iCs/>
                <w:sz w:val="22"/>
                <w:szCs w:val="22"/>
                <w:lang w:val="en-PH"/>
              </w:rPr>
              <w:t xml:space="preserve">Market Operator </w:t>
            </w:r>
            <w:r w:rsidRPr="00C05DA0">
              <w:rPr>
                <w:rFonts w:ascii="Helvetica" w:hAnsi="Helvetica" w:cs="Helvetica"/>
                <w:bCs/>
                <w:sz w:val="22"/>
                <w:szCs w:val="22"/>
                <w:lang w:val="en-PH"/>
              </w:rPr>
              <w:t xml:space="preserve">of the </w:t>
            </w:r>
            <w:r w:rsidRPr="00C05DA0">
              <w:rPr>
                <w:rFonts w:ascii="Helvetica" w:hAnsi="Helvetica" w:cs="Helvetica"/>
                <w:bCs/>
                <w:sz w:val="22"/>
                <w:szCs w:val="22"/>
                <w:lang w:val="en-PH"/>
              </w:rPr>
              <w:lastRenderedPageBreak/>
              <w:t xml:space="preserve">application. The </w:t>
            </w:r>
            <w:r w:rsidRPr="00C05DA0">
              <w:rPr>
                <w:rFonts w:ascii="Helvetica" w:hAnsi="Helvetica" w:cs="Helvetica"/>
                <w:bCs/>
                <w:i/>
                <w:iCs/>
                <w:sz w:val="22"/>
                <w:szCs w:val="22"/>
                <w:lang w:val="en-PH"/>
              </w:rPr>
              <w:t xml:space="preserve">System Operator </w:t>
            </w:r>
            <w:r w:rsidRPr="00C05DA0">
              <w:rPr>
                <w:rFonts w:ascii="Helvetica" w:hAnsi="Helvetica" w:cs="Helvetica"/>
                <w:bCs/>
                <w:sz w:val="22"/>
                <w:szCs w:val="22"/>
                <w:lang w:val="en-PH"/>
              </w:rPr>
              <w:t xml:space="preserve">may, at any time, review any ruling it has made in the light of further information or experience. A </w:t>
            </w:r>
            <w:r w:rsidRPr="00C05DA0">
              <w:rPr>
                <w:rFonts w:ascii="Helvetica" w:hAnsi="Helvetica" w:cs="Helvetica"/>
                <w:bCs/>
                <w:i/>
                <w:iCs/>
                <w:sz w:val="22"/>
                <w:szCs w:val="22"/>
                <w:lang w:val="en-PH"/>
              </w:rPr>
              <w:t xml:space="preserve">Generation Company </w:t>
            </w:r>
            <w:r w:rsidRPr="00C05DA0">
              <w:rPr>
                <w:rFonts w:ascii="Helvetica" w:hAnsi="Helvetica" w:cs="Helvetica"/>
                <w:bCs/>
                <w:sz w:val="22"/>
                <w:szCs w:val="22"/>
                <w:lang w:val="en-PH"/>
              </w:rPr>
              <w:t xml:space="preserve">may appeal the ruling issued by the </w:t>
            </w:r>
            <w:r w:rsidRPr="00C05DA0">
              <w:rPr>
                <w:rFonts w:ascii="Helvetica" w:hAnsi="Helvetica" w:cs="Helvetica"/>
                <w:bCs/>
                <w:i/>
                <w:iCs/>
                <w:sz w:val="22"/>
                <w:szCs w:val="22"/>
                <w:lang w:val="en-PH"/>
              </w:rPr>
              <w:t xml:space="preserve">System Operator </w:t>
            </w:r>
            <w:r w:rsidRPr="00C05DA0">
              <w:rPr>
                <w:rFonts w:ascii="Helvetica" w:hAnsi="Helvetica" w:cs="Helvetica"/>
                <w:bCs/>
                <w:sz w:val="22"/>
                <w:szCs w:val="22"/>
                <w:lang w:val="en-PH"/>
              </w:rPr>
              <w:t xml:space="preserve">to the </w:t>
            </w:r>
            <w:r w:rsidRPr="00C05DA0">
              <w:rPr>
                <w:rFonts w:ascii="Helvetica" w:hAnsi="Helvetica" w:cs="Helvetica"/>
                <w:bCs/>
                <w:i/>
                <w:iCs/>
                <w:sz w:val="22"/>
                <w:szCs w:val="22"/>
                <w:lang w:val="en-PH"/>
              </w:rPr>
              <w:t>PEM Board</w:t>
            </w:r>
            <w:r w:rsidRPr="00C05DA0">
              <w:rPr>
                <w:rFonts w:ascii="Helvetica" w:hAnsi="Helvetica" w:cs="Helvetica"/>
                <w:bCs/>
                <w:sz w:val="22"/>
                <w:szCs w:val="22"/>
                <w:lang w:val="en-PH"/>
              </w:rPr>
              <w:t>.</w:t>
            </w:r>
          </w:p>
        </w:tc>
        <w:tc>
          <w:tcPr>
            <w:tcW w:w="4770" w:type="dxa"/>
          </w:tcPr>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
                <w:bCs/>
                <w:sz w:val="22"/>
                <w:szCs w:val="22"/>
                <w:lang w:val="en-PH"/>
              </w:rPr>
              <w:lastRenderedPageBreak/>
              <w:t xml:space="preserve">Dispatch Tolerances </w:t>
            </w:r>
          </w:p>
          <w:p w:rsidR="006C53C8" w:rsidRPr="00C05DA0" w:rsidRDefault="006C53C8" w:rsidP="00C54B98">
            <w:pPr>
              <w:jc w:val="both"/>
              <w:rPr>
                <w:rFonts w:ascii="Helvetica" w:hAnsi="Helvetica" w:cs="Helvetica"/>
                <w:bCs/>
                <w:sz w:val="22"/>
                <w:szCs w:val="22"/>
                <w:lang w:val="en-PH"/>
              </w:rPr>
            </w:pPr>
          </w:p>
          <w:p w:rsidR="006C53C8"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 xml:space="preserve">Prior to application, a </w:t>
            </w:r>
            <w:r w:rsidRPr="00C05DA0">
              <w:rPr>
                <w:rFonts w:ascii="Helvetica" w:hAnsi="Helvetica" w:cs="Helvetica"/>
                <w:bCs/>
                <w:i/>
                <w:iCs/>
                <w:sz w:val="22"/>
                <w:szCs w:val="22"/>
                <w:lang w:val="en-PH"/>
              </w:rPr>
              <w:t xml:space="preserve">Generation Company </w:t>
            </w:r>
            <w:r w:rsidRPr="00C05DA0">
              <w:rPr>
                <w:rFonts w:ascii="Helvetica" w:hAnsi="Helvetica" w:cs="Helvetica"/>
                <w:bCs/>
                <w:sz w:val="22"/>
                <w:szCs w:val="22"/>
                <w:lang w:val="en-PH"/>
              </w:rPr>
              <w:t xml:space="preserve">may seek a ruling from the </w:t>
            </w:r>
            <w:r w:rsidRPr="00C05DA0">
              <w:rPr>
                <w:rFonts w:ascii="Helvetica" w:hAnsi="Helvetica" w:cs="Helvetica"/>
                <w:bCs/>
                <w:i/>
                <w:iCs/>
                <w:sz w:val="22"/>
                <w:szCs w:val="22"/>
                <w:lang w:val="en-PH"/>
              </w:rPr>
              <w:t xml:space="preserve">System Operator </w:t>
            </w:r>
            <w:r w:rsidRPr="00C05DA0">
              <w:rPr>
                <w:rFonts w:ascii="Helvetica" w:hAnsi="Helvetica" w:cs="Helvetica"/>
                <w:bCs/>
                <w:sz w:val="22"/>
                <w:szCs w:val="22"/>
                <w:lang w:val="en-PH"/>
              </w:rPr>
              <w:t xml:space="preserve">with respect to </w:t>
            </w:r>
            <w:r w:rsidRPr="00C05DA0">
              <w:rPr>
                <w:rFonts w:ascii="Helvetica" w:hAnsi="Helvetica" w:cs="Helvetica"/>
                <w:bCs/>
                <w:i/>
                <w:iCs/>
                <w:sz w:val="22"/>
                <w:szCs w:val="22"/>
                <w:lang w:val="en-PH"/>
              </w:rPr>
              <w:t xml:space="preserve">dispatch tolerances </w:t>
            </w:r>
            <w:r w:rsidRPr="00C05DA0">
              <w:rPr>
                <w:rFonts w:ascii="Helvetica" w:hAnsi="Helvetica" w:cs="Helvetica"/>
                <w:bCs/>
                <w:sz w:val="22"/>
                <w:szCs w:val="22"/>
                <w:lang w:val="en-PH"/>
              </w:rPr>
              <w:t xml:space="preserve">to be applied for the generating </w:t>
            </w:r>
            <w:proofErr w:type="spellStart"/>
            <w:r>
              <w:rPr>
                <w:rFonts w:ascii="Helvetica" w:hAnsi="Helvetica" w:cs="Helvetica"/>
                <w:bCs/>
                <w:strike/>
                <w:sz w:val="22"/>
                <w:szCs w:val="22"/>
                <w:lang w:val="en-PH"/>
              </w:rPr>
              <w:t>units</w:t>
            </w:r>
            <w:r w:rsidRPr="004E75DC">
              <w:rPr>
                <w:rFonts w:ascii="Helvetica" w:hAnsi="Helvetica" w:cs="Helvetica"/>
                <w:b/>
                <w:bCs/>
                <w:sz w:val="22"/>
                <w:szCs w:val="22"/>
                <w:u w:val="single"/>
                <w:lang w:val="en-PH"/>
              </w:rPr>
              <w:t>system</w:t>
            </w:r>
            <w:proofErr w:type="spellEnd"/>
            <w:r w:rsidRPr="00C05DA0">
              <w:rPr>
                <w:rFonts w:ascii="Helvetica" w:hAnsi="Helvetica" w:cs="Helvetica"/>
                <w:bCs/>
                <w:sz w:val="22"/>
                <w:szCs w:val="22"/>
                <w:lang w:val="en-PH"/>
              </w:rPr>
              <w:t xml:space="preserve"> it intends to be classified as </w:t>
            </w:r>
            <w:r w:rsidRPr="00C05DA0">
              <w:rPr>
                <w:rFonts w:ascii="Helvetica" w:hAnsi="Helvetica" w:cs="Helvetica"/>
                <w:bCs/>
                <w:i/>
                <w:iCs/>
                <w:sz w:val="22"/>
                <w:szCs w:val="22"/>
                <w:lang w:val="en-PH"/>
              </w:rPr>
              <w:t>scheduled generating unit/s</w:t>
            </w:r>
            <w:r w:rsidRPr="000D242A">
              <w:rPr>
                <w:rFonts w:ascii="Helvetica" w:hAnsi="Helvetica" w:cs="Helvetica"/>
                <w:b/>
                <w:bCs/>
                <w:i/>
                <w:iCs/>
                <w:sz w:val="22"/>
                <w:szCs w:val="22"/>
                <w:u w:val="single"/>
                <w:lang w:val="en-PH"/>
              </w:rPr>
              <w:t>,</w:t>
            </w:r>
            <w:r w:rsidRPr="00C05DA0">
              <w:rPr>
                <w:rFonts w:ascii="Helvetica" w:hAnsi="Helvetica" w:cs="Helvetica"/>
                <w:bCs/>
                <w:i/>
                <w:iCs/>
                <w:sz w:val="22"/>
                <w:szCs w:val="22"/>
                <w:lang w:val="en-PH"/>
              </w:rPr>
              <w:t xml:space="preserve"> </w:t>
            </w:r>
            <w:r>
              <w:rPr>
                <w:rFonts w:ascii="Helvetica" w:hAnsi="Helvetica" w:cs="Helvetica"/>
                <w:bCs/>
                <w:strike/>
                <w:sz w:val="22"/>
                <w:szCs w:val="22"/>
                <w:lang w:val="en-PH"/>
              </w:rPr>
              <w:t xml:space="preserve">or </w:t>
            </w:r>
            <w:r w:rsidRPr="00C05DA0">
              <w:rPr>
                <w:rFonts w:ascii="Helvetica" w:hAnsi="Helvetica" w:cs="Helvetica"/>
                <w:bCs/>
                <w:i/>
                <w:iCs/>
                <w:sz w:val="22"/>
                <w:szCs w:val="22"/>
                <w:lang w:val="en-PH"/>
              </w:rPr>
              <w:t>priority dispatch generating unit/s</w:t>
            </w:r>
            <w:r w:rsidRPr="000D242A">
              <w:rPr>
                <w:rFonts w:ascii="Helvetica" w:hAnsi="Helvetica" w:cs="Helvetica"/>
                <w:b/>
                <w:bCs/>
                <w:i/>
                <w:iCs/>
                <w:sz w:val="22"/>
                <w:szCs w:val="22"/>
                <w:u w:val="single"/>
                <w:lang w:val="en-PH"/>
              </w:rPr>
              <w:t>, non-generator resource/s, or pump-storage unit/s</w:t>
            </w:r>
            <w:r w:rsidRPr="00C05DA0">
              <w:rPr>
                <w:rFonts w:ascii="Helvetica" w:hAnsi="Helvetica" w:cs="Helvetica"/>
                <w:bCs/>
                <w:sz w:val="22"/>
                <w:szCs w:val="22"/>
                <w:lang w:val="en-PH"/>
              </w:rPr>
              <w:t xml:space="preserve">. The </w:t>
            </w:r>
            <w:r w:rsidRPr="00C05DA0">
              <w:rPr>
                <w:rFonts w:ascii="Helvetica" w:hAnsi="Helvetica" w:cs="Helvetica"/>
                <w:bCs/>
                <w:i/>
                <w:iCs/>
                <w:sz w:val="22"/>
                <w:szCs w:val="22"/>
                <w:lang w:val="en-PH"/>
              </w:rPr>
              <w:t xml:space="preserve">System Operator </w:t>
            </w:r>
            <w:r w:rsidRPr="00C05DA0">
              <w:rPr>
                <w:rFonts w:ascii="Helvetica" w:hAnsi="Helvetica" w:cs="Helvetica"/>
                <w:bCs/>
                <w:sz w:val="22"/>
                <w:szCs w:val="22"/>
                <w:lang w:val="en-PH"/>
              </w:rPr>
              <w:lastRenderedPageBreak/>
              <w:t xml:space="preserve">may also make a ruling upon endorsement by the </w:t>
            </w:r>
            <w:r w:rsidRPr="00C05DA0">
              <w:rPr>
                <w:rFonts w:ascii="Helvetica" w:hAnsi="Helvetica" w:cs="Helvetica"/>
                <w:bCs/>
                <w:i/>
                <w:iCs/>
                <w:sz w:val="22"/>
                <w:szCs w:val="22"/>
                <w:lang w:val="en-PH"/>
              </w:rPr>
              <w:t xml:space="preserve">Market Operator </w:t>
            </w:r>
            <w:r w:rsidRPr="00C05DA0">
              <w:rPr>
                <w:rFonts w:ascii="Helvetica" w:hAnsi="Helvetica" w:cs="Helvetica"/>
                <w:bCs/>
                <w:sz w:val="22"/>
                <w:szCs w:val="22"/>
                <w:lang w:val="en-PH"/>
              </w:rPr>
              <w:t xml:space="preserve">of the application. The </w:t>
            </w:r>
            <w:r w:rsidRPr="00C05DA0">
              <w:rPr>
                <w:rFonts w:ascii="Helvetica" w:hAnsi="Helvetica" w:cs="Helvetica"/>
                <w:bCs/>
                <w:i/>
                <w:iCs/>
                <w:sz w:val="22"/>
                <w:szCs w:val="22"/>
                <w:lang w:val="en-PH"/>
              </w:rPr>
              <w:t xml:space="preserve">System Operator </w:t>
            </w:r>
            <w:r w:rsidRPr="00C05DA0">
              <w:rPr>
                <w:rFonts w:ascii="Helvetica" w:hAnsi="Helvetica" w:cs="Helvetica"/>
                <w:bCs/>
                <w:sz w:val="22"/>
                <w:szCs w:val="22"/>
                <w:lang w:val="en-PH"/>
              </w:rPr>
              <w:t xml:space="preserve">may, at any time, review any ruling it has made in the light of further information or experience. A </w:t>
            </w:r>
            <w:r w:rsidRPr="00C05DA0">
              <w:rPr>
                <w:rFonts w:ascii="Helvetica" w:hAnsi="Helvetica" w:cs="Helvetica"/>
                <w:bCs/>
                <w:i/>
                <w:iCs/>
                <w:sz w:val="22"/>
                <w:szCs w:val="22"/>
                <w:lang w:val="en-PH"/>
              </w:rPr>
              <w:t xml:space="preserve">Generation Company </w:t>
            </w:r>
            <w:r w:rsidRPr="00C05DA0">
              <w:rPr>
                <w:rFonts w:ascii="Helvetica" w:hAnsi="Helvetica" w:cs="Helvetica"/>
                <w:bCs/>
                <w:sz w:val="22"/>
                <w:szCs w:val="22"/>
                <w:lang w:val="en-PH"/>
              </w:rPr>
              <w:t xml:space="preserve">may appeal the ruling issued by the </w:t>
            </w:r>
            <w:r w:rsidRPr="00C05DA0">
              <w:rPr>
                <w:rFonts w:ascii="Helvetica" w:hAnsi="Helvetica" w:cs="Helvetica"/>
                <w:bCs/>
                <w:i/>
                <w:iCs/>
                <w:sz w:val="22"/>
                <w:szCs w:val="22"/>
                <w:lang w:val="en-PH"/>
              </w:rPr>
              <w:t xml:space="preserve">System Operator </w:t>
            </w:r>
            <w:r w:rsidRPr="00C05DA0">
              <w:rPr>
                <w:rFonts w:ascii="Helvetica" w:hAnsi="Helvetica" w:cs="Helvetica"/>
                <w:bCs/>
                <w:sz w:val="22"/>
                <w:szCs w:val="22"/>
                <w:lang w:val="en-PH"/>
              </w:rPr>
              <w:t xml:space="preserve">to the </w:t>
            </w:r>
            <w:r w:rsidRPr="00C05DA0">
              <w:rPr>
                <w:rFonts w:ascii="Helvetica" w:hAnsi="Helvetica" w:cs="Helvetica"/>
                <w:bCs/>
                <w:i/>
                <w:iCs/>
                <w:sz w:val="22"/>
                <w:szCs w:val="22"/>
                <w:lang w:val="en-PH"/>
              </w:rPr>
              <w:t>PEM Board</w:t>
            </w:r>
            <w:r w:rsidRPr="00C05DA0">
              <w:rPr>
                <w:rFonts w:ascii="Helvetica" w:hAnsi="Helvetica" w:cs="Helvetica"/>
                <w:bCs/>
                <w:sz w:val="22"/>
                <w:szCs w:val="22"/>
                <w:lang w:val="en-PH"/>
              </w:rPr>
              <w:t>.</w:t>
            </w:r>
          </w:p>
          <w:p w:rsidR="006C53C8" w:rsidRPr="00C05DA0" w:rsidRDefault="006C53C8" w:rsidP="00C54B98">
            <w:pPr>
              <w:jc w:val="both"/>
              <w:rPr>
                <w:rFonts w:ascii="Helvetica" w:hAnsi="Helvetica" w:cs="Helvetica"/>
                <w:bCs/>
                <w:sz w:val="22"/>
                <w:szCs w:val="22"/>
                <w:lang w:val="en-PH"/>
              </w:rPr>
            </w:pPr>
          </w:p>
        </w:tc>
        <w:tc>
          <w:tcPr>
            <w:tcW w:w="3600" w:type="dxa"/>
          </w:tcPr>
          <w:p w:rsidR="006C53C8" w:rsidRPr="00C05DA0" w:rsidRDefault="006C53C8" w:rsidP="00C54B98">
            <w:pPr>
              <w:jc w:val="both"/>
              <w:rPr>
                <w:rFonts w:ascii="Helvetica" w:hAnsi="Helvetica" w:cs="Helvetica"/>
                <w:sz w:val="22"/>
                <w:szCs w:val="22"/>
              </w:rPr>
            </w:pPr>
            <w:r w:rsidRPr="00C05DA0">
              <w:rPr>
                <w:rFonts w:ascii="Helvetica" w:hAnsi="Helvetica" w:cs="Helvetica"/>
                <w:sz w:val="22"/>
                <w:szCs w:val="22"/>
              </w:rPr>
              <w:lastRenderedPageBreak/>
              <w:t>Included NGRs and PSUs</w:t>
            </w:r>
          </w:p>
        </w:tc>
      </w:tr>
      <w:tr w:rsidR="006C53C8" w:rsidRPr="00C05DA0" w:rsidTr="00824A04">
        <w:trPr>
          <w:trHeight w:val="70"/>
        </w:trPr>
        <w:tc>
          <w:tcPr>
            <w:tcW w:w="1733" w:type="dxa"/>
          </w:tcPr>
          <w:p w:rsidR="006C53C8" w:rsidRPr="00C05DA0" w:rsidRDefault="006C53C8" w:rsidP="00C54B98">
            <w:pPr>
              <w:rPr>
                <w:rFonts w:ascii="Helvetica" w:hAnsi="Helvetica"/>
              </w:rPr>
            </w:pPr>
            <w:r w:rsidRPr="00C05DA0">
              <w:rPr>
                <w:rFonts w:ascii="Helvetica" w:hAnsi="Helvetica"/>
                <w:sz w:val="22"/>
                <w:szCs w:val="22"/>
              </w:rPr>
              <w:lastRenderedPageBreak/>
              <w:t>Registration, Suspension and De-Registration Criteria and Procedures</w:t>
            </w:r>
          </w:p>
        </w:tc>
        <w:tc>
          <w:tcPr>
            <w:tcW w:w="1170" w:type="dxa"/>
          </w:tcPr>
          <w:p w:rsidR="006C53C8" w:rsidRPr="00C05DA0" w:rsidRDefault="006C53C8" w:rsidP="00C54B98">
            <w:pPr>
              <w:rPr>
                <w:rFonts w:ascii="Helvetica" w:hAnsi="Helvetica" w:cs="Helvetica"/>
                <w:sz w:val="22"/>
                <w:szCs w:val="22"/>
              </w:rPr>
            </w:pPr>
            <w:r w:rsidRPr="00C05DA0">
              <w:rPr>
                <w:rFonts w:ascii="Helvetica" w:hAnsi="Helvetica" w:cs="Helvetica"/>
                <w:sz w:val="22"/>
                <w:szCs w:val="22"/>
              </w:rPr>
              <w:t>2.5.4.4</w:t>
            </w:r>
          </w:p>
        </w:tc>
        <w:tc>
          <w:tcPr>
            <w:tcW w:w="4680" w:type="dxa"/>
          </w:tcPr>
          <w:p w:rsidR="006C53C8" w:rsidRPr="00C05DA0" w:rsidRDefault="006C53C8" w:rsidP="00C54B98">
            <w:pPr>
              <w:jc w:val="both"/>
              <w:rPr>
                <w:rFonts w:ascii="Helvetica" w:hAnsi="Helvetica" w:cs="Helvetica"/>
                <w:b/>
                <w:bCs/>
                <w:sz w:val="22"/>
                <w:szCs w:val="22"/>
                <w:lang w:val="en-PH"/>
              </w:rPr>
            </w:pPr>
            <w:r w:rsidRPr="00C05DA0">
              <w:rPr>
                <w:rFonts w:ascii="Helvetica" w:hAnsi="Helvetica" w:cs="Helvetica"/>
                <w:b/>
                <w:bCs/>
                <w:sz w:val="22"/>
                <w:szCs w:val="22"/>
                <w:lang w:val="en-PH"/>
              </w:rPr>
              <w:t xml:space="preserve">Generation Registered Capacities </w:t>
            </w: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 xml:space="preserve">A </w:t>
            </w:r>
            <w:r w:rsidRPr="00C05DA0">
              <w:rPr>
                <w:rFonts w:ascii="Helvetica" w:hAnsi="Helvetica" w:cs="Helvetica"/>
                <w:bCs/>
                <w:i/>
                <w:iCs/>
                <w:sz w:val="22"/>
                <w:szCs w:val="22"/>
                <w:lang w:val="en-PH"/>
              </w:rPr>
              <w:t xml:space="preserve">Generation Company </w:t>
            </w:r>
            <w:r w:rsidRPr="00C05DA0">
              <w:rPr>
                <w:rFonts w:ascii="Helvetica" w:hAnsi="Helvetica" w:cs="Helvetica"/>
                <w:bCs/>
                <w:sz w:val="22"/>
                <w:szCs w:val="22"/>
                <w:lang w:val="en-PH"/>
              </w:rPr>
              <w:t xml:space="preserve">shall include in its application the </w:t>
            </w:r>
            <w:r w:rsidRPr="00C05DA0">
              <w:rPr>
                <w:rFonts w:ascii="Helvetica" w:hAnsi="Helvetica" w:cs="Helvetica"/>
                <w:bCs/>
                <w:i/>
                <w:iCs/>
                <w:sz w:val="22"/>
                <w:szCs w:val="22"/>
                <w:lang w:val="en-PH"/>
              </w:rPr>
              <w:t>maximum stable load (</w:t>
            </w:r>
            <w:proofErr w:type="spellStart"/>
            <w:r w:rsidRPr="00C05DA0">
              <w:rPr>
                <w:rFonts w:ascii="Helvetica" w:hAnsi="Helvetica" w:cs="Helvetica"/>
                <w:bCs/>
                <w:i/>
                <w:iCs/>
                <w:sz w:val="22"/>
                <w:szCs w:val="22"/>
                <w:lang w:val="en-PH"/>
              </w:rPr>
              <w:t>Pmax</w:t>
            </w:r>
            <w:proofErr w:type="spellEnd"/>
            <w:r w:rsidRPr="00C05DA0">
              <w:rPr>
                <w:rFonts w:ascii="Helvetica" w:hAnsi="Helvetica" w:cs="Helvetica"/>
                <w:bCs/>
                <w:i/>
                <w:iCs/>
                <w:sz w:val="22"/>
                <w:szCs w:val="22"/>
                <w:lang w:val="en-PH"/>
              </w:rPr>
              <w:t xml:space="preserve">), </w:t>
            </w:r>
            <w:r w:rsidRPr="00C05DA0">
              <w:rPr>
                <w:rFonts w:ascii="Helvetica" w:hAnsi="Helvetica" w:cs="Helvetica"/>
                <w:bCs/>
                <w:sz w:val="22"/>
                <w:szCs w:val="22"/>
                <w:lang w:val="en-PH"/>
              </w:rPr>
              <w:t xml:space="preserve">the </w:t>
            </w:r>
            <w:r w:rsidRPr="00C05DA0">
              <w:rPr>
                <w:rFonts w:ascii="Helvetica" w:hAnsi="Helvetica" w:cs="Helvetica"/>
                <w:bCs/>
                <w:i/>
                <w:iCs/>
                <w:sz w:val="22"/>
                <w:szCs w:val="22"/>
                <w:lang w:val="en-PH"/>
              </w:rPr>
              <w:t>minimum stable load (</w:t>
            </w:r>
            <w:proofErr w:type="spellStart"/>
            <w:r w:rsidRPr="00C05DA0">
              <w:rPr>
                <w:rFonts w:ascii="Helvetica" w:hAnsi="Helvetica" w:cs="Helvetica"/>
                <w:bCs/>
                <w:i/>
                <w:iCs/>
                <w:sz w:val="22"/>
                <w:szCs w:val="22"/>
                <w:lang w:val="en-PH"/>
              </w:rPr>
              <w:t>Pmin</w:t>
            </w:r>
            <w:proofErr w:type="spellEnd"/>
            <w:r w:rsidRPr="00C05DA0">
              <w:rPr>
                <w:rFonts w:ascii="Helvetica" w:hAnsi="Helvetica" w:cs="Helvetica"/>
                <w:bCs/>
                <w:i/>
                <w:iCs/>
                <w:sz w:val="22"/>
                <w:szCs w:val="22"/>
                <w:lang w:val="en-PH"/>
              </w:rPr>
              <w:t>)</w:t>
            </w:r>
            <w:r w:rsidRPr="00C05DA0">
              <w:rPr>
                <w:rFonts w:ascii="Helvetica" w:hAnsi="Helvetica" w:cs="Helvetica"/>
                <w:bCs/>
                <w:sz w:val="22"/>
                <w:szCs w:val="22"/>
                <w:lang w:val="en-PH"/>
              </w:rPr>
              <w:t xml:space="preserve">, the </w:t>
            </w:r>
            <w:r w:rsidRPr="00C05DA0">
              <w:rPr>
                <w:rFonts w:ascii="Helvetica" w:hAnsi="Helvetica" w:cs="Helvetica"/>
                <w:bCs/>
                <w:i/>
                <w:iCs/>
                <w:sz w:val="22"/>
                <w:szCs w:val="22"/>
                <w:lang w:val="en-PH"/>
              </w:rPr>
              <w:t>ramp up rate</w:t>
            </w:r>
            <w:r w:rsidRPr="00C05DA0">
              <w:rPr>
                <w:rFonts w:ascii="Helvetica" w:hAnsi="Helvetica" w:cs="Helvetica"/>
                <w:bCs/>
                <w:sz w:val="22"/>
                <w:szCs w:val="22"/>
                <w:lang w:val="en-PH"/>
              </w:rPr>
              <w:t xml:space="preserve">, and the </w:t>
            </w:r>
            <w:r w:rsidRPr="00C05DA0">
              <w:rPr>
                <w:rFonts w:ascii="Helvetica" w:hAnsi="Helvetica" w:cs="Helvetica"/>
                <w:bCs/>
                <w:i/>
                <w:iCs/>
                <w:sz w:val="22"/>
                <w:szCs w:val="22"/>
                <w:lang w:val="en-PH"/>
              </w:rPr>
              <w:t xml:space="preserve">ramp down rate </w:t>
            </w:r>
            <w:r w:rsidRPr="00C05DA0">
              <w:rPr>
                <w:rFonts w:ascii="Helvetica" w:hAnsi="Helvetica" w:cs="Helvetica"/>
                <w:bCs/>
                <w:sz w:val="22"/>
                <w:szCs w:val="22"/>
                <w:lang w:val="en-PH"/>
              </w:rPr>
              <w:t xml:space="preserve">of each </w:t>
            </w:r>
            <w:r w:rsidRPr="00C05DA0">
              <w:rPr>
                <w:rFonts w:ascii="Helvetica" w:hAnsi="Helvetica" w:cs="Helvetica"/>
                <w:bCs/>
                <w:i/>
                <w:iCs/>
                <w:sz w:val="22"/>
                <w:szCs w:val="22"/>
                <w:lang w:val="en-PH"/>
              </w:rPr>
              <w:t xml:space="preserve">generation unit </w:t>
            </w:r>
            <w:r w:rsidRPr="00C05DA0">
              <w:rPr>
                <w:rFonts w:ascii="Helvetica" w:hAnsi="Helvetica" w:cs="Helvetica"/>
                <w:bCs/>
                <w:sz w:val="22"/>
                <w:szCs w:val="22"/>
                <w:lang w:val="en-PH"/>
              </w:rPr>
              <w:t xml:space="preserve">or aggregated </w:t>
            </w:r>
            <w:r w:rsidRPr="00C05DA0">
              <w:rPr>
                <w:rFonts w:ascii="Helvetica" w:hAnsi="Helvetica" w:cs="Helvetica"/>
                <w:bCs/>
                <w:i/>
                <w:iCs/>
                <w:sz w:val="22"/>
                <w:szCs w:val="22"/>
                <w:lang w:val="en-PH"/>
              </w:rPr>
              <w:t xml:space="preserve">generation units </w:t>
            </w:r>
            <w:r w:rsidRPr="00C05DA0">
              <w:rPr>
                <w:rFonts w:ascii="Helvetica" w:hAnsi="Helvetica" w:cs="Helvetica"/>
                <w:bCs/>
                <w:sz w:val="22"/>
                <w:szCs w:val="22"/>
                <w:lang w:val="en-PH"/>
              </w:rPr>
              <w:t xml:space="preserve">that are included in its application. The information provided to the </w:t>
            </w:r>
            <w:r w:rsidRPr="00C05DA0">
              <w:rPr>
                <w:rFonts w:ascii="Helvetica" w:hAnsi="Helvetica" w:cs="Helvetica"/>
                <w:bCs/>
                <w:i/>
                <w:iCs/>
                <w:sz w:val="22"/>
                <w:szCs w:val="22"/>
                <w:lang w:val="en-PH"/>
              </w:rPr>
              <w:t xml:space="preserve">Market Operator </w:t>
            </w:r>
            <w:r w:rsidRPr="00C05DA0">
              <w:rPr>
                <w:rFonts w:ascii="Helvetica" w:hAnsi="Helvetica" w:cs="Helvetica"/>
                <w:bCs/>
                <w:sz w:val="22"/>
                <w:szCs w:val="22"/>
                <w:lang w:val="en-PH"/>
              </w:rPr>
              <w:t xml:space="preserve">must be consistent with the information contained in the </w:t>
            </w:r>
            <w:r w:rsidRPr="00C05DA0">
              <w:rPr>
                <w:rFonts w:ascii="Helvetica" w:hAnsi="Helvetica" w:cs="Helvetica"/>
                <w:bCs/>
                <w:i/>
                <w:iCs/>
                <w:sz w:val="22"/>
                <w:szCs w:val="22"/>
                <w:lang w:val="en-PH"/>
              </w:rPr>
              <w:t xml:space="preserve">Certificate of Compliance </w:t>
            </w:r>
            <w:r w:rsidRPr="00C05DA0">
              <w:rPr>
                <w:rFonts w:ascii="Helvetica" w:hAnsi="Helvetica" w:cs="Helvetica"/>
                <w:bCs/>
                <w:sz w:val="22"/>
                <w:szCs w:val="22"/>
                <w:lang w:val="en-PH"/>
              </w:rPr>
              <w:t xml:space="preserve">issued by the </w:t>
            </w:r>
            <w:r w:rsidRPr="00C05DA0">
              <w:rPr>
                <w:rFonts w:ascii="Helvetica" w:hAnsi="Helvetica" w:cs="Helvetica"/>
                <w:bCs/>
                <w:i/>
                <w:iCs/>
                <w:sz w:val="22"/>
                <w:szCs w:val="22"/>
                <w:lang w:val="en-PH"/>
              </w:rPr>
              <w:t xml:space="preserve">ERC </w:t>
            </w:r>
            <w:r w:rsidRPr="00C05DA0">
              <w:rPr>
                <w:rFonts w:ascii="Helvetica" w:hAnsi="Helvetica" w:cs="Helvetica"/>
                <w:bCs/>
                <w:sz w:val="22"/>
                <w:szCs w:val="22"/>
                <w:lang w:val="en-PH"/>
              </w:rPr>
              <w:t xml:space="preserve">as well as submissions made to the </w:t>
            </w:r>
            <w:r w:rsidRPr="00C05DA0">
              <w:rPr>
                <w:rFonts w:ascii="Helvetica" w:hAnsi="Helvetica" w:cs="Helvetica"/>
                <w:bCs/>
                <w:i/>
                <w:iCs/>
                <w:sz w:val="22"/>
                <w:szCs w:val="22"/>
                <w:lang w:val="en-PH"/>
              </w:rPr>
              <w:t xml:space="preserve">ERC </w:t>
            </w:r>
            <w:r w:rsidRPr="00C05DA0">
              <w:rPr>
                <w:rFonts w:ascii="Helvetica" w:hAnsi="Helvetica" w:cs="Helvetica"/>
                <w:bCs/>
                <w:sz w:val="22"/>
                <w:szCs w:val="22"/>
                <w:lang w:val="en-PH"/>
              </w:rPr>
              <w:t xml:space="preserve">in relation to the issuance of its </w:t>
            </w:r>
            <w:r w:rsidRPr="00C05DA0">
              <w:rPr>
                <w:rFonts w:ascii="Helvetica" w:hAnsi="Helvetica" w:cs="Helvetica"/>
                <w:bCs/>
                <w:i/>
                <w:iCs/>
                <w:sz w:val="22"/>
                <w:szCs w:val="22"/>
                <w:lang w:val="en-PH"/>
              </w:rPr>
              <w:t>Certificate of Compliance.</w:t>
            </w:r>
          </w:p>
        </w:tc>
        <w:tc>
          <w:tcPr>
            <w:tcW w:w="4770" w:type="dxa"/>
          </w:tcPr>
          <w:p w:rsidR="006C53C8" w:rsidRPr="00C05DA0" w:rsidRDefault="006C53C8" w:rsidP="00C54B98">
            <w:pPr>
              <w:jc w:val="both"/>
              <w:rPr>
                <w:rFonts w:ascii="Helvetica" w:hAnsi="Helvetica" w:cs="Helvetica"/>
                <w:b/>
                <w:bCs/>
                <w:sz w:val="22"/>
                <w:szCs w:val="22"/>
                <w:lang w:val="en-PH"/>
              </w:rPr>
            </w:pPr>
            <w:r w:rsidRPr="00C05DA0">
              <w:rPr>
                <w:rFonts w:ascii="Helvetica" w:hAnsi="Helvetica" w:cs="Helvetica"/>
                <w:b/>
                <w:bCs/>
                <w:sz w:val="22"/>
                <w:szCs w:val="22"/>
                <w:lang w:val="en-PH"/>
              </w:rPr>
              <w:t xml:space="preserve">Generation Registered Capacities </w:t>
            </w:r>
          </w:p>
          <w:p w:rsidR="006C53C8" w:rsidRPr="00C05DA0" w:rsidRDefault="006C53C8" w:rsidP="00C54B98">
            <w:pPr>
              <w:jc w:val="both"/>
              <w:rPr>
                <w:rFonts w:ascii="Helvetica" w:hAnsi="Helvetica" w:cs="Helvetica"/>
                <w:bCs/>
                <w:sz w:val="22"/>
                <w:szCs w:val="22"/>
                <w:lang w:val="en-PH"/>
              </w:rPr>
            </w:pPr>
          </w:p>
          <w:p w:rsidR="006C53C8" w:rsidRDefault="006C53C8" w:rsidP="00C54B98">
            <w:pPr>
              <w:jc w:val="both"/>
              <w:rPr>
                <w:rFonts w:ascii="Helvetica" w:hAnsi="Helvetica" w:cs="Helvetica"/>
                <w:b/>
                <w:bCs/>
                <w:iCs/>
                <w:sz w:val="22"/>
                <w:szCs w:val="22"/>
                <w:u w:val="single"/>
                <w:lang w:val="en-PH"/>
              </w:rPr>
            </w:pPr>
            <w:r w:rsidRPr="00C05DA0">
              <w:rPr>
                <w:rFonts w:ascii="Helvetica" w:hAnsi="Helvetica" w:cs="Helvetica"/>
                <w:bCs/>
                <w:sz w:val="22"/>
                <w:szCs w:val="22"/>
                <w:lang w:val="en-PH"/>
              </w:rPr>
              <w:t xml:space="preserve">A </w:t>
            </w:r>
            <w:r w:rsidRPr="00C05DA0">
              <w:rPr>
                <w:rFonts w:ascii="Helvetica" w:hAnsi="Helvetica" w:cs="Helvetica"/>
                <w:bCs/>
                <w:i/>
                <w:iCs/>
                <w:sz w:val="22"/>
                <w:szCs w:val="22"/>
                <w:lang w:val="en-PH"/>
              </w:rPr>
              <w:t xml:space="preserve">Generation Company </w:t>
            </w:r>
            <w:r w:rsidRPr="00C05DA0">
              <w:rPr>
                <w:rFonts w:ascii="Helvetica" w:hAnsi="Helvetica" w:cs="Helvetica"/>
                <w:bCs/>
                <w:sz w:val="22"/>
                <w:szCs w:val="22"/>
                <w:lang w:val="en-PH"/>
              </w:rPr>
              <w:t xml:space="preserve">shall include in its application the </w:t>
            </w:r>
            <w:r w:rsidRPr="00C05DA0">
              <w:rPr>
                <w:rFonts w:ascii="Helvetica" w:hAnsi="Helvetica" w:cs="Helvetica"/>
                <w:bCs/>
                <w:i/>
                <w:iCs/>
                <w:sz w:val="22"/>
                <w:szCs w:val="22"/>
                <w:lang w:val="en-PH"/>
              </w:rPr>
              <w:t>maximum stable load (</w:t>
            </w:r>
            <w:proofErr w:type="spellStart"/>
            <w:r w:rsidRPr="00C05DA0">
              <w:rPr>
                <w:rFonts w:ascii="Helvetica" w:hAnsi="Helvetica" w:cs="Helvetica"/>
                <w:bCs/>
                <w:i/>
                <w:iCs/>
                <w:sz w:val="22"/>
                <w:szCs w:val="22"/>
                <w:lang w:val="en-PH"/>
              </w:rPr>
              <w:t>Pmax</w:t>
            </w:r>
            <w:proofErr w:type="spellEnd"/>
            <w:r w:rsidRPr="00C05DA0">
              <w:rPr>
                <w:rFonts w:ascii="Helvetica" w:hAnsi="Helvetica" w:cs="Helvetica"/>
                <w:bCs/>
                <w:i/>
                <w:iCs/>
                <w:sz w:val="22"/>
                <w:szCs w:val="22"/>
                <w:lang w:val="en-PH"/>
              </w:rPr>
              <w:t xml:space="preserve">), </w:t>
            </w:r>
            <w:r w:rsidRPr="00C05DA0">
              <w:rPr>
                <w:rFonts w:ascii="Helvetica" w:hAnsi="Helvetica" w:cs="Helvetica"/>
                <w:bCs/>
                <w:sz w:val="22"/>
                <w:szCs w:val="22"/>
                <w:lang w:val="en-PH"/>
              </w:rPr>
              <w:t xml:space="preserve">the </w:t>
            </w:r>
            <w:r w:rsidRPr="00C05DA0">
              <w:rPr>
                <w:rFonts w:ascii="Helvetica" w:hAnsi="Helvetica" w:cs="Helvetica"/>
                <w:bCs/>
                <w:i/>
                <w:iCs/>
                <w:sz w:val="22"/>
                <w:szCs w:val="22"/>
                <w:lang w:val="en-PH"/>
              </w:rPr>
              <w:t>minimum stable load (</w:t>
            </w:r>
            <w:proofErr w:type="spellStart"/>
            <w:r w:rsidRPr="00C05DA0">
              <w:rPr>
                <w:rFonts w:ascii="Helvetica" w:hAnsi="Helvetica" w:cs="Helvetica"/>
                <w:bCs/>
                <w:i/>
                <w:iCs/>
                <w:sz w:val="22"/>
                <w:szCs w:val="22"/>
                <w:lang w:val="en-PH"/>
              </w:rPr>
              <w:t>Pmin</w:t>
            </w:r>
            <w:proofErr w:type="spellEnd"/>
            <w:r w:rsidRPr="00C05DA0">
              <w:rPr>
                <w:rFonts w:ascii="Helvetica" w:hAnsi="Helvetica" w:cs="Helvetica"/>
                <w:bCs/>
                <w:i/>
                <w:iCs/>
                <w:sz w:val="22"/>
                <w:szCs w:val="22"/>
                <w:lang w:val="en-PH"/>
              </w:rPr>
              <w:t>)</w:t>
            </w:r>
            <w:r w:rsidRPr="00C05DA0">
              <w:rPr>
                <w:rFonts w:ascii="Helvetica" w:hAnsi="Helvetica" w:cs="Helvetica"/>
                <w:bCs/>
                <w:sz w:val="22"/>
                <w:szCs w:val="22"/>
                <w:lang w:val="en-PH"/>
              </w:rPr>
              <w:t xml:space="preserve">, the </w:t>
            </w:r>
            <w:r w:rsidRPr="00C05DA0">
              <w:rPr>
                <w:rFonts w:ascii="Helvetica" w:hAnsi="Helvetica" w:cs="Helvetica"/>
                <w:bCs/>
                <w:i/>
                <w:iCs/>
                <w:sz w:val="22"/>
                <w:szCs w:val="22"/>
                <w:lang w:val="en-PH"/>
              </w:rPr>
              <w:t>ramp up rate</w:t>
            </w:r>
            <w:r w:rsidRPr="00C05DA0">
              <w:rPr>
                <w:rFonts w:ascii="Helvetica" w:hAnsi="Helvetica" w:cs="Helvetica"/>
                <w:bCs/>
                <w:sz w:val="22"/>
                <w:szCs w:val="22"/>
                <w:lang w:val="en-PH"/>
              </w:rPr>
              <w:t xml:space="preserve">, and the </w:t>
            </w:r>
            <w:r w:rsidRPr="00C05DA0">
              <w:rPr>
                <w:rFonts w:ascii="Helvetica" w:hAnsi="Helvetica" w:cs="Helvetica"/>
                <w:bCs/>
                <w:i/>
                <w:iCs/>
                <w:sz w:val="22"/>
                <w:szCs w:val="22"/>
                <w:lang w:val="en-PH"/>
              </w:rPr>
              <w:t xml:space="preserve">ramp down rate </w:t>
            </w:r>
            <w:r w:rsidRPr="00C05DA0">
              <w:rPr>
                <w:rFonts w:ascii="Helvetica" w:hAnsi="Helvetica" w:cs="Helvetica"/>
                <w:bCs/>
                <w:sz w:val="22"/>
                <w:szCs w:val="22"/>
                <w:lang w:val="en-PH"/>
              </w:rPr>
              <w:t xml:space="preserve">of each </w:t>
            </w:r>
            <w:r>
              <w:rPr>
                <w:rFonts w:ascii="Helvetica" w:hAnsi="Helvetica" w:cs="Helvetica"/>
                <w:bCs/>
                <w:i/>
                <w:iCs/>
                <w:strike/>
                <w:sz w:val="22"/>
                <w:szCs w:val="22"/>
                <w:lang w:val="en-PH"/>
              </w:rPr>
              <w:t xml:space="preserve">generation </w:t>
            </w:r>
            <w:proofErr w:type="spellStart"/>
            <w:r>
              <w:rPr>
                <w:rFonts w:ascii="Helvetica" w:hAnsi="Helvetica" w:cs="Helvetica"/>
                <w:bCs/>
                <w:i/>
                <w:iCs/>
                <w:strike/>
                <w:sz w:val="22"/>
                <w:szCs w:val="22"/>
                <w:lang w:val="en-PH"/>
              </w:rPr>
              <w:t>unit</w:t>
            </w:r>
            <w:r w:rsidRPr="000D242A">
              <w:rPr>
                <w:rFonts w:ascii="Helvetica" w:hAnsi="Helvetica" w:cs="Helvetica"/>
                <w:b/>
                <w:bCs/>
                <w:i/>
                <w:iCs/>
                <w:sz w:val="22"/>
                <w:szCs w:val="22"/>
                <w:u w:val="single"/>
                <w:lang w:val="en-PH"/>
              </w:rPr>
              <w:t>facility</w:t>
            </w:r>
            <w:proofErr w:type="spellEnd"/>
            <w:r w:rsidRPr="000D242A">
              <w:rPr>
                <w:rFonts w:ascii="Helvetica" w:hAnsi="Helvetica" w:cs="Helvetica"/>
                <w:bCs/>
                <w:i/>
                <w:iCs/>
                <w:sz w:val="22"/>
                <w:szCs w:val="22"/>
                <w:u w:val="single"/>
                <w:lang w:val="en-PH"/>
              </w:rPr>
              <w:t xml:space="preserve"> </w:t>
            </w:r>
            <w:r w:rsidRPr="00C05DA0">
              <w:rPr>
                <w:rFonts w:ascii="Helvetica" w:hAnsi="Helvetica" w:cs="Helvetica"/>
                <w:bCs/>
                <w:sz w:val="22"/>
                <w:szCs w:val="22"/>
                <w:lang w:val="en-PH"/>
              </w:rPr>
              <w:t xml:space="preserve">or aggregated </w:t>
            </w:r>
            <w:r>
              <w:rPr>
                <w:rFonts w:ascii="Helvetica" w:hAnsi="Helvetica" w:cs="Helvetica"/>
                <w:bCs/>
                <w:i/>
                <w:iCs/>
                <w:strike/>
                <w:sz w:val="22"/>
                <w:szCs w:val="22"/>
                <w:lang w:val="en-PH"/>
              </w:rPr>
              <w:t xml:space="preserve">generation </w:t>
            </w:r>
            <w:proofErr w:type="spellStart"/>
            <w:r>
              <w:rPr>
                <w:rFonts w:ascii="Helvetica" w:hAnsi="Helvetica" w:cs="Helvetica"/>
                <w:bCs/>
                <w:i/>
                <w:iCs/>
                <w:strike/>
                <w:sz w:val="22"/>
                <w:szCs w:val="22"/>
                <w:lang w:val="en-PH"/>
              </w:rPr>
              <w:t>units</w:t>
            </w:r>
            <w:r w:rsidRPr="000D242A">
              <w:rPr>
                <w:rFonts w:ascii="Helvetica" w:hAnsi="Helvetica" w:cs="Helvetica"/>
                <w:b/>
                <w:bCs/>
                <w:i/>
                <w:iCs/>
                <w:sz w:val="22"/>
                <w:szCs w:val="22"/>
                <w:u w:val="single"/>
                <w:lang w:val="en-PH"/>
              </w:rPr>
              <w:t>facilities</w:t>
            </w:r>
            <w:proofErr w:type="spellEnd"/>
            <w:r w:rsidRPr="00C05DA0">
              <w:rPr>
                <w:rFonts w:ascii="Helvetica" w:hAnsi="Helvetica" w:cs="Helvetica"/>
                <w:bCs/>
                <w:i/>
                <w:iCs/>
                <w:sz w:val="22"/>
                <w:szCs w:val="22"/>
                <w:lang w:val="en-PH"/>
              </w:rPr>
              <w:t xml:space="preserve"> </w:t>
            </w:r>
            <w:r w:rsidRPr="00C05DA0">
              <w:rPr>
                <w:rFonts w:ascii="Helvetica" w:hAnsi="Helvetica" w:cs="Helvetica"/>
                <w:bCs/>
                <w:sz w:val="22"/>
                <w:szCs w:val="22"/>
                <w:lang w:val="en-PH"/>
              </w:rPr>
              <w:t xml:space="preserve">that are included in its application. The information provided to the </w:t>
            </w:r>
            <w:r w:rsidRPr="00C05DA0">
              <w:rPr>
                <w:rFonts w:ascii="Helvetica" w:hAnsi="Helvetica" w:cs="Helvetica"/>
                <w:bCs/>
                <w:i/>
                <w:iCs/>
                <w:sz w:val="22"/>
                <w:szCs w:val="22"/>
                <w:lang w:val="en-PH"/>
              </w:rPr>
              <w:t xml:space="preserve">Market Operator </w:t>
            </w:r>
            <w:r w:rsidRPr="00C05DA0">
              <w:rPr>
                <w:rFonts w:ascii="Helvetica" w:hAnsi="Helvetica" w:cs="Helvetica"/>
                <w:bCs/>
                <w:sz w:val="22"/>
                <w:szCs w:val="22"/>
                <w:lang w:val="en-PH"/>
              </w:rPr>
              <w:t xml:space="preserve">must be consistent with the information contained in the </w:t>
            </w:r>
            <w:r w:rsidRPr="00C05DA0">
              <w:rPr>
                <w:rFonts w:ascii="Helvetica" w:hAnsi="Helvetica" w:cs="Helvetica"/>
                <w:bCs/>
                <w:i/>
                <w:iCs/>
                <w:sz w:val="22"/>
                <w:szCs w:val="22"/>
                <w:lang w:val="en-PH"/>
              </w:rPr>
              <w:t xml:space="preserve">Certificate of Compliance </w:t>
            </w:r>
            <w:r w:rsidRPr="00C05DA0">
              <w:rPr>
                <w:rFonts w:ascii="Helvetica" w:hAnsi="Helvetica" w:cs="Helvetica"/>
                <w:bCs/>
                <w:sz w:val="22"/>
                <w:szCs w:val="22"/>
                <w:lang w:val="en-PH"/>
              </w:rPr>
              <w:t xml:space="preserve">issued by the </w:t>
            </w:r>
            <w:r w:rsidRPr="00C05DA0">
              <w:rPr>
                <w:rFonts w:ascii="Helvetica" w:hAnsi="Helvetica" w:cs="Helvetica"/>
                <w:bCs/>
                <w:i/>
                <w:iCs/>
                <w:sz w:val="22"/>
                <w:szCs w:val="22"/>
                <w:lang w:val="en-PH"/>
              </w:rPr>
              <w:t xml:space="preserve">ERC </w:t>
            </w:r>
            <w:r w:rsidRPr="00C05DA0">
              <w:rPr>
                <w:rFonts w:ascii="Helvetica" w:hAnsi="Helvetica" w:cs="Helvetica"/>
                <w:bCs/>
                <w:sz w:val="22"/>
                <w:szCs w:val="22"/>
                <w:lang w:val="en-PH"/>
              </w:rPr>
              <w:t xml:space="preserve">as well as submissions made to the </w:t>
            </w:r>
            <w:r w:rsidRPr="00C05DA0">
              <w:rPr>
                <w:rFonts w:ascii="Helvetica" w:hAnsi="Helvetica" w:cs="Helvetica"/>
                <w:bCs/>
                <w:i/>
                <w:iCs/>
                <w:sz w:val="22"/>
                <w:szCs w:val="22"/>
                <w:lang w:val="en-PH"/>
              </w:rPr>
              <w:t xml:space="preserve">ERC </w:t>
            </w:r>
            <w:r w:rsidRPr="00C05DA0">
              <w:rPr>
                <w:rFonts w:ascii="Helvetica" w:hAnsi="Helvetica" w:cs="Helvetica"/>
                <w:bCs/>
                <w:sz w:val="22"/>
                <w:szCs w:val="22"/>
                <w:lang w:val="en-PH"/>
              </w:rPr>
              <w:t xml:space="preserve">in relation to the issuance of its </w:t>
            </w:r>
            <w:r w:rsidRPr="00C05DA0">
              <w:rPr>
                <w:rFonts w:ascii="Helvetica" w:hAnsi="Helvetica" w:cs="Helvetica"/>
                <w:bCs/>
                <w:i/>
                <w:iCs/>
                <w:sz w:val="22"/>
                <w:szCs w:val="22"/>
                <w:lang w:val="en-PH"/>
              </w:rPr>
              <w:t>Certificate of Compliance.</w:t>
            </w:r>
            <w:r w:rsidRPr="00C05DA0">
              <w:rPr>
                <w:rFonts w:ascii="Helvetica" w:hAnsi="Helvetica" w:cs="Helvetica"/>
                <w:bCs/>
                <w:iCs/>
                <w:sz w:val="22"/>
                <w:szCs w:val="22"/>
                <w:lang w:val="en-PH"/>
              </w:rPr>
              <w:t xml:space="preserve"> </w:t>
            </w:r>
            <w:r w:rsidRPr="000D242A">
              <w:rPr>
                <w:rFonts w:ascii="Helvetica" w:hAnsi="Helvetica" w:cs="Helvetica"/>
                <w:b/>
                <w:bCs/>
                <w:iCs/>
                <w:sz w:val="22"/>
                <w:szCs w:val="22"/>
                <w:u w:val="single"/>
                <w:lang w:val="en-PH"/>
              </w:rPr>
              <w:t xml:space="preserve">If the </w:t>
            </w:r>
            <w:r w:rsidRPr="000D242A">
              <w:rPr>
                <w:rFonts w:ascii="Helvetica" w:hAnsi="Helvetica" w:cs="Helvetica"/>
                <w:b/>
                <w:bCs/>
                <w:i/>
                <w:iCs/>
                <w:sz w:val="22"/>
                <w:szCs w:val="22"/>
                <w:u w:val="single"/>
                <w:lang w:val="en-PH"/>
              </w:rPr>
              <w:t>facility</w:t>
            </w:r>
            <w:r w:rsidRPr="000D242A">
              <w:rPr>
                <w:rFonts w:ascii="Helvetica" w:hAnsi="Helvetica" w:cs="Helvetica"/>
                <w:b/>
                <w:bCs/>
                <w:iCs/>
                <w:sz w:val="22"/>
                <w:szCs w:val="22"/>
                <w:u w:val="single"/>
                <w:lang w:val="en-PH"/>
              </w:rPr>
              <w:t xml:space="preserve"> is a </w:t>
            </w:r>
            <w:r w:rsidRPr="000D242A">
              <w:rPr>
                <w:rFonts w:ascii="Helvetica" w:hAnsi="Helvetica" w:cs="Helvetica"/>
                <w:b/>
                <w:bCs/>
                <w:i/>
                <w:iCs/>
                <w:sz w:val="22"/>
                <w:szCs w:val="22"/>
                <w:u w:val="single"/>
                <w:lang w:val="en-PH"/>
              </w:rPr>
              <w:t>Battery Energy Storage System</w:t>
            </w:r>
            <w:r w:rsidRPr="000D242A">
              <w:rPr>
                <w:rFonts w:ascii="Helvetica" w:hAnsi="Helvetica" w:cs="Helvetica"/>
                <w:b/>
                <w:bCs/>
                <w:iCs/>
                <w:sz w:val="22"/>
                <w:szCs w:val="22"/>
                <w:u w:val="single"/>
                <w:lang w:val="en-PH"/>
              </w:rPr>
              <w:t xml:space="preserve">, the </w:t>
            </w:r>
            <w:r w:rsidRPr="000D242A">
              <w:rPr>
                <w:rFonts w:ascii="Helvetica" w:hAnsi="Helvetica" w:cs="Helvetica"/>
                <w:b/>
                <w:bCs/>
                <w:i/>
                <w:iCs/>
                <w:sz w:val="22"/>
                <w:szCs w:val="22"/>
                <w:u w:val="single"/>
                <w:lang w:val="en-PH"/>
              </w:rPr>
              <w:t>Generation Company</w:t>
            </w:r>
            <w:r w:rsidRPr="000D242A">
              <w:rPr>
                <w:rFonts w:ascii="Helvetica" w:hAnsi="Helvetica" w:cs="Helvetica"/>
                <w:b/>
                <w:bCs/>
                <w:iCs/>
                <w:sz w:val="22"/>
                <w:szCs w:val="22"/>
                <w:u w:val="single"/>
                <w:lang w:val="en-PH"/>
              </w:rPr>
              <w:t xml:space="preserve"> shall include </w:t>
            </w:r>
            <w:r w:rsidR="00FE687E" w:rsidRPr="00DC60B1">
              <w:rPr>
                <w:rFonts w:ascii="Helvetica" w:hAnsi="Helvetica" w:cs="Helvetica"/>
                <w:b/>
                <w:bCs/>
                <w:iCs/>
                <w:sz w:val="22"/>
                <w:szCs w:val="22"/>
                <w:u w:val="single"/>
                <w:lang w:val="en-PH"/>
              </w:rPr>
              <w:t>the</w:t>
            </w:r>
            <w:r w:rsidR="00FE687E">
              <w:rPr>
                <w:rFonts w:ascii="Helvetica" w:hAnsi="Helvetica" w:cs="Helvetica"/>
                <w:b/>
                <w:bCs/>
                <w:iCs/>
                <w:sz w:val="22"/>
                <w:szCs w:val="22"/>
                <w:u w:val="single"/>
                <w:lang w:val="en-PH"/>
              </w:rPr>
              <w:t xml:space="preserve"> </w:t>
            </w:r>
            <w:r w:rsidRPr="000D242A">
              <w:rPr>
                <w:rFonts w:ascii="Helvetica" w:hAnsi="Helvetica" w:cs="Helvetica"/>
                <w:b/>
                <w:bCs/>
                <w:i/>
                <w:iCs/>
                <w:sz w:val="22"/>
                <w:szCs w:val="22"/>
                <w:u w:val="single"/>
                <w:lang w:val="en-PH"/>
              </w:rPr>
              <w:t>facility’s</w:t>
            </w:r>
            <w:r w:rsidRPr="000D242A">
              <w:rPr>
                <w:rFonts w:ascii="Helvetica" w:hAnsi="Helvetica" w:cs="Helvetica"/>
                <w:b/>
                <w:bCs/>
                <w:iCs/>
                <w:sz w:val="22"/>
                <w:szCs w:val="22"/>
                <w:u w:val="single"/>
                <w:lang w:val="en-PH"/>
              </w:rPr>
              <w:t xml:space="preserve"> energy storage efficiency and maximum storage capacity in its Application. If the </w:t>
            </w:r>
            <w:r w:rsidRPr="000D242A">
              <w:rPr>
                <w:rFonts w:ascii="Helvetica" w:hAnsi="Helvetica" w:cs="Helvetica"/>
                <w:b/>
                <w:bCs/>
                <w:i/>
                <w:iCs/>
                <w:sz w:val="22"/>
                <w:szCs w:val="22"/>
                <w:u w:val="single"/>
                <w:lang w:val="en-PH"/>
              </w:rPr>
              <w:t>facility</w:t>
            </w:r>
            <w:r w:rsidRPr="000D242A">
              <w:rPr>
                <w:rFonts w:ascii="Helvetica" w:hAnsi="Helvetica" w:cs="Helvetica"/>
                <w:b/>
                <w:bCs/>
                <w:iCs/>
                <w:sz w:val="22"/>
                <w:szCs w:val="22"/>
                <w:u w:val="single"/>
                <w:lang w:val="en-PH"/>
              </w:rPr>
              <w:t xml:space="preserve"> is a </w:t>
            </w:r>
            <w:r w:rsidRPr="000D242A">
              <w:rPr>
                <w:rFonts w:ascii="Helvetica" w:hAnsi="Helvetica" w:cs="Helvetica"/>
                <w:b/>
                <w:bCs/>
                <w:i/>
                <w:iCs/>
                <w:sz w:val="22"/>
                <w:szCs w:val="22"/>
                <w:u w:val="single"/>
                <w:lang w:val="en-PH"/>
              </w:rPr>
              <w:t>pumped-storage unit</w:t>
            </w:r>
            <w:r w:rsidRPr="000D242A">
              <w:rPr>
                <w:rFonts w:ascii="Helvetica" w:hAnsi="Helvetica" w:cs="Helvetica"/>
                <w:b/>
                <w:bCs/>
                <w:iCs/>
                <w:sz w:val="22"/>
                <w:szCs w:val="22"/>
                <w:u w:val="single"/>
                <w:lang w:val="en-PH"/>
              </w:rPr>
              <w:t xml:space="preserve">, the </w:t>
            </w:r>
            <w:r w:rsidRPr="000D242A">
              <w:rPr>
                <w:rFonts w:ascii="Helvetica" w:hAnsi="Helvetica" w:cs="Helvetica"/>
                <w:b/>
                <w:bCs/>
                <w:i/>
                <w:iCs/>
                <w:sz w:val="22"/>
                <w:szCs w:val="22"/>
                <w:u w:val="single"/>
                <w:lang w:val="en-PH"/>
              </w:rPr>
              <w:t>Generation Company</w:t>
            </w:r>
            <w:r w:rsidRPr="000D242A">
              <w:rPr>
                <w:rFonts w:ascii="Helvetica" w:hAnsi="Helvetica" w:cs="Helvetica"/>
                <w:b/>
                <w:bCs/>
                <w:iCs/>
                <w:sz w:val="22"/>
                <w:szCs w:val="22"/>
                <w:u w:val="single"/>
                <w:lang w:val="en-PH"/>
              </w:rPr>
              <w:t xml:space="preserve"> shall include the </w:t>
            </w:r>
            <w:r w:rsidRPr="000D242A">
              <w:rPr>
                <w:rFonts w:ascii="Helvetica" w:hAnsi="Helvetica" w:cs="Helvetica"/>
                <w:b/>
                <w:bCs/>
                <w:i/>
                <w:iCs/>
                <w:sz w:val="22"/>
                <w:szCs w:val="22"/>
                <w:u w:val="single"/>
                <w:lang w:val="en-PH"/>
              </w:rPr>
              <w:t xml:space="preserve">facility’s </w:t>
            </w:r>
            <w:r w:rsidRPr="000D242A">
              <w:rPr>
                <w:rFonts w:ascii="Helvetica" w:hAnsi="Helvetica" w:cs="Helvetica"/>
                <w:b/>
                <w:bCs/>
                <w:iCs/>
                <w:sz w:val="22"/>
                <w:szCs w:val="22"/>
                <w:u w:val="single"/>
                <w:lang w:val="en-PH"/>
              </w:rPr>
              <w:t>maximum pump load.</w:t>
            </w:r>
          </w:p>
          <w:p w:rsidR="006C53C8" w:rsidRPr="00C05DA0" w:rsidRDefault="006C53C8" w:rsidP="00C54B98">
            <w:pPr>
              <w:jc w:val="both"/>
              <w:rPr>
                <w:rFonts w:ascii="Helvetica" w:hAnsi="Helvetica" w:cs="Helvetica"/>
                <w:bCs/>
                <w:sz w:val="22"/>
                <w:szCs w:val="22"/>
                <w:lang w:val="en-PH"/>
              </w:rPr>
            </w:pPr>
          </w:p>
        </w:tc>
        <w:tc>
          <w:tcPr>
            <w:tcW w:w="3600" w:type="dxa"/>
          </w:tcPr>
          <w:p w:rsidR="006C53C8" w:rsidRPr="00C05DA0" w:rsidRDefault="006C53C8" w:rsidP="00C54B98">
            <w:pPr>
              <w:jc w:val="both"/>
              <w:rPr>
                <w:rFonts w:ascii="Helvetica" w:hAnsi="Helvetica" w:cs="Helvetica"/>
                <w:sz w:val="22"/>
                <w:szCs w:val="22"/>
              </w:rPr>
            </w:pPr>
            <w:r w:rsidRPr="00C05DA0">
              <w:rPr>
                <w:rFonts w:ascii="Helvetica" w:hAnsi="Helvetica" w:cs="Helvetica"/>
                <w:sz w:val="22"/>
                <w:szCs w:val="22"/>
              </w:rPr>
              <w:t>Included provisions for NGRs and PSUs</w:t>
            </w:r>
          </w:p>
        </w:tc>
      </w:tr>
      <w:tr w:rsidR="006C53C8" w:rsidRPr="00C05DA0" w:rsidTr="00824A04">
        <w:trPr>
          <w:trHeight w:val="70"/>
        </w:trPr>
        <w:tc>
          <w:tcPr>
            <w:tcW w:w="1733" w:type="dxa"/>
          </w:tcPr>
          <w:p w:rsidR="006C53C8" w:rsidRPr="00C05DA0" w:rsidRDefault="006C53C8" w:rsidP="00C54B98">
            <w:pPr>
              <w:rPr>
                <w:rFonts w:ascii="Helvetica" w:hAnsi="Helvetica"/>
              </w:rPr>
            </w:pPr>
            <w:r w:rsidRPr="00C05DA0">
              <w:rPr>
                <w:rFonts w:ascii="Helvetica" w:hAnsi="Helvetica"/>
                <w:sz w:val="22"/>
                <w:szCs w:val="22"/>
              </w:rPr>
              <w:lastRenderedPageBreak/>
              <w:t>Registration, Suspension and De-Registration Criteria and Procedures</w:t>
            </w:r>
          </w:p>
        </w:tc>
        <w:tc>
          <w:tcPr>
            <w:tcW w:w="1170" w:type="dxa"/>
          </w:tcPr>
          <w:p w:rsidR="006C53C8" w:rsidRPr="00C05DA0" w:rsidRDefault="006C53C8" w:rsidP="00C54B98">
            <w:pPr>
              <w:rPr>
                <w:rFonts w:ascii="Helvetica" w:hAnsi="Helvetica" w:cs="Helvetica"/>
                <w:sz w:val="22"/>
                <w:szCs w:val="22"/>
              </w:rPr>
            </w:pPr>
            <w:r w:rsidRPr="00C05DA0">
              <w:rPr>
                <w:rFonts w:ascii="Helvetica" w:hAnsi="Helvetica" w:cs="Helvetica"/>
                <w:sz w:val="22"/>
                <w:szCs w:val="22"/>
              </w:rPr>
              <w:t>3.3.1</w:t>
            </w:r>
          </w:p>
        </w:tc>
        <w:tc>
          <w:tcPr>
            <w:tcW w:w="4680" w:type="dxa"/>
          </w:tcPr>
          <w:p w:rsidR="006C53C8" w:rsidRPr="00C05DA0" w:rsidRDefault="006C53C8" w:rsidP="00C54B98">
            <w:pPr>
              <w:jc w:val="both"/>
              <w:rPr>
                <w:rFonts w:ascii="Helvetica" w:hAnsi="Helvetica" w:cs="Helvetica"/>
                <w:b/>
                <w:bCs/>
                <w:sz w:val="22"/>
                <w:szCs w:val="22"/>
                <w:lang w:val="en-PH"/>
              </w:rPr>
            </w:pPr>
            <w:r w:rsidRPr="00C05DA0">
              <w:rPr>
                <w:rFonts w:ascii="Helvetica" w:hAnsi="Helvetica" w:cs="Helvetica"/>
                <w:b/>
                <w:bCs/>
                <w:sz w:val="22"/>
                <w:szCs w:val="22"/>
                <w:lang w:val="en-PH"/>
              </w:rPr>
              <w:t>Registered Capacities</w:t>
            </w: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
                <w:bCs/>
                <w:sz w:val="22"/>
                <w:szCs w:val="22"/>
                <w:lang w:val="en-PH"/>
              </w:rPr>
            </w:pPr>
            <w:r w:rsidRPr="00C05DA0">
              <w:rPr>
                <w:rFonts w:ascii="Helvetica" w:hAnsi="Helvetica" w:cs="Helvetica"/>
                <w:bCs/>
                <w:sz w:val="22"/>
                <w:szCs w:val="22"/>
                <w:lang w:val="en-PH"/>
              </w:rPr>
              <w:t xml:space="preserve">Changes in the registered capacities (i.e., </w:t>
            </w:r>
            <w:proofErr w:type="spellStart"/>
            <w:r w:rsidRPr="00C05DA0">
              <w:rPr>
                <w:rFonts w:ascii="Helvetica" w:hAnsi="Helvetica" w:cs="Helvetica"/>
                <w:bCs/>
                <w:sz w:val="22"/>
                <w:szCs w:val="22"/>
                <w:lang w:val="en-PH"/>
              </w:rPr>
              <w:t>Pmin</w:t>
            </w:r>
            <w:proofErr w:type="spellEnd"/>
            <w:r w:rsidRPr="00C05DA0">
              <w:rPr>
                <w:rFonts w:ascii="Helvetica" w:hAnsi="Helvetica" w:cs="Helvetica"/>
                <w:bCs/>
                <w:sz w:val="22"/>
                <w:szCs w:val="22"/>
                <w:lang w:val="en-PH"/>
              </w:rPr>
              <w:t xml:space="preserve"> or </w:t>
            </w:r>
            <w:proofErr w:type="spellStart"/>
            <w:r w:rsidRPr="00C05DA0">
              <w:rPr>
                <w:rFonts w:ascii="Helvetica" w:hAnsi="Helvetica" w:cs="Helvetica"/>
                <w:bCs/>
                <w:sz w:val="22"/>
                <w:szCs w:val="22"/>
                <w:lang w:val="en-PH"/>
              </w:rPr>
              <w:t>Pmax</w:t>
            </w:r>
            <w:proofErr w:type="spellEnd"/>
            <w:r w:rsidRPr="00C05DA0">
              <w:rPr>
                <w:rFonts w:ascii="Helvetica" w:hAnsi="Helvetica" w:cs="Helvetica"/>
                <w:bCs/>
                <w:sz w:val="22"/>
                <w:szCs w:val="22"/>
                <w:lang w:val="en-PH"/>
              </w:rPr>
              <w:t xml:space="preserve">) of a generating unit shall require confirmation by the </w:t>
            </w:r>
            <w:r w:rsidRPr="00C05DA0">
              <w:rPr>
                <w:rFonts w:ascii="Helvetica" w:hAnsi="Helvetica" w:cs="Helvetica"/>
                <w:bCs/>
                <w:i/>
                <w:iCs/>
                <w:sz w:val="22"/>
                <w:szCs w:val="22"/>
                <w:lang w:val="en-PH"/>
              </w:rPr>
              <w:t xml:space="preserve">Market Operator </w:t>
            </w:r>
            <w:r w:rsidRPr="00C05DA0">
              <w:rPr>
                <w:rFonts w:ascii="Helvetica" w:hAnsi="Helvetica" w:cs="Helvetica"/>
                <w:bCs/>
                <w:sz w:val="22"/>
                <w:szCs w:val="22"/>
                <w:lang w:val="en-PH"/>
              </w:rPr>
              <w:t>before such change can be considered in the WESM scheduling and dispatch processes.</w:t>
            </w:r>
          </w:p>
        </w:tc>
        <w:tc>
          <w:tcPr>
            <w:tcW w:w="4770" w:type="dxa"/>
          </w:tcPr>
          <w:p w:rsidR="006C53C8" w:rsidRPr="00C05DA0" w:rsidRDefault="006C53C8" w:rsidP="00C54B98">
            <w:pPr>
              <w:jc w:val="both"/>
              <w:rPr>
                <w:rFonts w:ascii="Helvetica" w:hAnsi="Helvetica" w:cs="Helvetica"/>
                <w:b/>
                <w:bCs/>
                <w:sz w:val="22"/>
                <w:szCs w:val="22"/>
                <w:lang w:val="en-PH"/>
              </w:rPr>
            </w:pPr>
            <w:r w:rsidRPr="00C05DA0">
              <w:rPr>
                <w:rFonts w:ascii="Helvetica" w:hAnsi="Helvetica" w:cs="Helvetica"/>
                <w:b/>
                <w:bCs/>
                <w:sz w:val="22"/>
                <w:szCs w:val="22"/>
                <w:lang w:val="en-PH"/>
              </w:rPr>
              <w:t>Registered Capacities</w:t>
            </w: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
                <w:bCs/>
                <w:sz w:val="22"/>
                <w:szCs w:val="22"/>
                <w:lang w:val="en-PH"/>
              </w:rPr>
            </w:pPr>
            <w:r w:rsidRPr="00C05DA0">
              <w:rPr>
                <w:rFonts w:ascii="Helvetica" w:hAnsi="Helvetica" w:cs="Helvetica"/>
                <w:bCs/>
                <w:sz w:val="22"/>
                <w:szCs w:val="22"/>
                <w:lang w:val="en-PH"/>
              </w:rPr>
              <w:t xml:space="preserve">Changes in the registered capacities (i.e., </w:t>
            </w:r>
            <w:proofErr w:type="spellStart"/>
            <w:r w:rsidRPr="00C05DA0">
              <w:rPr>
                <w:rFonts w:ascii="Helvetica" w:hAnsi="Helvetica" w:cs="Helvetica"/>
                <w:bCs/>
                <w:sz w:val="22"/>
                <w:szCs w:val="22"/>
                <w:lang w:val="en-PH"/>
              </w:rPr>
              <w:t>Pmin</w:t>
            </w:r>
            <w:proofErr w:type="spellEnd"/>
            <w:r w:rsidRPr="00C05DA0">
              <w:rPr>
                <w:rFonts w:ascii="Helvetica" w:hAnsi="Helvetica" w:cs="Helvetica"/>
                <w:bCs/>
                <w:sz w:val="22"/>
                <w:szCs w:val="22"/>
                <w:lang w:val="en-PH"/>
              </w:rPr>
              <w:t xml:space="preserve"> or </w:t>
            </w:r>
            <w:proofErr w:type="spellStart"/>
            <w:r w:rsidRPr="00C05DA0">
              <w:rPr>
                <w:rFonts w:ascii="Helvetica" w:hAnsi="Helvetica" w:cs="Helvetica"/>
                <w:bCs/>
                <w:sz w:val="22"/>
                <w:szCs w:val="22"/>
                <w:lang w:val="en-PH"/>
              </w:rPr>
              <w:t>Pmax</w:t>
            </w:r>
            <w:proofErr w:type="spellEnd"/>
            <w:r w:rsidRPr="00C05DA0">
              <w:rPr>
                <w:rFonts w:ascii="Helvetica" w:hAnsi="Helvetica" w:cs="Helvetica"/>
                <w:bCs/>
                <w:sz w:val="22"/>
                <w:szCs w:val="22"/>
                <w:lang w:val="en-PH"/>
              </w:rPr>
              <w:t xml:space="preserve">) of a </w:t>
            </w:r>
            <w:r>
              <w:rPr>
                <w:rFonts w:ascii="Helvetica" w:hAnsi="Helvetica" w:cs="Helvetica"/>
                <w:bCs/>
                <w:strike/>
                <w:sz w:val="22"/>
                <w:szCs w:val="22"/>
                <w:lang w:val="en-PH"/>
              </w:rPr>
              <w:t xml:space="preserve">generating </w:t>
            </w:r>
            <w:proofErr w:type="spellStart"/>
            <w:r>
              <w:rPr>
                <w:rFonts w:ascii="Helvetica" w:hAnsi="Helvetica" w:cs="Helvetica"/>
                <w:bCs/>
                <w:strike/>
                <w:sz w:val="22"/>
                <w:szCs w:val="22"/>
                <w:lang w:val="en-PH"/>
              </w:rPr>
              <w:t>unit</w:t>
            </w:r>
            <w:r w:rsidRPr="00C54B98">
              <w:rPr>
                <w:rFonts w:ascii="Helvetica" w:hAnsi="Helvetica" w:cs="Helvetica"/>
                <w:b/>
                <w:bCs/>
                <w:i/>
                <w:sz w:val="22"/>
                <w:szCs w:val="22"/>
                <w:u w:val="single"/>
                <w:lang w:val="en-PH"/>
              </w:rPr>
              <w:t>facility</w:t>
            </w:r>
            <w:proofErr w:type="spellEnd"/>
            <w:r w:rsidRPr="000D242A">
              <w:rPr>
                <w:rFonts w:ascii="Helvetica" w:hAnsi="Helvetica" w:cs="Helvetica"/>
                <w:b/>
                <w:bCs/>
                <w:sz w:val="22"/>
                <w:szCs w:val="22"/>
                <w:u w:val="single"/>
                <w:lang w:val="en-PH"/>
              </w:rPr>
              <w:t xml:space="preserve"> </w:t>
            </w:r>
            <w:r w:rsidRPr="00C05DA0">
              <w:rPr>
                <w:rFonts w:ascii="Helvetica" w:hAnsi="Helvetica" w:cs="Helvetica"/>
                <w:bCs/>
                <w:sz w:val="22"/>
                <w:szCs w:val="22"/>
                <w:lang w:val="en-PH"/>
              </w:rPr>
              <w:t xml:space="preserve">shall require confirmation by the </w:t>
            </w:r>
            <w:r w:rsidRPr="00C05DA0">
              <w:rPr>
                <w:rFonts w:ascii="Helvetica" w:hAnsi="Helvetica" w:cs="Helvetica"/>
                <w:bCs/>
                <w:i/>
                <w:iCs/>
                <w:sz w:val="22"/>
                <w:szCs w:val="22"/>
                <w:lang w:val="en-PH"/>
              </w:rPr>
              <w:t xml:space="preserve">Market Operator </w:t>
            </w:r>
            <w:r w:rsidRPr="00C05DA0">
              <w:rPr>
                <w:rFonts w:ascii="Helvetica" w:hAnsi="Helvetica" w:cs="Helvetica"/>
                <w:bCs/>
                <w:sz w:val="22"/>
                <w:szCs w:val="22"/>
                <w:lang w:val="en-PH"/>
              </w:rPr>
              <w:t>before such change can be considered in the WESM scheduling and dispatch processes.</w:t>
            </w:r>
          </w:p>
        </w:tc>
        <w:tc>
          <w:tcPr>
            <w:tcW w:w="3600" w:type="dxa"/>
          </w:tcPr>
          <w:p w:rsidR="006C53C8" w:rsidRPr="00C05DA0" w:rsidRDefault="006C53C8" w:rsidP="00C54B98">
            <w:pPr>
              <w:jc w:val="both"/>
              <w:rPr>
                <w:rFonts w:ascii="Helvetica" w:hAnsi="Helvetica" w:cs="Helvetica"/>
                <w:sz w:val="22"/>
                <w:szCs w:val="22"/>
              </w:rPr>
            </w:pPr>
            <w:r w:rsidRPr="00C05DA0">
              <w:rPr>
                <w:rFonts w:ascii="Helvetica" w:hAnsi="Helvetica" w:cs="Helvetica"/>
                <w:sz w:val="22"/>
                <w:szCs w:val="22"/>
              </w:rPr>
              <w:t>Use facility for generic use on generating units, NGRs, and PSUs</w:t>
            </w:r>
          </w:p>
        </w:tc>
      </w:tr>
      <w:tr w:rsidR="006C53C8" w:rsidRPr="00C05DA0" w:rsidTr="00824A04">
        <w:trPr>
          <w:trHeight w:val="70"/>
        </w:trPr>
        <w:tc>
          <w:tcPr>
            <w:tcW w:w="1733" w:type="dxa"/>
          </w:tcPr>
          <w:p w:rsidR="006C53C8" w:rsidRPr="00C05DA0" w:rsidRDefault="006C53C8" w:rsidP="00C54B98">
            <w:pPr>
              <w:rPr>
                <w:rFonts w:ascii="Helvetica" w:hAnsi="Helvetica"/>
              </w:rPr>
            </w:pPr>
            <w:r w:rsidRPr="00C05DA0">
              <w:rPr>
                <w:rFonts w:ascii="Helvetica" w:hAnsi="Helvetica"/>
                <w:sz w:val="22"/>
                <w:szCs w:val="22"/>
              </w:rPr>
              <w:t>Registration, Suspension and De-Registration Criteria and Procedures</w:t>
            </w:r>
          </w:p>
        </w:tc>
        <w:tc>
          <w:tcPr>
            <w:tcW w:w="1170" w:type="dxa"/>
          </w:tcPr>
          <w:p w:rsidR="006C53C8" w:rsidRPr="00C05DA0" w:rsidRDefault="006C53C8" w:rsidP="00C54B98">
            <w:pPr>
              <w:rPr>
                <w:rFonts w:ascii="Helvetica" w:hAnsi="Helvetica" w:cs="Helvetica"/>
                <w:sz w:val="22"/>
                <w:szCs w:val="22"/>
              </w:rPr>
            </w:pPr>
            <w:r w:rsidRPr="00C05DA0">
              <w:rPr>
                <w:rFonts w:ascii="Helvetica" w:hAnsi="Helvetica" w:cs="Helvetica"/>
                <w:sz w:val="22"/>
                <w:szCs w:val="22"/>
              </w:rPr>
              <w:t>3.3.1.1</w:t>
            </w:r>
          </w:p>
        </w:tc>
        <w:tc>
          <w:tcPr>
            <w:tcW w:w="4680" w:type="dxa"/>
          </w:tcPr>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 xml:space="preserve">The </w:t>
            </w:r>
            <w:r w:rsidRPr="00C05DA0">
              <w:rPr>
                <w:rFonts w:ascii="Helvetica" w:hAnsi="Helvetica" w:cs="Helvetica"/>
                <w:bCs/>
                <w:i/>
                <w:iCs/>
                <w:sz w:val="22"/>
                <w:szCs w:val="22"/>
                <w:lang w:val="en-PH"/>
              </w:rPr>
              <w:t xml:space="preserve">Trading Participant </w:t>
            </w:r>
            <w:r w:rsidRPr="00C05DA0">
              <w:rPr>
                <w:rFonts w:ascii="Helvetica" w:hAnsi="Helvetica" w:cs="Helvetica"/>
                <w:bCs/>
                <w:sz w:val="22"/>
                <w:szCs w:val="22"/>
                <w:lang w:val="en-PH"/>
              </w:rPr>
              <w:t xml:space="preserve">wishing to change the registered capacities of its generating unit/s shall make a request in writing to the </w:t>
            </w:r>
            <w:r w:rsidRPr="00C05DA0">
              <w:rPr>
                <w:rFonts w:ascii="Helvetica" w:hAnsi="Helvetica" w:cs="Helvetica"/>
                <w:bCs/>
                <w:i/>
                <w:iCs/>
                <w:sz w:val="22"/>
                <w:szCs w:val="22"/>
                <w:lang w:val="en-PH"/>
              </w:rPr>
              <w:t>Market Operator</w:t>
            </w:r>
            <w:r w:rsidRPr="00C05DA0">
              <w:rPr>
                <w:rFonts w:ascii="Helvetica" w:hAnsi="Helvetica" w:cs="Helvetica"/>
                <w:bCs/>
                <w:sz w:val="22"/>
                <w:szCs w:val="22"/>
                <w:lang w:val="en-PH"/>
              </w:rPr>
              <w:t xml:space="preserve">. Such changes shall be in accordance with either the latest Certificate of Compliance (COC) issued by the ERC or a certification of generator capability test to be issued jointly by the DOE, ERC and SO. The conduct of testing shall be based on the internationally-accepted testing procedures as required in the COC, and the cost of testing shall be the responsibility of the applicant. </w:t>
            </w:r>
          </w:p>
        </w:tc>
        <w:tc>
          <w:tcPr>
            <w:tcW w:w="4770" w:type="dxa"/>
          </w:tcPr>
          <w:p w:rsidR="006C53C8"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 xml:space="preserve">The </w:t>
            </w:r>
            <w:r w:rsidRPr="00C05DA0">
              <w:rPr>
                <w:rFonts w:ascii="Helvetica" w:hAnsi="Helvetica" w:cs="Helvetica"/>
                <w:bCs/>
                <w:i/>
                <w:iCs/>
                <w:sz w:val="22"/>
                <w:szCs w:val="22"/>
                <w:lang w:val="en-PH"/>
              </w:rPr>
              <w:t xml:space="preserve">Trading Participant </w:t>
            </w:r>
            <w:r w:rsidRPr="00C05DA0">
              <w:rPr>
                <w:rFonts w:ascii="Helvetica" w:hAnsi="Helvetica" w:cs="Helvetica"/>
                <w:bCs/>
                <w:sz w:val="22"/>
                <w:szCs w:val="22"/>
                <w:lang w:val="en-PH"/>
              </w:rPr>
              <w:t xml:space="preserve">wishing to change the registered capacities of its </w:t>
            </w:r>
            <w:r>
              <w:rPr>
                <w:rFonts w:ascii="Helvetica" w:hAnsi="Helvetica" w:cs="Helvetica"/>
                <w:bCs/>
                <w:strike/>
                <w:sz w:val="22"/>
                <w:szCs w:val="22"/>
                <w:lang w:val="en-PH"/>
              </w:rPr>
              <w:t>generating unit/</w:t>
            </w:r>
            <w:proofErr w:type="spellStart"/>
            <w:r>
              <w:rPr>
                <w:rFonts w:ascii="Helvetica" w:hAnsi="Helvetica" w:cs="Helvetica"/>
                <w:bCs/>
                <w:strike/>
                <w:sz w:val="22"/>
                <w:szCs w:val="22"/>
                <w:lang w:val="en-PH"/>
              </w:rPr>
              <w:t>s</w:t>
            </w:r>
            <w:r w:rsidRPr="000D242A">
              <w:rPr>
                <w:rFonts w:ascii="Helvetica" w:hAnsi="Helvetica" w:cs="Helvetica"/>
                <w:b/>
                <w:bCs/>
                <w:sz w:val="22"/>
                <w:szCs w:val="22"/>
                <w:u w:val="single"/>
                <w:lang w:val="en-PH"/>
              </w:rPr>
              <w:t>facility</w:t>
            </w:r>
            <w:proofErr w:type="spellEnd"/>
            <w:r w:rsidRPr="00C05DA0">
              <w:rPr>
                <w:rFonts w:ascii="Helvetica" w:hAnsi="Helvetica" w:cs="Helvetica"/>
                <w:bCs/>
                <w:sz w:val="22"/>
                <w:szCs w:val="22"/>
                <w:lang w:val="en-PH"/>
              </w:rPr>
              <w:t xml:space="preserve"> shall make a request in writing to the </w:t>
            </w:r>
            <w:r w:rsidRPr="00C05DA0">
              <w:rPr>
                <w:rFonts w:ascii="Helvetica" w:hAnsi="Helvetica" w:cs="Helvetica"/>
                <w:bCs/>
                <w:i/>
                <w:iCs/>
                <w:sz w:val="22"/>
                <w:szCs w:val="22"/>
                <w:lang w:val="en-PH"/>
              </w:rPr>
              <w:t>Market Operator</w:t>
            </w:r>
            <w:r w:rsidRPr="00C05DA0">
              <w:rPr>
                <w:rFonts w:ascii="Helvetica" w:hAnsi="Helvetica" w:cs="Helvetica"/>
                <w:bCs/>
                <w:sz w:val="22"/>
                <w:szCs w:val="22"/>
                <w:lang w:val="en-PH"/>
              </w:rPr>
              <w:t>. Such changes shall be in accordance with either the latest Certificate of Compliance (COC) issued by the ERC or a certification of generator capability test to be issued jointly by the DOE, ERC and SO. The conduct of testing shall be based on the internationally-accepted testing procedures as required in the COC, and the cost of testing shall be the resp</w:t>
            </w:r>
            <w:r>
              <w:rPr>
                <w:rFonts w:ascii="Helvetica" w:hAnsi="Helvetica" w:cs="Helvetica"/>
                <w:bCs/>
                <w:sz w:val="22"/>
                <w:szCs w:val="22"/>
                <w:lang w:val="en-PH"/>
              </w:rPr>
              <w:t>onsibility of the applicant.</w:t>
            </w:r>
          </w:p>
          <w:p w:rsidR="006C53C8" w:rsidRPr="00C05DA0" w:rsidRDefault="006C53C8" w:rsidP="00C54B98">
            <w:pPr>
              <w:jc w:val="both"/>
              <w:rPr>
                <w:rFonts w:ascii="Helvetica" w:hAnsi="Helvetica" w:cs="Helvetica"/>
                <w:bCs/>
                <w:sz w:val="22"/>
                <w:szCs w:val="22"/>
                <w:lang w:val="en-PH"/>
              </w:rPr>
            </w:pPr>
          </w:p>
        </w:tc>
        <w:tc>
          <w:tcPr>
            <w:tcW w:w="3600" w:type="dxa"/>
          </w:tcPr>
          <w:p w:rsidR="006C53C8" w:rsidRPr="00C05DA0" w:rsidRDefault="006C53C8" w:rsidP="00C54B98">
            <w:pPr>
              <w:jc w:val="both"/>
              <w:rPr>
                <w:rFonts w:ascii="Helvetica" w:hAnsi="Helvetica" w:cs="Helvetica"/>
                <w:sz w:val="22"/>
                <w:szCs w:val="22"/>
              </w:rPr>
            </w:pPr>
            <w:r w:rsidRPr="00C05DA0">
              <w:rPr>
                <w:rFonts w:ascii="Helvetica" w:hAnsi="Helvetica" w:cs="Helvetica"/>
                <w:sz w:val="22"/>
                <w:szCs w:val="22"/>
              </w:rPr>
              <w:t>Use facility for generic use on generating units, NGRs, and PSUs</w:t>
            </w:r>
          </w:p>
        </w:tc>
      </w:tr>
      <w:tr w:rsidR="006C53C8" w:rsidRPr="00C05DA0" w:rsidTr="00824A04">
        <w:trPr>
          <w:trHeight w:val="70"/>
        </w:trPr>
        <w:tc>
          <w:tcPr>
            <w:tcW w:w="1733" w:type="dxa"/>
          </w:tcPr>
          <w:p w:rsidR="006C53C8" w:rsidRPr="00C05DA0" w:rsidRDefault="006C53C8" w:rsidP="00C54B98">
            <w:pPr>
              <w:rPr>
                <w:rFonts w:ascii="Helvetica" w:hAnsi="Helvetica"/>
              </w:rPr>
            </w:pPr>
            <w:r w:rsidRPr="00C05DA0">
              <w:rPr>
                <w:rFonts w:ascii="Helvetica" w:hAnsi="Helvetica"/>
                <w:sz w:val="22"/>
                <w:szCs w:val="22"/>
              </w:rPr>
              <w:t>Registration, Suspension and De-Registration Criteria and Procedures</w:t>
            </w:r>
          </w:p>
        </w:tc>
        <w:tc>
          <w:tcPr>
            <w:tcW w:w="1170" w:type="dxa"/>
          </w:tcPr>
          <w:p w:rsidR="006C53C8" w:rsidRPr="00C05DA0" w:rsidRDefault="006C53C8" w:rsidP="00C54B98">
            <w:pPr>
              <w:rPr>
                <w:rFonts w:ascii="Helvetica" w:hAnsi="Helvetica" w:cs="Helvetica"/>
                <w:sz w:val="22"/>
                <w:szCs w:val="22"/>
              </w:rPr>
            </w:pPr>
            <w:r w:rsidRPr="00C05DA0">
              <w:rPr>
                <w:rFonts w:ascii="Helvetica" w:hAnsi="Helvetica" w:cs="Helvetica"/>
                <w:sz w:val="22"/>
                <w:szCs w:val="22"/>
              </w:rPr>
              <w:t>3.3.2.1</w:t>
            </w:r>
          </w:p>
        </w:tc>
        <w:tc>
          <w:tcPr>
            <w:tcW w:w="4680" w:type="dxa"/>
          </w:tcPr>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 xml:space="preserve">The </w:t>
            </w:r>
            <w:r w:rsidRPr="00C05DA0">
              <w:rPr>
                <w:rFonts w:ascii="Helvetica" w:hAnsi="Helvetica" w:cs="Helvetica"/>
                <w:bCs/>
                <w:i/>
                <w:iCs/>
                <w:sz w:val="22"/>
                <w:szCs w:val="22"/>
                <w:lang w:val="en-PH"/>
              </w:rPr>
              <w:t xml:space="preserve">Trading Participant </w:t>
            </w:r>
            <w:r w:rsidRPr="00C05DA0">
              <w:rPr>
                <w:rFonts w:ascii="Helvetica" w:hAnsi="Helvetica" w:cs="Helvetica"/>
                <w:bCs/>
                <w:sz w:val="22"/>
                <w:szCs w:val="22"/>
                <w:lang w:val="en-PH"/>
              </w:rPr>
              <w:t xml:space="preserve">under whom a generating unit is registered in the </w:t>
            </w:r>
            <w:r w:rsidRPr="00C05DA0">
              <w:rPr>
                <w:rFonts w:ascii="Helvetica" w:hAnsi="Helvetica" w:cs="Helvetica"/>
                <w:bCs/>
                <w:i/>
                <w:iCs/>
                <w:sz w:val="22"/>
                <w:szCs w:val="22"/>
                <w:lang w:val="en-PH"/>
              </w:rPr>
              <w:t xml:space="preserve">WESM </w:t>
            </w:r>
            <w:r w:rsidRPr="00C05DA0">
              <w:rPr>
                <w:rFonts w:ascii="Helvetica" w:hAnsi="Helvetica" w:cs="Helvetica"/>
                <w:bCs/>
                <w:sz w:val="22"/>
                <w:szCs w:val="22"/>
                <w:lang w:val="en-PH"/>
              </w:rPr>
              <w:t xml:space="preserve">may request for the reclassification of such unit (i.e., </w:t>
            </w:r>
            <w:r w:rsidRPr="00C05DA0">
              <w:rPr>
                <w:rFonts w:ascii="Helvetica" w:hAnsi="Helvetica" w:cs="Helvetica"/>
                <w:bCs/>
                <w:i/>
                <w:iCs/>
                <w:sz w:val="22"/>
                <w:szCs w:val="22"/>
                <w:lang w:val="en-PH"/>
              </w:rPr>
              <w:t>scheduled</w:t>
            </w:r>
            <w:r w:rsidRPr="00C05DA0">
              <w:rPr>
                <w:rFonts w:ascii="Helvetica" w:hAnsi="Helvetica" w:cs="Helvetica"/>
                <w:bCs/>
                <w:sz w:val="22"/>
                <w:szCs w:val="22"/>
                <w:lang w:val="en-PH"/>
              </w:rPr>
              <w:t xml:space="preserve">, </w:t>
            </w:r>
            <w:r w:rsidRPr="00C05DA0">
              <w:rPr>
                <w:rFonts w:ascii="Helvetica" w:hAnsi="Helvetica" w:cs="Helvetica"/>
                <w:bCs/>
                <w:i/>
                <w:iCs/>
                <w:sz w:val="22"/>
                <w:szCs w:val="22"/>
                <w:lang w:val="en-PH"/>
              </w:rPr>
              <w:t xml:space="preserve">non-scheduled, must dispatch </w:t>
            </w:r>
            <w:r w:rsidRPr="00C05DA0">
              <w:rPr>
                <w:rFonts w:ascii="Helvetica" w:hAnsi="Helvetica" w:cs="Helvetica"/>
                <w:bCs/>
                <w:sz w:val="22"/>
                <w:szCs w:val="22"/>
                <w:lang w:val="en-PH"/>
              </w:rPr>
              <w:t xml:space="preserve">or </w:t>
            </w:r>
            <w:r w:rsidRPr="00C05DA0">
              <w:rPr>
                <w:rFonts w:ascii="Helvetica" w:hAnsi="Helvetica" w:cs="Helvetica"/>
                <w:bCs/>
                <w:i/>
                <w:iCs/>
                <w:sz w:val="22"/>
                <w:szCs w:val="22"/>
                <w:lang w:val="en-PH"/>
              </w:rPr>
              <w:t>priority dispatch</w:t>
            </w:r>
            <w:r w:rsidRPr="00C05DA0">
              <w:rPr>
                <w:rFonts w:ascii="Helvetica" w:hAnsi="Helvetica" w:cs="Helvetica"/>
                <w:bCs/>
                <w:sz w:val="22"/>
                <w:szCs w:val="22"/>
                <w:lang w:val="en-PH"/>
              </w:rPr>
              <w:t xml:space="preserve">) by submitting to the </w:t>
            </w:r>
            <w:r w:rsidRPr="00C05DA0">
              <w:rPr>
                <w:rFonts w:ascii="Helvetica" w:hAnsi="Helvetica" w:cs="Helvetica"/>
                <w:bCs/>
                <w:i/>
                <w:iCs/>
                <w:sz w:val="22"/>
                <w:szCs w:val="22"/>
                <w:lang w:val="en-PH"/>
              </w:rPr>
              <w:t xml:space="preserve">Market Operator </w:t>
            </w:r>
            <w:r w:rsidRPr="00C05DA0">
              <w:rPr>
                <w:rFonts w:ascii="Helvetica" w:hAnsi="Helvetica" w:cs="Helvetica"/>
                <w:bCs/>
                <w:sz w:val="22"/>
                <w:szCs w:val="22"/>
                <w:lang w:val="en-PH"/>
              </w:rPr>
              <w:t xml:space="preserve">a request in writing supported by documents and information as would enable the </w:t>
            </w:r>
            <w:r w:rsidRPr="00C05DA0">
              <w:rPr>
                <w:rFonts w:ascii="Helvetica" w:hAnsi="Helvetica" w:cs="Helvetica"/>
                <w:bCs/>
                <w:i/>
                <w:iCs/>
                <w:sz w:val="22"/>
                <w:szCs w:val="22"/>
                <w:lang w:val="en-PH"/>
              </w:rPr>
              <w:t xml:space="preserve">Market Operator </w:t>
            </w:r>
            <w:r w:rsidRPr="00C05DA0">
              <w:rPr>
                <w:rFonts w:ascii="Helvetica" w:hAnsi="Helvetica" w:cs="Helvetica"/>
                <w:bCs/>
                <w:sz w:val="22"/>
                <w:szCs w:val="22"/>
                <w:lang w:val="en-PH"/>
              </w:rPr>
              <w:t xml:space="preserve">to evaluate the request. </w:t>
            </w:r>
          </w:p>
        </w:tc>
        <w:tc>
          <w:tcPr>
            <w:tcW w:w="4770" w:type="dxa"/>
          </w:tcPr>
          <w:p w:rsidR="006C53C8"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 xml:space="preserve">The </w:t>
            </w:r>
            <w:r w:rsidRPr="00C05DA0">
              <w:rPr>
                <w:rFonts w:ascii="Helvetica" w:hAnsi="Helvetica" w:cs="Helvetica"/>
                <w:bCs/>
                <w:i/>
                <w:iCs/>
                <w:sz w:val="22"/>
                <w:szCs w:val="22"/>
                <w:lang w:val="en-PH"/>
              </w:rPr>
              <w:t xml:space="preserve">Trading Participant </w:t>
            </w:r>
            <w:r w:rsidRPr="00C05DA0">
              <w:rPr>
                <w:rFonts w:ascii="Helvetica" w:hAnsi="Helvetica" w:cs="Helvetica"/>
                <w:bCs/>
                <w:sz w:val="22"/>
                <w:szCs w:val="22"/>
                <w:lang w:val="en-PH"/>
              </w:rPr>
              <w:t xml:space="preserve">under whom a </w:t>
            </w:r>
            <w:r>
              <w:rPr>
                <w:rFonts w:ascii="Helvetica" w:hAnsi="Helvetica" w:cs="Helvetica"/>
                <w:bCs/>
                <w:strike/>
                <w:sz w:val="22"/>
                <w:szCs w:val="22"/>
                <w:lang w:val="en-PH"/>
              </w:rPr>
              <w:t xml:space="preserve">generating </w:t>
            </w:r>
            <w:proofErr w:type="spellStart"/>
            <w:r>
              <w:rPr>
                <w:rFonts w:ascii="Helvetica" w:hAnsi="Helvetica" w:cs="Helvetica"/>
                <w:bCs/>
                <w:strike/>
                <w:sz w:val="22"/>
                <w:szCs w:val="22"/>
                <w:lang w:val="en-PH"/>
              </w:rPr>
              <w:t>unit</w:t>
            </w:r>
            <w:r w:rsidRPr="00C54B98">
              <w:rPr>
                <w:rFonts w:ascii="Helvetica" w:hAnsi="Helvetica" w:cs="Helvetica"/>
                <w:b/>
                <w:bCs/>
                <w:i/>
                <w:sz w:val="22"/>
                <w:szCs w:val="22"/>
                <w:u w:val="single"/>
                <w:lang w:val="en-PH"/>
              </w:rPr>
              <w:t>facility</w:t>
            </w:r>
            <w:proofErr w:type="spellEnd"/>
            <w:r w:rsidRPr="00C05DA0">
              <w:rPr>
                <w:rFonts w:ascii="Helvetica" w:hAnsi="Helvetica" w:cs="Helvetica"/>
                <w:bCs/>
                <w:sz w:val="22"/>
                <w:szCs w:val="22"/>
                <w:lang w:val="en-PH"/>
              </w:rPr>
              <w:t xml:space="preserve"> is registered in the </w:t>
            </w:r>
            <w:r w:rsidRPr="00C05DA0">
              <w:rPr>
                <w:rFonts w:ascii="Helvetica" w:hAnsi="Helvetica" w:cs="Helvetica"/>
                <w:bCs/>
                <w:i/>
                <w:iCs/>
                <w:sz w:val="22"/>
                <w:szCs w:val="22"/>
                <w:lang w:val="en-PH"/>
              </w:rPr>
              <w:t xml:space="preserve">WESM </w:t>
            </w:r>
            <w:r w:rsidRPr="00C05DA0">
              <w:rPr>
                <w:rFonts w:ascii="Helvetica" w:hAnsi="Helvetica" w:cs="Helvetica"/>
                <w:bCs/>
                <w:sz w:val="22"/>
                <w:szCs w:val="22"/>
                <w:lang w:val="en-PH"/>
              </w:rPr>
              <w:t xml:space="preserve">may request for the reclassification of such </w:t>
            </w:r>
            <w:proofErr w:type="spellStart"/>
            <w:r>
              <w:rPr>
                <w:rFonts w:ascii="Helvetica" w:hAnsi="Helvetica" w:cs="Helvetica"/>
                <w:bCs/>
                <w:strike/>
                <w:sz w:val="22"/>
                <w:szCs w:val="22"/>
                <w:lang w:val="en-PH"/>
              </w:rPr>
              <w:t>unit</w:t>
            </w:r>
            <w:r w:rsidRPr="00C54B98">
              <w:rPr>
                <w:rFonts w:ascii="Helvetica" w:hAnsi="Helvetica" w:cs="Helvetica"/>
                <w:b/>
                <w:bCs/>
                <w:i/>
                <w:sz w:val="22"/>
                <w:szCs w:val="22"/>
                <w:u w:val="single"/>
                <w:lang w:val="en-PH"/>
              </w:rPr>
              <w:t>facility</w:t>
            </w:r>
            <w:proofErr w:type="spellEnd"/>
            <w:r w:rsidRPr="00C05DA0">
              <w:rPr>
                <w:rFonts w:ascii="Helvetica" w:hAnsi="Helvetica" w:cs="Helvetica"/>
                <w:bCs/>
                <w:sz w:val="22"/>
                <w:szCs w:val="22"/>
                <w:lang w:val="en-PH"/>
              </w:rPr>
              <w:t xml:space="preserve"> (i.e., </w:t>
            </w:r>
            <w:r w:rsidRPr="00C05DA0">
              <w:rPr>
                <w:rFonts w:ascii="Helvetica" w:hAnsi="Helvetica" w:cs="Helvetica"/>
                <w:bCs/>
                <w:i/>
                <w:iCs/>
                <w:sz w:val="22"/>
                <w:szCs w:val="22"/>
                <w:lang w:val="en-PH"/>
              </w:rPr>
              <w:t>scheduled</w:t>
            </w:r>
            <w:r w:rsidRPr="00C05DA0">
              <w:rPr>
                <w:rFonts w:ascii="Helvetica" w:hAnsi="Helvetica" w:cs="Helvetica"/>
                <w:bCs/>
                <w:sz w:val="22"/>
                <w:szCs w:val="22"/>
                <w:lang w:val="en-PH"/>
              </w:rPr>
              <w:t xml:space="preserve">, </w:t>
            </w:r>
            <w:r w:rsidRPr="00C05DA0">
              <w:rPr>
                <w:rFonts w:ascii="Helvetica" w:hAnsi="Helvetica" w:cs="Helvetica"/>
                <w:bCs/>
                <w:i/>
                <w:iCs/>
                <w:sz w:val="22"/>
                <w:szCs w:val="22"/>
                <w:lang w:val="en-PH"/>
              </w:rPr>
              <w:t xml:space="preserve">non-scheduled, must dispatch </w:t>
            </w:r>
            <w:r w:rsidRPr="00C05DA0">
              <w:rPr>
                <w:rFonts w:ascii="Helvetica" w:hAnsi="Helvetica" w:cs="Helvetica"/>
                <w:bCs/>
                <w:sz w:val="22"/>
                <w:szCs w:val="22"/>
                <w:lang w:val="en-PH"/>
              </w:rPr>
              <w:t xml:space="preserve">or </w:t>
            </w:r>
            <w:r w:rsidRPr="00C05DA0">
              <w:rPr>
                <w:rFonts w:ascii="Helvetica" w:hAnsi="Helvetica" w:cs="Helvetica"/>
                <w:bCs/>
                <w:i/>
                <w:iCs/>
                <w:sz w:val="22"/>
                <w:szCs w:val="22"/>
                <w:lang w:val="en-PH"/>
              </w:rPr>
              <w:t>priority dispatch</w:t>
            </w:r>
            <w:r w:rsidRPr="00C05DA0">
              <w:rPr>
                <w:rFonts w:ascii="Helvetica" w:hAnsi="Helvetica" w:cs="Helvetica"/>
                <w:bCs/>
                <w:sz w:val="22"/>
                <w:szCs w:val="22"/>
                <w:lang w:val="en-PH"/>
              </w:rPr>
              <w:t xml:space="preserve">) by submitting to the </w:t>
            </w:r>
            <w:r w:rsidRPr="00C05DA0">
              <w:rPr>
                <w:rFonts w:ascii="Helvetica" w:hAnsi="Helvetica" w:cs="Helvetica"/>
                <w:bCs/>
                <w:i/>
                <w:iCs/>
                <w:sz w:val="22"/>
                <w:szCs w:val="22"/>
                <w:lang w:val="en-PH"/>
              </w:rPr>
              <w:t xml:space="preserve">Market Operator </w:t>
            </w:r>
            <w:r w:rsidRPr="00C05DA0">
              <w:rPr>
                <w:rFonts w:ascii="Helvetica" w:hAnsi="Helvetica" w:cs="Helvetica"/>
                <w:bCs/>
                <w:sz w:val="22"/>
                <w:szCs w:val="22"/>
                <w:lang w:val="en-PH"/>
              </w:rPr>
              <w:t xml:space="preserve">a request in writing supported by documents and information as would enable the </w:t>
            </w:r>
            <w:r w:rsidRPr="00C05DA0">
              <w:rPr>
                <w:rFonts w:ascii="Helvetica" w:hAnsi="Helvetica" w:cs="Helvetica"/>
                <w:bCs/>
                <w:i/>
                <w:iCs/>
                <w:sz w:val="22"/>
                <w:szCs w:val="22"/>
                <w:lang w:val="en-PH"/>
              </w:rPr>
              <w:t xml:space="preserve">Market Operator </w:t>
            </w:r>
            <w:r>
              <w:rPr>
                <w:rFonts w:ascii="Helvetica" w:hAnsi="Helvetica" w:cs="Helvetica"/>
                <w:bCs/>
                <w:sz w:val="22"/>
                <w:szCs w:val="22"/>
                <w:lang w:val="en-PH"/>
              </w:rPr>
              <w:t>to evaluate the request.</w:t>
            </w:r>
          </w:p>
          <w:p w:rsidR="006C53C8" w:rsidRPr="00C05DA0" w:rsidRDefault="006C53C8" w:rsidP="00C54B98">
            <w:pPr>
              <w:jc w:val="both"/>
              <w:rPr>
                <w:rFonts w:ascii="Helvetica" w:hAnsi="Helvetica" w:cs="Helvetica"/>
                <w:bCs/>
                <w:sz w:val="22"/>
                <w:szCs w:val="22"/>
                <w:lang w:val="en-PH"/>
              </w:rPr>
            </w:pPr>
          </w:p>
        </w:tc>
        <w:tc>
          <w:tcPr>
            <w:tcW w:w="3600" w:type="dxa"/>
          </w:tcPr>
          <w:p w:rsidR="006C53C8" w:rsidRPr="00C05DA0" w:rsidRDefault="006C53C8" w:rsidP="00C54B98">
            <w:pPr>
              <w:jc w:val="both"/>
              <w:rPr>
                <w:rFonts w:ascii="Helvetica" w:hAnsi="Helvetica" w:cs="Helvetica"/>
                <w:sz w:val="22"/>
                <w:szCs w:val="22"/>
              </w:rPr>
            </w:pPr>
            <w:r w:rsidRPr="00C05DA0">
              <w:rPr>
                <w:rFonts w:ascii="Helvetica" w:hAnsi="Helvetica" w:cs="Helvetica"/>
                <w:sz w:val="22"/>
                <w:szCs w:val="22"/>
              </w:rPr>
              <w:t>Use facility for generic use on generating units, NGRs, and PSUs</w:t>
            </w:r>
          </w:p>
        </w:tc>
      </w:tr>
      <w:tr w:rsidR="006C53C8" w:rsidRPr="00C05DA0" w:rsidTr="00824A04">
        <w:trPr>
          <w:trHeight w:val="70"/>
        </w:trPr>
        <w:tc>
          <w:tcPr>
            <w:tcW w:w="1733" w:type="dxa"/>
          </w:tcPr>
          <w:p w:rsidR="006C53C8" w:rsidRPr="00C05DA0" w:rsidRDefault="006C53C8" w:rsidP="00C54B98">
            <w:pPr>
              <w:rPr>
                <w:rFonts w:ascii="Helvetica" w:hAnsi="Helvetica"/>
              </w:rPr>
            </w:pPr>
            <w:r w:rsidRPr="00C05DA0">
              <w:rPr>
                <w:rFonts w:ascii="Helvetica" w:hAnsi="Helvetica"/>
                <w:sz w:val="22"/>
                <w:szCs w:val="22"/>
              </w:rPr>
              <w:lastRenderedPageBreak/>
              <w:t>Registration, Suspension and De-Registration Criteria and Procedures</w:t>
            </w:r>
          </w:p>
        </w:tc>
        <w:tc>
          <w:tcPr>
            <w:tcW w:w="1170" w:type="dxa"/>
          </w:tcPr>
          <w:p w:rsidR="006C53C8" w:rsidRPr="00C05DA0" w:rsidRDefault="006C53C8" w:rsidP="00C54B98">
            <w:pPr>
              <w:rPr>
                <w:rFonts w:ascii="Helvetica" w:hAnsi="Helvetica" w:cs="Helvetica"/>
                <w:sz w:val="22"/>
                <w:szCs w:val="22"/>
              </w:rPr>
            </w:pPr>
            <w:r w:rsidRPr="00C05DA0">
              <w:rPr>
                <w:rFonts w:ascii="Helvetica" w:hAnsi="Helvetica" w:cs="Helvetica"/>
                <w:sz w:val="22"/>
                <w:szCs w:val="22"/>
              </w:rPr>
              <w:t>3.3.3.1</w:t>
            </w:r>
          </w:p>
        </w:tc>
        <w:tc>
          <w:tcPr>
            <w:tcW w:w="4680" w:type="dxa"/>
          </w:tcPr>
          <w:p w:rsidR="006C53C8" w:rsidRPr="00C05DA0" w:rsidRDefault="006C53C8" w:rsidP="00C54B98">
            <w:pPr>
              <w:rPr>
                <w:rFonts w:ascii="Helvetica" w:hAnsi="Helvetica" w:cs="Helvetica"/>
                <w:bCs/>
                <w:sz w:val="22"/>
                <w:szCs w:val="22"/>
                <w:lang w:val="en-PH"/>
              </w:rPr>
            </w:pPr>
            <w:r w:rsidRPr="00C05DA0">
              <w:rPr>
                <w:rFonts w:ascii="Helvetica" w:hAnsi="Helvetica" w:cs="Helvetica"/>
                <w:bCs/>
                <w:sz w:val="22"/>
                <w:szCs w:val="22"/>
                <w:lang w:val="en-PH"/>
              </w:rPr>
              <w:t xml:space="preserve">Changes in the manner of representation of any generating unit or customer facility in the </w:t>
            </w:r>
            <w:r w:rsidRPr="00C05DA0">
              <w:rPr>
                <w:rFonts w:ascii="Helvetica" w:hAnsi="Helvetica" w:cs="Helvetica"/>
                <w:bCs/>
                <w:i/>
                <w:iCs/>
                <w:sz w:val="22"/>
                <w:szCs w:val="22"/>
                <w:lang w:val="en-PH"/>
              </w:rPr>
              <w:t xml:space="preserve">WESM Market Network Model </w:t>
            </w:r>
            <w:r w:rsidRPr="00C05DA0">
              <w:rPr>
                <w:rFonts w:ascii="Helvetica" w:hAnsi="Helvetica" w:cs="Helvetica"/>
                <w:bCs/>
                <w:sz w:val="22"/>
                <w:szCs w:val="22"/>
                <w:lang w:val="en-PH"/>
              </w:rPr>
              <w:t xml:space="preserve">may be initiated by the </w:t>
            </w:r>
            <w:r w:rsidRPr="00C05DA0">
              <w:rPr>
                <w:rFonts w:ascii="Helvetica" w:hAnsi="Helvetica" w:cs="Helvetica"/>
                <w:bCs/>
                <w:i/>
                <w:iCs/>
                <w:sz w:val="22"/>
                <w:szCs w:val="22"/>
                <w:lang w:val="en-PH"/>
              </w:rPr>
              <w:t xml:space="preserve">Trading Participant </w:t>
            </w:r>
            <w:r w:rsidRPr="00C05DA0">
              <w:rPr>
                <w:rFonts w:ascii="Helvetica" w:hAnsi="Helvetica" w:cs="Helvetica"/>
                <w:bCs/>
                <w:sz w:val="22"/>
                <w:szCs w:val="22"/>
                <w:lang w:val="en-PH"/>
              </w:rPr>
              <w:t xml:space="preserve">transacting such facilities in </w:t>
            </w:r>
            <w:r w:rsidRPr="00C05DA0">
              <w:rPr>
                <w:rFonts w:ascii="Helvetica" w:hAnsi="Helvetica" w:cs="Helvetica"/>
                <w:bCs/>
                <w:i/>
                <w:iCs/>
                <w:sz w:val="22"/>
                <w:szCs w:val="22"/>
                <w:lang w:val="en-PH"/>
              </w:rPr>
              <w:t>the WESM</w:t>
            </w:r>
            <w:r w:rsidRPr="00C05DA0">
              <w:rPr>
                <w:rFonts w:ascii="Helvetica" w:hAnsi="Helvetica" w:cs="Helvetica"/>
                <w:bCs/>
                <w:sz w:val="22"/>
                <w:szCs w:val="22"/>
                <w:lang w:val="en-PH"/>
              </w:rPr>
              <w:t xml:space="preserve">. </w:t>
            </w:r>
          </w:p>
        </w:tc>
        <w:tc>
          <w:tcPr>
            <w:tcW w:w="4770" w:type="dxa"/>
          </w:tcPr>
          <w:p w:rsidR="006C53C8" w:rsidRPr="00C05DA0" w:rsidRDefault="006C53C8" w:rsidP="00C54B98">
            <w:pPr>
              <w:rPr>
                <w:rFonts w:ascii="Helvetica" w:hAnsi="Helvetica" w:cs="Helvetica"/>
                <w:bCs/>
                <w:sz w:val="22"/>
                <w:szCs w:val="22"/>
                <w:lang w:val="en-PH"/>
              </w:rPr>
            </w:pPr>
            <w:r w:rsidRPr="00C05DA0">
              <w:rPr>
                <w:rFonts w:ascii="Helvetica" w:hAnsi="Helvetica" w:cs="Helvetica"/>
                <w:bCs/>
                <w:sz w:val="22"/>
                <w:szCs w:val="22"/>
                <w:lang w:val="en-PH"/>
              </w:rPr>
              <w:t xml:space="preserve">Changes in the manner of representation of any </w:t>
            </w:r>
            <w:r>
              <w:rPr>
                <w:rFonts w:ascii="Helvetica" w:hAnsi="Helvetica" w:cs="Helvetica"/>
                <w:bCs/>
                <w:strike/>
                <w:sz w:val="22"/>
                <w:szCs w:val="22"/>
                <w:lang w:val="en-PH"/>
              </w:rPr>
              <w:t xml:space="preserve">generating unit or customer </w:t>
            </w:r>
            <w:r w:rsidRPr="00C54B98">
              <w:rPr>
                <w:rFonts w:ascii="Helvetica" w:hAnsi="Helvetica" w:cs="Helvetica"/>
                <w:bCs/>
                <w:i/>
                <w:sz w:val="22"/>
                <w:szCs w:val="22"/>
                <w:lang w:val="en-PH"/>
              </w:rPr>
              <w:t>facility</w:t>
            </w:r>
            <w:r w:rsidRPr="00C05DA0">
              <w:rPr>
                <w:rFonts w:ascii="Helvetica" w:hAnsi="Helvetica" w:cs="Helvetica"/>
                <w:bCs/>
                <w:sz w:val="22"/>
                <w:szCs w:val="22"/>
                <w:lang w:val="en-PH"/>
              </w:rPr>
              <w:t xml:space="preserve"> in the </w:t>
            </w:r>
            <w:r w:rsidRPr="00C05DA0">
              <w:rPr>
                <w:rFonts w:ascii="Helvetica" w:hAnsi="Helvetica" w:cs="Helvetica"/>
                <w:bCs/>
                <w:i/>
                <w:iCs/>
                <w:sz w:val="22"/>
                <w:szCs w:val="22"/>
                <w:lang w:val="en-PH"/>
              </w:rPr>
              <w:t xml:space="preserve">WESM </w:t>
            </w:r>
            <w:r>
              <w:rPr>
                <w:rFonts w:ascii="Helvetica" w:hAnsi="Helvetica" w:cs="Helvetica"/>
                <w:bCs/>
                <w:i/>
                <w:iCs/>
                <w:strike/>
                <w:sz w:val="22"/>
                <w:szCs w:val="22"/>
                <w:lang w:val="en-PH"/>
              </w:rPr>
              <w:t xml:space="preserve">Market </w:t>
            </w:r>
            <w:r w:rsidRPr="00C05DA0">
              <w:rPr>
                <w:rFonts w:ascii="Helvetica" w:hAnsi="Helvetica" w:cs="Helvetica"/>
                <w:bCs/>
                <w:i/>
                <w:iCs/>
                <w:sz w:val="22"/>
                <w:szCs w:val="22"/>
                <w:lang w:val="en-PH"/>
              </w:rPr>
              <w:t xml:space="preserve">Network Model </w:t>
            </w:r>
            <w:r w:rsidRPr="00C05DA0">
              <w:rPr>
                <w:rFonts w:ascii="Helvetica" w:hAnsi="Helvetica" w:cs="Helvetica"/>
                <w:bCs/>
                <w:sz w:val="22"/>
                <w:szCs w:val="22"/>
                <w:lang w:val="en-PH"/>
              </w:rPr>
              <w:t xml:space="preserve">may be initiated by the </w:t>
            </w:r>
            <w:r w:rsidRPr="00C05DA0">
              <w:rPr>
                <w:rFonts w:ascii="Helvetica" w:hAnsi="Helvetica" w:cs="Helvetica"/>
                <w:bCs/>
                <w:i/>
                <w:iCs/>
                <w:sz w:val="22"/>
                <w:szCs w:val="22"/>
                <w:lang w:val="en-PH"/>
              </w:rPr>
              <w:t xml:space="preserve">Trading Participant </w:t>
            </w:r>
            <w:r w:rsidRPr="00C05DA0">
              <w:rPr>
                <w:rFonts w:ascii="Helvetica" w:hAnsi="Helvetica" w:cs="Helvetica"/>
                <w:bCs/>
                <w:sz w:val="22"/>
                <w:szCs w:val="22"/>
                <w:lang w:val="en-PH"/>
              </w:rPr>
              <w:t xml:space="preserve">transacting such facilities in </w:t>
            </w:r>
            <w:r w:rsidRPr="00C05DA0">
              <w:rPr>
                <w:rFonts w:ascii="Helvetica" w:hAnsi="Helvetica" w:cs="Helvetica"/>
                <w:bCs/>
                <w:i/>
                <w:iCs/>
                <w:sz w:val="22"/>
                <w:szCs w:val="22"/>
                <w:lang w:val="en-PH"/>
              </w:rPr>
              <w:t>the WESM</w:t>
            </w:r>
            <w:r w:rsidRPr="00C05DA0">
              <w:rPr>
                <w:rFonts w:ascii="Helvetica" w:hAnsi="Helvetica" w:cs="Helvetica"/>
                <w:bCs/>
                <w:sz w:val="22"/>
                <w:szCs w:val="22"/>
                <w:lang w:val="en-PH"/>
              </w:rPr>
              <w:t xml:space="preserve">. </w:t>
            </w:r>
          </w:p>
        </w:tc>
        <w:tc>
          <w:tcPr>
            <w:tcW w:w="3600" w:type="dxa"/>
          </w:tcPr>
          <w:p w:rsidR="006C53C8" w:rsidRPr="00C05DA0" w:rsidRDefault="006C53C8" w:rsidP="00C54B98">
            <w:pPr>
              <w:jc w:val="both"/>
              <w:rPr>
                <w:rFonts w:ascii="Helvetica" w:hAnsi="Helvetica" w:cs="Helvetica"/>
                <w:sz w:val="22"/>
                <w:szCs w:val="22"/>
              </w:rPr>
            </w:pPr>
            <w:r w:rsidRPr="00C05DA0">
              <w:rPr>
                <w:rFonts w:ascii="Helvetica" w:hAnsi="Helvetica" w:cs="Helvetica"/>
                <w:sz w:val="22"/>
                <w:szCs w:val="22"/>
              </w:rPr>
              <w:t>Use facility for generic use on generating units, NGRs, and PSUs</w:t>
            </w:r>
          </w:p>
        </w:tc>
      </w:tr>
      <w:tr w:rsidR="006C53C8" w:rsidRPr="00C05DA0" w:rsidTr="00824A04">
        <w:trPr>
          <w:trHeight w:val="70"/>
        </w:trPr>
        <w:tc>
          <w:tcPr>
            <w:tcW w:w="1733" w:type="dxa"/>
          </w:tcPr>
          <w:p w:rsidR="006C53C8" w:rsidRPr="00C05DA0" w:rsidRDefault="006C53C8" w:rsidP="00C54B98">
            <w:pPr>
              <w:rPr>
                <w:rFonts w:ascii="Helvetica" w:hAnsi="Helvetica"/>
              </w:rPr>
            </w:pPr>
            <w:r w:rsidRPr="00C05DA0">
              <w:rPr>
                <w:rFonts w:ascii="Helvetica" w:hAnsi="Helvetica"/>
                <w:sz w:val="22"/>
                <w:szCs w:val="22"/>
              </w:rPr>
              <w:t>Registration, Suspension and De-Registration Criteria and Procedures</w:t>
            </w:r>
          </w:p>
        </w:tc>
        <w:tc>
          <w:tcPr>
            <w:tcW w:w="1170" w:type="dxa"/>
          </w:tcPr>
          <w:p w:rsidR="006C53C8" w:rsidRPr="00C05DA0" w:rsidRDefault="006C53C8" w:rsidP="00C54B98">
            <w:pPr>
              <w:rPr>
                <w:rFonts w:ascii="Helvetica" w:hAnsi="Helvetica" w:cs="Helvetica"/>
                <w:sz w:val="22"/>
                <w:szCs w:val="22"/>
              </w:rPr>
            </w:pPr>
            <w:r w:rsidRPr="00C05DA0">
              <w:rPr>
                <w:rFonts w:ascii="Helvetica" w:hAnsi="Helvetica" w:cs="Helvetica"/>
                <w:sz w:val="22"/>
                <w:szCs w:val="22"/>
              </w:rPr>
              <w:t>3.3.5.1</w:t>
            </w:r>
          </w:p>
        </w:tc>
        <w:tc>
          <w:tcPr>
            <w:tcW w:w="4680" w:type="dxa"/>
          </w:tcPr>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 xml:space="preserve">A generation facility or unit or a customer facility registered under one </w:t>
            </w:r>
            <w:r w:rsidRPr="00C05DA0">
              <w:rPr>
                <w:rFonts w:ascii="Helvetica" w:hAnsi="Helvetica" w:cs="Helvetica"/>
                <w:bCs/>
                <w:i/>
                <w:iCs/>
                <w:sz w:val="22"/>
                <w:szCs w:val="22"/>
                <w:lang w:val="en-PH"/>
              </w:rPr>
              <w:t xml:space="preserve">WESM Member </w:t>
            </w:r>
            <w:r w:rsidRPr="00C05DA0">
              <w:rPr>
                <w:rFonts w:ascii="Helvetica" w:hAnsi="Helvetica" w:cs="Helvetica"/>
                <w:bCs/>
                <w:sz w:val="22"/>
                <w:szCs w:val="22"/>
                <w:lang w:val="en-PH"/>
              </w:rPr>
              <w:t xml:space="preserve">may be transferred to another person or entity that meets the criteria and qualifications to be registered as a </w:t>
            </w:r>
            <w:r w:rsidRPr="00C05DA0">
              <w:rPr>
                <w:rFonts w:ascii="Helvetica" w:hAnsi="Helvetica" w:cs="Helvetica"/>
                <w:bCs/>
                <w:i/>
                <w:iCs/>
                <w:sz w:val="22"/>
                <w:szCs w:val="22"/>
                <w:lang w:val="en-PH"/>
              </w:rPr>
              <w:t xml:space="preserve">WESM Member </w:t>
            </w:r>
            <w:r w:rsidRPr="00C05DA0">
              <w:rPr>
                <w:rFonts w:ascii="Helvetica" w:hAnsi="Helvetica" w:cs="Helvetica"/>
                <w:bCs/>
                <w:sz w:val="22"/>
                <w:szCs w:val="22"/>
                <w:lang w:val="en-PH"/>
              </w:rPr>
              <w:t xml:space="preserve">and </w:t>
            </w:r>
            <w:r w:rsidRPr="00C05DA0">
              <w:rPr>
                <w:rFonts w:ascii="Helvetica" w:hAnsi="Helvetica" w:cs="Helvetica"/>
                <w:bCs/>
                <w:i/>
                <w:iCs/>
                <w:sz w:val="22"/>
                <w:szCs w:val="22"/>
                <w:lang w:val="en-PH"/>
              </w:rPr>
              <w:t xml:space="preserve">Trading Participant. </w:t>
            </w:r>
          </w:p>
        </w:tc>
        <w:tc>
          <w:tcPr>
            <w:tcW w:w="4770" w:type="dxa"/>
          </w:tcPr>
          <w:p w:rsidR="006C53C8" w:rsidRDefault="006C53C8" w:rsidP="00C54B98">
            <w:pPr>
              <w:jc w:val="both"/>
              <w:rPr>
                <w:rFonts w:ascii="Helvetica" w:hAnsi="Helvetica" w:cs="Helvetica"/>
                <w:bCs/>
                <w:i/>
                <w:iCs/>
                <w:sz w:val="22"/>
                <w:szCs w:val="22"/>
                <w:lang w:val="en-PH"/>
              </w:rPr>
            </w:pPr>
            <w:r w:rsidRPr="00C05DA0">
              <w:rPr>
                <w:rFonts w:ascii="Helvetica" w:hAnsi="Helvetica" w:cs="Helvetica"/>
                <w:bCs/>
                <w:sz w:val="22"/>
                <w:szCs w:val="22"/>
                <w:lang w:val="en-PH"/>
              </w:rPr>
              <w:t xml:space="preserve">A </w:t>
            </w:r>
            <w:r>
              <w:rPr>
                <w:rFonts w:ascii="Helvetica" w:hAnsi="Helvetica" w:cs="Helvetica"/>
                <w:bCs/>
                <w:strike/>
                <w:sz w:val="22"/>
                <w:szCs w:val="22"/>
                <w:lang w:val="en-PH"/>
              </w:rPr>
              <w:t>generating facility or unit or a customer</w:t>
            </w:r>
            <w:r>
              <w:rPr>
                <w:rFonts w:ascii="Helvetica" w:hAnsi="Helvetica" w:cs="Helvetica"/>
                <w:bCs/>
                <w:sz w:val="22"/>
                <w:szCs w:val="22"/>
                <w:lang w:val="en-PH"/>
              </w:rPr>
              <w:t xml:space="preserve"> </w:t>
            </w:r>
            <w:r w:rsidRPr="00C05DA0">
              <w:rPr>
                <w:rFonts w:ascii="Helvetica" w:hAnsi="Helvetica" w:cs="Helvetica"/>
                <w:bCs/>
                <w:sz w:val="22"/>
                <w:szCs w:val="22"/>
                <w:lang w:val="en-PH"/>
              </w:rPr>
              <w:t xml:space="preserve">facility registered under one </w:t>
            </w:r>
            <w:r w:rsidRPr="00C05DA0">
              <w:rPr>
                <w:rFonts w:ascii="Helvetica" w:hAnsi="Helvetica" w:cs="Helvetica"/>
                <w:bCs/>
                <w:i/>
                <w:iCs/>
                <w:sz w:val="22"/>
                <w:szCs w:val="22"/>
                <w:lang w:val="en-PH"/>
              </w:rPr>
              <w:t xml:space="preserve">WESM Member </w:t>
            </w:r>
            <w:r w:rsidRPr="00C05DA0">
              <w:rPr>
                <w:rFonts w:ascii="Helvetica" w:hAnsi="Helvetica" w:cs="Helvetica"/>
                <w:bCs/>
                <w:sz w:val="22"/>
                <w:szCs w:val="22"/>
                <w:lang w:val="en-PH"/>
              </w:rPr>
              <w:t xml:space="preserve">may be transferred to another person or entity that meets the criteria and qualifications to be registered as a </w:t>
            </w:r>
            <w:r w:rsidRPr="00C05DA0">
              <w:rPr>
                <w:rFonts w:ascii="Helvetica" w:hAnsi="Helvetica" w:cs="Helvetica"/>
                <w:bCs/>
                <w:i/>
                <w:iCs/>
                <w:sz w:val="22"/>
                <w:szCs w:val="22"/>
                <w:lang w:val="en-PH"/>
              </w:rPr>
              <w:t xml:space="preserve">WESM Member </w:t>
            </w:r>
            <w:r w:rsidRPr="00C05DA0">
              <w:rPr>
                <w:rFonts w:ascii="Helvetica" w:hAnsi="Helvetica" w:cs="Helvetica"/>
                <w:bCs/>
                <w:sz w:val="22"/>
                <w:szCs w:val="22"/>
                <w:lang w:val="en-PH"/>
              </w:rPr>
              <w:t xml:space="preserve">and </w:t>
            </w:r>
            <w:r>
              <w:rPr>
                <w:rFonts w:ascii="Helvetica" w:hAnsi="Helvetica" w:cs="Helvetica"/>
                <w:bCs/>
                <w:i/>
                <w:iCs/>
                <w:sz w:val="22"/>
                <w:szCs w:val="22"/>
                <w:lang w:val="en-PH"/>
              </w:rPr>
              <w:t>Trading Participant.</w:t>
            </w:r>
          </w:p>
          <w:p w:rsidR="006C53C8" w:rsidRPr="00C05DA0" w:rsidRDefault="006C53C8" w:rsidP="00C54B98">
            <w:pPr>
              <w:jc w:val="both"/>
              <w:rPr>
                <w:rFonts w:ascii="Helvetica" w:hAnsi="Helvetica" w:cs="Helvetica"/>
                <w:bCs/>
                <w:sz w:val="22"/>
                <w:szCs w:val="22"/>
                <w:lang w:val="en-PH"/>
              </w:rPr>
            </w:pPr>
          </w:p>
        </w:tc>
        <w:tc>
          <w:tcPr>
            <w:tcW w:w="3600" w:type="dxa"/>
          </w:tcPr>
          <w:p w:rsidR="006C53C8" w:rsidRPr="00C05DA0" w:rsidRDefault="006C53C8" w:rsidP="00C54B98">
            <w:pPr>
              <w:jc w:val="both"/>
              <w:rPr>
                <w:rFonts w:ascii="Helvetica" w:hAnsi="Helvetica" w:cs="Helvetica"/>
                <w:sz w:val="22"/>
                <w:szCs w:val="22"/>
              </w:rPr>
            </w:pPr>
            <w:r w:rsidRPr="00C05DA0">
              <w:rPr>
                <w:rFonts w:ascii="Helvetica" w:hAnsi="Helvetica" w:cs="Helvetica"/>
                <w:sz w:val="22"/>
                <w:szCs w:val="22"/>
              </w:rPr>
              <w:t>Use facility for generic use on generating units, NGRs, and PSUs</w:t>
            </w:r>
          </w:p>
        </w:tc>
      </w:tr>
      <w:tr w:rsidR="006C53C8" w:rsidRPr="00C05DA0" w:rsidTr="00824A04">
        <w:trPr>
          <w:trHeight w:val="70"/>
        </w:trPr>
        <w:tc>
          <w:tcPr>
            <w:tcW w:w="1733" w:type="dxa"/>
          </w:tcPr>
          <w:p w:rsidR="006C53C8" w:rsidRPr="00C05DA0" w:rsidRDefault="006C53C8" w:rsidP="00C54B98">
            <w:pPr>
              <w:rPr>
                <w:rFonts w:ascii="Helvetica" w:hAnsi="Helvetica"/>
              </w:rPr>
            </w:pPr>
            <w:r w:rsidRPr="00C05DA0">
              <w:rPr>
                <w:rFonts w:ascii="Helvetica" w:hAnsi="Helvetica"/>
                <w:sz w:val="22"/>
                <w:szCs w:val="22"/>
              </w:rPr>
              <w:t>Registration, Suspension and De-Registration Criteria and Procedures</w:t>
            </w:r>
          </w:p>
        </w:tc>
        <w:tc>
          <w:tcPr>
            <w:tcW w:w="1170" w:type="dxa"/>
          </w:tcPr>
          <w:p w:rsidR="006C53C8" w:rsidRPr="00C05DA0" w:rsidRDefault="006C53C8" w:rsidP="00C54B98">
            <w:pPr>
              <w:rPr>
                <w:rFonts w:ascii="Helvetica" w:hAnsi="Helvetica" w:cs="Helvetica"/>
                <w:sz w:val="22"/>
                <w:szCs w:val="22"/>
              </w:rPr>
            </w:pPr>
            <w:r w:rsidRPr="00C05DA0">
              <w:rPr>
                <w:rFonts w:ascii="Helvetica" w:hAnsi="Helvetica" w:cs="Helvetica"/>
                <w:sz w:val="22"/>
                <w:szCs w:val="22"/>
              </w:rPr>
              <w:t>5.2.1.3</w:t>
            </w:r>
          </w:p>
        </w:tc>
        <w:tc>
          <w:tcPr>
            <w:tcW w:w="4680" w:type="dxa"/>
          </w:tcPr>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 xml:space="preserve">If the </w:t>
            </w:r>
            <w:r w:rsidRPr="00C05DA0">
              <w:rPr>
                <w:rFonts w:ascii="Helvetica" w:hAnsi="Helvetica" w:cs="Helvetica"/>
                <w:bCs/>
                <w:i/>
                <w:iCs/>
                <w:sz w:val="22"/>
                <w:szCs w:val="22"/>
                <w:lang w:val="en-PH"/>
              </w:rPr>
              <w:t xml:space="preserve">WESM member </w:t>
            </w:r>
            <w:r w:rsidRPr="00C05DA0">
              <w:rPr>
                <w:rFonts w:ascii="Helvetica" w:hAnsi="Helvetica" w:cs="Helvetica"/>
                <w:bCs/>
                <w:sz w:val="22"/>
                <w:szCs w:val="22"/>
                <w:lang w:val="en-PH"/>
              </w:rPr>
              <w:t xml:space="preserve">wishes to cease to be registered as a </w:t>
            </w:r>
            <w:r w:rsidRPr="00C05DA0">
              <w:rPr>
                <w:rFonts w:ascii="Helvetica" w:hAnsi="Helvetica" w:cs="Helvetica"/>
                <w:bCs/>
                <w:i/>
                <w:iCs/>
                <w:sz w:val="22"/>
                <w:szCs w:val="22"/>
                <w:lang w:val="en-PH"/>
              </w:rPr>
              <w:t xml:space="preserve">Trading Participant </w:t>
            </w:r>
            <w:r w:rsidRPr="00C05DA0">
              <w:rPr>
                <w:rFonts w:ascii="Helvetica" w:hAnsi="Helvetica" w:cs="Helvetica"/>
                <w:bCs/>
                <w:sz w:val="22"/>
                <w:szCs w:val="22"/>
                <w:lang w:val="en-PH"/>
              </w:rPr>
              <w:t xml:space="preserve">as a result of the retirement or closure of its generation or customer facilities that are injecting or withdrawing power from the grid, it shall likewise cause the disconnection of such facilities from the transmission or distribution system to which these are connected. The notice to be submitted to the </w:t>
            </w:r>
            <w:r w:rsidRPr="00C05DA0">
              <w:rPr>
                <w:rFonts w:ascii="Helvetica" w:hAnsi="Helvetica" w:cs="Helvetica"/>
                <w:bCs/>
                <w:i/>
                <w:iCs/>
                <w:sz w:val="22"/>
                <w:szCs w:val="22"/>
                <w:lang w:val="en-PH"/>
              </w:rPr>
              <w:t xml:space="preserve">Market Operator </w:t>
            </w:r>
            <w:r w:rsidRPr="00C05DA0">
              <w:rPr>
                <w:rFonts w:ascii="Helvetica" w:hAnsi="Helvetica" w:cs="Helvetica"/>
                <w:bCs/>
                <w:sz w:val="22"/>
                <w:szCs w:val="22"/>
                <w:lang w:val="en-PH"/>
              </w:rPr>
              <w:t xml:space="preserve">shall be accompanied by proof of such disconnection. </w:t>
            </w:r>
          </w:p>
        </w:tc>
        <w:tc>
          <w:tcPr>
            <w:tcW w:w="4770" w:type="dxa"/>
          </w:tcPr>
          <w:p w:rsidR="006C53C8"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 xml:space="preserve">If the </w:t>
            </w:r>
            <w:r w:rsidRPr="00C05DA0">
              <w:rPr>
                <w:rFonts w:ascii="Helvetica" w:hAnsi="Helvetica" w:cs="Helvetica"/>
                <w:bCs/>
                <w:i/>
                <w:iCs/>
                <w:sz w:val="22"/>
                <w:szCs w:val="22"/>
                <w:lang w:val="en-PH"/>
              </w:rPr>
              <w:t xml:space="preserve">WESM member </w:t>
            </w:r>
            <w:r w:rsidRPr="00C05DA0">
              <w:rPr>
                <w:rFonts w:ascii="Helvetica" w:hAnsi="Helvetica" w:cs="Helvetica"/>
                <w:bCs/>
                <w:sz w:val="22"/>
                <w:szCs w:val="22"/>
                <w:lang w:val="en-PH"/>
              </w:rPr>
              <w:t xml:space="preserve">wishes to cease to be registered as a </w:t>
            </w:r>
            <w:r w:rsidRPr="00C05DA0">
              <w:rPr>
                <w:rFonts w:ascii="Helvetica" w:hAnsi="Helvetica" w:cs="Helvetica"/>
                <w:bCs/>
                <w:i/>
                <w:iCs/>
                <w:sz w:val="22"/>
                <w:szCs w:val="22"/>
                <w:lang w:val="en-PH"/>
              </w:rPr>
              <w:t xml:space="preserve">Trading Participant </w:t>
            </w:r>
            <w:r w:rsidRPr="00C05DA0">
              <w:rPr>
                <w:rFonts w:ascii="Helvetica" w:hAnsi="Helvetica" w:cs="Helvetica"/>
                <w:bCs/>
                <w:sz w:val="22"/>
                <w:szCs w:val="22"/>
                <w:lang w:val="en-PH"/>
              </w:rPr>
              <w:t xml:space="preserve">as a result of the retirement or closure of its </w:t>
            </w:r>
            <w:r w:rsidRPr="000D242A">
              <w:rPr>
                <w:rFonts w:ascii="Helvetica" w:hAnsi="Helvetica" w:cs="Helvetica"/>
                <w:bCs/>
                <w:strike/>
                <w:sz w:val="22"/>
                <w:szCs w:val="22"/>
                <w:lang w:val="en-PH"/>
              </w:rPr>
              <w:t>generation or customer</w:t>
            </w:r>
            <w:r>
              <w:rPr>
                <w:rFonts w:ascii="Helvetica" w:hAnsi="Helvetica" w:cs="Helvetica"/>
                <w:bCs/>
                <w:strike/>
                <w:sz w:val="22"/>
                <w:szCs w:val="22"/>
                <w:lang w:val="en-PH"/>
              </w:rPr>
              <w:t xml:space="preserve"> </w:t>
            </w:r>
            <w:r w:rsidRPr="00C54B98">
              <w:rPr>
                <w:rFonts w:ascii="Helvetica" w:hAnsi="Helvetica" w:cs="Helvetica"/>
                <w:bCs/>
                <w:i/>
                <w:sz w:val="22"/>
                <w:szCs w:val="22"/>
                <w:lang w:val="en-PH"/>
              </w:rPr>
              <w:t>facilities</w:t>
            </w:r>
            <w:r w:rsidRPr="00C05DA0">
              <w:rPr>
                <w:rFonts w:ascii="Helvetica" w:hAnsi="Helvetica" w:cs="Helvetica"/>
                <w:bCs/>
                <w:sz w:val="22"/>
                <w:szCs w:val="22"/>
                <w:lang w:val="en-PH"/>
              </w:rPr>
              <w:t xml:space="preserve"> that are injecting or withdrawing power from the grid, it shall likewise cause the disconnection of such facilities from the transmission or distribution system to which these are connected. The notice to be submitted to the </w:t>
            </w:r>
            <w:r w:rsidRPr="00C05DA0">
              <w:rPr>
                <w:rFonts w:ascii="Helvetica" w:hAnsi="Helvetica" w:cs="Helvetica"/>
                <w:bCs/>
                <w:i/>
                <w:iCs/>
                <w:sz w:val="22"/>
                <w:szCs w:val="22"/>
                <w:lang w:val="en-PH"/>
              </w:rPr>
              <w:t xml:space="preserve">Market Operator </w:t>
            </w:r>
            <w:r w:rsidRPr="00C05DA0">
              <w:rPr>
                <w:rFonts w:ascii="Helvetica" w:hAnsi="Helvetica" w:cs="Helvetica"/>
                <w:bCs/>
                <w:sz w:val="22"/>
                <w:szCs w:val="22"/>
                <w:lang w:val="en-PH"/>
              </w:rPr>
              <w:t xml:space="preserve">shall be accompanied </w:t>
            </w:r>
            <w:r>
              <w:rPr>
                <w:rFonts w:ascii="Helvetica" w:hAnsi="Helvetica" w:cs="Helvetica"/>
                <w:bCs/>
                <w:sz w:val="22"/>
                <w:szCs w:val="22"/>
                <w:lang w:val="en-PH"/>
              </w:rPr>
              <w:t>by proof of such disconnection.</w:t>
            </w:r>
          </w:p>
          <w:p w:rsidR="006C53C8" w:rsidRPr="00C05DA0" w:rsidRDefault="006C53C8" w:rsidP="00C54B98">
            <w:pPr>
              <w:jc w:val="both"/>
              <w:rPr>
                <w:rFonts w:ascii="Helvetica" w:hAnsi="Helvetica" w:cs="Helvetica"/>
                <w:bCs/>
                <w:sz w:val="22"/>
                <w:szCs w:val="22"/>
                <w:lang w:val="en-PH"/>
              </w:rPr>
            </w:pPr>
          </w:p>
        </w:tc>
        <w:tc>
          <w:tcPr>
            <w:tcW w:w="3600" w:type="dxa"/>
          </w:tcPr>
          <w:p w:rsidR="006C53C8" w:rsidRPr="00C05DA0" w:rsidRDefault="006C53C8" w:rsidP="00C54B98">
            <w:pPr>
              <w:jc w:val="both"/>
              <w:rPr>
                <w:rFonts w:ascii="Helvetica" w:hAnsi="Helvetica" w:cs="Helvetica"/>
                <w:sz w:val="22"/>
                <w:szCs w:val="22"/>
              </w:rPr>
            </w:pPr>
            <w:r w:rsidRPr="00C05DA0">
              <w:rPr>
                <w:rFonts w:ascii="Helvetica" w:hAnsi="Helvetica" w:cs="Helvetica"/>
                <w:sz w:val="22"/>
                <w:szCs w:val="22"/>
              </w:rPr>
              <w:t>Use facility for generic use on generating units, NGRs, and PSUs</w:t>
            </w:r>
          </w:p>
        </w:tc>
      </w:tr>
      <w:tr w:rsidR="006C53C8" w:rsidRPr="00C05DA0" w:rsidTr="00824A04">
        <w:trPr>
          <w:trHeight w:val="70"/>
        </w:trPr>
        <w:tc>
          <w:tcPr>
            <w:tcW w:w="1733" w:type="dxa"/>
          </w:tcPr>
          <w:p w:rsidR="006C53C8" w:rsidRPr="00C05DA0" w:rsidRDefault="006C53C8" w:rsidP="00C54B98">
            <w:pPr>
              <w:rPr>
                <w:rFonts w:ascii="Helvetica" w:hAnsi="Helvetica"/>
              </w:rPr>
            </w:pPr>
            <w:r w:rsidRPr="00C05DA0">
              <w:rPr>
                <w:rFonts w:ascii="Helvetica" w:hAnsi="Helvetica"/>
                <w:sz w:val="22"/>
                <w:szCs w:val="22"/>
              </w:rPr>
              <w:t>Registration, Suspension and De-Registration Criteria and Procedures</w:t>
            </w:r>
          </w:p>
        </w:tc>
        <w:tc>
          <w:tcPr>
            <w:tcW w:w="1170" w:type="dxa"/>
          </w:tcPr>
          <w:p w:rsidR="006C53C8" w:rsidRPr="00C05DA0" w:rsidRDefault="006C53C8" w:rsidP="00C54B98">
            <w:pPr>
              <w:rPr>
                <w:rFonts w:ascii="Helvetica" w:hAnsi="Helvetica" w:cs="Helvetica"/>
                <w:sz w:val="22"/>
                <w:szCs w:val="22"/>
              </w:rPr>
            </w:pPr>
            <w:r w:rsidRPr="00C05DA0">
              <w:rPr>
                <w:rFonts w:ascii="Helvetica" w:hAnsi="Helvetica" w:cs="Helvetica"/>
                <w:sz w:val="22"/>
                <w:szCs w:val="22"/>
              </w:rPr>
              <w:t>5.6.2</w:t>
            </w:r>
          </w:p>
        </w:tc>
        <w:tc>
          <w:tcPr>
            <w:tcW w:w="4680" w:type="dxa"/>
          </w:tcPr>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 xml:space="preserve">Deregistration shall also result in the disconnection of the relevant generation or customer facilities from the transmission or distribution system under the following circumstances </w:t>
            </w: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lastRenderedPageBreak/>
              <w:t>xxx</w:t>
            </w:r>
          </w:p>
        </w:tc>
        <w:tc>
          <w:tcPr>
            <w:tcW w:w="4770" w:type="dxa"/>
          </w:tcPr>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lastRenderedPageBreak/>
              <w:t xml:space="preserve">Deregistration shall also result in the disconnection of the relevant </w:t>
            </w:r>
            <w:r w:rsidRPr="000D242A">
              <w:rPr>
                <w:rFonts w:ascii="Helvetica" w:hAnsi="Helvetica" w:cs="Helvetica"/>
                <w:bCs/>
                <w:strike/>
                <w:sz w:val="22"/>
                <w:szCs w:val="22"/>
                <w:lang w:val="en-PH"/>
              </w:rPr>
              <w:t>generation or customer</w:t>
            </w:r>
            <w:r>
              <w:rPr>
                <w:rFonts w:ascii="Helvetica" w:hAnsi="Helvetica" w:cs="Helvetica"/>
                <w:bCs/>
                <w:strike/>
                <w:sz w:val="22"/>
                <w:szCs w:val="22"/>
                <w:lang w:val="en-PH"/>
              </w:rPr>
              <w:t xml:space="preserve"> </w:t>
            </w:r>
            <w:r w:rsidRPr="00C54B98">
              <w:rPr>
                <w:rFonts w:ascii="Helvetica" w:hAnsi="Helvetica" w:cs="Helvetica"/>
                <w:bCs/>
                <w:i/>
                <w:sz w:val="22"/>
                <w:szCs w:val="22"/>
                <w:lang w:val="en-PH"/>
              </w:rPr>
              <w:t>facilities</w:t>
            </w:r>
            <w:r w:rsidRPr="00C05DA0">
              <w:rPr>
                <w:rFonts w:ascii="Helvetica" w:hAnsi="Helvetica" w:cs="Helvetica"/>
                <w:bCs/>
                <w:sz w:val="22"/>
                <w:szCs w:val="22"/>
                <w:lang w:val="en-PH"/>
              </w:rPr>
              <w:t xml:space="preserve"> from the transmission or distribution system under the following circumstances </w:t>
            </w: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lastRenderedPageBreak/>
              <w:t>xxx</w:t>
            </w:r>
          </w:p>
        </w:tc>
        <w:tc>
          <w:tcPr>
            <w:tcW w:w="3600" w:type="dxa"/>
          </w:tcPr>
          <w:p w:rsidR="006C53C8" w:rsidRPr="00C05DA0" w:rsidRDefault="006C53C8" w:rsidP="00C54B98">
            <w:pPr>
              <w:jc w:val="both"/>
              <w:rPr>
                <w:rFonts w:ascii="Helvetica" w:hAnsi="Helvetica" w:cs="Helvetica"/>
                <w:sz w:val="22"/>
                <w:szCs w:val="22"/>
              </w:rPr>
            </w:pPr>
            <w:r w:rsidRPr="00C05DA0">
              <w:rPr>
                <w:rFonts w:ascii="Helvetica" w:hAnsi="Helvetica" w:cs="Helvetica"/>
                <w:sz w:val="22"/>
                <w:szCs w:val="22"/>
              </w:rPr>
              <w:lastRenderedPageBreak/>
              <w:t>Use facility for generic use on generating units, NGRs, and PSUs</w:t>
            </w:r>
          </w:p>
        </w:tc>
      </w:tr>
      <w:tr w:rsidR="006C53C8" w:rsidRPr="00C05DA0" w:rsidTr="00824A04">
        <w:trPr>
          <w:trHeight w:val="70"/>
        </w:trPr>
        <w:tc>
          <w:tcPr>
            <w:tcW w:w="1733" w:type="dxa"/>
          </w:tcPr>
          <w:p w:rsidR="006C53C8" w:rsidRPr="00C05DA0" w:rsidRDefault="006C53C8" w:rsidP="00C54B98">
            <w:pPr>
              <w:rPr>
                <w:rFonts w:ascii="Helvetica" w:hAnsi="Helvetica"/>
              </w:rPr>
            </w:pPr>
            <w:r w:rsidRPr="00C05DA0">
              <w:rPr>
                <w:rFonts w:ascii="Helvetica" w:hAnsi="Helvetica"/>
                <w:sz w:val="22"/>
                <w:szCs w:val="22"/>
              </w:rPr>
              <w:lastRenderedPageBreak/>
              <w:t>Registration, Suspension and De-Registration Criteria and Procedures</w:t>
            </w:r>
          </w:p>
        </w:tc>
        <w:tc>
          <w:tcPr>
            <w:tcW w:w="1170" w:type="dxa"/>
          </w:tcPr>
          <w:p w:rsidR="006C53C8" w:rsidRPr="00C05DA0" w:rsidRDefault="006C53C8" w:rsidP="00C54B98">
            <w:pPr>
              <w:rPr>
                <w:rFonts w:ascii="Helvetica" w:hAnsi="Helvetica"/>
              </w:rPr>
            </w:pPr>
            <w:r w:rsidRPr="00C05DA0">
              <w:rPr>
                <w:rFonts w:ascii="Helvetica" w:hAnsi="Helvetica" w:cs="Helvetica"/>
                <w:sz w:val="22"/>
                <w:szCs w:val="22"/>
              </w:rPr>
              <w:t>Glossary</w:t>
            </w:r>
          </w:p>
        </w:tc>
        <w:tc>
          <w:tcPr>
            <w:tcW w:w="4680" w:type="dxa"/>
          </w:tcPr>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 xml:space="preserve">Maximum Stable Load or </w:t>
            </w:r>
            <w:proofErr w:type="spellStart"/>
            <w:r w:rsidRPr="00C05DA0">
              <w:rPr>
                <w:rFonts w:ascii="Helvetica" w:hAnsi="Helvetica" w:cs="Helvetica"/>
                <w:bCs/>
                <w:sz w:val="22"/>
                <w:szCs w:val="22"/>
                <w:lang w:val="en-PH"/>
              </w:rPr>
              <w:t>Pmax</w:t>
            </w:r>
            <w:proofErr w:type="spellEnd"/>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The maximum demand in MW that a generating unit or generating block or module in the case of a combined cycle power plant, can reliably sustain for an indefinite period of time, based on the generator capability tests. Also the registered maximum capacity.</w:t>
            </w:r>
          </w:p>
        </w:tc>
        <w:tc>
          <w:tcPr>
            <w:tcW w:w="4770" w:type="dxa"/>
          </w:tcPr>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 xml:space="preserve">Maximum Stable Load or </w:t>
            </w:r>
            <w:proofErr w:type="spellStart"/>
            <w:r w:rsidRPr="00C05DA0">
              <w:rPr>
                <w:rFonts w:ascii="Helvetica" w:hAnsi="Helvetica" w:cs="Helvetica"/>
                <w:bCs/>
                <w:sz w:val="22"/>
                <w:szCs w:val="22"/>
                <w:lang w:val="en-PH"/>
              </w:rPr>
              <w:t>Pmax</w:t>
            </w:r>
            <w:proofErr w:type="spellEnd"/>
          </w:p>
          <w:p w:rsidR="006C53C8" w:rsidRPr="00C05DA0" w:rsidRDefault="006C53C8" w:rsidP="00C54B98">
            <w:pPr>
              <w:jc w:val="both"/>
              <w:rPr>
                <w:rFonts w:ascii="Helvetica" w:hAnsi="Helvetica" w:cs="Helvetica"/>
                <w:bCs/>
                <w:sz w:val="22"/>
                <w:szCs w:val="22"/>
                <w:lang w:val="en-PH"/>
              </w:rPr>
            </w:pPr>
          </w:p>
          <w:p w:rsidR="006C53C8"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 xml:space="preserve">The maximum demand in MW that a </w:t>
            </w:r>
            <w:r>
              <w:rPr>
                <w:rFonts w:ascii="Helvetica" w:hAnsi="Helvetica" w:cs="Helvetica"/>
                <w:bCs/>
                <w:strike/>
                <w:sz w:val="22"/>
                <w:szCs w:val="22"/>
                <w:lang w:val="en-PH"/>
              </w:rPr>
              <w:t xml:space="preserve">generating </w:t>
            </w:r>
            <w:proofErr w:type="spellStart"/>
            <w:r>
              <w:rPr>
                <w:rFonts w:ascii="Helvetica" w:hAnsi="Helvetica" w:cs="Helvetica"/>
                <w:bCs/>
                <w:strike/>
                <w:sz w:val="22"/>
                <w:szCs w:val="22"/>
                <w:lang w:val="en-PH"/>
              </w:rPr>
              <w:t>unit</w:t>
            </w:r>
            <w:r w:rsidRPr="00C54B98">
              <w:rPr>
                <w:rFonts w:ascii="Helvetica" w:hAnsi="Helvetica" w:cs="Helvetica"/>
                <w:b/>
                <w:bCs/>
                <w:i/>
                <w:sz w:val="22"/>
                <w:szCs w:val="22"/>
                <w:u w:val="single"/>
                <w:lang w:val="en-PH"/>
              </w:rPr>
              <w:t>facility</w:t>
            </w:r>
            <w:proofErr w:type="spellEnd"/>
            <w:r w:rsidRPr="00C05DA0">
              <w:rPr>
                <w:rFonts w:ascii="Helvetica" w:hAnsi="Helvetica" w:cs="Helvetica"/>
                <w:b/>
                <w:bCs/>
                <w:sz w:val="22"/>
                <w:szCs w:val="22"/>
                <w:lang w:val="en-PH"/>
              </w:rPr>
              <w:t xml:space="preserve"> </w:t>
            </w:r>
            <w:r w:rsidRPr="00C05DA0">
              <w:rPr>
                <w:rFonts w:ascii="Helvetica" w:hAnsi="Helvetica" w:cs="Helvetica"/>
                <w:bCs/>
                <w:sz w:val="22"/>
                <w:szCs w:val="22"/>
                <w:lang w:val="en-PH"/>
              </w:rPr>
              <w:t xml:space="preserve">or </w:t>
            </w:r>
            <w:r w:rsidRPr="00C54B98">
              <w:rPr>
                <w:rFonts w:ascii="Helvetica" w:hAnsi="Helvetica" w:cs="Helvetica"/>
                <w:bCs/>
                <w:i/>
                <w:sz w:val="22"/>
                <w:szCs w:val="22"/>
                <w:lang w:val="en-PH"/>
              </w:rPr>
              <w:t xml:space="preserve">generating </w:t>
            </w:r>
            <w:proofErr w:type="spellStart"/>
            <w:r>
              <w:rPr>
                <w:rFonts w:ascii="Helvetica" w:hAnsi="Helvetica" w:cs="Helvetica"/>
                <w:bCs/>
                <w:i/>
                <w:strike/>
                <w:sz w:val="22"/>
                <w:szCs w:val="22"/>
                <w:lang w:val="en-PH"/>
              </w:rPr>
              <w:t>block</w:t>
            </w:r>
            <w:r w:rsidRPr="00C54B98">
              <w:rPr>
                <w:rFonts w:ascii="Helvetica" w:hAnsi="Helvetica" w:cs="Helvetica"/>
                <w:b/>
                <w:bCs/>
                <w:i/>
                <w:sz w:val="22"/>
                <w:szCs w:val="22"/>
                <w:u w:val="single"/>
                <w:lang w:val="en-PH"/>
              </w:rPr>
              <w:t>system</w:t>
            </w:r>
            <w:proofErr w:type="spellEnd"/>
            <w:r w:rsidRPr="000D242A">
              <w:rPr>
                <w:rFonts w:ascii="Helvetica" w:hAnsi="Helvetica" w:cs="Helvetica"/>
                <w:b/>
                <w:bCs/>
                <w:sz w:val="22"/>
                <w:szCs w:val="22"/>
                <w:u w:val="single"/>
                <w:lang w:val="en-PH"/>
              </w:rPr>
              <w:t xml:space="preserve"> </w:t>
            </w:r>
            <w:r w:rsidRPr="00C05DA0">
              <w:rPr>
                <w:rFonts w:ascii="Helvetica" w:hAnsi="Helvetica" w:cs="Helvetica"/>
                <w:bCs/>
                <w:sz w:val="22"/>
                <w:szCs w:val="22"/>
                <w:lang w:val="en-PH"/>
              </w:rPr>
              <w:t>or module in the case of a combined cycle power plant, can reliably sustain for an indefinite period of time, based on the generator capability tests. Also the registered maximum capacity.</w:t>
            </w:r>
          </w:p>
          <w:p w:rsidR="006C53C8" w:rsidRPr="00C05DA0" w:rsidRDefault="006C53C8" w:rsidP="00C54B98">
            <w:pPr>
              <w:jc w:val="both"/>
              <w:rPr>
                <w:rFonts w:ascii="Helvetica" w:hAnsi="Helvetica" w:cs="Helvetica"/>
                <w:bCs/>
                <w:sz w:val="22"/>
                <w:szCs w:val="22"/>
                <w:lang w:val="en-PH"/>
              </w:rPr>
            </w:pPr>
          </w:p>
        </w:tc>
        <w:tc>
          <w:tcPr>
            <w:tcW w:w="3600" w:type="dxa"/>
          </w:tcPr>
          <w:p w:rsidR="006C53C8" w:rsidRPr="00C05DA0" w:rsidRDefault="006C53C8" w:rsidP="00C54B98">
            <w:pPr>
              <w:jc w:val="both"/>
              <w:rPr>
                <w:rFonts w:ascii="Helvetica" w:hAnsi="Helvetica" w:cs="Helvetica"/>
                <w:sz w:val="22"/>
                <w:szCs w:val="22"/>
              </w:rPr>
            </w:pPr>
            <w:r w:rsidRPr="00C05DA0">
              <w:rPr>
                <w:rFonts w:ascii="Helvetica" w:hAnsi="Helvetica" w:cs="Helvetica"/>
                <w:sz w:val="22"/>
                <w:szCs w:val="22"/>
              </w:rPr>
              <w:t>Use facility for generic use on generating units, NGRs, and PSUs</w:t>
            </w:r>
          </w:p>
        </w:tc>
      </w:tr>
      <w:tr w:rsidR="006C53C8" w:rsidRPr="00C05DA0" w:rsidTr="00824A04">
        <w:trPr>
          <w:trHeight w:val="70"/>
        </w:trPr>
        <w:tc>
          <w:tcPr>
            <w:tcW w:w="1733" w:type="dxa"/>
          </w:tcPr>
          <w:p w:rsidR="006C53C8" w:rsidRPr="00C05DA0" w:rsidRDefault="006C53C8" w:rsidP="00C54B98">
            <w:pPr>
              <w:rPr>
                <w:rFonts w:ascii="Helvetica" w:hAnsi="Helvetica"/>
              </w:rPr>
            </w:pPr>
            <w:r w:rsidRPr="00C05DA0">
              <w:rPr>
                <w:rFonts w:ascii="Helvetica" w:hAnsi="Helvetica"/>
                <w:sz w:val="22"/>
                <w:szCs w:val="22"/>
              </w:rPr>
              <w:t>Registration, Suspension and De-Registration Criteria and Procedures</w:t>
            </w:r>
          </w:p>
        </w:tc>
        <w:tc>
          <w:tcPr>
            <w:tcW w:w="1170" w:type="dxa"/>
          </w:tcPr>
          <w:p w:rsidR="006C53C8" w:rsidRPr="00C05DA0" w:rsidRDefault="006C53C8" w:rsidP="00C54B98">
            <w:pPr>
              <w:rPr>
                <w:rFonts w:ascii="Helvetica" w:hAnsi="Helvetica"/>
              </w:rPr>
            </w:pPr>
            <w:r w:rsidRPr="00C05DA0">
              <w:rPr>
                <w:rFonts w:ascii="Helvetica" w:hAnsi="Helvetica" w:cs="Helvetica"/>
                <w:sz w:val="22"/>
                <w:szCs w:val="22"/>
              </w:rPr>
              <w:t>Glossary</w:t>
            </w:r>
          </w:p>
        </w:tc>
        <w:tc>
          <w:tcPr>
            <w:tcW w:w="4680" w:type="dxa"/>
          </w:tcPr>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 xml:space="preserve">Minimum Stable Load or </w:t>
            </w:r>
            <w:proofErr w:type="spellStart"/>
            <w:r w:rsidRPr="00C05DA0">
              <w:rPr>
                <w:rFonts w:ascii="Helvetica" w:hAnsi="Helvetica" w:cs="Helvetica"/>
                <w:bCs/>
                <w:sz w:val="22"/>
                <w:szCs w:val="22"/>
                <w:lang w:val="en-PH"/>
              </w:rPr>
              <w:t>Pmin</w:t>
            </w:r>
            <w:proofErr w:type="spellEnd"/>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The minimum demand in MW that a generating unit, or a generating block or module in the case of combined cycle power plant, can reliably sustain for an indefinite period of time, based on generator capability tests. Also the registered minimum capacity.</w:t>
            </w:r>
          </w:p>
        </w:tc>
        <w:tc>
          <w:tcPr>
            <w:tcW w:w="4770" w:type="dxa"/>
          </w:tcPr>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 xml:space="preserve">Minimum Stable Load or </w:t>
            </w:r>
            <w:proofErr w:type="spellStart"/>
            <w:r w:rsidRPr="00C05DA0">
              <w:rPr>
                <w:rFonts w:ascii="Helvetica" w:hAnsi="Helvetica" w:cs="Helvetica"/>
                <w:bCs/>
                <w:sz w:val="22"/>
                <w:szCs w:val="22"/>
                <w:lang w:val="en-PH"/>
              </w:rPr>
              <w:t>Pmin</w:t>
            </w:r>
            <w:proofErr w:type="spellEnd"/>
          </w:p>
          <w:p w:rsidR="006C53C8" w:rsidRPr="00C05DA0" w:rsidRDefault="006C53C8" w:rsidP="00C54B98">
            <w:pPr>
              <w:jc w:val="both"/>
              <w:rPr>
                <w:rFonts w:ascii="Helvetica" w:hAnsi="Helvetica" w:cs="Helvetica"/>
                <w:bCs/>
                <w:sz w:val="22"/>
                <w:szCs w:val="22"/>
                <w:lang w:val="en-PH"/>
              </w:rPr>
            </w:pPr>
          </w:p>
          <w:p w:rsidR="006C53C8"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 xml:space="preserve">The minimum demand in MW that a </w:t>
            </w:r>
            <w:r>
              <w:rPr>
                <w:rFonts w:ascii="Helvetica" w:hAnsi="Helvetica" w:cs="Helvetica"/>
                <w:bCs/>
                <w:strike/>
                <w:sz w:val="22"/>
                <w:szCs w:val="22"/>
                <w:lang w:val="en-PH"/>
              </w:rPr>
              <w:t xml:space="preserve">generating </w:t>
            </w:r>
            <w:proofErr w:type="spellStart"/>
            <w:r>
              <w:rPr>
                <w:rFonts w:ascii="Helvetica" w:hAnsi="Helvetica" w:cs="Helvetica"/>
                <w:bCs/>
                <w:strike/>
                <w:sz w:val="22"/>
                <w:szCs w:val="22"/>
                <w:lang w:val="en-PH"/>
              </w:rPr>
              <w:t>unit</w:t>
            </w:r>
            <w:r w:rsidRPr="000D242A">
              <w:rPr>
                <w:rFonts w:ascii="Helvetica" w:hAnsi="Helvetica" w:cs="Helvetica"/>
                <w:b/>
                <w:bCs/>
                <w:i/>
                <w:sz w:val="22"/>
                <w:szCs w:val="22"/>
                <w:u w:val="single"/>
                <w:lang w:val="en-PH"/>
              </w:rPr>
              <w:t>facility</w:t>
            </w:r>
            <w:proofErr w:type="spellEnd"/>
            <w:r w:rsidRPr="00C05DA0">
              <w:rPr>
                <w:rFonts w:ascii="Helvetica" w:hAnsi="Helvetica" w:cs="Helvetica"/>
                <w:bCs/>
                <w:sz w:val="22"/>
                <w:szCs w:val="22"/>
                <w:lang w:val="en-PH"/>
              </w:rPr>
              <w:t xml:space="preserve">, or a </w:t>
            </w:r>
            <w:r w:rsidRPr="00C54B98">
              <w:rPr>
                <w:rFonts w:ascii="Helvetica" w:hAnsi="Helvetica" w:cs="Helvetica"/>
                <w:bCs/>
                <w:i/>
                <w:sz w:val="22"/>
                <w:szCs w:val="22"/>
                <w:lang w:val="en-PH"/>
              </w:rPr>
              <w:t xml:space="preserve">generating </w:t>
            </w:r>
            <w:proofErr w:type="spellStart"/>
            <w:r>
              <w:rPr>
                <w:rFonts w:ascii="Helvetica" w:hAnsi="Helvetica" w:cs="Helvetica"/>
                <w:bCs/>
                <w:i/>
                <w:strike/>
                <w:sz w:val="22"/>
                <w:szCs w:val="22"/>
                <w:lang w:val="en-PH"/>
              </w:rPr>
              <w:t>block</w:t>
            </w:r>
            <w:r w:rsidRPr="00C54B98">
              <w:rPr>
                <w:rFonts w:ascii="Helvetica" w:hAnsi="Helvetica" w:cs="Helvetica"/>
                <w:b/>
                <w:bCs/>
                <w:i/>
                <w:sz w:val="22"/>
                <w:szCs w:val="22"/>
                <w:u w:val="single"/>
                <w:lang w:val="en-PH"/>
              </w:rPr>
              <w:t>system</w:t>
            </w:r>
            <w:proofErr w:type="spellEnd"/>
            <w:r w:rsidRPr="000D242A">
              <w:rPr>
                <w:rFonts w:ascii="Helvetica" w:hAnsi="Helvetica" w:cs="Helvetica"/>
                <w:bCs/>
                <w:sz w:val="22"/>
                <w:szCs w:val="22"/>
                <w:u w:val="single"/>
                <w:lang w:val="en-PH"/>
              </w:rPr>
              <w:t xml:space="preserve"> </w:t>
            </w:r>
            <w:r w:rsidRPr="00C05DA0">
              <w:rPr>
                <w:rFonts w:ascii="Helvetica" w:hAnsi="Helvetica" w:cs="Helvetica"/>
                <w:bCs/>
                <w:sz w:val="22"/>
                <w:szCs w:val="22"/>
                <w:lang w:val="en-PH"/>
              </w:rPr>
              <w:t>or module in the case of combined cycle power plant, can reliably sustain for an indefinite period of time, based on generator capability tests. Also the registered minimum capacity.</w:t>
            </w:r>
          </w:p>
          <w:p w:rsidR="006C53C8" w:rsidRPr="00C05DA0" w:rsidRDefault="006C53C8" w:rsidP="00C54B98">
            <w:pPr>
              <w:jc w:val="both"/>
              <w:rPr>
                <w:rFonts w:ascii="Helvetica" w:hAnsi="Helvetica" w:cs="Helvetica"/>
                <w:bCs/>
                <w:sz w:val="22"/>
                <w:szCs w:val="22"/>
                <w:lang w:val="en-PH"/>
              </w:rPr>
            </w:pPr>
          </w:p>
        </w:tc>
        <w:tc>
          <w:tcPr>
            <w:tcW w:w="3600" w:type="dxa"/>
          </w:tcPr>
          <w:p w:rsidR="006C53C8" w:rsidRPr="00C05DA0" w:rsidRDefault="006C53C8" w:rsidP="00C54B98">
            <w:pPr>
              <w:jc w:val="both"/>
              <w:rPr>
                <w:rFonts w:ascii="Helvetica" w:hAnsi="Helvetica" w:cs="Helvetica"/>
                <w:sz w:val="22"/>
                <w:szCs w:val="22"/>
              </w:rPr>
            </w:pPr>
            <w:r w:rsidRPr="00C05DA0">
              <w:rPr>
                <w:rFonts w:ascii="Helvetica" w:hAnsi="Helvetica" w:cs="Helvetica"/>
                <w:sz w:val="22"/>
                <w:szCs w:val="22"/>
              </w:rPr>
              <w:t>Use facility for generic use on generating units, NGRs, and PSUs</w:t>
            </w:r>
          </w:p>
        </w:tc>
      </w:tr>
      <w:tr w:rsidR="006C53C8" w:rsidRPr="00C05DA0" w:rsidTr="00824A04">
        <w:trPr>
          <w:trHeight w:val="70"/>
        </w:trPr>
        <w:tc>
          <w:tcPr>
            <w:tcW w:w="1733" w:type="dxa"/>
          </w:tcPr>
          <w:p w:rsidR="006C53C8" w:rsidRPr="00C05DA0" w:rsidRDefault="006C53C8" w:rsidP="00C54B98">
            <w:pPr>
              <w:rPr>
                <w:rFonts w:ascii="Helvetica" w:hAnsi="Helvetica"/>
              </w:rPr>
            </w:pPr>
            <w:r w:rsidRPr="00C05DA0">
              <w:rPr>
                <w:rFonts w:ascii="Helvetica" w:hAnsi="Helvetica"/>
                <w:sz w:val="22"/>
                <w:szCs w:val="22"/>
              </w:rPr>
              <w:t>Registration, Suspension and De-Registration Criteria and Procedures</w:t>
            </w:r>
          </w:p>
        </w:tc>
        <w:tc>
          <w:tcPr>
            <w:tcW w:w="1170" w:type="dxa"/>
          </w:tcPr>
          <w:p w:rsidR="006C53C8" w:rsidRPr="00C05DA0" w:rsidRDefault="006C53C8" w:rsidP="00C54B98">
            <w:pPr>
              <w:rPr>
                <w:rFonts w:ascii="Helvetica" w:hAnsi="Helvetica"/>
              </w:rPr>
            </w:pPr>
            <w:r w:rsidRPr="00C05DA0">
              <w:rPr>
                <w:rFonts w:ascii="Helvetica" w:hAnsi="Helvetica" w:cs="Helvetica"/>
                <w:sz w:val="22"/>
                <w:szCs w:val="22"/>
              </w:rPr>
              <w:t>Glossary</w:t>
            </w:r>
          </w:p>
        </w:tc>
        <w:tc>
          <w:tcPr>
            <w:tcW w:w="4680" w:type="dxa"/>
          </w:tcPr>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Ramp Down Rate</w:t>
            </w: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The normal rate that a generating unit reduces it power output, expressed in MW per minute</w:t>
            </w:r>
          </w:p>
        </w:tc>
        <w:tc>
          <w:tcPr>
            <w:tcW w:w="4770" w:type="dxa"/>
          </w:tcPr>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Ramp Down Rate</w:t>
            </w:r>
          </w:p>
          <w:p w:rsidR="006C53C8" w:rsidRPr="00C05DA0" w:rsidRDefault="006C53C8" w:rsidP="00C54B98">
            <w:pPr>
              <w:jc w:val="both"/>
              <w:rPr>
                <w:rFonts w:ascii="Helvetica" w:hAnsi="Helvetica" w:cs="Helvetica"/>
                <w:bCs/>
                <w:sz w:val="22"/>
                <w:szCs w:val="22"/>
                <w:lang w:val="en-PH"/>
              </w:rPr>
            </w:pPr>
          </w:p>
          <w:p w:rsidR="006C53C8"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 xml:space="preserve">The normal rate that a </w:t>
            </w:r>
            <w:r>
              <w:rPr>
                <w:rFonts w:ascii="Helvetica" w:hAnsi="Helvetica" w:cs="Helvetica"/>
                <w:bCs/>
                <w:strike/>
                <w:sz w:val="22"/>
                <w:szCs w:val="22"/>
                <w:lang w:val="en-PH"/>
              </w:rPr>
              <w:t xml:space="preserve">generating </w:t>
            </w:r>
            <w:proofErr w:type="spellStart"/>
            <w:r>
              <w:rPr>
                <w:rFonts w:ascii="Helvetica" w:hAnsi="Helvetica" w:cs="Helvetica"/>
                <w:bCs/>
                <w:strike/>
                <w:sz w:val="22"/>
                <w:szCs w:val="22"/>
                <w:lang w:val="en-PH"/>
              </w:rPr>
              <w:t>unit</w:t>
            </w:r>
            <w:r w:rsidRPr="00C54B98">
              <w:rPr>
                <w:rFonts w:ascii="Helvetica" w:hAnsi="Helvetica" w:cs="Helvetica"/>
                <w:b/>
                <w:bCs/>
                <w:i/>
                <w:sz w:val="22"/>
                <w:szCs w:val="22"/>
                <w:u w:val="single"/>
                <w:lang w:val="en-PH"/>
              </w:rPr>
              <w:t>facility</w:t>
            </w:r>
            <w:proofErr w:type="spellEnd"/>
            <w:r w:rsidRPr="000D242A">
              <w:rPr>
                <w:rFonts w:ascii="Helvetica" w:hAnsi="Helvetica" w:cs="Helvetica"/>
                <w:b/>
                <w:bCs/>
                <w:sz w:val="22"/>
                <w:szCs w:val="22"/>
                <w:u w:val="single"/>
                <w:lang w:val="en-PH"/>
              </w:rPr>
              <w:t xml:space="preserve"> </w:t>
            </w:r>
            <w:r w:rsidRPr="00C05DA0">
              <w:rPr>
                <w:rFonts w:ascii="Helvetica" w:hAnsi="Helvetica" w:cs="Helvetica"/>
                <w:bCs/>
                <w:sz w:val="22"/>
                <w:szCs w:val="22"/>
                <w:lang w:val="en-PH"/>
              </w:rPr>
              <w:t>reduces it power output, expressed in MW per minute</w:t>
            </w:r>
          </w:p>
          <w:p w:rsidR="00824A04" w:rsidRDefault="00824A04" w:rsidP="00C54B98">
            <w:pPr>
              <w:jc w:val="both"/>
              <w:rPr>
                <w:rFonts w:ascii="Helvetica" w:hAnsi="Helvetica" w:cs="Helvetica"/>
                <w:bCs/>
                <w:sz w:val="22"/>
                <w:szCs w:val="22"/>
                <w:lang w:val="en-PH"/>
              </w:rPr>
            </w:pPr>
          </w:p>
          <w:p w:rsidR="00824A04" w:rsidRPr="00C05DA0" w:rsidRDefault="00824A04" w:rsidP="00C54B98">
            <w:pPr>
              <w:jc w:val="both"/>
              <w:rPr>
                <w:rFonts w:ascii="Helvetica" w:hAnsi="Helvetica" w:cs="Helvetica"/>
                <w:bCs/>
                <w:sz w:val="22"/>
                <w:szCs w:val="22"/>
                <w:lang w:val="en-PH"/>
              </w:rPr>
            </w:pPr>
          </w:p>
        </w:tc>
        <w:tc>
          <w:tcPr>
            <w:tcW w:w="3600" w:type="dxa"/>
          </w:tcPr>
          <w:p w:rsidR="006C53C8" w:rsidRPr="00C05DA0" w:rsidRDefault="006C53C8" w:rsidP="00C54B98">
            <w:pPr>
              <w:jc w:val="both"/>
              <w:rPr>
                <w:rFonts w:ascii="Helvetica" w:hAnsi="Helvetica" w:cs="Helvetica"/>
                <w:sz w:val="22"/>
                <w:szCs w:val="22"/>
              </w:rPr>
            </w:pPr>
            <w:r w:rsidRPr="00C05DA0">
              <w:rPr>
                <w:rFonts w:ascii="Helvetica" w:hAnsi="Helvetica" w:cs="Helvetica"/>
                <w:sz w:val="22"/>
                <w:szCs w:val="22"/>
              </w:rPr>
              <w:t>Use facility for generic use on generating units, NGRs, and PSUs</w:t>
            </w:r>
          </w:p>
        </w:tc>
      </w:tr>
      <w:tr w:rsidR="006C53C8" w:rsidRPr="00C05DA0" w:rsidTr="00824A04">
        <w:trPr>
          <w:trHeight w:val="70"/>
        </w:trPr>
        <w:tc>
          <w:tcPr>
            <w:tcW w:w="1733" w:type="dxa"/>
          </w:tcPr>
          <w:p w:rsidR="006C53C8" w:rsidRPr="00C05DA0" w:rsidRDefault="006C53C8" w:rsidP="00C54B98">
            <w:pPr>
              <w:rPr>
                <w:rFonts w:ascii="Helvetica" w:hAnsi="Helvetica"/>
              </w:rPr>
            </w:pPr>
            <w:r w:rsidRPr="00C05DA0">
              <w:rPr>
                <w:rFonts w:ascii="Helvetica" w:hAnsi="Helvetica"/>
                <w:sz w:val="22"/>
                <w:szCs w:val="22"/>
              </w:rPr>
              <w:t xml:space="preserve">Registration, Suspension and De-Registration </w:t>
            </w:r>
            <w:r w:rsidRPr="00C05DA0">
              <w:rPr>
                <w:rFonts w:ascii="Helvetica" w:hAnsi="Helvetica"/>
                <w:sz w:val="22"/>
                <w:szCs w:val="22"/>
              </w:rPr>
              <w:lastRenderedPageBreak/>
              <w:t>Criteria and Procedures</w:t>
            </w:r>
          </w:p>
        </w:tc>
        <w:tc>
          <w:tcPr>
            <w:tcW w:w="1170" w:type="dxa"/>
          </w:tcPr>
          <w:p w:rsidR="006C53C8" w:rsidRPr="00C05DA0" w:rsidRDefault="006C53C8" w:rsidP="00C54B98">
            <w:pPr>
              <w:rPr>
                <w:rFonts w:ascii="Helvetica" w:hAnsi="Helvetica"/>
              </w:rPr>
            </w:pPr>
            <w:r w:rsidRPr="00C05DA0">
              <w:rPr>
                <w:rFonts w:ascii="Helvetica" w:hAnsi="Helvetica" w:cs="Helvetica"/>
                <w:sz w:val="22"/>
                <w:szCs w:val="22"/>
              </w:rPr>
              <w:lastRenderedPageBreak/>
              <w:t>Glossary</w:t>
            </w:r>
          </w:p>
        </w:tc>
        <w:tc>
          <w:tcPr>
            <w:tcW w:w="4680" w:type="dxa"/>
          </w:tcPr>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Ramp Up Rate</w:t>
            </w: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lastRenderedPageBreak/>
              <w:t>The normal rate that a generating unit increases its power output, expressed in MW per minute</w:t>
            </w:r>
          </w:p>
        </w:tc>
        <w:tc>
          <w:tcPr>
            <w:tcW w:w="4770" w:type="dxa"/>
          </w:tcPr>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lastRenderedPageBreak/>
              <w:t>Ramp Up Rate</w:t>
            </w: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lastRenderedPageBreak/>
              <w:t xml:space="preserve">The normal rate that a </w:t>
            </w:r>
            <w:r>
              <w:rPr>
                <w:rFonts w:ascii="Helvetica" w:hAnsi="Helvetica" w:cs="Helvetica"/>
                <w:bCs/>
                <w:strike/>
                <w:sz w:val="22"/>
                <w:szCs w:val="22"/>
                <w:lang w:val="en-PH"/>
              </w:rPr>
              <w:t xml:space="preserve">generating </w:t>
            </w:r>
            <w:proofErr w:type="spellStart"/>
            <w:r>
              <w:rPr>
                <w:rFonts w:ascii="Helvetica" w:hAnsi="Helvetica" w:cs="Helvetica"/>
                <w:bCs/>
                <w:strike/>
                <w:sz w:val="22"/>
                <w:szCs w:val="22"/>
                <w:lang w:val="en-PH"/>
              </w:rPr>
              <w:t>unit</w:t>
            </w:r>
            <w:r w:rsidRPr="000D242A">
              <w:rPr>
                <w:rFonts w:ascii="Helvetica" w:hAnsi="Helvetica" w:cs="Helvetica"/>
                <w:b/>
                <w:bCs/>
                <w:i/>
                <w:sz w:val="22"/>
                <w:szCs w:val="22"/>
                <w:u w:val="single"/>
                <w:lang w:val="en-PH"/>
              </w:rPr>
              <w:t>facility</w:t>
            </w:r>
            <w:proofErr w:type="spellEnd"/>
            <w:r w:rsidRPr="000D242A">
              <w:rPr>
                <w:rFonts w:ascii="Helvetica" w:hAnsi="Helvetica" w:cs="Helvetica"/>
                <w:b/>
                <w:bCs/>
                <w:sz w:val="22"/>
                <w:szCs w:val="22"/>
                <w:u w:val="single"/>
                <w:lang w:val="en-PH"/>
              </w:rPr>
              <w:t xml:space="preserve"> </w:t>
            </w:r>
            <w:r w:rsidRPr="00C05DA0">
              <w:rPr>
                <w:rFonts w:ascii="Helvetica" w:hAnsi="Helvetica" w:cs="Helvetica"/>
                <w:bCs/>
                <w:sz w:val="22"/>
                <w:szCs w:val="22"/>
                <w:lang w:val="en-PH"/>
              </w:rPr>
              <w:t>increases its power output, expressed in MW per minute</w:t>
            </w:r>
          </w:p>
        </w:tc>
        <w:tc>
          <w:tcPr>
            <w:tcW w:w="3600" w:type="dxa"/>
          </w:tcPr>
          <w:p w:rsidR="006C53C8" w:rsidRPr="00C05DA0" w:rsidRDefault="006C53C8" w:rsidP="00C54B98">
            <w:pPr>
              <w:jc w:val="both"/>
              <w:rPr>
                <w:rFonts w:ascii="Helvetica" w:hAnsi="Helvetica" w:cs="Helvetica"/>
                <w:sz w:val="22"/>
                <w:szCs w:val="22"/>
              </w:rPr>
            </w:pPr>
            <w:r w:rsidRPr="00C05DA0">
              <w:rPr>
                <w:rFonts w:ascii="Helvetica" w:hAnsi="Helvetica" w:cs="Helvetica"/>
                <w:sz w:val="22"/>
                <w:szCs w:val="22"/>
              </w:rPr>
              <w:lastRenderedPageBreak/>
              <w:t>Use facility for generic use on generating units, NGRs, and PSUs</w:t>
            </w:r>
          </w:p>
        </w:tc>
      </w:tr>
      <w:tr w:rsidR="006C53C8" w:rsidRPr="00C05DA0" w:rsidTr="00824A04">
        <w:trPr>
          <w:trHeight w:val="70"/>
        </w:trPr>
        <w:tc>
          <w:tcPr>
            <w:tcW w:w="1733" w:type="dxa"/>
          </w:tcPr>
          <w:p w:rsidR="006C53C8" w:rsidRPr="00C05DA0" w:rsidRDefault="006C53C8" w:rsidP="00C54B98">
            <w:pPr>
              <w:rPr>
                <w:rFonts w:ascii="Helvetica" w:hAnsi="Helvetica"/>
              </w:rPr>
            </w:pPr>
            <w:r w:rsidRPr="00C05DA0">
              <w:rPr>
                <w:rFonts w:ascii="Helvetica" w:hAnsi="Helvetica"/>
                <w:sz w:val="22"/>
                <w:szCs w:val="22"/>
              </w:rPr>
              <w:lastRenderedPageBreak/>
              <w:t>Registration, Suspension and De-Registration Criteria and Procedures</w:t>
            </w:r>
          </w:p>
        </w:tc>
        <w:tc>
          <w:tcPr>
            <w:tcW w:w="1170" w:type="dxa"/>
          </w:tcPr>
          <w:p w:rsidR="006C53C8" w:rsidRPr="00C05DA0" w:rsidRDefault="006C53C8" w:rsidP="00C54B98">
            <w:pPr>
              <w:rPr>
                <w:rFonts w:ascii="Helvetica" w:hAnsi="Helvetica"/>
              </w:rPr>
            </w:pPr>
            <w:r w:rsidRPr="00C05DA0">
              <w:rPr>
                <w:rFonts w:ascii="Helvetica" w:hAnsi="Helvetica" w:cs="Helvetica"/>
                <w:sz w:val="22"/>
                <w:szCs w:val="22"/>
              </w:rPr>
              <w:t>Glossary</w:t>
            </w:r>
          </w:p>
        </w:tc>
        <w:tc>
          <w:tcPr>
            <w:tcW w:w="4680" w:type="dxa"/>
          </w:tcPr>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Registered Capacity</w:t>
            </w: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 xml:space="preserve">The prevailing Maximum Stable Load or </w:t>
            </w:r>
            <w:proofErr w:type="spellStart"/>
            <w:r w:rsidRPr="00C05DA0">
              <w:rPr>
                <w:rFonts w:ascii="Helvetica" w:hAnsi="Helvetica" w:cs="Helvetica"/>
                <w:bCs/>
                <w:sz w:val="22"/>
                <w:szCs w:val="22"/>
                <w:lang w:val="en-PH"/>
              </w:rPr>
              <w:t>Pmax</w:t>
            </w:r>
            <w:proofErr w:type="spellEnd"/>
            <w:r w:rsidRPr="00C05DA0">
              <w:rPr>
                <w:rFonts w:ascii="Helvetica" w:hAnsi="Helvetica" w:cs="Helvetica"/>
                <w:bCs/>
                <w:sz w:val="22"/>
                <w:szCs w:val="22"/>
                <w:lang w:val="en-PH"/>
              </w:rPr>
              <w:t xml:space="preserve"> and the Minimum Stable Load or </w:t>
            </w:r>
            <w:proofErr w:type="spellStart"/>
            <w:r w:rsidRPr="00C05DA0">
              <w:rPr>
                <w:rFonts w:ascii="Helvetica" w:hAnsi="Helvetica" w:cs="Helvetica"/>
                <w:bCs/>
                <w:sz w:val="22"/>
                <w:szCs w:val="22"/>
                <w:lang w:val="en-PH"/>
              </w:rPr>
              <w:t>Pmin</w:t>
            </w:r>
            <w:proofErr w:type="spellEnd"/>
            <w:r w:rsidRPr="00C05DA0">
              <w:rPr>
                <w:rFonts w:ascii="Helvetica" w:hAnsi="Helvetica" w:cs="Helvetica"/>
                <w:bCs/>
                <w:sz w:val="22"/>
                <w:szCs w:val="22"/>
                <w:lang w:val="en-PH"/>
              </w:rPr>
              <w:t xml:space="preserve"> of a generating unit or aggregate generating units as registered with the Market Operator or subsequent changes confirmed and implemented by the Market Operator. The </w:t>
            </w:r>
            <w:proofErr w:type="spellStart"/>
            <w:r w:rsidRPr="00C05DA0">
              <w:rPr>
                <w:rFonts w:ascii="Helvetica" w:hAnsi="Helvetica" w:cs="Helvetica"/>
                <w:bCs/>
                <w:sz w:val="22"/>
                <w:szCs w:val="22"/>
                <w:lang w:val="en-PH"/>
              </w:rPr>
              <w:t>Pmax</w:t>
            </w:r>
            <w:proofErr w:type="spellEnd"/>
            <w:r w:rsidRPr="00C05DA0">
              <w:rPr>
                <w:rFonts w:ascii="Helvetica" w:hAnsi="Helvetica" w:cs="Helvetica"/>
                <w:bCs/>
                <w:sz w:val="22"/>
                <w:szCs w:val="22"/>
                <w:lang w:val="en-PH"/>
              </w:rPr>
              <w:t xml:space="preserve"> shall be the registered maximum capacity while the </w:t>
            </w:r>
            <w:proofErr w:type="spellStart"/>
            <w:r w:rsidRPr="00C05DA0">
              <w:rPr>
                <w:rFonts w:ascii="Helvetica" w:hAnsi="Helvetica" w:cs="Helvetica"/>
                <w:bCs/>
                <w:sz w:val="22"/>
                <w:szCs w:val="22"/>
                <w:lang w:val="en-PH"/>
              </w:rPr>
              <w:t>Pmin</w:t>
            </w:r>
            <w:proofErr w:type="spellEnd"/>
            <w:r w:rsidRPr="00C05DA0">
              <w:rPr>
                <w:rFonts w:ascii="Helvetica" w:hAnsi="Helvetica" w:cs="Helvetica"/>
                <w:bCs/>
                <w:sz w:val="22"/>
                <w:szCs w:val="22"/>
                <w:lang w:val="en-PH"/>
              </w:rPr>
              <w:t xml:space="preserve"> shall be the minimum registered capacity.</w:t>
            </w:r>
          </w:p>
        </w:tc>
        <w:tc>
          <w:tcPr>
            <w:tcW w:w="4770" w:type="dxa"/>
          </w:tcPr>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Registered Capacity</w:t>
            </w:r>
          </w:p>
          <w:p w:rsidR="006C53C8" w:rsidRPr="00C05DA0" w:rsidRDefault="006C53C8" w:rsidP="00C54B98">
            <w:pPr>
              <w:jc w:val="both"/>
              <w:rPr>
                <w:rFonts w:ascii="Helvetica" w:hAnsi="Helvetica" w:cs="Helvetica"/>
                <w:bCs/>
                <w:sz w:val="22"/>
                <w:szCs w:val="22"/>
                <w:lang w:val="en-PH"/>
              </w:rPr>
            </w:pPr>
          </w:p>
          <w:p w:rsidR="006C53C8" w:rsidRPr="00C05DA0" w:rsidRDefault="006C53C8" w:rsidP="00C54B98">
            <w:pPr>
              <w:jc w:val="both"/>
              <w:rPr>
                <w:rFonts w:ascii="Helvetica" w:hAnsi="Helvetica" w:cs="Helvetica"/>
                <w:bCs/>
                <w:sz w:val="22"/>
                <w:szCs w:val="22"/>
                <w:lang w:val="en-PH"/>
              </w:rPr>
            </w:pPr>
            <w:r w:rsidRPr="00C05DA0">
              <w:rPr>
                <w:rFonts w:ascii="Helvetica" w:hAnsi="Helvetica" w:cs="Helvetica"/>
                <w:bCs/>
                <w:sz w:val="22"/>
                <w:szCs w:val="22"/>
                <w:lang w:val="en-PH"/>
              </w:rPr>
              <w:t xml:space="preserve">The prevailing Maximum Stable Load or </w:t>
            </w:r>
            <w:proofErr w:type="spellStart"/>
            <w:r w:rsidRPr="00C05DA0">
              <w:rPr>
                <w:rFonts w:ascii="Helvetica" w:hAnsi="Helvetica" w:cs="Helvetica"/>
                <w:bCs/>
                <w:sz w:val="22"/>
                <w:szCs w:val="22"/>
                <w:lang w:val="en-PH"/>
              </w:rPr>
              <w:t>Pmax</w:t>
            </w:r>
            <w:proofErr w:type="spellEnd"/>
            <w:r w:rsidRPr="00C05DA0">
              <w:rPr>
                <w:rFonts w:ascii="Helvetica" w:hAnsi="Helvetica" w:cs="Helvetica"/>
                <w:bCs/>
                <w:sz w:val="22"/>
                <w:szCs w:val="22"/>
                <w:lang w:val="en-PH"/>
              </w:rPr>
              <w:t xml:space="preserve"> and the Minimum Stable Load or </w:t>
            </w:r>
            <w:proofErr w:type="spellStart"/>
            <w:r w:rsidRPr="00C05DA0">
              <w:rPr>
                <w:rFonts w:ascii="Helvetica" w:hAnsi="Helvetica" w:cs="Helvetica"/>
                <w:bCs/>
                <w:sz w:val="22"/>
                <w:szCs w:val="22"/>
                <w:lang w:val="en-PH"/>
              </w:rPr>
              <w:t>Pmin</w:t>
            </w:r>
            <w:proofErr w:type="spellEnd"/>
            <w:r w:rsidRPr="00C05DA0">
              <w:rPr>
                <w:rFonts w:ascii="Helvetica" w:hAnsi="Helvetica" w:cs="Helvetica"/>
                <w:bCs/>
                <w:sz w:val="22"/>
                <w:szCs w:val="22"/>
                <w:lang w:val="en-PH"/>
              </w:rPr>
              <w:t xml:space="preserve"> of a </w:t>
            </w:r>
            <w:r>
              <w:rPr>
                <w:rFonts w:ascii="Helvetica" w:hAnsi="Helvetica" w:cs="Helvetica"/>
                <w:bCs/>
                <w:strike/>
                <w:sz w:val="22"/>
                <w:szCs w:val="22"/>
                <w:lang w:val="en-PH"/>
              </w:rPr>
              <w:t xml:space="preserve">generating </w:t>
            </w:r>
            <w:proofErr w:type="spellStart"/>
            <w:r>
              <w:rPr>
                <w:rFonts w:ascii="Helvetica" w:hAnsi="Helvetica" w:cs="Helvetica"/>
                <w:bCs/>
                <w:strike/>
                <w:sz w:val="22"/>
                <w:szCs w:val="22"/>
                <w:lang w:val="en-PH"/>
              </w:rPr>
              <w:t>unit</w:t>
            </w:r>
            <w:r w:rsidRPr="000D242A">
              <w:rPr>
                <w:rFonts w:ascii="Helvetica" w:hAnsi="Helvetica" w:cs="Helvetica"/>
                <w:b/>
                <w:bCs/>
                <w:i/>
                <w:sz w:val="22"/>
                <w:szCs w:val="22"/>
                <w:u w:val="single"/>
                <w:lang w:val="en-PH"/>
              </w:rPr>
              <w:t>facility</w:t>
            </w:r>
            <w:proofErr w:type="spellEnd"/>
            <w:r w:rsidRPr="000D242A">
              <w:rPr>
                <w:rFonts w:ascii="Helvetica" w:hAnsi="Helvetica" w:cs="Helvetica"/>
                <w:b/>
                <w:bCs/>
                <w:sz w:val="22"/>
                <w:szCs w:val="22"/>
                <w:u w:val="single"/>
                <w:lang w:val="en-PH"/>
              </w:rPr>
              <w:t xml:space="preserve"> </w:t>
            </w:r>
            <w:r w:rsidRPr="00C05DA0">
              <w:rPr>
                <w:rFonts w:ascii="Helvetica" w:hAnsi="Helvetica" w:cs="Helvetica"/>
                <w:bCs/>
                <w:sz w:val="22"/>
                <w:szCs w:val="22"/>
                <w:lang w:val="en-PH"/>
              </w:rPr>
              <w:t xml:space="preserve">or </w:t>
            </w:r>
            <w:proofErr w:type="spellStart"/>
            <w:r>
              <w:rPr>
                <w:rFonts w:ascii="Helvetica" w:hAnsi="Helvetica" w:cs="Helvetica"/>
                <w:bCs/>
                <w:strike/>
                <w:sz w:val="22"/>
                <w:szCs w:val="22"/>
                <w:lang w:val="en-PH"/>
              </w:rPr>
              <w:t>aggregate</w:t>
            </w:r>
            <w:r>
              <w:rPr>
                <w:rFonts w:ascii="Helvetica" w:hAnsi="Helvetica" w:cs="Helvetica"/>
                <w:bCs/>
                <w:sz w:val="22"/>
                <w:szCs w:val="22"/>
                <w:lang w:val="en-PH"/>
              </w:rPr>
              <w:t>generating</w:t>
            </w:r>
            <w:proofErr w:type="spellEnd"/>
            <w:r>
              <w:rPr>
                <w:rFonts w:ascii="Helvetica" w:hAnsi="Helvetica" w:cs="Helvetica"/>
                <w:bCs/>
                <w:sz w:val="22"/>
                <w:szCs w:val="22"/>
                <w:lang w:val="en-PH"/>
              </w:rPr>
              <w:t xml:space="preserve"> </w:t>
            </w:r>
            <w:proofErr w:type="spellStart"/>
            <w:r>
              <w:rPr>
                <w:rFonts w:ascii="Helvetica" w:hAnsi="Helvetica" w:cs="Helvetica"/>
                <w:bCs/>
                <w:strike/>
                <w:sz w:val="22"/>
                <w:szCs w:val="22"/>
                <w:lang w:val="en-PH"/>
              </w:rPr>
              <w:t>units</w:t>
            </w:r>
            <w:r w:rsidRPr="00110510">
              <w:rPr>
                <w:rFonts w:ascii="Helvetica" w:hAnsi="Helvetica" w:cs="Helvetica"/>
                <w:b/>
                <w:bCs/>
                <w:sz w:val="22"/>
                <w:szCs w:val="22"/>
                <w:u w:val="single"/>
                <w:lang w:val="en-PH"/>
              </w:rPr>
              <w:t>system</w:t>
            </w:r>
            <w:proofErr w:type="spellEnd"/>
            <w:r w:rsidRPr="00110510">
              <w:rPr>
                <w:rFonts w:ascii="Helvetica" w:hAnsi="Helvetica" w:cs="Helvetica"/>
                <w:b/>
                <w:bCs/>
                <w:sz w:val="22"/>
                <w:szCs w:val="22"/>
                <w:u w:val="single"/>
                <w:lang w:val="en-PH"/>
              </w:rPr>
              <w:t xml:space="preserve"> </w:t>
            </w:r>
            <w:r w:rsidRPr="00C05DA0">
              <w:rPr>
                <w:rFonts w:ascii="Helvetica" w:hAnsi="Helvetica" w:cs="Helvetica"/>
                <w:bCs/>
                <w:sz w:val="22"/>
                <w:szCs w:val="22"/>
                <w:lang w:val="en-PH"/>
              </w:rPr>
              <w:t xml:space="preserve">as registered with the Market Operator or subsequent changes confirmed and implemented by the Market Operator. The </w:t>
            </w:r>
            <w:proofErr w:type="spellStart"/>
            <w:r w:rsidRPr="00C05DA0">
              <w:rPr>
                <w:rFonts w:ascii="Helvetica" w:hAnsi="Helvetica" w:cs="Helvetica"/>
                <w:bCs/>
                <w:sz w:val="22"/>
                <w:szCs w:val="22"/>
                <w:lang w:val="en-PH"/>
              </w:rPr>
              <w:t>Pmax</w:t>
            </w:r>
            <w:proofErr w:type="spellEnd"/>
            <w:r w:rsidRPr="00C05DA0">
              <w:rPr>
                <w:rFonts w:ascii="Helvetica" w:hAnsi="Helvetica" w:cs="Helvetica"/>
                <w:bCs/>
                <w:sz w:val="22"/>
                <w:szCs w:val="22"/>
                <w:lang w:val="en-PH"/>
              </w:rPr>
              <w:t xml:space="preserve"> shall be the registered maximum capacity while the </w:t>
            </w:r>
            <w:proofErr w:type="spellStart"/>
            <w:r w:rsidRPr="00C05DA0">
              <w:rPr>
                <w:rFonts w:ascii="Helvetica" w:hAnsi="Helvetica" w:cs="Helvetica"/>
                <w:bCs/>
                <w:sz w:val="22"/>
                <w:szCs w:val="22"/>
                <w:lang w:val="en-PH"/>
              </w:rPr>
              <w:t>Pmin</w:t>
            </w:r>
            <w:proofErr w:type="spellEnd"/>
            <w:r w:rsidRPr="00C05DA0">
              <w:rPr>
                <w:rFonts w:ascii="Helvetica" w:hAnsi="Helvetica" w:cs="Helvetica"/>
                <w:bCs/>
                <w:sz w:val="22"/>
                <w:szCs w:val="22"/>
                <w:lang w:val="en-PH"/>
              </w:rPr>
              <w:t xml:space="preserve"> shall be the minimum registered capacity.</w:t>
            </w:r>
          </w:p>
        </w:tc>
        <w:tc>
          <w:tcPr>
            <w:tcW w:w="3600" w:type="dxa"/>
          </w:tcPr>
          <w:p w:rsidR="006C53C8" w:rsidRPr="00C05DA0" w:rsidRDefault="006C53C8" w:rsidP="00C54B98">
            <w:pPr>
              <w:jc w:val="both"/>
              <w:rPr>
                <w:rFonts w:ascii="Helvetica" w:hAnsi="Helvetica" w:cs="Helvetica"/>
                <w:sz w:val="22"/>
                <w:szCs w:val="22"/>
              </w:rPr>
            </w:pPr>
            <w:r w:rsidRPr="00C05DA0">
              <w:rPr>
                <w:rFonts w:ascii="Helvetica" w:hAnsi="Helvetica" w:cs="Helvetica"/>
                <w:sz w:val="22"/>
                <w:szCs w:val="22"/>
              </w:rPr>
              <w:t>Use facility for generic use on generating units, NGRs, and PSUs</w:t>
            </w:r>
          </w:p>
        </w:tc>
      </w:tr>
    </w:tbl>
    <w:p w:rsidR="006C53C8" w:rsidRDefault="006C53C8" w:rsidP="006C53C8">
      <w:pPr>
        <w:jc w:val="both"/>
        <w:rPr>
          <w:rFonts w:ascii="Helvetica" w:hAnsi="Helvetica" w:cs="Helvetica"/>
          <w:b/>
          <w:szCs w:val="22"/>
          <w:u w:val="single"/>
        </w:rPr>
      </w:pPr>
    </w:p>
    <w:p w:rsidR="0018065D" w:rsidRPr="009E2962" w:rsidRDefault="003966B0" w:rsidP="00C13DF1">
      <w:pPr>
        <w:ind w:left="-1260" w:right="-1440"/>
        <w:rPr>
          <w:rFonts w:ascii="Helvetica" w:hAnsi="Helvetica" w:cs="Helvetica"/>
          <w:sz w:val="22"/>
          <w:szCs w:val="22"/>
        </w:rPr>
      </w:pPr>
      <w:r w:rsidRPr="009E2962">
        <w:rPr>
          <w:rFonts w:ascii="Helvetica" w:hAnsi="Helvetica" w:cs="Helvetica"/>
          <w:sz w:val="22"/>
          <w:szCs w:val="22"/>
        </w:rPr>
        <w:t xml:space="preserve">         </w:t>
      </w:r>
      <w:r w:rsidR="00294DB4" w:rsidRPr="009E2962">
        <w:rPr>
          <w:rFonts w:ascii="Helvetica" w:hAnsi="Helvetica" w:cs="Helvetica"/>
          <w:sz w:val="22"/>
          <w:szCs w:val="22"/>
        </w:rPr>
        <w:t>Note: For convenience, please underline and put in bold letters the proposed changes to the WESM Manual</w:t>
      </w:r>
      <w:r w:rsidR="005046BD" w:rsidRPr="009E2962">
        <w:rPr>
          <w:rFonts w:ascii="Helvetica" w:hAnsi="Helvetica" w:cs="Helvetica"/>
          <w:sz w:val="22"/>
          <w:szCs w:val="22"/>
        </w:rPr>
        <w:t>.</w:t>
      </w:r>
    </w:p>
    <w:p w:rsidR="00BD4A70" w:rsidRPr="009E2962" w:rsidRDefault="00BD4A70" w:rsidP="00294DB4">
      <w:pPr>
        <w:ind w:left="180"/>
        <w:rPr>
          <w:rFonts w:ascii="Helvetica" w:hAnsi="Helvetica" w:cs="Helvetica"/>
          <w:b/>
          <w:sz w:val="22"/>
          <w:szCs w:val="22"/>
        </w:rPr>
        <w:sectPr w:rsidR="00BD4A70" w:rsidRPr="009E2962" w:rsidSect="001C4ED6">
          <w:footerReference w:type="default" r:id="rId12"/>
          <w:footerReference w:type="first" r:id="rId13"/>
          <w:pgSz w:w="16834" w:h="11909" w:orient="landscape" w:code="9"/>
          <w:pgMar w:top="1800" w:right="1440" w:bottom="1800" w:left="1440" w:header="720" w:footer="720" w:gutter="0"/>
          <w:pgNumType w:start="1"/>
          <w:cols w:space="720"/>
          <w:docGrid w:linePitch="360"/>
        </w:sectPr>
      </w:pPr>
    </w:p>
    <w:p w:rsidR="00BD4A70" w:rsidRPr="009E2962" w:rsidRDefault="00B307D3" w:rsidP="00B307D3">
      <w:pPr>
        <w:numPr>
          <w:ilvl w:val="0"/>
          <w:numId w:val="1"/>
        </w:numPr>
        <w:tabs>
          <w:tab w:val="clear" w:pos="180"/>
          <w:tab w:val="num" w:pos="360"/>
        </w:tabs>
        <w:ind w:left="360"/>
        <w:rPr>
          <w:rFonts w:ascii="Helvetica" w:hAnsi="Helvetica" w:cs="Helvetica"/>
          <w:b/>
          <w:sz w:val="22"/>
          <w:szCs w:val="22"/>
        </w:rPr>
      </w:pPr>
      <w:r w:rsidRPr="009E2962">
        <w:rPr>
          <w:rFonts w:ascii="Helvetica" w:hAnsi="Helvetica" w:cs="Helvetica"/>
          <w:b/>
          <w:sz w:val="22"/>
          <w:szCs w:val="22"/>
        </w:rPr>
        <w:lastRenderedPageBreak/>
        <w:t xml:space="preserve">Proposed Scheme to Monitor the Effectiveness of the Proposed </w:t>
      </w:r>
      <w:r w:rsidR="005A05C8" w:rsidRPr="009E2962">
        <w:rPr>
          <w:rFonts w:ascii="Helvetica" w:hAnsi="Helvetica" w:cs="Helvetica"/>
          <w:b/>
          <w:sz w:val="22"/>
          <w:szCs w:val="22"/>
        </w:rPr>
        <w:t>Changes</w:t>
      </w:r>
      <w:bookmarkStart w:id="11" w:name="_GoBack"/>
      <w:bookmarkEnd w:id="11"/>
      <w:r w:rsidR="005A05C8" w:rsidRPr="009E2962">
        <w:rPr>
          <w:rFonts w:ascii="Helvetica" w:hAnsi="Helvetica" w:cs="Helvetica"/>
          <w:b/>
          <w:sz w:val="22"/>
          <w:szCs w:val="22"/>
        </w:rPr>
        <w:t xml:space="preserve"> to the </w:t>
      </w:r>
      <w:r w:rsidRPr="009E2962">
        <w:rPr>
          <w:rFonts w:ascii="Helvetica" w:hAnsi="Helvetica" w:cs="Helvetica"/>
          <w:b/>
          <w:sz w:val="22"/>
          <w:szCs w:val="22"/>
        </w:rPr>
        <w:t xml:space="preserve">WESM </w:t>
      </w:r>
      <w:r w:rsidR="005A05C8" w:rsidRPr="009E2962">
        <w:rPr>
          <w:rFonts w:ascii="Helvetica" w:hAnsi="Helvetica" w:cs="Helvetica"/>
          <w:b/>
          <w:sz w:val="22"/>
          <w:szCs w:val="22"/>
        </w:rPr>
        <w:t>Manual</w:t>
      </w:r>
    </w:p>
    <w:p w:rsidR="001B5A18" w:rsidRPr="009E2962" w:rsidRDefault="001B5A18" w:rsidP="001B5A18">
      <w:pPr>
        <w:rPr>
          <w:rFonts w:ascii="Helvetica" w:hAnsi="Helvetica" w:cs="Helvetica"/>
          <w:b/>
          <w:sz w:val="22"/>
          <w:szCs w:val="22"/>
        </w:rPr>
      </w:pPr>
    </w:p>
    <w:p w:rsidR="001B5A18" w:rsidRPr="009E2962" w:rsidRDefault="001B5A18" w:rsidP="001B5A18">
      <w:pPr>
        <w:rPr>
          <w:rFonts w:ascii="Helvetica" w:hAnsi="Helvetica" w:cs="Helvetica"/>
          <w:b/>
          <w:sz w:val="22"/>
          <w:szCs w:val="22"/>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B2F53" w:rsidRPr="00B3731B" w:rsidTr="00B3731B">
        <w:tc>
          <w:tcPr>
            <w:tcW w:w="8856" w:type="dxa"/>
          </w:tcPr>
          <w:p w:rsidR="005B2F53" w:rsidRPr="00B3731B" w:rsidRDefault="005B2F53" w:rsidP="001B5A18">
            <w:pPr>
              <w:rPr>
                <w:rFonts w:ascii="Helvetica" w:hAnsi="Helvetica" w:cs="Helvetica"/>
                <w:b/>
                <w:sz w:val="22"/>
                <w:szCs w:val="22"/>
              </w:rPr>
            </w:pPr>
          </w:p>
          <w:p w:rsidR="005B2F53" w:rsidRPr="00B3731B" w:rsidRDefault="005B2F53" w:rsidP="001B5A18">
            <w:pPr>
              <w:rPr>
                <w:rFonts w:ascii="Helvetica" w:hAnsi="Helvetica" w:cs="Helvetica"/>
                <w:b/>
                <w:sz w:val="22"/>
                <w:szCs w:val="22"/>
              </w:rPr>
            </w:pPr>
          </w:p>
          <w:p w:rsidR="005B2F53" w:rsidRPr="00B3731B" w:rsidRDefault="005B2F53" w:rsidP="001B5A18">
            <w:pPr>
              <w:rPr>
                <w:rFonts w:ascii="Helvetica" w:hAnsi="Helvetica" w:cs="Helvetica"/>
                <w:b/>
                <w:sz w:val="22"/>
                <w:szCs w:val="22"/>
              </w:rPr>
            </w:pPr>
          </w:p>
          <w:p w:rsidR="005B2F53" w:rsidRPr="00B3731B" w:rsidRDefault="005B2F53" w:rsidP="001B5A18">
            <w:pPr>
              <w:rPr>
                <w:rFonts w:ascii="Helvetica" w:hAnsi="Helvetica" w:cs="Helvetica"/>
                <w:b/>
                <w:sz w:val="22"/>
                <w:szCs w:val="22"/>
              </w:rPr>
            </w:pPr>
          </w:p>
          <w:p w:rsidR="005B2F53" w:rsidRPr="00B3731B" w:rsidRDefault="005B2F53" w:rsidP="001B5A18">
            <w:pPr>
              <w:rPr>
                <w:rFonts w:ascii="Helvetica" w:hAnsi="Helvetica" w:cs="Helvetica"/>
                <w:b/>
                <w:sz w:val="22"/>
                <w:szCs w:val="22"/>
              </w:rPr>
            </w:pPr>
          </w:p>
          <w:p w:rsidR="005B2F53" w:rsidRPr="00B3731B" w:rsidRDefault="005B2F53" w:rsidP="001B5A18">
            <w:pPr>
              <w:rPr>
                <w:rFonts w:ascii="Helvetica" w:hAnsi="Helvetica" w:cs="Helvetica"/>
                <w:b/>
                <w:sz w:val="22"/>
                <w:szCs w:val="22"/>
              </w:rPr>
            </w:pPr>
          </w:p>
          <w:p w:rsidR="005B2F53" w:rsidRPr="00B3731B" w:rsidRDefault="005B2F53" w:rsidP="001B5A18">
            <w:pPr>
              <w:rPr>
                <w:rFonts w:ascii="Helvetica" w:hAnsi="Helvetica" w:cs="Helvetica"/>
                <w:b/>
                <w:sz w:val="22"/>
                <w:szCs w:val="22"/>
              </w:rPr>
            </w:pPr>
          </w:p>
          <w:p w:rsidR="005B2F53" w:rsidRPr="00B3731B" w:rsidRDefault="005B2F53" w:rsidP="001B5A18">
            <w:pPr>
              <w:rPr>
                <w:rFonts w:ascii="Helvetica" w:hAnsi="Helvetica" w:cs="Helvetica"/>
                <w:b/>
                <w:sz w:val="22"/>
                <w:szCs w:val="22"/>
              </w:rPr>
            </w:pPr>
          </w:p>
          <w:p w:rsidR="005B2F53" w:rsidRPr="00B3731B" w:rsidRDefault="005B2F53" w:rsidP="001B5A18">
            <w:pPr>
              <w:rPr>
                <w:rFonts w:ascii="Helvetica" w:hAnsi="Helvetica" w:cs="Helvetica"/>
                <w:b/>
                <w:sz w:val="22"/>
                <w:szCs w:val="22"/>
              </w:rPr>
            </w:pPr>
          </w:p>
          <w:p w:rsidR="005B2F53" w:rsidRPr="00B3731B" w:rsidRDefault="005B2F53" w:rsidP="001B5A18">
            <w:pPr>
              <w:rPr>
                <w:rFonts w:ascii="Helvetica" w:hAnsi="Helvetica" w:cs="Helvetica"/>
                <w:b/>
                <w:sz w:val="22"/>
                <w:szCs w:val="22"/>
              </w:rPr>
            </w:pPr>
          </w:p>
          <w:p w:rsidR="005B2F53" w:rsidRPr="00B3731B" w:rsidRDefault="005B2F53" w:rsidP="001B5A18">
            <w:pPr>
              <w:rPr>
                <w:rFonts w:ascii="Helvetica" w:hAnsi="Helvetica" w:cs="Helvetica"/>
                <w:b/>
                <w:sz w:val="22"/>
                <w:szCs w:val="22"/>
              </w:rPr>
            </w:pPr>
          </w:p>
          <w:p w:rsidR="005B2F53" w:rsidRPr="00B3731B" w:rsidRDefault="005B2F53" w:rsidP="001B5A18">
            <w:pPr>
              <w:rPr>
                <w:rFonts w:ascii="Helvetica" w:hAnsi="Helvetica" w:cs="Helvetica"/>
                <w:b/>
                <w:sz w:val="22"/>
                <w:szCs w:val="22"/>
              </w:rPr>
            </w:pPr>
          </w:p>
          <w:p w:rsidR="005B2F53" w:rsidRPr="00B3731B" w:rsidRDefault="005B2F53" w:rsidP="001B5A18">
            <w:pPr>
              <w:rPr>
                <w:rFonts w:ascii="Helvetica" w:hAnsi="Helvetica" w:cs="Helvetica"/>
                <w:b/>
                <w:sz w:val="22"/>
                <w:szCs w:val="22"/>
              </w:rPr>
            </w:pPr>
          </w:p>
          <w:p w:rsidR="005B2F53" w:rsidRPr="00B3731B" w:rsidRDefault="005B2F53" w:rsidP="001B5A18">
            <w:pPr>
              <w:rPr>
                <w:rFonts w:ascii="Helvetica" w:hAnsi="Helvetica" w:cs="Helvetica"/>
                <w:b/>
                <w:sz w:val="22"/>
                <w:szCs w:val="22"/>
              </w:rPr>
            </w:pPr>
          </w:p>
          <w:p w:rsidR="005B2F53" w:rsidRPr="00B3731B" w:rsidRDefault="005B2F53" w:rsidP="001B5A18">
            <w:pPr>
              <w:rPr>
                <w:rFonts w:ascii="Helvetica" w:hAnsi="Helvetica" w:cs="Helvetica"/>
                <w:b/>
                <w:sz w:val="22"/>
                <w:szCs w:val="22"/>
              </w:rPr>
            </w:pPr>
          </w:p>
          <w:p w:rsidR="005B2F53" w:rsidRPr="00B3731B" w:rsidRDefault="005B2F53" w:rsidP="001B5A18">
            <w:pPr>
              <w:rPr>
                <w:rFonts w:ascii="Helvetica" w:hAnsi="Helvetica" w:cs="Helvetica"/>
                <w:b/>
                <w:sz w:val="22"/>
                <w:szCs w:val="22"/>
              </w:rPr>
            </w:pPr>
          </w:p>
        </w:tc>
      </w:tr>
    </w:tbl>
    <w:p w:rsidR="001B5A18" w:rsidRPr="009E2962" w:rsidRDefault="001B5A18" w:rsidP="001B5A18">
      <w:pPr>
        <w:rPr>
          <w:rFonts w:ascii="Helvetica" w:hAnsi="Helvetica" w:cs="Helvetica"/>
          <w:b/>
          <w:sz w:val="22"/>
          <w:szCs w:val="22"/>
        </w:rPr>
      </w:pPr>
    </w:p>
    <w:p w:rsidR="00B307D3" w:rsidRPr="009E2962" w:rsidRDefault="00B307D3" w:rsidP="00B307D3">
      <w:pPr>
        <w:rPr>
          <w:rFonts w:ascii="Helvetica" w:hAnsi="Helvetica" w:cs="Helvetica"/>
          <w:b/>
          <w:sz w:val="22"/>
          <w:szCs w:val="22"/>
        </w:rPr>
      </w:pPr>
    </w:p>
    <w:p w:rsidR="00756C1E" w:rsidRPr="009E2962" w:rsidRDefault="0019736B" w:rsidP="00B307D3">
      <w:pPr>
        <w:numPr>
          <w:ilvl w:val="0"/>
          <w:numId w:val="1"/>
        </w:numPr>
        <w:tabs>
          <w:tab w:val="clear" w:pos="180"/>
          <w:tab w:val="num" w:pos="360"/>
        </w:tabs>
        <w:ind w:left="360"/>
        <w:rPr>
          <w:rFonts w:ascii="Helvetica" w:hAnsi="Helvetica" w:cs="Helvetica"/>
          <w:b/>
          <w:sz w:val="22"/>
          <w:szCs w:val="22"/>
        </w:rPr>
      </w:pPr>
      <w:r w:rsidRPr="009E2962">
        <w:rPr>
          <w:rFonts w:ascii="Helvetica" w:hAnsi="Helvetica" w:cs="Helvetica"/>
          <w:b/>
          <w:sz w:val="22"/>
          <w:szCs w:val="22"/>
        </w:rPr>
        <w:t xml:space="preserve"> </w:t>
      </w:r>
      <w:r w:rsidR="00756C1E" w:rsidRPr="009E2962">
        <w:rPr>
          <w:rFonts w:ascii="Helvetica" w:hAnsi="Helvetica" w:cs="Helvetica"/>
          <w:b/>
          <w:sz w:val="22"/>
          <w:szCs w:val="22"/>
        </w:rPr>
        <w:t xml:space="preserve">Referral </w:t>
      </w:r>
    </w:p>
    <w:p w:rsidR="00756C1E" w:rsidRPr="009E2962" w:rsidRDefault="00756C1E" w:rsidP="00756C1E">
      <w:pPr>
        <w:rPr>
          <w:rFonts w:ascii="Helvetica" w:hAnsi="Helvetica" w:cs="Helvetica"/>
          <w:b/>
          <w:sz w:val="22"/>
          <w:szCs w:val="22"/>
        </w:rPr>
      </w:pPr>
    </w:p>
    <w:p w:rsidR="0011361B" w:rsidRPr="009E2962" w:rsidRDefault="00EC1079" w:rsidP="00EC1079">
      <w:pPr>
        <w:rPr>
          <w:rFonts w:ascii="Helvetica" w:hAnsi="Helvetica" w:cs="Helvetica"/>
          <w:b/>
          <w:sz w:val="22"/>
          <w:szCs w:val="22"/>
        </w:rPr>
      </w:pPr>
      <w:r w:rsidRPr="009E2962">
        <w:rPr>
          <w:rFonts w:ascii="Helvetica" w:hAnsi="Helvetica" w:cs="Helvetica"/>
          <w:sz w:val="22"/>
          <w:szCs w:val="22"/>
        </w:rPr>
        <w:t xml:space="preserve">   </w:t>
      </w:r>
      <w:r w:rsidR="006C6EB5" w:rsidRPr="009E2962">
        <w:rPr>
          <w:rFonts w:ascii="Helvetica" w:hAnsi="Helvetica" w:cs="Helvetica"/>
          <w:sz w:val="22"/>
          <w:szCs w:val="22"/>
        </w:rPr>
        <w:t xml:space="preserve">MAG Date Received:  </w:t>
      </w:r>
      <w:r w:rsidR="0011361B" w:rsidRPr="009E2962">
        <w:rPr>
          <w:rFonts w:ascii="Helvetica" w:hAnsi="Helvetica" w:cs="Helvetica"/>
          <w:sz w:val="22"/>
          <w:szCs w:val="22"/>
        </w:rPr>
        <w:t>_______________</w:t>
      </w:r>
      <w:r w:rsidR="006C6EB5" w:rsidRPr="009E2962">
        <w:rPr>
          <w:rFonts w:ascii="Helvetica" w:hAnsi="Helvetica" w:cs="Helvetica"/>
          <w:sz w:val="22"/>
          <w:szCs w:val="22"/>
        </w:rPr>
        <w:t>_________</w:t>
      </w:r>
      <w:r w:rsidR="0011361B" w:rsidRPr="009E2962">
        <w:rPr>
          <w:rFonts w:ascii="Helvetica" w:hAnsi="Helvetica" w:cs="Helvetica"/>
          <w:sz w:val="22"/>
          <w:szCs w:val="22"/>
        </w:rPr>
        <w:t xml:space="preserve">    </w:t>
      </w:r>
    </w:p>
    <w:p w:rsidR="0019736B" w:rsidRPr="009E2962" w:rsidRDefault="0011361B" w:rsidP="0011361B">
      <w:pPr>
        <w:rPr>
          <w:rFonts w:ascii="Helvetica" w:hAnsi="Helvetica" w:cs="Helvetica"/>
          <w:sz w:val="22"/>
          <w:szCs w:val="22"/>
        </w:rPr>
      </w:pPr>
      <w:r w:rsidRPr="009E2962">
        <w:rPr>
          <w:rFonts w:ascii="Helvetica" w:hAnsi="Helvetica" w:cs="Helvetica"/>
          <w:sz w:val="22"/>
          <w:szCs w:val="22"/>
        </w:rPr>
        <w:t xml:space="preserve">   </w:t>
      </w:r>
    </w:p>
    <w:p w:rsidR="006C6EB5" w:rsidRPr="009E2962" w:rsidRDefault="0019736B" w:rsidP="0011361B">
      <w:pPr>
        <w:rPr>
          <w:rFonts w:ascii="Helvetica" w:hAnsi="Helvetica" w:cs="Helvetica"/>
          <w:b/>
          <w:sz w:val="22"/>
          <w:szCs w:val="22"/>
        </w:rPr>
      </w:pPr>
      <w:r w:rsidRPr="009E2962">
        <w:rPr>
          <w:rFonts w:ascii="Helvetica" w:hAnsi="Helvetica" w:cs="Helvetica"/>
          <w:sz w:val="22"/>
          <w:szCs w:val="22"/>
        </w:rPr>
        <w:t xml:space="preserve">   Proposed</w:t>
      </w:r>
      <w:r w:rsidR="006C6EB5" w:rsidRPr="009E2962">
        <w:rPr>
          <w:rFonts w:ascii="Helvetica" w:hAnsi="Helvetica" w:cs="Helvetica"/>
          <w:sz w:val="22"/>
          <w:szCs w:val="22"/>
        </w:rPr>
        <w:t xml:space="preserve"> Amendment:  </w:t>
      </w:r>
      <w:r w:rsidR="0011361B" w:rsidRPr="009E2962">
        <w:rPr>
          <w:rFonts w:ascii="Helvetica" w:hAnsi="Helvetica" w:cs="Helvetica"/>
          <w:sz w:val="22"/>
          <w:szCs w:val="22"/>
        </w:rPr>
        <w:t xml:space="preserve">       </w:t>
      </w:r>
      <w:r w:rsidR="006C6EB5" w:rsidRPr="009E2962">
        <w:rPr>
          <w:rFonts w:ascii="Helvetica" w:hAnsi="Helvetica" w:cs="Helvetica"/>
          <w:sz w:val="22"/>
          <w:szCs w:val="22"/>
        </w:rPr>
        <w:fldChar w:fldCharType="begin">
          <w:ffData>
            <w:name w:val="Check6"/>
            <w:enabled/>
            <w:calcOnExit w:val="0"/>
            <w:checkBox>
              <w:sizeAuto/>
              <w:default w:val="0"/>
            </w:checkBox>
          </w:ffData>
        </w:fldChar>
      </w:r>
      <w:bookmarkStart w:id="12" w:name="Check6"/>
      <w:r w:rsidR="006C6EB5" w:rsidRPr="009E2962">
        <w:rPr>
          <w:rFonts w:ascii="Helvetica" w:hAnsi="Helvetica" w:cs="Helvetica"/>
          <w:sz w:val="22"/>
          <w:szCs w:val="22"/>
        </w:rPr>
        <w:instrText xml:space="preserve"> FORMCHECKBOX </w:instrText>
      </w:r>
      <w:r w:rsidR="006C6EB5" w:rsidRPr="009E2962">
        <w:rPr>
          <w:rFonts w:ascii="Helvetica" w:hAnsi="Helvetica" w:cs="Helvetica"/>
          <w:sz w:val="22"/>
          <w:szCs w:val="22"/>
        </w:rPr>
      </w:r>
      <w:r w:rsidR="006C6EB5" w:rsidRPr="009E2962">
        <w:rPr>
          <w:rFonts w:ascii="Helvetica" w:hAnsi="Helvetica" w:cs="Helvetica"/>
          <w:sz w:val="22"/>
          <w:szCs w:val="22"/>
        </w:rPr>
        <w:fldChar w:fldCharType="end"/>
      </w:r>
      <w:bookmarkEnd w:id="12"/>
      <w:r w:rsidR="006C6EB5" w:rsidRPr="009E2962">
        <w:rPr>
          <w:rFonts w:ascii="Helvetica" w:hAnsi="Helvetica" w:cs="Helvetica"/>
          <w:sz w:val="22"/>
          <w:szCs w:val="22"/>
        </w:rPr>
        <w:t xml:space="preserve"> Urgent  </w:t>
      </w:r>
      <w:r w:rsidR="0011361B" w:rsidRPr="009E2962">
        <w:rPr>
          <w:rFonts w:ascii="Helvetica" w:hAnsi="Helvetica" w:cs="Helvetica"/>
          <w:sz w:val="22"/>
          <w:szCs w:val="22"/>
        </w:rPr>
        <w:t xml:space="preserve">       </w:t>
      </w:r>
      <w:r w:rsidR="006C6EB5" w:rsidRPr="009E2962">
        <w:rPr>
          <w:rFonts w:ascii="Helvetica" w:hAnsi="Helvetica" w:cs="Helvetica"/>
          <w:sz w:val="22"/>
          <w:szCs w:val="22"/>
        </w:rPr>
        <w:fldChar w:fldCharType="begin">
          <w:ffData>
            <w:name w:val="Check7"/>
            <w:enabled/>
            <w:calcOnExit w:val="0"/>
            <w:checkBox>
              <w:sizeAuto/>
              <w:default w:val="0"/>
            </w:checkBox>
          </w:ffData>
        </w:fldChar>
      </w:r>
      <w:bookmarkStart w:id="13" w:name="Check7"/>
      <w:r w:rsidR="006C6EB5" w:rsidRPr="009E2962">
        <w:rPr>
          <w:rFonts w:ascii="Helvetica" w:hAnsi="Helvetica" w:cs="Helvetica"/>
          <w:sz w:val="22"/>
          <w:szCs w:val="22"/>
        </w:rPr>
        <w:instrText xml:space="preserve"> FORMCHECKBOX </w:instrText>
      </w:r>
      <w:r w:rsidR="006C6EB5" w:rsidRPr="009E2962">
        <w:rPr>
          <w:rFonts w:ascii="Helvetica" w:hAnsi="Helvetica" w:cs="Helvetica"/>
          <w:sz w:val="22"/>
          <w:szCs w:val="22"/>
        </w:rPr>
      </w:r>
      <w:r w:rsidR="006C6EB5" w:rsidRPr="009E2962">
        <w:rPr>
          <w:rFonts w:ascii="Helvetica" w:hAnsi="Helvetica" w:cs="Helvetica"/>
          <w:sz w:val="22"/>
          <w:szCs w:val="22"/>
        </w:rPr>
        <w:fldChar w:fldCharType="end"/>
      </w:r>
      <w:bookmarkEnd w:id="13"/>
      <w:r w:rsidR="006C6EB5" w:rsidRPr="009E2962">
        <w:rPr>
          <w:rFonts w:ascii="Helvetica" w:hAnsi="Helvetica" w:cs="Helvetica"/>
          <w:sz w:val="22"/>
          <w:szCs w:val="22"/>
        </w:rPr>
        <w:t xml:space="preserve"> Minor         </w:t>
      </w:r>
      <w:r w:rsidR="006C6EB5" w:rsidRPr="009E2962">
        <w:rPr>
          <w:rFonts w:ascii="Helvetica" w:hAnsi="Helvetica" w:cs="Helvetica"/>
          <w:sz w:val="22"/>
          <w:szCs w:val="22"/>
        </w:rPr>
        <w:fldChar w:fldCharType="begin">
          <w:ffData>
            <w:name w:val="Check8"/>
            <w:enabled/>
            <w:calcOnExit w:val="0"/>
            <w:checkBox>
              <w:sizeAuto/>
              <w:default w:val="0"/>
            </w:checkBox>
          </w:ffData>
        </w:fldChar>
      </w:r>
      <w:bookmarkStart w:id="14" w:name="Check8"/>
      <w:r w:rsidR="006C6EB5" w:rsidRPr="009E2962">
        <w:rPr>
          <w:rFonts w:ascii="Helvetica" w:hAnsi="Helvetica" w:cs="Helvetica"/>
          <w:sz w:val="22"/>
          <w:szCs w:val="22"/>
        </w:rPr>
        <w:instrText xml:space="preserve"> FORMCHECKBOX </w:instrText>
      </w:r>
      <w:r w:rsidR="006C6EB5" w:rsidRPr="009E2962">
        <w:rPr>
          <w:rFonts w:ascii="Helvetica" w:hAnsi="Helvetica" w:cs="Helvetica"/>
          <w:sz w:val="22"/>
          <w:szCs w:val="22"/>
        </w:rPr>
      </w:r>
      <w:r w:rsidR="006C6EB5" w:rsidRPr="009E2962">
        <w:rPr>
          <w:rFonts w:ascii="Helvetica" w:hAnsi="Helvetica" w:cs="Helvetica"/>
          <w:sz w:val="22"/>
          <w:szCs w:val="22"/>
        </w:rPr>
        <w:fldChar w:fldCharType="end"/>
      </w:r>
      <w:bookmarkEnd w:id="14"/>
      <w:r w:rsidR="006C6EB5" w:rsidRPr="009E2962">
        <w:rPr>
          <w:rFonts w:ascii="Helvetica" w:hAnsi="Helvetica" w:cs="Helvetica"/>
          <w:sz w:val="22"/>
          <w:szCs w:val="22"/>
        </w:rPr>
        <w:t xml:space="preserve"> General</w:t>
      </w:r>
    </w:p>
    <w:p w:rsidR="006C6EB5" w:rsidRPr="009E2962" w:rsidRDefault="006C6EB5" w:rsidP="006C6EB5">
      <w:pPr>
        <w:rPr>
          <w:rFonts w:ascii="Helvetica" w:hAnsi="Helvetica" w:cs="Helvetica"/>
          <w:b/>
          <w:sz w:val="22"/>
          <w:szCs w:val="22"/>
        </w:rPr>
      </w:pPr>
    </w:p>
    <w:p w:rsidR="00EC1079" w:rsidRPr="009E2962" w:rsidRDefault="00EC1079" w:rsidP="006C6EB5">
      <w:pPr>
        <w:rPr>
          <w:rFonts w:ascii="Helvetica" w:hAnsi="Helvetica" w:cs="Helvetica"/>
          <w:b/>
          <w:sz w:val="22"/>
          <w:szCs w:val="22"/>
        </w:rPr>
      </w:pPr>
    </w:p>
    <w:p w:rsidR="00756C1E" w:rsidRPr="009E2962" w:rsidRDefault="00756C1E" w:rsidP="00EC1079">
      <w:pPr>
        <w:numPr>
          <w:ilvl w:val="0"/>
          <w:numId w:val="3"/>
        </w:numPr>
        <w:tabs>
          <w:tab w:val="clear" w:pos="540"/>
          <w:tab w:val="num" w:pos="360"/>
        </w:tabs>
        <w:ind w:hanging="540"/>
        <w:rPr>
          <w:rFonts w:ascii="Helvetica" w:hAnsi="Helvetica" w:cs="Helvetica"/>
          <w:b/>
          <w:sz w:val="22"/>
          <w:szCs w:val="22"/>
        </w:rPr>
      </w:pPr>
      <w:r w:rsidRPr="009E2962">
        <w:rPr>
          <w:rFonts w:ascii="Helvetica" w:hAnsi="Helvetica" w:cs="Helvetica"/>
          <w:b/>
          <w:sz w:val="22"/>
          <w:szCs w:val="22"/>
        </w:rPr>
        <w:t xml:space="preserve">For Urgent Amendment </w:t>
      </w:r>
      <w:r w:rsidR="002F414A" w:rsidRPr="009E2962">
        <w:rPr>
          <w:rFonts w:ascii="Helvetica" w:hAnsi="Helvetica" w:cs="Helvetica"/>
          <w:b/>
          <w:sz w:val="22"/>
          <w:szCs w:val="22"/>
        </w:rPr>
        <w:t>(For the use of PEMC President only)</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220"/>
      </w:tblGrid>
      <w:tr w:rsidR="00756C1E" w:rsidRPr="00B3731B" w:rsidTr="00B3731B">
        <w:trPr>
          <w:trHeight w:val="262"/>
        </w:trPr>
        <w:tc>
          <w:tcPr>
            <w:tcW w:w="3600" w:type="dxa"/>
          </w:tcPr>
          <w:p w:rsidR="00756C1E" w:rsidRPr="00B3731B" w:rsidRDefault="00756C1E" w:rsidP="00B3731B">
            <w:pPr>
              <w:spacing w:before="60" w:after="60"/>
              <w:rPr>
                <w:rFonts w:ascii="Helvetica" w:hAnsi="Helvetica" w:cs="Helvetica"/>
                <w:sz w:val="22"/>
                <w:szCs w:val="22"/>
              </w:rPr>
            </w:pPr>
            <w:r w:rsidRPr="00B3731B">
              <w:rPr>
                <w:rFonts w:ascii="Helvetica" w:hAnsi="Helvetica" w:cs="Helvetica"/>
                <w:sz w:val="22"/>
                <w:szCs w:val="22"/>
              </w:rPr>
              <w:t>Date Referred to PEMC President</w:t>
            </w:r>
          </w:p>
        </w:tc>
        <w:tc>
          <w:tcPr>
            <w:tcW w:w="5220" w:type="dxa"/>
          </w:tcPr>
          <w:p w:rsidR="00756C1E" w:rsidRPr="00B3731B" w:rsidRDefault="00820FB4" w:rsidP="00B3731B">
            <w:pPr>
              <w:spacing w:before="60"/>
              <w:rPr>
                <w:rFonts w:ascii="Helvetica" w:hAnsi="Helvetica" w:cs="Helvetica"/>
                <w:b/>
                <w:sz w:val="22"/>
                <w:szCs w:val="22"/>
              </w:rPr>
            </w:pPr>
            <w:r w:rsidRPr="00B3731B">
              <w:rPr>
                <w:rFonts w:ascii="Helvetica" w:hAnsi="Helvetica" w:cs="Helvetica"/>
                <w:b/>
                <w:sz w:val="22"/>
                <w:szCs w:val="22"/>
              </w:rPr>
              <w:fldChar w:fldCharType="begin">
                <w:ffData>
                  <w:name w:val="Check30"/>
                  <w:enabled/>
                  <w:calcOnExit w:val="0"/>
                  <w:checkBox>
                    <w:sizeAuto/>
                    <w:default w:val="0"/>
                  </w:checkBox>
                </w:ffData>
              </w:fldChar>
            </w:r>
            <w:bookmarkStart w:id="15" w:name="Check30"/>
            <w:r w:rsidRPr="00B3731B">
              <w:rPr>
                <w:rFonts w:ascii="Helvetica" w:hAnsi="Helvetica" w:cs="Helvetica"/>
                <w:b/>
                <w:sz w:val="22"/>
                <w:szCs w:val="22"/>
              </w:rPr>
              <w:instrText xml:space="preserve"> FORMCHECKBOX </w:instrText>
            </w:r>
            <w:r w:rsidR="007C0FBD" w:rsidRPr="00B3731B">
              <w:rPr>
                <w:rFonts w:ascii="Helvetica" w:hAnsi="Helvetica" w:cs="Helvetica"/>
                <w:b/>
                <w:sz w:val="22"/>
                <w:szCs w:val="22"/>
              </w:rPr>
            </w:r>
            <w:r w:rsidRPr="00B3731B">
              <w:rPr>
                <w:rFonts w:ascii="Helvetica" w:hAnsi="Helvetica" w:cs="Helvetica"/>
                <w:b/>
                <w:sz w:val="22"/>
                <w:szCs w:val="22"/>
              </w:rPr>
              <w:fldChar w:fldCharType="end"/>
            </w:r>
            <w:bookmarkEnd w:id="15"/>
            <w:r w:rsidRPr="00B3731B">
              <w:rPr>
                <w:rFonts w:ascii="Helvetica" w:hAnsi="Helvetica" w:cs="Helvetica"/>
                <w:b/>
                <w:sz w:val="22"/>
                <w:szCs w:val="22"/>
              </w:rPr>
              <w:t xml:space="preserve"> </w:t>
            </w:r>
            <w:r w:rsidRPr="00B3731B">
              <w:rPr>
                <w:rFonts w:ascii="Helvetica" w:hAnsi="Helvetica" w:cs="Helvetica"/>
                <w:sz w:val="22"/>
                <w:szCs w:val="22"/>
              </w:rPr>
              <w:t xml:space="preserve">Yes                     </w:t>
            </w:r>
            <w:r w:rsidRPr="00B3731B">
              <w:rPr>
                <w:rFonts w:ascii="Helvetica" w:hAnsi="Helvetica" w:cs="Helvetica"/>
                <w:sz w:val="22"/>
                <w:szCs w:val="22"/>
              </w:rPr>
              <w:fldChar w:fldCharType="begin">
                <w:ffData>
                  <w:name w:val="Check31"/>
                  <w:enabled/>
                  <w:calcOnExit w:val="0"/>
                  <w:checkBox>
                    <w:sizeAuto/>
                    <w:default w:val="0"/>
                  </w:checkBox>
                </w:ffData>
              </w:fldChar>
            </w:r>
            <w:bookmarkStart w:id="16" w:name="Check31"/>
            <w:r w:rsidRPr="00B3731B">
              <w:rPr>
                <w:rFonts w:ascii="Helvetica" w:hAnsi="Helvetica" w:cs="Helvetica"/>
                <w:sz w:val="22"/>
                <w:szCs w:val="22"/>
              </w:rPr>
              <w:instrText xml:space="preserve"> FORMCHECKBOX </w:instrText>
            </w:r>
            <w:r w:rsidR="007C0FBD" w:rsidRPr="00B3731B">
              <w:rPr>
                <w:rFonts w:ascii="Helvetica" w:hAnsi="Helvetica" w:cs="Helvetica"/>
                <w:sz w:val="22"/>
                <w:szCs w:val="22"/>
              </w:rPr>
            </w:r>
            <w:r w:rsidRPr="00B3731B">
              <w:rPr>
                <w:rFonts w:ascii="Helvetica" w:hAnsi="Helvetica" w:cs="Helvetica"/>
                <w:sz w:val="22"/>
                <w:szCs w:val="22"/>
              </w:rPr>
              <w:fldChar w:fldCharType="end"/>
            </w:r>
            <w:bookmarkEnd w:id="16"/>
            <w:r w:rsidRPr="00B3731B">
              <w:rPr>
                <w:rFonts w:ascii="Helvetica" w:hAnsi="Helvetica" w:cs="Helvetica"/>
                <w:sz w:val="22"/>
                <w:szCs w:val="22"/>
              </w:rPr>
              <w:t xml:space="preserve"> No</w:t>
            </w:r>
          </w:p>
        </w:tc>
      </w:tr>
      <w:tr w:rsidR="00820FB4" w:rsidRPr="00B3731B" w:rsidTr="00B3731B">
        <w:trPr>
          <w:trHeight w:val="262"/>
        </w:trPr>
        <w:tc>
          <w:tcPr>
            <w:tcW w:w="3600" w:type="dxa"/>
          </w:tcPr>
          <w:p w:rsidR="00820FB4" w:rsidRPr="00B3731B" w:rsidRDefault="00820FB4" w:rsidP="00B3731B">
            <w:pPr>
              <w:spacing w:before="60" w:after="60"/>
              <w:rPr>
                <w:rFonts w:ascii="Helvetica" w:hAnsi="Helvetica" w:cs="Helvetica"/>
                <w:sz w:val="22"/>
                <w:szCs w:val="22"/>
              </w:rPr>
            </w:pPr>
            <w:r w:rsidRPr="00B3731B">
              <w:rPr>
                <w:rFonts w:ascii="Helvetica" w:hAnsi="Helvetica" w:cs="Helvetica"/>
                <w:sz w:val="22"/>
                <w:szCs w:val="22"/>
              </w:rPr>
              <w:t>Certifies as urgent</w:t>
            </w:r>
          </w:p>
        </w:tc>
        <w:tc>
          <w:tcPr>
            <w:tcW w:w="5220" w:type="dxa"/>
          </w:tcPr>
          <w:p w:rsidR="00820FB4" w:rsidRPr="00B3731B" w:rsidRDefault="00820FB4" w:rsidP="00B3731B">
            <w:pPr>
              <w:spacing w:before="60"/>
              <w:rPr>
                <w:rFonts w:ascii="Helvetica" w:hAnsi="Helvetica" w:cs="Helvetica"/>
                <w:b/>
                <w:sz w:val="22"/>
                <w:szCs w:val="22"/>
              </w:rPr>
            </w:pPr>
            <w:r w:rsidRPr="00B3731B">
              <w:rPr>
                <w:rFonts w:ascii="Helvetica" w:hAnsi="Helvetica" w:cs="Helvetica"/>
                <w:b/>
                <w:sz w:val="22"/>
                <w:szCs w:val="22"/>
              </w:rPr>
              <w:fldChar w:fldCharType="begin">
                <w:ffData>
                  <w:name w:val="Check32"/>
                  <w:enabled/>
                  <w:calcOnExit w:val="0"/>
                  <w:checkBox>
                    <w:sizeAuto/>
                    <w:default w:val="0"/>
                  </w:checkBox>
                </w:ffData>
              </w:fldChar>
            </w:r>
            <w:bookmarkStart w:id="17" w:name="Check32"/>
            <w:r w:rsidRPr="00B3731B">
              <w:rPr>
                <w:rFonts w:ascii="Helvetica" w:hAnsi="Helvetica" w:cs="Helvetica"/>
                <w:b/>
                <w:sz w:val="22"/>
                <w:szCs w:val="22"/>
              </w:rPr>
              <w:instrText xml:space="preserve"> FORMCHECKBOX </w:instrText>
            </w:r>
            <w:r w:rsidR="007C0FBD" w:rsidRPr="00B3731B">
              <w:rPr>
                <w:rFonts w:ascii="Helvetica" w:hAnsi="Helvetica" w:cs="Helvetica"/>
                <w:b/>
                <w:sz w:val="22"/>
                <w:szCs w:val="22"/>
              </w:rPr>
            </w:r>
            <w:r w:rsidRPr="00B3731B">
              <w:rPr>
                <w:rFonts w:ascii="Helvetica" w:hAnsi="Helvetica" w:cs="Helvetica"/>
                <w:b/>
                <w:sz w:val="22"/>
                <w:szCs w:val="22"/>
              </w:rPr>
              <w:fldChar w:fldCharType="end"/>
            </w:r>
            <w:bookmarkEnd w:id="17"/>
            <w:r w:rsidRPr="00B3731B">
              <w:rPr>
                <w:rFonts w:ascii="Helvetica" w:hAnsi="Helvetica" w:cs="Helvetica"/>
                <w:b/>
                <w:sz w:val="22"/>
                <w:szCs w:val="22"/>
              </w:rPr>
              <w:t xml:space="preserve"> </w:t>
            </w:r>
            <w:r w:rsidRPr="00B3731B">
              <w:rPr>
                <w:rFonts w:ascii="Helvetica" w:hAnsi="Helvetica" w:cs="Helvetica"/>
                <w:sz w:val="22"/>
                <w:szCs w:val="22"/>
              </w:rPr>
              <w:t xml:space="preserve">Yes                     </w:t>
            </w:r>
            <w:r w:rsidRPr="00B3731B">
              <w:rPr>
                <w:rFonts w:ascii="Helvetica" w:hAnsi="Helvetica" w:cs="Helvetica"/>
                <w:sz w:val="22"/>
                <w:szCs w:val="22"/>
              </w:rPr>
              <w:fldChar w:fldCharType="begin">
                <w:ffData>
                  <w:name w:val="Check33"/>
                  <w:enabled/>
                  <w:calcOnExit w:val="0"/>
                  <w:checkBox>
                    <w:sizeAuto/>
                    <w:default w:val="0"/>
                  </w:checkBox>
                </w:ffData>
              </w:fldChar>
            </w:r>
            <w:bookmarkStart w:id="18" w:name="Check33"/>
            <w:r w:rsidRPr="00B3731B">
              <w:rPr>
                <w:rFonts w:ascii="Helvetica" w:hAnsi="Helvetica" w:cs="Helvetica"/>
                <w:sz w:val="22"/>
                <w:szCs w:val="22"/>
              </w:rPr>
              <w:instrText xml:space="preserve"> FORMCHECKBOX </w:instrText>
            </w:r>
            <w:r w:rsidR="007C0FBD" w:rsidRPr="00B3731B">
              <w:rPr>
                <w:rFonts w:ascii="Helvetica" w:hAnsi="Helvetica" w:cs="Helvetica"/>
                <w:sz w:val="22"/>
                <w:szCs w:val="22"/>
              </w:rPr>
            </w:r>
            <w:r w:rsidRPr="00B3731B">
              <w:rPr>
                <w:rFonts w:ascii="Helvetica" w:hAnsi="Helvetica" w:cs="Helvetica"/>
                <w:sz w:val="22"/>
                <w:szCs w:val="22"/>
              </w:rPr>
              <w:fldChar w:fldCharType="end"/>
            </w:r>
            <w:bookmarkEnd w:id="18"/>
            <w:r w:rsidRPr="00B3731B">
              <w:rPr>
                <w:rFonts w:ascii="Helvetica" w:hAnsi="Helvetica" w:cs="Helvetica"/>
                <w:sz w:val="22"/>
                <w:szCs w:val="22"/>
              </w:rPr>
              <w:t xml:space="preserve"> No</w:t>
            </w:r>
          </w:p>
        </w:tc>
      </w:tr>
      <w:tr w:rsidR="00820FB4" w:rsidRPr="00B3731B" w:rsidTr="00B3731B">
        <w:trPr>
          <w:trHeight w:val="262"/>
        </w:trPr>
        <w:tc>
          <w:tcPr>
            <w:tcW w:w="3600" w:type="dxa"/>
          </w:tcPr>
          <w:p w:rsidR="00820FB4" w:rsidRPr="00B3731B" w:rsidRDefault="00820FB4" w:rsidP="00B3731B">
            <w:pPr>
              <w:spacing w:before="60" w:after="60"/>
              <w:rPr>
                <w:rFonts w:ascii="Helvetica" w:hAnsi="Helvetica" w:cs="Helvetica"/>
                <w:sz w:val="22"/>
                <w:szCs w:val="22"/>
              </w:rPr>
            </w:pPr>
            <w:r w:rsidRPr="00B3731B">
              <w:rPr>
                <w:rFonts w:ascii="Helvetica" w:hAnsi="Helvetica" w:cs="Helvetica"/>
                <w:sz w:val="22"/>
                <w:szCs w:val="22"/>
              </w:rPr>
              <w:t>Convene the RCC within 48 hrs.</w:t>
            </w:r>
          </w:p>
        </w:tc>
        <w:tc>
          <w:tcPr>
            <w:tcW w:w="5220" w:type="dxa"/>
          </w:tcPr>
          <w:p w:rsidR="00820FB4" w:rsidRPr="00B3731B" w:rsidRDefault="00820FB4" w:rsidP="00756C1E">
            <w:pPr>
              <w:rPr>
                <w:rFonts w:ascii="Helvetica" w:hAnsi="Helvetica" w:cs="Helvetica"/>
                <w:b/>
                <w:sz w:val="22"/>
                <w:szCs w:val="22"/>
              </w:rPr>
            </w:pPr>
          </w:p>
        </w:tc>
      </w:tr>
      <w:tr w:rsidR="002F414A" w:rsidRPr="00B3731B" w:rsidTr="00B3731B">
        <w:trPr>
          <w:trHeight w:val="262"/>
        </w:trPr>
        <w:tc>
          <w:tcPr>
            <w:tcW w:w="8820" w:type="dxa"/>
            <w:gridSpan w:val="2"/>
          </w:tcPr>
          <w:p w:rsidR="00970669" w:rsidRPr="00B3731B" w:rsidRDefault="00970669" w:rsidP="00B3731B">
            <w:pPr>
              <w:spacing w:before="60"/>
              <w:rPr>
                <w:rFonts w:ascii="Helvetica" w:hAnsi="Helvetica" w:cs="Helvetica"/>
                <w:sz w:val="22"/>
                <w:szCs w:val="22"/>
              </w:rPr>
            </w:pPr>
            <w:r w:rsidRPr="00B3731B">
              <w:rPr>
                <w:rFonts w:ascii="Helvetica" w:hAnsi="Helvetica" w:cs="Helvetica"/>
                <w:sz w:val="22"/>
                <w:szCs w:val="22"/>
              </w:rPr>
              <w:t>Re</w:t>
            </w:r>
            <w:r w:rsidR="00820FB4" w:rsidRPr="00B3731B">
              <w:rPr>
                <w:rFonts w:ascii="Helvetica" w:hAnsi="Helvetica" w:cs="Helvetica"/>
                <w:sz w:val="22"/>
                <w:szCs w:val="22"/>
              </w:rPr>
              <w:t>marks</w:t>
            </w:r>
            <w:r w:rsidRPr="00B3731B">
              <w:rPr>
                <w:rFonts w:ascii="Helvetica" w:hAnsi="Helvetica" w:cs="Helvetica"/>
                <w:sz w:val="22"/>
                <w:szCs w:val="22"/>
              </w:rPr>
              <w:t>:</w:t>
            </w:r>
          </w:p>
          <w:p w:rsidR="00970669" w:rsidRPr="00B3731B" w:rsidRDefault="00970669" w:rsidP="00970669">
            <w:pPr>
              <w:rPr>
                <w:rFonts w:ascii="Helvetica" w:hAnsi="Helvetica" w:cs="Helvetica"/>
                <w:sz w:val="22"/>
                <w:szCs w:val="22"/>
              </w:rPr>
            </w:pPr>
          </w:p>
          <w:p w:rsidR="002F414A" w:rsidRPr="00B3731B" w:rsidRDefault="002F414A" w:rsidP="00756C1E">
            <w:pPr>
              <w:rPr>
                <w:rFonts w:ascii="Helvetica" w:hAnsi="Helvetica" w:cs="Helvetica"/>
                <w:sz w:val="22"/>
                <w:szCs w:val="22"/>
              </w:rPr>
            </w:pPr>
          </w:p>
          <w:p w:rsidR="0011361B" w:rsidRPr="00B3731B" w:rsidRDefault="0011361B" w:rsidP="00756C1E">
            <w:pPr>
              <w:rPr>
                <w:rFonts w:ascii="Helvetica" w:hAnsi="Helvetica" w:cs="Helvetica"/>
                <w:b/>
                <w:sz w:val="22"/>
                <w:szCs w:val="22"/>
              </w:rPr>
            </w:pPr>
          </w:p>
          <w:p w:rsidR="0011361B" w:rsidRPr="00B3731B" w:rsidRDefault="0011361B" w:rsidP="00756C1E">
            <w:pPr>
              <w:rPr>
                <w:rFonts w:ascii="Helvetica" w:hAnsi="Helvetica" w:cs="Helvetica"/>
                <w:b/>
                <w:sz w:val="22"/>
                <w:szCs w:val="22"/>
              </w:rPr>
            </w:pPr>
          </w:p>
          <w:p w:rsidR="0011361B" w:rsidRPr="00B3731B" w:rsidRDefault="0011361B" w:rsidP="00756C1E">
            <w:pPr>
              <w:rPr>
                <w:rFonts w:ascii="Helvetica" w:hAnsi="Helvetica" w:cs="Helvetica"/>
                <w:b/>
                <w:sz w:val="22"/>
                <w:szCs w:val="22"/>
              </w:rPr>
            </w:pPr>
          </w:p>
          <w:p w:rsidR="0011361B" w:rsidRPr="00B3731B" w:rsidRDefault="0011361B" w:rsidP="00756C1E">
            <w:pPr>
              <w:rPr>
                <w:rFonts w:ascii="Helvetica" w:hAnsi="Helvetica" w:cs="Helvetica"/>
                <w:b/>
                <w:sz w:val="22"/>
                <w:szCs w:val="22"/>
              </w:rPr>
            </w:pPr>
          </w:p>
          <w:p w:rsidR="0011361B" w:rsidRPr="00B3731B" w:rsidRDefault="0011361B" w:rsidP="00756C1E">
            <w:pPr>
              <w:rPr>
                <w:rFonts w:ascii="Helvetica" w:hAnsi="Helvetica" w:cs="Helvetica"/>
                <w:b/>
                <w:sz w:val="22"/>
                <w:szCs w:val="22"/>
              </w:rPr>
            </w:pPr>
          </w:p>
          <w:p w:rsidR="0011361B" w:rsidRPr="00B3731B" w:rsidRDefault="0011361B" w:rsidP="00756C1E">
            <w:pPr>
              <w:rPr>
                <w:rFonts w:ascii="Helvetica" w:hAnsi="Helvetica" w:cs="Helvetica"/>
                <w:b/>
                <w:sz w:val="22"/>
                <w:szCs w:val="22"/>
              </w:rPr>
            </w:pPr>
          </w:p>
          <w:p w:rsidR="0011361B" w:rsidRPr="00B3731B" w:rsidRDefault="0011361B" w:rsidP="00756C1E">
            <w:pPr>
              <w:rPr>
                <w:rFonts w:ascii="Helvetica" w:hAnsi="Helvetica" w:cs="Helvetica"/>
                <w:b/>
                <w:sz w:val="22"/>
                <w:szCs w:val="22"/>
              </w:rPr>
            </w:pPr>
          </w:p>
          <w:p w:rsidR="0011361B" w:rsidRPr="00B3731B" w:rsidRDefault="0011361B" w:rsidP="00756C1E">
            <w:pPr>
              <w:rPr>
                <w:rFonts w:ascii="Helvetica" w:hAnsi="Helvetica" w:cs="Helvetica"/>
                <w:b/>
                <w:sz w:val="22"/>
                <w:szCs w:val="22"/>
              </w:rPr>
            </w:pPr>
          </w:p>
          <w:p w:rsidR="001B5A18" w:rsidRPr="00B3731B" w:rsidRDefault="001B5A18" w:rsidP="00756C1E">
            <w:pPr>
              <w:rPr>
                <w:rFonts w:ascii="Helvetica" w:hAnsi="Helvetica" w:cs="Helvetica"/>
                <w:b/>
                <w:sz w:val="22"/>
                <w:szCs w:val="22"/>
              </w:rPr>
            </w:pPr>
          </w:p>
          <w:p w:rsidR="001B5A18" w:rsidRPr="00B3731B" w:rsidRDefault="001B5A18" w:rsidP="00756C1E">
            <w:pPr>
              <w:rPr>
                <w:rFonts w:ascii="Helvetica" w:hAnsi="Helvetica" w:cs="Helvetica"/>
                <w:b/>
                <w:sz w:val="22"/>
                <w:szCs w:val="22"/>
              </w:rPr>
            </w:pPr>
          </w:p>
          <w:p w:rsidR="006C6EB5" w:rsidRPr="00B3731B" w:rsidRDefault="006C6EB5" w:rsidP="00756C1E">
            <w:pPr>
              <w:rPr>
                <w:rFonts w:ascii="Helvetica" w:hAnsi="Helvetica" w:cs="Helvetica"/>
                <w:b/>
                <w:sz w:val="22"/>
                <w:szCs w:val="22"/>
              </w:rPr>
            </w:pPr>
          </w:p>
        </w:tc>
      </w:tr>
    </w:tbl>
    <w:p w:rsidR="00756C1E" w:rsidRPr="009E2962" w:rsidRDefault="005A754C" w:rsidP="00EC1079">
      <w:pPr>
        <w:numPr>
          <w:ilvl w:val="0"/>
          <w:numId w:val="3"/>
        </w:numPr>
        <w:tabs>
          <w:tab w:val="clear" w:pos="540"/>
          <w:tab w:val="num" w:pos="360"/>
        </w:tabs>
        <w:ind w:hanging="540"/>
        <w:rPr>
          <w:rFonts w:ascii="Helvetica" w:hAnsi="Helvetica" w:cs="Helvetica"/>
          <w:b/>
          <w:sz w:val="22"/>
          <w:szCs w:val="22"/>
        </w:rPr>
      </w:pPr>
      <w:r w:rsidRPr="009E2962">
        <w:rPr>
          <w:rFonts w:ascii="Helvetica" w:hAnsi="Helvetica" w:cs="Helvetica"/>
          <w:b/>
          <w:sz w:val="22"/>
          <w:szCs w:val="22"/>
        </w:rPr>
        <w:lastRenderedPageBreak/>
        <w:t xml:space="preserve">For Minor and General Amendment </w:t>
      </w:r>
      <w:r w:rsidR="00CC74D4" w:rsidRPr="009E2962">
        <w:rPr>
          <w:rFonts w:ascii="Helvetica" w:hAnsi="Helvetica" w:cs="Helvetica"/>
          <w:b/>
          <w:sz w:val="22"/>
          <w:szCs w:val="22"/>
        </w:rPr>
        <w:t>(For the use of RCC only)</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540"/>
        <w:gridCol w:w="5400"/>
      </w:tblGrid>
      <w:tr w:rsidR="005A754C" w:rsidRPr="00B3731B" w:rsidTr="00B3731B">
        <w:tc>
          <w:tcPr>
            <w:tcW w:w="2880" w:type="dxa"/>
          </w:tcPr>
          <w:p w:rsidR="005A754C" w:rsidRPr="00B3731B" w:rsidRDefault="00CC74D4" w:rsidP="00B3731B">
            <w:pPr>
              <w:spacing w:before="60" w:after="60"/>
              <w:rPr>
                <w:rFonts w:ascii="Helvetica" w:hAnsi="Helvetica" w:cs="Helvetica"/>
                <w:sz w:val="22"/>
                <w:szCs w:val="22"/>
              </w:rPr>
            </w:pPr>
            <w:r w:rsidRPr="00B3731B">
              <w:rPr>
                <w:rFonts w:ascii="Helvetica" w:hAnsi="Helvetica" w:cs="Helvetica"/>
                <w:sz w:val="22"/>
                <w:szCs w:val="22"/>
              </w:rPr>
              <w:t xml:space="preserve">Date </w:t>
            </w:r>
            <w:r w:rsidR="005A754C" w:rsidRPr="00B3731B">
              <w:rPr>
                <w:rFonts w:ascii="Helvetica" w:hAnsi="Helvetica" w:cs="Helvetica"/>
                <w:sz w:val="22"/>
                <w:szCs w:val="22"/>
              </w:rPr>
              <w:t xml:space="preserve">Referred to </w:t>
            </w:r>
            <w:r w:rsidR="00351C13" w:rsidRPr="00B3731B">
              <w:rPr>
                <w:rFonts w:ascii="Helvetica" w:hAnsi="Helvetica" w:cs="Helvetica"/>
                <w:sz w:val="22"/>
                <w:szCs w:val="22"/>
              </w:rPr>
              <w:t xml:space="preserve"> </w:t>
            </w:r>
            <w:r w:rsidRPr="00B3731B">
              <w:rPr>
                <w:rFonts w:ascii="Helvetica" w:hAnsi="Helvetica" w:cs="Helvetica"/>
                <w:sz w:val="22"/>
                <w:szCs w:val="22"/>
              </w:rPr>
              <w:t>RCC</w:t>
            </w:r>
            <w:r w:rsidR="00351C13" w:rsidRPr="00B3731B">
              <w:rPr>
                <w:rFonts w:ascii="Helvetica" w:hAnsi="Helvetica" w:cs="Helvetica"/>
                <w:sz w:val="22"/>
                <w:szCs w:val="22"/>
              </w:rPr>
              <w:t xml:space="preserve">:                </w:t>
            </w:r>
          </w:p>
        </w:tc>
        <w:tc>
          <w:tcPr>
            <w:tcW w:w="5940" w:type="dxa"/>
            <w:gridSpan w:val="2"/>
          </w:tcPr>
          <w:p w:rsidR="005A754C" w:rsidRPr="00B3731B" w:rsidRDefault="005A754C" w:rsidP="005A754C">
            <w:pPr>
              <w:rPr>
                <w:rFonts w:ascii="Helvetica" w:hAnsi="Helvetica" w:cs="Helvetica"/>
                <w:b/>
                <w:sz w:val="22"/>
                <w:szCs w:val="22"/>
              </w:rPr>
            </w:pPr>
          </w:p>
        </w:tc>
      </w:tr>
      <w:tr w:rsidR="005A754C" w:rsidRPr="00B3731B" w:rsidTr="00B3731B">
        <w:tc>
          <w:tcPr>
            <w:tcW w:w="8820" w:type="dxa"/>
            <w:gridSpan w:val="3"/>
          </w:tcPr>
          <w:p w:rsidR="005A754C" w:rsidRPr="00B3731B" w:rsidRDefault="00CC74D4" w:rsidP="00B3731B">
            <w:pPr>
              <w:spacing w:before="60"/>
              <w:rPr>
                <w:rFonts w:ascii="Helvetica" w:hAnsi="Helvetica" w:cs="Helvetica"/>
                <w:sz w:val="22"/>
                <w:szCs w:val="22"/>
              </w:rPr>
            </w:pPr>
            <w:r w:rsidRPr="00B3731B">
              <w:rPr>
                <w:rFonts w:ascii="Helvetica" w:hAnsi="Helvetica" w:cs="Helvetica"/>
                <w:sz w:val="22"/>
                <w:szCs w:val="22"/>
              </w:rPr>
              <w:t>Remarks</w:t>
            </w:r>
            <w:r w:rsidR="005A754C" w:rsidRPr="00B3731B">
              <w:rPr>
                <w:rFonts w:ascii="Helvetica" w:hAnsi="Helvetica" w:cs="Helvetica"/>
                <w:sz w:val="22"/>
                <w:szCs w:val="22"/>
              </w:rPr>
              <w:t>:</w:t>
            </w:r>
          </w:p>
          <w:p w:rsidR="005A754C" w:rsidRPr="00B3731B" w:rsidRDefault="005A754C" w:rsidP="005A754C">
            <w:pPr>
              <w:rPr>
                <w:rFonts w:ascii="Helvetica" w:hAnsi="Helvetica" w:cs="Helvetica"/>
                <w:sz w:val="22"/>
                <w:szCs w:val="22"/>
              </w:rPr>
            </w:pPr>
          </w:p>
          <w:p w:rsidR="005A754C" w:rsidRPr="00B3731B" w:rsidRDefault="005A754C" w:rsidP="005A754C">
            <w:pPr>
              <w:rPr>
                <w:rFonts w:ascii="Helvetica" w:hAnsi="Helvetica" w:cs="Helvetica"/>
                <w:sz w:val="22"/>
                <w:szCs w:val="22"/>
              </w:rPr>
            </w:pPr>
          </w:p>
          <w:p w:rsidR="00820FB4" w:rsidRPr="00B3731B" w:rsidRDefault="00820FB4" w:rsidP="005A754C">
            <w:pPr>
              <w:rPr>
                <w:rFonts w:ascii="Helvetica" w:hAnsi="Helvetica" w:cs="Helvetica"/>
                <w:sz w:val="22"/>
                <w:szCs w:val="22"/>
              </w:rPr>
            </w:pPr>
          </w:p>
          <w:p w:rsidR="00820FB4" w:rsidRPr="00B3731B" w:rsidRDefault="00820FB4" w:rsidP="005A754C">
            <w:pPr>
              <w:rPr>
                <w:rFonts w:ascii="Helvetica" w:hAnsi="Helvetica" w:cs="Helvetica"/>
                <w:sz w:val="22"/>
                <w:szCs w:val="22"/>
              </w:rPr>
            </w:pPr>
          </w:p>
          <w:p w:rsidR="005A754C" w:rsidRPr="00B3731B" w:rsidRDefault="005A754C" w:rsidP="005A754C">
            <w:pPr>
              <w:rPr>
                <w:rFonts w:ascii="Helvetica" w:hAnsi="Helvetica" w:cs="Helvetica"/>
                <w:sz w:val="22"/>
                <w:szCs w:val="22"/>
              </w:rPr>
            </w:pPr>
          </w:p>
          <w:p w:rsidR="005A754C" w:rsidRPr="00B3731B" w:rsidRDefault="005A754C" w:rsidP="005A754C">
            <w:pPr>
              <w:rPr>
                <w:rFonts w:ascii="Helvetica" w:hAnsi="Helvetica" w:cs="Helvetica"/>
                <w:sz w:val="22"/>
                <w:szCs w:val="22"/>
              </w:rPr>
            </w:pPr>
          </w:p>
          <w:p w:rsidR="005A754C" w:rsidRPr="00B3731B" w:rsidRDefault="005A754C" w:rsidP="005A754C">
            <w:pPr>
              <w:rPr>
                <w:rFonts w:ascii="Helvetica" w:hAnsi="Helvetica" w:cs="Helvetica"/>
                <w:b/>
                <w:sz w:val="22"/>
                <w:szCs w:val="22"/>
              </w:rPr>
            </w:pPr>
          </w:p>
        </w:tc>
      </w:tr>
      <w:tr w:rsidR="006C6EB5" w:rsidRPr="00B3731B" w:rsidTr="00B3731B">
        <w:tc>
          <w:tcPr>
            <w:tcW w:w="8820" w:type="dxa"/>
            <w:gridSpan w:val="3"/>
          </w:tcPr>
          <w:p w:rsidR="006C6EB5" w:rsidRPr="00B3731B" w:rsidRDefault="00EC1079" w:rsidP="00B3731B">
            <w:pPr>
              <w:spacing w:before="60" w:after="60"/>
              <w:rPr>
                <w:rFonts w:ascii="Helvetica" w:hAnsi="Helvetica" w:cs="Helvetica"/>
                <w:sz w:val="22"/>
                <w:szCs w:val="22"/>
              </w:rPr>
            </w:pPr>
            <w:r w:rsidRPr="00B3731B">
              <w:rPr>
                <w:rFonts w:ascii="Helvetica" w:hAnsi="Helvetica" w:cs="Helvetica"/>
                <w:sz w:val="22"/>
                <w:szCs w:val="22"/>
              </w:rPr>
              <w:t xml:space="preserve">Action </w:t>
            </w:r>
            <w:r w:rsidR="00820FB4" w:rsidRPr="00B3731B">
              <w:rPr>
                <w:rFonts w:ascii="Helvetica" w:hAnsi="Helvetica" w:cs="Helvetica"/>
                <w:sz w:val="22"/>
                <w:szCs w:val="22"/>
              </w:rPr>
              <w:t>t</w:t>
            </w:r>
            <w:r w:rsidRPr="00B3731B">
              <w:rPr>
                <w:rFonts w:ascii="Helvetica" w:hAnsi="Helvetica" w:cs="Helvetica"/>
                <w:sz w:val="22"/>
                <w:szCs w:val="22"/>
              </w:rPr>
              <w:t>aken</w:t>
            </w:r>
            <w:r w:rsidR="006C6EB5" w:rsidRPr="00B3731B">
              <w:rPr>
                <w:rFonts w:ascii="Helvetica" w:hAnsi="Helvetica" w:cs="Helvetica"/>
                <w:sz w:val="22"/>
                <w:szCs w:val="22"/>
              </w:rPr>
              <w:t>:</w:t>
            </w:r>
            <w:r w:rsidR="00820FB4" w:rsidRPr="00B3731B">
              <w:rPr>
                <w:rFonts w:ascii="Helvetica" w:hAnsi="Helvetica" w:cs="Helvetica"/>
                <w:sz w:val="22"/>
                <w:szCs w:val="22"/>
              </w:rPr>
              <w:t xml:space="preserve"> </w:t>
            </w:r>
          </w:p>
        </w:tc>
      </w:tr>
      <w:tr w:rsidR="003B7DDD" w:rsidRPr="00B3731B" w:rsidTr="00B3731B">
        <w:tc>
          <w:tcPr>
            <w:tcW w:w="3420" w:type="dxa"/>
            <w:gridSpan w:val="2"/>
          </w:tcPr>
          <w:p w:rsidR="003B7DDD" w:rsidRPr="00B3731B" w:rsidRDefault="003B7DDD" w:rsidP="00B3731B">
            <w:pPr>
              <w:spacing w:before="60" w:after="60"/>
              <w:rPr>
                <w:rFonts w:ascii="Helvetica" w:hAnsi="Helvetica" w:cs="Helvetica"/>
                <w:sz w:val="22"/>
                <w:szCs w:val="22"/>
              </w:rPr>
            </w:pPr>
            <w:r w:rsidRPr="00B3731B">
              <w:rPr>
                <w:rFonts w:ascii="Helvetica" w:hAnsi="Helvetica" w:cs="Helvetica"/>
                <w:sz w:val="22"/>
                <w:szCs w:val="22"/>
              </w:rPr>
              <w:t>Request for comments:</w:t>
            </w:r>
          </w:p>
        </w:tc>
        <w:tc>
          <w:tcPr>
            <w:tcW w:w="5400" w:type="dxa"/>
          </w:tcPr>
          <w:p w:rsidR="003B7DDD" w:rsidRPr="00B3731B" w:rsidRDefault="003B7DDD" w:rsidP="00B3731B">
            <w:pPr>
              <w:spacing w:before="60"/>
              <w:rPr>
                <w:rFonts w:ascii="Helvetica" w:hAnsi="Helvetica" w:cs="Helvetica"/>
                <w:sz w:val="22"/>
                <w:szCs w:val="22"/>
              </w:rPr>
            </w:pPr>
            <w:r w:rsidRPr="00B3731B">
              <w:rPr>
                <w:rFonts w:ascii="Helvetica" w:hAnsi="Helvetica" w:cs="Helvetica"/>
                <w:sz w:val="22"/>
                <w:szCs w:val="22"/>
              </w:rPr>
              <w:fldChar w:fldCharType="begin">
                <w:ffData>
                  <w:name w:val="Check34"/>
                  <w:enabled/>
                  <w:calcOnExit w:val="0"/>
                  <w:checkBox>
                    <w:sizeAuto/>
                    <w:default w:val="0"/>
                  </w:checkBox>
                </w:ffData>
              </w:fldChar>
            </w:r>
            <w:bookmarkStart w:id="19" w:name="Check34"/>
            <w:r w:rsidRPr="00B3731B">
              <w:rPr>
                <w:rFonts w:ascii="Helvetica" w:hAnsi="Helvetica" w:cs="Helvetica"/>
                <w:sz w:val="22"/>
                <w:szCs w:val="22"/>
              </w:rPr>
              <w:instrText xml:space="preserve"> FORMCHECKBOX </w:instrText>
            </w:r>
            <w:r w:rsidR="00212ABD" w:rsidRPr="00B3731B">
              <w:rPr>
                <w:rFonts w:ascii="Helvetica" w:hAnsi="Helvetica" w:cs="Helvetica"/>
                <w:sz w:val="22"/>
                <w:szCs w:val="22"/>
              </w:rPr>
            </w:r>
            <w:r w:rsidRPr="00B3731B">
              <w:rPr>
                <w:rFonts w:ascii="Helvetica" w:hAnsi="Helvetica" w:cs="Helvetica"/>
                <w:sz w:val="22"/>
                <w:szCs w:val="22"/>
              </w:rPr>
              <w:fldChar w:fldCharType="end"/>
            </w:r>
            <w:bookmarkEnd w:id="19"/>
            <w:r w:rsidRPr="00B3731B">
              <w:rPr>
                <w:rFonts w:ascii="Helvetica" w:hAnsi="Helvetica" w:cs="Helvetica"/>
                <w:sz w:val="22"/>
                <w:szCs w:val="22"/>
              </w:rPr>
              <w:t xml:space="preserve">  Yes           </w:t>
            </w:r>
            <w:r w:rsidRPr="00B3731B">
              <w:rPr>
                <w:rFonts w:ascii="Helvetica" w:hAnsi="Helvetica" w:cs="Helvetica"/>
                <w:sz w:val="22"/>
                <w:szCs w:val="22"/>
              </w:rPr>
              <w:fldChar w:fldCharType="begin">
                <w:ffData>
                  <w:name w:val="Check35"/>
                  <w:enabled/>
                  <w:calcOnExit w:val="0"/>
                  <w:checkBox>
                    <w:sizeAuto/>
                    <w:default w:val="0"/>
                  </w:checkBox>
                </w:ffData>
              </w:fldChar>
            </w:r>
            <w:bookmarkStart w:id="20" w:name="Check35"/>
            <w:r w:rsidRPr="00B3731B">
              <w:rPr>
                <w:rFonts w:ascii="Helvetica" w:hAnsi="Helvetica" w:cs="Helvetica"/>
                <w:sz w:val="22"/>
                <w:szCs w:val="22"/>
              </w:rPr>
              <w:instrText xml:space="preserve"> FORMCHECKBOX </w:instrText>
            </w:r>
            <w:r w:rsidR="00212ABD" w:rsidRPr="00B3731B">
              <w:rPr>
                <w:rFonts w:ascii="Helvetica" w:hAnsi="Helvetica" w:cs="Helvetica"/>
                <w:sz w:val="22"/>
                <w:szCs w:val="22"/>
              </w:rPr>
            </w:r>
            <w:r w:rsidRPr="00B3731B">
              <w:rPr>
                <w:rFonts w:ascii="Helvetica" w:hAnsi="Helvetica" w:cs="Helvetica"/>
                <w:sz w:val="22"/>
                <w:szCs w:val="22"/>
              </w:rPr>
              <w:fldChar w:fldCharType="end"/>
            </w:r>
            <w:bookmarkEnd w:id="20"/>
            <w:r w:rsidRPr="00B3731B">
              <w:rPr>
                <w:rFonts w:ascii="Helvetica" w:hAnsi="Helvetica" w:cs="Helvetica"/>
                <w:sz w:val="22"/>
                <w:szCs w:val="22"/>
              </w:rPr>
              <w:t xml:space="preserve"> No</w:t>
            </w:r>
          </w:p>
        </w:tc>
      </w:tr>
      <w:tr w:rsidR="005A754C" w:rsidRPr="00B3731B" w:rsidTr="00B3731B">
        <w:tc>
          <w:tcPr>
            <w:tcW w:w="3420" w:type="dxa"/>
            <w:gridSpan w:val="2"/>
          </w:tcPr>
          <w:p w:rsidR="001E6AB0" w:rsidRPr="00B3731B" w:rsidRDefault="001E6AB0" w:rsidP="005A754C">
            <w:pPr>
              <w:rPr>
                <w:rFonts w:ascii="Helvetica" w:hAnsi="Helvetica" w:cs="Helvetica"/>
                <w:sz w:val="22"/>
                <w:szCs w:val="22"/>
              </w:rPr>
            </w:pPr>
          </w:p>
          <w:p w:rsidR="005A754C" w:rsidRPr="00B3731B" w:rsidRDefault="005A754C" w:rsidP="005A754C">
            <w:pPr>
              <w:rPr>
                <w:rFonts w:ascii="Helvetica" w:hAnsi="Helvetica" w:cs="Helvetica"/>
                <w:sz w:val="22"/>
                <w:szCs w:val="22"/>
              </w:rPr>
            </w:pPr>
          </w:p>
        </w:tc>
        <w:tc>
          <w:tcPr>
            <w:tcW w:w="5400" w:type="dxa"/>
          </w:tcPr>
          <w:p w:rsidR="003D2FA8" w:rsidRPr="00B3731B" w:rsidRDefault="003B7DDD" w:rsidP="00B3731B">
            <w:pPr>
              <w:spacing w:before="60"/>
              <w:rPr>
                <w:rFonts w:ascii="Helvetica" w:hAnsi="Helvetica" w:cs="Helvetica"/>
                <w:sz w:val="22"/>
                <w:szCs w:val="22"/>
              </w:rPr>
            </w:pPr>
            <w:r w:rsidRPr="00B3731B">
              <w:rPr>
                <w:rFonts w:ascii="Helvetica" w:hAnsi="Helvetica" w:cs="Helvetica"/>
                <w:sz w:val="22"/>
                <w:szCs w:val="22"/>
              </w:rPr>
              <w:t>Request written comments from:</w:t>
            </w:r>
          </w:p>
          <w:p w:rsidR="003B7DDD" w:rsidRPr="00B3731B" w:rsidRDefault="003B7DDD" w:rsidP="005A754C">
            <w:pPr>
              <w:rPr>
                <w:rFonts w:ascii="Helvetica" w:hAnsi="Helvetica" w:cs="Helvetica"/>
                <w:sz w:val="22"/>
                <w:szCs w:val="22"/>
              </w:rPr>
            </w:pPr>
          </w:p>
          <w:p w:rsidR="005A754C" w:rsidRPr="00B3731B" w:rsidRDefault="0018065D" w:rsidP="005A754C">
            <w:pPr>
              <w:rPr>
                <w:rFonts w:ascii="Helvetica" w:hAnsi="Helvetica" w:cs="Helvetica"/>
                <w:sz w:val="22"/>
                <w:szCs w:val="22"/>
              </w:rPr>
            </w:pPr>
            <w:r w:rsidRPr="00B3731B">
              <w:rPr>
                <w:rFonts w:ascii="Helvetica" w:hAnsi="Helvetica" w:cs="Helvetica"/>
                <w:sz w:val="22"/>
                <w:szCs w:val="22"/>
              </w:rPr>
              <w:fldChar w:fldCharType="begin">
                <w:ffData>
                  <w:name w:val="Check12"/>
                  <w:enabled/>
                  <w:calcOnExit w:val="0"/>
                  <w:checkBox>
                    <w:sizeAuto/>
                    <w:default w:val="0"/>
                  </w:checkBox>
                </w:ffData>
              </w:fldChar>
            </w:r>
            <w:bookmarkStart w:id="21" w:name="Check12"/>
            <w:r w:rsidRPr="00B3731B">
              <w:rPr>
                <w:rFonts w:ascii="Helvetica" w:hAnsi="Helvetica" w:cs="Helvetica"/>
                <w:sz w:val="22"/>
                <w:szCs w:val="22"/>
              </w:rPr>
              <w:instrText xml:space="preserve"> FORMCHECKBOX </w:instrText>
            </w:r>
            <w:r w:rsidRPr="00B3731B">
              <w:rPr>
                <w:rFonts w:ascii="Helvetica" w:hAnsi="Helvetica" w:cs="Helvetica"/>
                <w:sz w:val="22"/>
                <w:szCs w:val="22"/>
              </w:rPr>
            </w:r>
            <w:r w:rsidRPr="00B3731B">
              <w:rPr>
                <w:rFonts w:ascii="Helvetica" w:hAnsi="Helvetica" w:cs="Helvetica"/>
                <w:sz w:val="22"/>
                <w:szCs w:val="22"/>
              </w:rPr>
              <w:fldChar w:fldCharType="end"/>
            </w:r>
            <w:bookmarkEnd w:id="21"/>
            <w:r w:rsidR="0038433A">
              <w:rPr>
                <w:rFonts w:ascii="Helvetica" w:hAnsi="Helvetica" w:cs="Helvetica"/>
                <w:sz w:val="22"/>
                <w:szCs w:val="22"/>
              </w:rPr>
              <w:t xml:space="preserve"> </w:t>
            </w:r>
            <w:r w:rsidR="005A754C" w:rsidRPr="00B3731B">
              <w:rPr>
                <w:rFonts w:ascii="Helvetica" w:hAnsi="Helvetica" w:cs="Helvetica"/>
                <w:sz w:val="22"/>
                <w:szCs w:val="22"/>
              </w:rPr>
              <w:t xml:space="preserve">DRG   </w:t>
            </w:r>
            <w:r w:rsidRPr="00B3731B">
              <w:rPr>
                <w:rFonts w:ascii="Helvetica" w:hAnsi="Helvetica" w:cs="Helvetica"/>
                <w:sz w:val="22"/>
                <w:szCs w:val="22"/>
              </w:rPr>
              <w:t xml:space="preserve"> </w:t>
            </w:r>
            <w:r w:rsidR="005A754C" w:rsidRPr="00B3731B">
              <w:rPr>
                <w:rFonts w:ascii="Helvetica" w:hAnsi="Helvetica" w:cs="Helvetica"/>
                <w:sz w:val="22"/>
                <w:szCs w:val="22"/>
              </w:rPr>
              <w:t xml:space="preserve">    </w:t>
            </w:r>
            <w:r w:rsidR="0052552A" w:rsidRPr="00B3731B">
              <w:rPr>
                <w:rFonts w:ascii="Helvetica" w:hAnsi="Helvetica" w:cs="Helvetica"/>
                <w:sz w:val="22"/>
                <w:szCs w:val="22"/>
              </w:rPr>
              <w:t xml:space="preserve">  </w:t>
            </w:r>
            <w:r w:rsidRPr="00B3731B">
              <w:rPr>
                <w:rFonts w:ascii="Helvetica" w:hAnsi="Helvetica" w:cs="Helvetica"/>
                <w:sz w:val="22"/>
                <w:szCs w:val="22"/>
              </w:rPr>
              <w:fldChar w:fldCharType="begin">
                <w:ffData>
                  <w:name w:val="Check13"/>
                  <w:enabled/>
                  <w:calcOnExit w:val="0"/>
                  <w:checkBox>
                    <w:sizeAuto/>
                    <w:default w:val="0"/>
                  </w:checkBox>
                </w:ffData>
              </w:fldChar>
            </w:r>
            <w:bookmarkStart w:id="22" w:name="Check13"/>
            <w:r w:rsidRPr="00B3731B">
              <w:rPr>
                <w:rFonts w:ascii="Helvetica" w:hAnsi="Helvetica" w:cs="Helvetica"/>
                <w:sz w:val="22"/>
                <w:szCs w:val="22"/>
              </w:rPr>
              <w:instrText xml:space="preserve"> FORMCHECKBOX </w:instrText>
            </w:r>
            <w:r w:rsidRPr="00B3731B">
              <w:rPr>
                <w:rFonts w:ascii="Helvetica" w:hAnsi="Helvetica" w:cs="Helvetica"/>
                <w:sz w:val="22"/>
                <w:szCs w:val="22"/>
              </w:rPr>
            </w:r>
            <w:r w:rsidRPr="00B3731B">
              <w:rPr>
                <w:rFonts w:ascii="Helvetica" w:hAnsi="Helvetica" w:cs="Helvetica"/>
                <w:sz w:val="22"/>
                <w:szCs w:val="22"/>
              </w:rPr>
              <w:fldChar w:fldCharType="end"/>
            </w:r>
            <w:bookmarkEnd w:id="22"/>
            <w:r w:rsidR="005A754C" w:rsidRPr="00B3731B">
              <w:rPr>
                <w:rFonts w:ascii="Helvetica" w:hAnsi="Helvetica" w:cs="Helvetica"/>
                <w:sz w:val="22"/>
                <w:szCs w:val="22"/>
              </w:rPr>
              <w:t xml:space="preserve">  MSC       </w:t>
            </w:r>
            <w:r w:rsidR="0052552A" w:rsidRPr="00B3731B">
              <w:rPr>
                <w:rFonts w:ascii="Helvetica" w:hAnsi="Helvetica" w:cs="Helvetica"/>
                <w:sz w:val="22"/>
                <w:szCs w:val="22"/>
              </w:rPr>
              <w:t xml:space="preserve">   </w:t>
            </w:r>
            <w:r w:rsidRPr="00B3731B">
              <w:rPr>
                <w:rFonts w:ascii="Helvetica" w:hAnsi="Helvetica" w:cs="Helvetica"/>
                <w:sz w:val="22"/>
                <w:szCs w:val="22"/>
              </w:rPr>
              <w:fldChar w:fldCharType="begin">
                <w:ffData>
                  <w:name w:val="Check14"/>
                  <w:enabled/>
                  <w:calcOnExit w:val="0"/>
                  <w:checkBox>
                    <w:sizeAuto/>
                    <w:default w:val="0"/>
                  </w:checkBox>
                </w:ffData>
              </w:fldChar>
            </w:r>
            <w:bookmarkStart w:id="23" w:name="Check14"/>
            <w:r w:rsidRPr="00B3731B">
              <w:rPr>
                <w:rFonts w:ascii="Helvetica" w:hAnsi="Helvetica" w:cs="Helvetica"/>
                <w:sz w:val="22"/>
                <w:szCs w:val="22"/>
              </w:rPr>
              <w:instrText xml:space="preserve"> FORMCHECKBOX </w:instrText>
            </w:r>
            <w:r w:rsidRPr="00B3731B">
              <w:rPr>
                <w:rFonts w:ascii="Helvetica" w:hAnsi="Helvetica" w:cs="Helvetica"/>
                <w:sz w:val="22"/>
                <w:szCs w:val="22"/>
              </w:rPr>
            </w:r>
            <w:r w:rsidRPr="00B3731B">
              <w:rPr>
                <w:rFonts w:ascii="Helvetica" w:hAnsi="Helvetica" w:cs="Helvetica"/>
                <w:sz w:val="22"/>
                <w:szCs w:val="22"/>
              </w:rPr>
              <w:fldChar w:fldCharType="end"/>
            </w:r>
            <w:bookmarkEnd w:id="23"/>
            <w:r w:rsidR="005A754C" w:rsidRPr="00B3731B">
              <w:rPr>
                <w:rFonts w:ascii="Helvetica" w:hAnsi="Helvetica" w:cs="Helvetica"/>
                <w:sz w:val="22"/>
                <w:szCs w:val="22"/>
              </w:rPr>
              <w:t xml:space="preserve">  PA</w:t>
            </w:r>
            <w:r w:rsidR="006C6EB5" w:rsidRPr="00B3731B">
              <w:rPr>
                <w:rFonts w:ascii="Helvetica" w:hAnsi="Helvetica" w:cs="Helvetica"/>
                <w:sz w:val="22"/>
                <w:szCs w:val="22"/>
              </w:rPr>
              <w:t xml:space="preserve">          </w:t>
            </w:r>
            <w:r w:rsidR="006C6EB5" w:rsidRPr="00B3731B">
              <w:rPr>
                <w:rFonts w:ascii="Helvetica" w:hAnsi="Helvetica" w:cs="Helvetica"/>
                <w:sz w:val="22"/>
                <w:szCs w:val="22"/>
              </w:rPr>
              <w:fldChar w:fldCharType="begin">
                <w:ffData>
                  <w:name w:val="Check29"/>
                  <w:enabled/>
                  <w:calcOnExit w:val="0"/>
                  <w:checkBox>
                    <w:sizeAuto/>
                    <w:default w:val="0"/>
                  </w:checkBox>
                </w:ffData>
              </w:fldChar>
            </w:r>
            <w:bookmarkStart w:id="24" w:name="Check29"/>
            <w:r w:rsidR="006C6EB5" w:rsidRPr="00B3731B">
              <w:rPr>
                <w:rFonts w:ascii="Helvetica" w:hAnsi="Helvetica" w:cs="Helvetica"/>
                <w:sz w:val="22"/>
                <w:szCs w:val="22"/>
              </w:rPr>
              <w:instrText xml:space="preserve"> FORMCHECKBOX </w:instrText>
            </w:r>
            <w:r w:rsidR="004A35DD" w:rsidRPr="00B3731B">
              <w:rPr>
                <w:rFonts w:ascii="Helvetica" w:hAnsi="Helvetica" w:cs="Helvetica"/>
                <w:sz w:val="22"/>
                <w:szCs w:val="22"/>
              </w:rPr>
            </w:r>
            <w:r w:rsidR="006C6EB5" w:rsidRPr="00B3731B">
              <w:rPr>
                <w:rFonts w:ascii="Helvetica" w:hAnsi="Helvetica" w:cs="Helvetica"/>
                <w:sz w:val="22"/>
                <w:szCs w:val="22"/>
              </w:rPr>
              <w:fldChar w:fldCharType="end"/>
            </w:r>
            <w:bookmarkEnd w:id="24"/>
            <w:r w:rsidR="006C6EB5" w:rsidRPr="00B3731B">
              <w:rPr>
                <w:rFonts w:ascii="Helvetica" w:hAnsi="Helvetica" w:cs="Helvetica"/>
                <w:sz w:val="22"/>
                <w:szCs w:val="22"/>
              </w:rPr>
              <w:t xml:space="preserve">  MO</w:t>
            </w:r>
          </w:p>
          <w:p w:rsidR="008F315D" w:rsidRPr="00B3731B" w:rsidRDefault="008F315D" w:rsidP="005A754C">
            <w:pPr>
              <w:rPr>
                <w:rFonts w:ascii="Helvetica" w:hAnsi="Helvetica" w:cs="Helvetica"/>
                <w:sz w:val="22"/>
                <w:szCs w:val="22"/>
              </w:rPr>
            </w:pPr>
          </w:p>
          <w:p w:rsidR="005A754C" w:rsidRPr="00B3731B" w:rsidRDefault="0018065D" w:rsidP="005A754C">
            <w:pPr>
              <w:rPr>
                <w:rFonts w:ascii="Helvetica" w:hAnsi="Helvetica" w:cs="Helvetica"/>
                <w:sz w:val="22"/>
                <w:szCs w:val="22"/>
              </w:rPr>
            </w:pPr>
            <w:r w:rsidRPr="00B3731B">
              <w:rPr>
                <w:rFonts w:ascii="Helvetica" w:hAnsi="Helvetica" w:cs="Helvetica"/>
                <w:sz w:val="22"/>
                <w:szCs w:val="22"/>
              </w:rPr>
              <w:fldChar w:fldCharType="begin">
                <w:ffData>
                  <w:name w:val="Check15"/>
                  <w:enabled/>
                  <w:calcOnExit w:val="0"/>
                  <w:checkBox>
                    <w:sizeAuto/>
                    <w:default w:val="0"/>
                  </w:checkBox>
                </w:ffData>
              </w:fldChar>
            </w:r>
            <w:bookmarkStart w:id="25" w:name="Check15"/>
            <w:r w:rsidRPr="00B3731B">
              <w:rPr>
                <w:rFonts w:ascii="Helvetica" w:hAnsi="Helvetica" w:cs="Helvetica"/>
                <w:sz w:val="22"/>
                <w:szCs w:val="22"/>
              </w:rPr>
              <w:instrText xml:space="preserve"> FORMCHECKBOX </w:instrText>
            </w:r>
            <w:r w:rsidRPr="00B3731B">
              <w:rPr>
                <w:rFonts w:ascii="Helvetica" w:hAnsi="Helvetica" w:cs="Helvetica"/>
                <w:sz w:val="22"/>
                <w:szCs w:val="22"/>
              </w:rPr>
            </w:r>
            <w:r w:rsidRPr="00B3731B">
              <w:rPr>
                <w:rFonts w:ascii="Helvetica" w:hAnsi="Helvetica" w:cs="Helvetica"/>
                <w:sz w:val="22"/>
                <w:szCs w:val="22"/>
              </w:rPr>
              <w:fldChar w:fldCharType="end"/>
            </w:r>
            <w:bookmarkEnd w:id="25"/>
            <w:r w:rsidR="005A754C" w:rsidRPr="00B3731B">
              <w:rPr>
                <w:rFonts w:ascii="Helvetica" w:hAnsi="Helvetica" w:cs="Helvetica"/>
                <w:sz w:val="22"/>
                <w:szCs w:val="22"/>
              </w:rPr>
              <w:t xml:space="preserve"> ECO   </w:t>
            </w:r>
            <w:r w:rsidR="0052552A" w:rsidRPr="00B3731B">
              <w:rPr>
                <w:rFonts w:ascii="Helvetica" w:hAnsi="Helvetica" w:cs="Helvetica"/>
                <w:sz w:val="22"/>
                <w:szCs w:val="22"/>
              </w:rPr>
              <w:t xml:space="preserve">      </w:t>
            </w:r>
            <w:r w:rsidR="005A754C" w:rsidRPr="00B3731B">
              <w:rPr>
                <w:rFonts w:ascii="Helvetica" w:hAnsi="Helvetica" w:cs="Helvetica"/>
                <w:sz w:val="22"/>
                <w:szCs w:val="22"/>
              </w:rPr>
              <w:t xml:space="preserve">  </w:t>
            </w:r>
            <w:r w:rsidRPr="00B3731B">
              <w:rPr>
                <w:rFonts w:ascii="Helvetica" w:hAnsi="Helvetica" w:cs="Helvetica"/>
                <w:sz w:val="22"/>
                <w:szCs w:val="22"/>
              </w:rPr>
              <w:fldChar w:fldCharType="begin">
                <w:ffData>
                  <w:name w:val="Check16"/>
                  <w:enabled/>
                  <w:calcOnExit w:val="0"/>
                  <w:checkBox>
                    <w:sizeAuto/>
                    <w:default w:val="0"/>
                  </w:checkBox>
                </w:ffData>
              </w:fldChar>
            </w:r>
            <w:bookmarkStart w:id="26" w:name="Check16"/>
            <w:r w:rsidRPr="00B3731B">
              <w:rPr>
                <w:rFonts w:ascii="Helvetica" w:hAnsi="Helvetica" w:cs="Helvetica"/>
                <w:sz w:val="22"/>
                <w:szCs w:val="22"/>
              </w:rPr>
              <w:instrText xml:space="preserve"> FORMCHECKBOX </w:instrText>
            </w:r>
            <w:r w:rsidRPr="00B3731B">
              <w:rPr>
                <w:rFonts w:ascii="Helvetica" w:hAnsi="Helvetica" w:cs="Helvetica"/>
                <w:sz w:val="22"/>
                <w:szCs w:val="22"/>
              </w:rPr>
            </w:r>
            <w:r w:rsidRPr="00B3731B">
              <w:rPr>
                <w:rFonts w:ascii="Helvetica" w:hAnsi="Helvetica" w:cs="Helvetica"/>
                <w:sz w:val="22"/>
                <w:szCs w:val="22"/>
              </w:rPr>
              <w:fldChar w:fldCharType="end"/>
            </w:r>
            <w:bookmarkEnd w:id="26"/>
            <w:r w:rsidR="005A754C" w:rsidRPr="00B3731B">
              <w:rPr>
                <w:rFonts w:ascii="Helvetica" w:hAnsi="Helvetica" w:cs="Helvetica"/>
                <w:sz w:val="22"/>
                <w:szCs w:val="22"/>
              </w:rPr>
              <w:t xml:space="preserve">  RCC   </w:t>
            </w:r>
            <w:r w:rsidR="0052552A" w:rsidRPr="00B3731B">
              <w:rPr>
                <w:rFonts w:ascii="Helvetica" w:hAnsi="Helvetica" w:cs="Helvetica"/>
                <w:sz w:val="22"/>
                <w:szCs w:val="22"/>
              </w:rPr>
              <w:t xml:space="preserve">    </w:t>
            </w:r>
            <w:r w:rsidR="005A754C" w:rsidRPr="00B3731B">
              <w:rPr>
                <w:rFonts w:ascii="Helvetica" w:hAnsi="Helvetica" w:cs="Helvetica"/>
                <w:sz w:val="22"/>
                <w:szCs w:val="22"/>
              </w:rPr>
              <w:t xml:space="preserve">   </w:t>
            </w:r>
            <w:r w:rsidRPr="00B3731B">
              <w:rPr>
                <w:rFonts w:ascii="Helvetica" w:hAnsi="Helvetica" w:cs="Helvetica"/>
                <w:sz w:val="22"/>
                <w:szCs w:val="22"/>
              </w:rPr>
              <w:fldChar w:fldCharType="begin">
                <w:ffData>
                  <w:name w:val="Check17"/>
                  <w:enabled/>
                  <w:calcOnExit w:val="0"/>
                  <w:checkBox>
                    <w:sizeAuto/>
                    <w:default w:val="0"/>
                  </w:checkBox>
                </w:ffData>
              </w:fldChar>
            </w:r>
            <w:bookmarkStart w:id="27" w:name="Check17"/>
            <w:r w:rsidRPr="00B3731B">
              <w:rPr>
                <w:rFonts w:ascii="Helvetica" w:hAnsi="Helvetica" w:cs="Helvetica"/>
                <w:sz w:val="22"/>
                <w:szCs w:val="22"/>
              </w:rPr>
              <w:instrText xml:space="preserve"> FORMCHECKBOX </w:instrText>
            </w:r>
            <w:r w:rsidRPr="00B3731B">
              <w:rPr>
                <w:rFonts w:ascii="Helvetica" w:hAnsi="Helvetica" w:cs="Helvetica"/>
                <w:sz w:val="22"/>
                <w:szCs w:val="22"/>
              </w:rPr>
            </w:r>
            <w:r w:rsidRPr="00B3731B">
              <w:rPr>
                <w:rFonts w:ascii="Helvetica" w:hAnsi="Helvetica" w:cs="Helvetica"/>
                <w:sz w:val="22"/>
                <w:szCs w:val="22"/>
              </w:rPr>
              <w:fldChar w:fldCharType="end"/>
            </w:r>
            <w:bookmarkEnd w:id="27"/>
            <w:r w:rsidR="005A754C" w:rsidRPr="00B3731B">
              <w:rPr>
                <w:rFonts w:ascii="Helvetica" w:hAnsi="Helvetica" w:cs="Helvetica"/>
                <w:sz w:val="22"/>
                <w:szCs w:val="22"/>
              </w:rPr>
              <w:t xml:space="preserve">  TC           </w:t>
            </w:r>
          </w:p>
          <w:p w:rsidR="008F315D" w:rsidRPr="00B3731B" w:rsidRDefault="008F315D" w:rsidP="005A754C">
            <w:pPr>
              <w:rPr>
                <w:rFonts w:ascii="Helvetica" w:hAnsi="Helvetica" w:cs="Helvetica"/>
                <w:sz w:val="22"/>
                <w:szCs w:val="22"/>
              </w:rPr>
            </w:pPr>
          </w:p>
          <w:p w:rsidR="003B7DDD" w:rsidRPr="00B3731B" w:rsidRDefault="0018065D" w:rsidP="005A754C">
            <w:pPr>
              <w:rPr>
                <w:rFonts w:ascii="Helvetica" w:hAnsi="Helvetica" w:cs="Helvetica"/>
                <w:sz w:val="22"/>
                <w:szCs w:val="22"/>
              </w:rPr>
            </w:pPr>
            <w:r w:rsidRPr="00B3731B">
              <w:rPr>
                <w:rFonts w:ascii="Helvetica" w:hAnsi="Helvetica" w:cs="Helvetica"/>
                <w:sz w:val="22"/>
                <w:szCs w:val="22"/>
              </w:rPr>
              <w:fldChar w:fldCharType="begin">
                <w:ffData>
                  <w:name w:val="Check18"/>
                  <w:enabled/>
                  <w:calcOnExit w:val="0"/>
                  <w:checkBox>
                    <w:sizeAuto/>
                    <w:default w:val="0"/>
                  </w:checkBox>
                </w:ffData>
              </w:fldChar>
            </w:r>
            <w:bookmarkStart w:id="28" w:name="Check18"/>
            <w:r w:rsidRPr="00B3731B">
              <w:rPr>
                <w:rFonts w:ascii="Helvetica" w:hAnsi="Helvetica" w:cs="Helvetica"/>
                <w:sz w:val="22"/>
                <w:szCs w:val="22"/>
              </w:rPr>
              <w:instrText xml:space="preserve"> FORMCHECKBOX </w:instrText>
            </w:r>
            <w:r w:rsidRPr="00B3731B">
              <w:rPr>
                <w:rFonts w:ascii="Helvetica" w:hAnsi="Helvetica" w:cs="Helvetica"/>
                <w:sz w:val="22"/>
                <w:szCs w:val="22"/>
              </w:rPr>
            </w:r>
            <w:r w:rsidRPr="00B3731B">
              <w:rPr>
                <w:rFonts w:ascii="Helvetica" w:hAnsi="Helvetica" w:cs="Helvetica"/>
                <w:sz w:val="22"/>
                <w:szCs w:val="22"/>
              </w:rPr>
              <w:fldChar w:fldCharType="end"/>
            </w:r>
            <w:bookmarkEnd w:id="28"/>
            <w:r w:rsidR="005A754C" w:rsidRPr="00B3731B">
              <w:rPr>
                <w:rFonts w:ascii="Helvetica" w:hAnsi="Helvetica" w:cs="Helvetica"/>
                <w:sz w:val="22"/>
                <w:szCs w:val="22"/>
              </w:rPr>
              <w:t xml:space="preserve"> </w:t>
            </w:r>
            <w:r w:rsidR="0052552A" w:rsidRPr="00B3731B">
              <w:rPr>
                <w:rFonts w:ascii="Helvetica" w:hAnsi="Helvetica" w:cs="Helvetica"/>
                <w:sz w:val="22"/>
                <w:szCs w:val="22"/>
              </w:rPr>
              <w:t xml:space="preserve">Other PEM Board Committees  </w:t>
            </w:r>
          </w:p>
          <w:p w:rsidR="003B7DDD" w:rsidRPr="00B3731B" w:rsidRDefault="003B7DDD" w:rsidP="005A754C">
            <w:pPr>
              <w:rPr>
                <w:rFonts w:ascii="Helvetica" w:hAnsi="Helvetica" w:cs="Helvetica"/>
                <w:sz w:val="22"/>
                <w:szCs w:val="22"/>
              </w:rPr>
            </w:pPr>
          </w:p>
          <w:p w:rsidR="008F315D" w:rsidRPr="00B3731B" w:rsidRDefault="0052552A" w:rsidP="00B3731B">
            <w:pPr>
              <w:spacing w:after="60"/>
              <w:rPr>
                <w:rFonts w:ascii="Helvetica" w:hAnsi="Helvetica" w:cs="Helvetica"/>
                <w:sz w:val="22"/>
                <w:szCs w:val="22"/>
              </w:rPr>
            </w:pPr>
            <w:r w:rsidRPr="00B3731B">
              <w:rPr>
                <w:rFonts w:ascii="Helvetica" w:hAnsi="Helvetica" w:cs="Helvetica"/>
                <w:sz w:val="22"/>
                <w:szCs w:val="22"/>
              </w:rPr>
              <w:fldChar w:fldCharType="begin">
                <w:ffData>
                  <w:name w:val="Check23"/>
                  <w:enabled/>
                  <w:calcOnExit w:val="0"/>
                  <w:checkBox>
                    <w:sizeAuto/>
                    <w:default w:val="0"/>
                  </w:checkBox>
                </w:ffData>
              </w:fldChar>
            </w:r>
            <w:bookmarkStart w:id="29" w:name="Check23"/>
            <w:r w:rsidRPr="00B3731B">
              <w:rPr>
                <w:rFonts w:ascii="Helvetica" w:hAnsi="Helvetica" w:cs="Helvetica"/>
                <w:sz w:val="22"/>
                <w:szCs w:val="22"/>
              </w:rPr>
              <w:instrText xml:space="preserve"> FORMCHECKBOX </w:instrText>
            </w:r>
            <w:r w:rsidR="005E59E1" w:rsidRPr="00B3731B">
              <w:rPr>
                <w:rFonts w:ascii="Helvetica" w:hAnsi="Helvetica" w:cs="Helvetica"/>
                <w:sz w:val="22"/>
                <w:szCs w:val="22"/>
              </w:rPr>
            </w:r>
            <w:r w:rsidRPr="00B3731B">
              <w:rPr>
                <w:rFonts w:ascii="Helvetica" w:hAnsi="Helvetica" w:cs="Helvetica"/>
                <w:sz w:val="22"/>
                <w:szCs w:val="22"/>
              </w:rPr>
              <w:fldChar w:fldCharType="end"/>
            </w:r>
            <w:bookmarkEnd w:id="29"/>
            <w:r w:rsidRPr="00B3731B">
              <w:rPr>
                <w:rFonts w:ascii="Helvetica" w:hAnsi="Helvetica" w:cs="Helvetica"/>
                <w:sz w:val="22"/>
                <w:szCs w:val="22"/>
              </w:rPr>
              <w:t xml:space="preserve">  </w:t>
            </w:r>
            <w:r w:rsidR="005A754C" w:rsidRPr="00B3731B">
              <w:rPr>
                <w:rFonts w:ascii="Helvetica" w:hAnsi="Helvetica" w:cs="Helvetica"/>
                <w:sz w:val="22"/>
                <w:szCs w:val="22"/>
              </w:rPr>
              <w:t>Other Interested Parties</w:t>
            </w:r>
            <w:r w:rsidR="003B7DDD" w:rsidRPr="00B3731B">
              <w:rPr>
                <w:rFonts w:ascii="Helvetica" w:hAnsi="Helvetica" w:cs="Helvetica"/>
                <w:sz w:val="22"/>
                <w:szCs w:val="22"/>
              </w:rPr>
              <w:t xml:space="preserve"> </w:t>
            </w:r>
          </w:p>
        </w:tc>
      </w:tr>
      <w:tr w:rsidR="008F315D" w:rsidRPr="00B3731B" w:rsidTr="00B3731B">
        <w:trPr>
          <w:trHeight w:val="510"/>
        </w:trPr>
        <w:tc>
          <w:tcPr>
            <w:tcW w:w="3420" w:type="dxa"/>
            <w:gridSpan w:val="2"/>
            <w:vMerge w:val="restart"/>
          </w:tcPr>
          <w:p w:rsidR="008F315D" w:rsidRPr="00B3731B" w:rsidRDefault="008F315D" w:rsidP="00B3731B">
            <w:pPr>
              <w:spacing w:before="120"/>
              <w:rPr>
                <w:rFonts w:ascii="Helvetica" w:hAnsi="Helvetica" w:cs="Helvetica"/>
                <w:sz w:val="22"/>
                <w:szCs w:val="22"/>
              </w:rPr>
            </w:pPr>
            <w:r w:rsidRPr="00B3731B">
              <w:rPr>
                <w:rFonts w:ascii="Helvetica" w:hAnsi="Helvetica" w:cs="Helvetica"/>
                <w:sz w:val="22"/>
                <w:szCs w:val="22"/>
              </w:rPr>
              <w:t xml:space="preserve">For </w:t>
            </w:r>
            <w:r w:rsidR="003B7DDD" w:rsidRPr="00B3731B">
              <w:rPr>
                <w:rFonts w:ascii="Helvetica" w:hAnsi="Helvetica" w:cs="Helvetica"/>
                <w:sz w:val="22"/>
                <w:szCs w:val="22"/>
              </w:rPr>
              <w:t xml:space="preserve">further review of the </w:t>
            </w:r>
            <w:r w:rsidR="005F3D5B" w:rsidRPr="00B3731B">
              <w:rPr>
                <w:rFonts w:ascii="Helvetica" w:hAnsi="Helvetica" w:cs="Helvetica"/>
                <w:sz w:val="22"/>
                <w:szCs w:val="22"/>
              </w:rPr>
              <w:t xml:space="preserve"> Technical Sub-Committee</w:t>
            </w:r>
            <w:r w:rsidR="00CC74D4" w:rsidRPr="00B3731B">
              <w:rPr>
                <w:rFonts w:ascii="Helvetica" w:hAnsi="Helvetica" w:cs="Helvetica"/>
                <w:sz w:val="22"/>
                <w:szCs w:val="22"/>
              </w:rPr>
              <w:t>:</w:t>
            </w:r>
            <w:r w:rsidRPr="00B3731B">
              <w:rPr>
                <w:rFonts w:ascii="Helvetica" w:hAnsi="Helvetica" w:cs="Helvetica"/>
                <w:sz w:val="22"/>
                <w:szCs w:val="22"/>
              </w:rPr>
              <w:t xml:space="preserve"> </w:t>
            </w:r>
          </w:p>
        </w:tc>
        <w:tc>
          <w:tcPr>
            <w:tcW w:w="5400" w:type="dxa"/>
          </w:tcPr>
          <w:p w:rsidR="005F3D5B" w:rsidRPr="00B3731B" w:rsidRDefault="0018065D" w:rsidP="00B3731B">
            <w:pPr>
              <w:spacing w:before="120"/>
              <w:rPr>
                <w:rFonts w:ascii="Helvetica" w:hAnsi="Helvetica" w:cs="Helvetica"/>
                <w:sz w:val="22"/>
                <w:szCs w:val="22"/>
              </w:rPr>
            </w:pPr>
            <w:r w:rsidRPr="00B3731B">
              <w:rPr>
                <w:rFonts w:ascii="Helvetica" w:hAnsi="Helvetica" w:cs="Helvetica"/>
                <w:sz w:val="22"/>
                <w:szCs w:val="22"/>
              </w:rPr>
              <w:fldChar w:fldCharType="begin">
                <w:ffData>
                  <w:name w:val="Check19"/>
                  <w:enabled/>
                  <w:calcOnExit w:val="0"/>
                  <w:checkBox>
                    <w:sizeAuto/>
                    <w:default w:val="0"/>
                  </w:checkBox>
                </w:ffData>
              </w:fldChar>
            </w:r>
            <w:bookmarkStart w:id="30" w:name="Check19"/>
            <w:r w:rsidRPr="00B3731B">
              <w:rPr>
                <w:rFonts w:ascii="Helvetica" w:hAnsi="Helvetica" w:cs="Helvetica"/>
                <w:sz w:val="22"/>
                <w:szCs w:val="22"/>
              </w:rPr>
              <w:instrText xml:space="preserve"> FORMCHECKBOX </w:instrText>
            </w:r>
            <w:r w:rsidRPr="00B3731B">
              <w:rPr>
                <w:rFonts w:ascii="Helvetica" w:hAnsi="Helvetica" w:cs="Helvetica"/>
                <w:sz w:val="22"/>
                <w:szCs w:val="22"/>
              </w:rPr>
            </w:r>
            <w:r w:rsidRPr="00B3731B">
              <w:rPr>
                <w:rFonts w:ascii="Helvetica" w:hAnsi="Helvetica" w:cs="Helvetica"/>
                <w:sz w:val="22"/>
                <w:szCs w:val="22"/>
              </w:rPr>
              <w:fldChar w:fldCharType="end"/>
            </w:r>
            <w:bookmarkEnd w:id="30"/>
            <w:r w:rsidRPr="00B3731B">
              <w:rPr>
                <w:rFonts w:ascii="Helvetica" w:hAnsi="Helvetica" w:cs="Helvetica"/>
                <w:sz w:val="22"/>
                <w:szCs w:val="22"/>
              </w:rPr>
              <w:t xml:space="preserve"> </w:t>
            </w:r>
            <w:r w:rsidR="00694D1E" w:rsidRPr="00B3731B">
              <w:rPr>
                <w:rFonts w:ascii="Helvetica" w:hAnsi="Helvetica" w:cs="Helvetica"/>
                <w:sz w:val="22"/>
                <w:szCs w:val="22"/>
              </w:rPr>
              <w:t xml:space="preserve">Yes    </w:t>
            </w:r>
          </w:p>
          <w:p w:rsidR="005F3D5B" w:rsidRPr="00B3731B" w:rsidRDefault="005F3D5B" w:rsidP="00694D1E">
            <w:pPr>
              <w:rPr>
                <w:rFonts w:ascii="Helvetica" w:hAnsi="Helvetica" w:cs="Helvetica"/>
                <w:sz w:val="22"/>
                <w:szCs w:val="22"/>
              </w:rPr>
            </w:pPr>
          </w:p>
          <w:p w:rsidR="003B7DDD" w:rsidRPr="00B3731B" w:rsidRDefault="003B7DDD" w:rsidP="00694D1E">
            <w:pPr>
              <w:rPr>
                <w:rFonts w:ascii="Helvetica" w:hAnsi="Helvetica" w:cs="Helvetica"/>
                <w:sz w:val="22"/>
                <w:szCs w:val="22"/>
              </w:rPr>
            </w:pPr>
            <w:r w:rsidRPr="00B3731B">
              <w:rPr>
                <w:rFonts w:ascii="Helvetica" w:hAnsi="Helvetica" w:cs="Helvetica"/>
                <w:sz w:val="22"/>
                <w:szCs w:val="22"/>
              </w:rPr>
              <w:t>Assigned to</w:t>
            </w:r>
            <w:r w:rsidR="006C6EB5" w:rsidRPr="00B3731B">
              <w:rPr>
                <w:rFonts w:ascii="Helvetica" w:hAnsi="Helvetica" w:cs="Helvetica"/>
                <w:sz w:val="22"/>
                <w:szCs w:val="22"/>
              </w:rPr>
              <w:t>:</w:t>
            </w:r>
          </w:p>
          <w:p w:rsidR="003B7DDD" w:rsidRPr="00B3731B" w:rsidRDefault="003B7DDD" w:rsidP="00694D1E">
            <w:pPr>
              <w:rPr>
                <w:rFonts w:ascii="Helvetica" w:hAnsi="Helvetica" w:cs="Helvetica"/>
                <w:sz w:val="22"/>
                <w:szCs w:val="22"/>
              </w:rPr>
            </w:pPr>
          </w:p>
          <w:p w:rsidR="00694D1E" w:rsidRPr="00B3731B" w:rsidRDefault="003B7DDD" w:rsidP="00B3731B">
            <w:pPr>
              <w:ind w:left="252"/>
              <w:rPr>
                <w:rFonts w:ascii="Helvetica" w:hAnsi="Helvetica" w:cs="Helvetica"/>
                <w:sz w:val="22"/>
                <w:szCs w:val="22"/>
              </w:rPr>
            </w:pPr>
            <w:r w:rsidRPr="00B3731B">
              <w:rPr>
                <w:rFonts w:ascii="Helvetica" w:hAnsi="Helvetica" w:cs="Helvetica"/>
                <w:sz w:val="22"/>
                <w:szCs w:val="22"/>
              </w:rPr>
              <w:fldChar w:fldCharType="begin">
                <w:ffData>
                  <w:name w:val="Check36"/>
                  <w:enabled/>
                  <w:calcOnExit w:val="0"/>
                  <w:checkBox>
                    <w:sizeAuto/>
                    <w:default w:val="0"/>
                  </w:checkBox>
                </w:ffData>
              </w:fldChar>
            </w:r>
            <w:bookmarkStart w:id="31" w:name="Check36"/>
            <w:r w:rsidRPr="00B3731B">
              <w:rPr>
                <w:rFonts w:ascii="Helvetica" w:hAnsi="Helvetica" w:cs="Helvetica"/>
                <w:sz w:val="22"/>
                <w:szCs w:val="22"/>
              </w:rPr>
              <w:instrText xml:space="preserve"> FORMCHECKBOX </w:instrText>
            </w:r>
            <w:r w:rsidR="00212ABD" w:rsidRPr="00B3731B">
              <w:rPr>
                <w:rFonts w:ascii="Helvetica" w:hAnsi="Helvetica" w:cs="Helvetica"/>
                <w:sz w:val="22"/>
                <w:szCs w:val="22"/>
              </w:rPr>
            </w:r>
            <w:r w:rsidRPr="00B3731B">
              <w:rPr>
                <w:rFonts w:ascii="Helvetica" w:hAnsi="Helvetica" w:cs="Helvetica"/>
                <w:sz w:val="22"/>
                <w:szCs w:val="22"/>
              </w:rPr>
              <w:fldChar w:fldCharType="end"/>
            </w:r>
            <w:bookmarkEnd w:id="31"/>
            <w:r w:rsidR="006C6EB5" w:rsidRPr="00B3731B">
              <w:rPr>
                <w:rFonts w:ascii="Helvetica" w:hAnsi="Helvetica" w:cs="Helvetica"/>
                <w:sz w:val="22"/>
                <w:szCs w:val="22"/>
              </w:rPr>
              <w:t xml:space="preserve"> </w:t>
            </w:r>
            <w:r w:rsidRPr="00B3731B">
              <w:rPr>
                <w:rFonts w:ascii="Helvetica" w:hAnsi="Helvetica" w:cs="Helvetica"/>
                <w:sz w:val="22"/>
                <w:szCs w:val="22"/>
              </w:rPr>
              <w:t xml:space="preserve"> SO Sub-Committee</w:t>
            </w:r>
          </w:p>
          <w:p w:rsidR="003B7DDD" w:rsidRPr="00B3731B" w:rsidRDefault="003B7DDD" w:rsidP="00B3731B">
            <w:pPr>
              <w:ind w:left="252"/>
              <w:rPr>
                <w:rFonts w:ascii="Helvetica" w:hAnsi="Helvetica" w:cs="Helvetica"/>
                <w:sz w:val="22"/>
                <w:szCs w:val="22"/>
              </w:rPr>
            </w:pPr>
          </w:p>
          <w:p w:rsidR="003B7DDD" w:rsidRPr="00B3731B" w:rsidRDefault="003B7DDD" w:rsidP="00B3731B">
            <w:pPr>
              <w:ind w:left="252"/>
              <w:rPr>
                <w:rFonts w:ascii="Helvetica" w:hAnsi="Helvetica" w:cs="Helvetica"/>
                <w:sz w:val="22"/>
                <w:szCs w:val="22"/>
              </w:rPr>
            </w:pPr>
            <w:r w:rsidRPr="00B3731B">
              <w:rPr>
                <w:rFonts w:ascii="Helvetica" w:hAnsi="Helvetica" w:cs="Helvetica"/>
                <w:sz w:val="22"/>
                <w:szCs w:val="22"/>
              </w:rPr>
              <w:fldChar w:fldCharType="begin">
                <w:ffData>
                  <w:name w:val="Check37"/>
                  <w:enabled/>
                  <w:calcOnExit w:val="0"/>
                  <w:checkBox>
                    <w:sizeAuto/>
                    <w:default w:val="0"/>
                  </w:checkBox>
                </w:ffData>
              </w:fldChar>
            </w:r>
            <w:bookmarkStart w:id="32" w:name="Check37"/>
            <w:r w:rsidRPr="00B3731B">
              <w:rPr>
                <w:rFonts w:ascii="Helvetica" w:hAnsi="Helvetica" w:cs="Helvetica"/>
                <w:sz w:val="22"/>
                <w:szCs w:val="22"/>
              </w:rPr>
              <w:instrText xml:space="preserve"> FORMCHECKBOX </w:instrText>
            </w:r>
            <w:r w:rsidR="00212ABD" w:rsidRPr="00B3731B">
              <w:rPr>
                <w:rFonts w:ascii="Helvetica" w:hAnsi="Helvetica" w:cs="Helvetica"/>
                <w:sz w:val="22"/>
                <w:szCs w:val="22"/>
              </w:rPr>
            </w:r>
            <w:r w:rsidRPr="00B3731B">
              <w:rPr>
                <w:rFonts w:ascii="Helvetica" w:hAnsi="Helvetica" w:cs="Helvetica"/>
                <w:sz w:val="22"/>
                <w:szCs w:val="22"/>
              </w:rPr>
              <w:fldChar w:fldCharType="end"/>
            </w:r>
            <w:bookmarkEnd w:id="32"/>
            <w:r w:rsidRPr="00B3731B">
              <w:rPr>
                <w:rFonts w:ascii="Helvetica" w:hAnsi="Helvetica" w:cs="Helvetica"/>
                <w:sz w:val="22"/>
                <w:szCs w:val="22"/>
              </w:rPr>
              <w:t xml:space="preserve">  MO Sub-Committee</w:t>
            </w:r>
          </w:p>
          <w:p w:rsidR="003B7DDD" w:rsidRPr="00B3731B" w:rsidRDefault="003B7DDD" w:rsidP="00B3731B">
            <w:pPr>
              <w:ind w:left="252"/>
              <w:rPr>
                <w:rFonts w:ascii="Helvetica" w:hAnsi="Helvetica" w:cs="Helvetica"/>
                <w:sz w:val="22"/>
                <w:szCs w:val="22"/>
              </w:rPr>
            </w:pPr>
          </w:p>
          <w:p w:rsidR="003B7DDD" w:rsidRPr="00B3731B" w:rsidRDefault="003B7DDD" w:rsidP="00B3731B">
            <w:pPr>
              <w:ind w:left="252"/>
              <w:rPr>
                <w:rFonts w:ascii="Helvetica" w:hAnsi="Helvetica" w:cs="Helvetica"/>
                <w:sz w:val="22"/>
                <w:szCs w:val="22"/>
              </w:rPr>
            </w:pPr>
            <w:r w:rsidRPr="00B3731B">
              <w:rPr>
                <w:rFonts w:ascii="Helvetica" w:hAnsi="Helvetica" w:cs="Helvetica"/>
                <w:sz w:val="22"/>
                <w:szCs w:val="22"/>
              </w:rPr>
              <w:fldChar w:fldCharType="begin">
                <w:ffData>
                  <w:name w:val="Check38"/>
                  <w:enabled/>
                  <w:calcOnExit w:val="0"/>
                  <w:checkBox>
                    <w:sizeAuto/>
                    <w:default w:val="0"/>
                  </w:checkBox>
                </w:ffData>
              </w:fldChar>
            </w:r>
            <w:bookmarkStart w:id="33" w:name="Check38"/>
            <w:r w:rsidRPr="00B3731B">
              <w:rPr>
                <w:rFonts w:ascii="Helvetica" w:hAnsi="Helvetica" w:cs="Helvetica"/>
                <w:sz w:val="22"/>
                <w:szCs w:val="22"/>
              </w:rPr>
              <w:instrText xml:space="preserve"> FORMCHECKBOX </w:instrText>
            </w:r>
            <w:r w:rsidR="00212ABD" w:rsidRPr="00B3731B">
              <w:rPr>
                <w:rFonts w:ascii="Helvetica" w:hAnsi="Helvetica" w:cs="Helvetica"/>
                <w:sz w:val="22"/>
                <w:szCs w:val="22"/>
              </w:rPr>
            </w:r>
            <w:r w:rsidRPr="00B3731B">
              <w:rPr>
                <w:rFonts w:ascii="Helvetica" w:hAnsi="Helvetica" w:cs="Helvetica"/>
                <w:sz w:val="22"/>
                <w:szCs w:val="22"/>
              </w:rPr>
              <w:fldChar w:fldCharType="end"/>
            </w:r>
            <w:bookmarkEnd w:id="33"/>
            <w:r w:rsidRPr="00B3731B">
              <w:rPr>
                <w:rFonts w:ascii="Helvetica" w:hAnsi="Helvetica" w:cs="Helvetica"/>
                <w:sz w:val="22"/>
                <w:szCs w:val="22"/>
              </w:rPr>
              <w:t xml:space="preserve">  Metering Sub-Committee</w:t>
            </w:r>
          </w:p>
          <w:p w:rsidR="003B7DDD" w:rsidRPr="00B3731B" w:rsidRDefault="003B7DDD" w:rsidP="00B3731B">
            <w:pPr>
              <w:ind w:left="252"/>
              <w:rPr>
                <w:rFonts w:ascii="Helvetica" w:hAnsi="Helvetica" w:cs="Helvetica"/>
                <w:sz w:val="22"/>
                <w:szCs w:val="22"/>
              </w:rPr>
            </w:pPr>
          </w:p>
          <w:p w:rsidR="003B7DDD" w:rsidRPr="00B3731B" w:rsidRDefault="003B7DDD" w:rsidP="00B3731B">
            <w:pPr>
              <w:ind w:left="252"/>
              <w:rPr>
                <w:rFonts w:ascii="Helvetica" w:hAnsi="Helvetica" w:cs="Helvetica"/>
                <w:sz w:val="22"/>
                <w:szCs w:val="22"/>
              </w:rPr>
            </w:pPr>
            <w:r w:rsidRPr="00B3731B">
              <w:rPr>
                <w:rFonts w:ascii="Helvetica" w:hAnsi="Helvetica" w:cs="Helvetica"/>
                <w:sz w:val="22"/>
                <w:szCs w:val="22"/>
              </w:rPr>
              <w:fldChar w:fldCharType="begin">
                <w:ffData>
                  <w:name w:val="Check39"/>
                  <w:enabled/>
                  <w:calcOnExit w:val="0"/>
                  <w:checkBox>
                    <w:sizeAuto/>
                    <w:default w:val="0"/>
                  </w:checkBox>
                </w:ffData>
              </w:fldChar>
            </w:r>
            <w:bookmarkStart w:id="34" w:name="Check39"/>
            <w:r w:rsidRPr="00B3731B">
              <w:rPr>
                <w:rFonts w:ascii="Helvetica" w:hAnsi="Helvetica" w:cs="Helvetica"/>
                <w:sz w:val="22"/>
                <w:szCs w:val="22"/>
              </w:rPr>
              <w:instrText xml:space="preserve"> FORMCHECKBOX </w:instrText>
            </w:r>
            <w:r w:rsidR="00212ABD" w:rsidRPr="00B3731B">
              <w:rPr>
                <w:rFonts w:ascii="Helvetica" w:hAnsi="Helvetica" w:cs="Helvetica"/>
                <w:sz w:val="22"/>
                <w:szCs w:val="22"/>
              </w:rPr>
            </w:r>
            <w:r w:rsidRPr="00B3731B">
              <w:rPr>
                <w:rFonts w:ascii="Helvetica" w:hAnsi="Helvetica" w:cs="Helvetica"/>
                <w:sz w:val="22"/>
                <w:szCs w:val="22"/>
              </w:rPr>
              <w:fldChar w:fldCharType="end"/>
            </w:r>
            <w:bookmarkEnd w:id="34"/>
            <w:r w:rsidRPr="00B3731B">
              <w:rPr>
                <w:rFonts w:ascii="Helvetica" w:hAnsi="Helvetica" w:cs="Helvetica"/>
                <w:sz w:val="22"/>
                <w:szCs w:val="22"/>
              </w:rPr>
              <w:t xml:space="preserve">  Billing and Settlement Sub-Committee</w:t>
            </w:r>
          </w:p>
          <w:p w:rsidR="003B7DDD" w:rsidRPr="00B3731B" w:rsidRDefault="003B7DDD" w:rsidP="00B3731B">
            <w:pPr>
              <w:ind w:left="252"/>
              <w:rPr>
                <w:rFonts w:ascii="Helvetica" w:hAnsi="Helvetica" w:cs="Helvetica"/>
                <w:sz w:val="22"/>
                <w:szCs w:val="22"/>
              </w:rPr>
            </w:pPr>
          </w:p>
          <w:p w:rsidR="008F315D" w:rsidRPr="00B3731B" w:rsidRDefault="003B7DDD" w:rsidP="00B3731B">
            <w:pPr>
              <w:spacing w:after="60"/>
              <w:ind w:left="259"/>
              <w:rPr>
                <w:rFonts w:ascii="Helvetica" w:hAnsi="Helvetica" w:cs="Helvetica"/>
                <w:sz w:val="22"/>
                <w:szCs w:val="22"/>
              </w:rPr>
            </w:pPr>
            <w:r w:rsidRPr="00B3731B">
              <w:rPr>
                <w:rFonts w:ascii="Helvetica" w:hAnsi="Helvetica" w:cs="Helvetica"/>
                <w:sz w:val="22"/>
                <w:szCs w:val="22"/>
              </w:rPr>
              <w:fldChar w:fldCharType="begin">
                <w:ffData>
                  <w:name w:val="Check40"/>
                  <w:enabled/>
                  <w:calcOnExit w:val="0"/>
                  <w:checkBox>
                    <w:sizeAuto/>
                    <w:default w:val="0"/>
                  </w:checkBox>
                </w:ffData>
              </w:fldChar>
            </w:r>
            <w:bookmarkStart w:id="35" w:name="Check40"/>
            <w:r w:rsidRPr="00B3731B">
              <w:rPr>
                <w:rFonts w:ascii="Helvetica" w:hAnsi="Helvetica" w:cs="Helvetica"/>
                <w:sz w:val="22"/>
                <w:szCs w:val="22"/>
              </w:rPr>
              <w:instrText xml:space="preserve"> FORMCHECKBOX </w:instrText>
            </w:r>
            <w:r w:rsidR="00212ABD" w:rsidRPr="00B3731B">
              <w:rPr>
                <w:rFonts w:ascii="Helvetica" w:hAnsi="Helvetica" w:cs="Helvetica"/>
                <w:sz w:val="22"/>
                <w:szCs w:val="22"/>
              </w:rPr>
            </w:r>
            <w:r w:rsidRPr="00B3731B">
              <w:rPr>
                <w:rFonts w:ascii="Helvetica" w:hAnsi="Helvetica" w:cs="Helvetica"/>
                <w:sz w:val="22"/>
                <w:szCs w:val="22"/>
              </w:rPr>
              <w:fldChar w:fldCharType="end"/>
            </w:r>
            <w:bookmarkEnd w:id="35"/>
            <w:r w:rsidRPr="00B3731B">
              <w:rPr>
                <w:rFonts w:ascii="Helvetica" w:hAnsi="Helvetica" w:cs="Helvetica"/>
                <w:sz w:val="22"/>
                <w:szCs w:val="22"/>
              </w:rPr>
              <w:t xml:space="preserve">  Legal and Regulatory Sub-Committee </w:t>
            </w:r>
            <w:r w:rsidR="005F3D5B" w:rsidRPr="00B3731B">
              <w:rPr>
                <w:rFonts w:ascii="Helvetica" w:hAnsi="Helvetica" w:cs="Helvetica"/>
                <w:sz w:val="22"/>
                <w:szCs w:val="22"/>
              </w:rPr>
              <w:t xml:space="preserve">              </w:t>
            </w:r>
          </w:p>
        </w:tc>
      </w:tr>
      <w:tr w:rsidR="008F315D" w:rsidRPr="00B3731B" w:rsidTr="00B3731B">
        <w:trPr>
          <w:trHeight w:val="215"/>
        </w:trPr>
        <w:tc>
          <w:tcPr>
            <w:tcW w:w="3420" w:type="dxa"/>
            <w:gridSpan w:val="2"/>
            <w:vMerge/>
          </w:tcPr>
          <w:p w:rsidR="008F315D" w:rsidRPr="00B3731B" w:rsidRDefault="008F315D" w:rsidP="005A754C">
            <w:pPr>
              <w:rPr>
                <w:rFonts w:ascii="Helvetica" w:hAnsi="Helvetica" w:cs="Helvetica"/>
                <w:sz w:val="22"/>
                <w:szCs w:val="22"/>
              </w:rPr>
            </w:pPr>
          </w:p>
        </w:tc>
        <w:tc>
          <w:tcPr>
            <w:tcW w:w="5400" w:type="dxa"/>
          </w:tcPr>
          <w:p w:rsidR="00195E82" w:rsidRPr="00B3731B" w:rsidRDefault="0018065D" w:rsidP="00B3731B">
            <w:pPr>
              <w:spacing w:before="120" w:after="120"/>
              <w:rPr>
                <w:rFonts w:ascii="Helvetica" w:hAnsi="Helvetica" w:cs="Helvetica"/>
                <w:sz w:val="22"/>
                <w:szCs w:val="22"/>
              </w:rPr>
            </w:pPr>
            <w:r w:rsidRPr="00B3731B">
              <w:rPr>
                <w:rFonts w:ascii="Helvetica" w:hAnsi="Helvetica" w:cs="Helvetica"/>
                <w:sz w:val="22"/>
                <w:szCs w:val="22"/>
              </w:rPr>
              <w:fldChar w:fldCharType="begin">
                <w:ffData>
                  <w:name w:val="Check20"/>
                  <w:enabled/>
                  <w:calcOnExit w:val="0"/>
                  <w:checkBox>
                    <w:sizeAuto/>
                    <w:default w:val="0"/>
                  </w:checkBox>
                </w:ffData>
              </w:fldChar>
            </w:r>
            <w:bookmarkStart w:id="36" w:name="Check20"/>
            <w:r w:rsidRPr="00B3731B">
              <w:rPr>
                <w:rFonts w:ascii="Helvetica" w:hAnsi="Helvetica" w:cs="Helvetica"/>
                <w:sz w:val="22"/>
                <w:szCs w:val="22"/>
              </w:rPr>
              <w:instrText xml:space="preserve"> FORMCHECKBOX </w:instrText>
            </w:r>
            <w:r w:rsidRPr="00B3731B">
              <w:rPr>
                <w:rFonts w:ascii="Helvetica" w:hAnsi="Helvetica" w:cs="Helvetica"/>
                <w:sz w:val="22"/>
                <w:szCs w:val="22"/>
              </w:rPr>
            </w:r>
            <w:r w:rsidRPr="00B3731B">
              <w:rPr>
                <w:rFonts w:ascii="Helvetica" w:hAnsi="Helvetica" w:cs="Helvetica"/>
                <w:sz w:val="22"/>
                <w:szCs w:val="22"/>
              </w:rPr>
              <w:fldChar w:fldCharType="end"/>
            </w:r>
            <w:bookmarkEnd w:id="36"/>
            <w:r w:rsidRPr="00B3731B">
              <w:rPr>
                <w:rFonts w:ascii="Helvetica" w:hAnsi="Helvetica" w:cs="Helvetica"/>
                <w:sz w:val="22"/>
                <w:szCs w:val="22"/>
              </w:rPr>
              <w:t xml:space="preserve"> </w:t>
            </w:r>
            <w:r w:rsidR="00694D1E" w:rsidRPr="00B3731B">
              <w:rPr>
                <w:rFonts w:ascii="Helvetica" w:hAnsi="Helvetica" w:cs="Helvetica"/>
                <w:sz w:val="22"/>
                <w:szCs w:val="22"/>
              </w:rPr>
              <w:t xml:space="preserve">No </w:t>
            </w:r>
          </w:p>
        </w:tc>
      </w:tr>
      <w:tr w:rsidR="005A754C" w:rsidRPr="00B3731B" w:rsidTr="00B3731B">
        <w:tc>
          <w:tcPr>
            <w:tcW w:w="3420" w:type="dxa"/>
            <w:gridSpan w:val="2"/>
          </w:tcPr>
          <w:p w:rsidR="001E6AB0" w:rsidRPr="00B3731B" w:rsidRDefault="005A754C" w:rsidP="00B3731B">
            <w:pPr>
              <w:spacing w:before="60" w:after="60"/>
              <w:rPr>
                <w:rFonts w:ascii="Helvetica" w:hAnsi="Helvetica" w:cs="Helvetica"/>
                <w:sz w:val="22"/>
                <w:szCs w:val="22"/>
              </w:rPr>
            </w:pPr>
            <w:r w:rsidRPr="00B3731B">
              <w:rPr>
                <w:rFonts w:ascii="Helvetica" w:hAnsi="Helvetica" w:cs="Helvetica"/>
                <w:sz w:val="22"/>
                <w:szCs w:val="22"/>
              </w:rPr>
              <w:t xml:space="preserve">For </w:t>
            </w:r>
            <w:r w:rsidR="003B7DDD" w:rsidRPr="00B3731B">
              <w:rPr>
                <w:rFonts w:ascii="Helvetica" w:hAnsi="Helvetica" w:cs="Helvetica"/>
                <w:sz w:val="22"/>
                <w:szCs w:val="22"/>
              </w:rPr>
              <w:t>p</w:t>
            </w:r>
            <w:r w:rsidRPr="00B3731B">
              <w:rPr>
                <w:rFonts w:ascii="Helvetica" w:hAnsi="Helvetica" w:cs="Helvetica"/>
                <w:sz w:val="22"/>
                <w:szCs w:val="22"/>
              </w:rPr>
              <w:t xml:space="preserve">ublic </w:t>
            </w:r>
            <w:r w:rsidR="003B7DDD" w:rsidRPr="00B3731B">
              <w:rPr>
                <w:rFonts w:ascii="Helvetica" w:hAnsi="Helvetica" w:cs="Helvetica"/>
                <w:sz w:val="22"/>
                <w:szCs w:val="22"/>
              </w:rPr>
              <w:t>c</w:t>
            </w:r>
            <w:r w:rsidRPr="00B3731B">
              <w:rPr>
                <w:rFonts w:ascii="Helvetica" w:hAnsi="Helvetica" w:cs="Helvetica"/>
                <w:sz w:val="22"/>
                <w:szCs w:val="22"/>
              </w:rPr>
              <w:t>onsultation</w:t>
            </w:r>
            <w:r w:rsidR="003B7DDD" w:rsidRPr="00B3731B">
              <w:rPr>
                <w:rFonts w:ascii="Helvetica" w:hAnsi="Helvetica" w:cs="Helvetica"/>
                <w:sz w:val="22"/>
                <w:szCs w:val="22"/>
              </w:rPr>
              <w:t xml:space="preserve">: </w:t>
            </w:r>
          </w:p>
        </w:tc>
        <w:tc>
          <w:tcPr>
            <w:tcW w:w="5400" w:type="dxa"/>
          </w:tcPr>
          <w:p w:rsidR="00195E82" w:rsidRPr="00B3731B" w:rsidRDefault="0018065D" w:rsidP="00B3731B">
            <w:pPr>
              <w:spacing w:before="60" w:after="60"/>
              <w:rPr>
                <w:rFonts w:ascii="Helvetica" w:hAnsi="Helvetica" w:cs="Helvetica"/>
                <w:sz w:val="22"/>
                <w:szCs w:val="22"/>
              </w:rPr>
            </w:pPr>
            <w:r w:rsidRPr="00B3731B">
              <w:rPr>
                <w:rFonts w:ascii="Helvetica" w:hAnsi="Helvetica" w:cs="Helvetica"/>
                <w:sz w:val="22"/>
                <w:szCs w:val="22"/>
              </w:rPr>
              <w:fldChar w:fldCharType="begin">
                <w:ffData>
                  <w:name w:val="Check21"/>
                  <w:enabled/>
                  <w:calcOnExit w:val="0"/>
                  <w:checkBox>
                    <w:sizeAuto/>
                    <w:default w:val="0"/>
                  </w:checkBox>
                </w:ffData>
              </w:fldChar>
            </w:r>
            <w:bookmarkStart w:id="37" w:name="Check21"/>
            <w:r w:rsidRPr="00B3731B">
              <w:rPr>
                <w:rFonts w:ascii="Helvetica" w:hAnsi="Helvetica" w:cs="Helvetica"/>
                <w:sz w:val="22"/>
                <w:szCs w:val="22"/>
              </w:rPr>
              <w:instrText xml:space="preserve"> FORMCHECKBOX </w:instrText>
            </w:r>
            <w:r w:rsidRPr="00B3731B">
              <w:rPr>
                <w:rFonts w:ascii="Helvetica" w:hAnsi="Helvetica" w:cs="Helvetica"/>
                <w:sz w:val="22"/>
                <w:szCs w:val="22"/>
              </w:rPr>
            </w:r>
            <w:r w:rsidRPr="00B3731B">
              <w:rPr>
                <w:rFonts w:ascii="Helvetica" w:hAnsi="Helvetica" w:cs="Helvetica"/>
                <w:sz w:val="22"/>
                <w:szCs w:val="22"/>
              </w:rPr>
              <w:fldChar w:fldCharType="end"/>
            </w:r>
            <w:bookmarkEnd w:id="37"/>
            <w:r w:rsidR="005A754C" w:rsidRPr="00B3731B">
              <w:rPr>
                <w:rFonts w:ascii="Helvetica" w:hAnsi="Helvetica" w:cs="Helvetica"/>
                <w:sz w:val="22"/>
                <w:szCs w:val="22"/>
              </w:rPr>
              <w:t xml:space="preserve"> Yes            </w:t>
            </w:r>
            <w:r w:rsidRPr="00B3731B">
              <w:rPr>
                <w:rFonts w:ascii="Helvetica" w:hAnsi="Helvetica" w:cs="Helvetica"/>
                <w:sz w:val="22"/>
                <w:szCs w:val="22"/>
              </w:rPr>
              <w:fldChar w:fldCharType="begin">
                <w:ffData>
                  <w:name w:val="Check22"/>
                  <w:enabled/>
                  <w:calcOnExit w:val="0"/>
                  <w:checkBox>
                    <w:sizeAuto/>
                    <w:default w:val="0"/>
                  </w:checkBox>
                </w:ffData>
              </w:fldChar>
            </w:r>
            <w:bookmarkStart w:id="38" w:name="Check22"/>
            <w:r w:rsidRPr="00B3731B">
              <w:rPr>
                <w:rFonts w:ascii="Helvetica" w:hAnsi="Helvetica" w:cs="Helvetica"/>
                <w:sz w:val="22"/>
                <w:szCs w:val="22"/>
              </w:rPr>
              <w:instrText xml:space="preserve"> FORMCHECKBOX </w:instrText>
            </w:r>
            <w:r w:rsidRPr="00B3731B">
              <w:rPr>
                <w:rFonts w:ascii="Helvetica" w:hAnsi="Helvetica" w:cs="Helvetica"/>
                <w:sz w:val="22"/>
                <w:szCs w:val="22"/>
              </w:rPr>
            </w:r>
            <w:r w:rsidRPr="00B3731B">
              <w:rPr>
                <w:rFonts w:ascii="Helvetica" w:hAnsi="Helvetica" w:cs="Helvetica"/>
                <w:sz w:val="22"/>
                <w:szCs w:val="22"/>
              </w:rPr>
              <w:fldChar w:fldCharType="end"/>
            </w:r>
            <w:bookmarkEnd w:id="38"/>
            <w:r w:rsidR="005A754C" w:rsidRPr="00B3731B">
              <w:rPr>
                <w:rFonts w:ascii="Helvetica" w:hAnsi="Helvetica" w:cs="Helvetica"/>
                <w:sz w:val="22"/>
                <w:szCs w:val="22"/>
              </w:rPr>
              <w:t xml:space="preserve">  No  </w:t>
            </w:r>
          </w:p>
        </w:tc>
      </w:tr>
      <w:tr w:rsidR="005A754C" w:rsidRPr="00B3731B" w:rsidTr="00B3731B">
        <w:tc>
          <w:tcPr>
            <w:tcW w:w="3420" w:type="dxa"/>
            <w:gridSpan w:val="2"/>
          </w:tcPr>
          <w:p w:rsidR="001E6AB0" w:rsidRPr="00B3731B" w:rsidRDefault="003B7DDD" w:rsidP="00B3731B">
            <w:pPr>
              <w:spacing w:before="60" w:after="60"/>
              <w:rPr>
                <w:rFonts w:ascii="Helvetica" w:hAnsi="Helvetica" w:cs="Helvetica"/>
                <w:sz w:val="22"/>
                <w:szCs w:val="22"/>
              </w:rPr>
            </w:pPr>
            <w:r w:rsidRPr="00B3731B">
              <w:rPr>
                <w:rFonts w:ascii="Helvetica" w:hAnsi="Helvetica" w:cs="Helvetica"/>
                <w:sz w:val="22"/>
                <w:szCs w:val="22"/>
              </w:rPr>
              <w:t>RCC Resolution:</w:t>
            </w:r>
          </w:p>
        </w:tc>
        <w:tc>
          <w:tcPr>
            <w:tcW w:w="5400" w:type="dxa"/>
          </w:tcPr>
          <w:p w:rsidR="005A754C" w:rsidRPr="00B3731B" w:rsidRDefault="003B7DDD" w:rsidP="00B3731B">
            <w:pPr>
              <w:spacing w:before="60"/>
              <w:rPr>
                <w:rFonts w:ascii="Helvetica" w:hAnsi="Helvetica" w:cs="Helvetica"/>
                <w:sz w:val="22"/>
                <w:szCs w:val="22"/>
              </w:rPr>
            </w:pPr>
            <w:r w:rsidRPr="00B3731B">
              <w:rPr>
                <w:rFonts w:ascii="Helvetica" w:hAnsi="Helvetica" w:cs="Helvetica"/>
                <w:sz w:val="22"/>
                <w:szCs w:val="22"/>
              </w:rPr>
              <w:fldChar w:fldCharType="begin">
                <w:ffData>
                  <w:name w:val="Check41"/>
                  <w:enabled/>
                  <w:calcOnExit w:val="0"/>
                  <w:checkBox>
                    <w:sizeAuto/>
                    <w:default w:val="0"/>
                  </w:checkBox>
                </w:ffData>
              </w:fldChar>
            </w:r>
            <w:bookmarkStart w:id="39" w:name="Check41"/>
            <w:r w:rsidRPr="00B3731B">
              <w:rPr>
                <w:rFonts w:ascii="Helvetica" w:hAnsi="Helvetica" w:cs="Helvetica"/>
                <w:sz w:val="22"/>
                <w:szCs w:val="22"/>
              </w:rPr>
              <w:instrText xml:space="preserve"> FORMCHECKBOX </w:instrText>
            </w:r>
            <w:r w:rsidR="00212ABD" w:rsidRPr="00B3731B">
              <w:rPr>
                <w:rFonts w:ascii="Helvetica" w:hAnsi="Helvetica" w:cs="Helvetica"/>
                <w:sz w:val="22"/>
                <w:szCs w:val="22"/>
              </w:rPr>
            </w:r>
            <w:r w:rsidRPr="00B3731B">
              <w:rPr>
                <w:rFonts w:ascii="Helvetica" w:hAnsi="Helvetica" w:cs="Helvetica"/>
                <w:sz w:val="22"/>
                <w:szCs w:val="22"/>
              </w:rPr>
              <w:fldChar w:fldCharType="end"/>
            </w:r>
            <w:bookmarkEnd w:id="39"/>
            <w:r w:rsidRPr="00B3731B">
              <w:rPr>
                <w:rFonts w:ascii="Helvetica" w:hAnsi="Helvetica" w:cs="Helvetica"/>
                <w:sz w:val="22"/>
                <w:szCs w:val="22"/>
              </w:rPr>
              <w:t xml:space="preserve">  Approved        </w:t>
            </w:r>
            <w:r w:rsidRPr="00B3731B">
              <w:rPr>
                <w:rFonts w:ascii="Helvetica" w:hAnsi="Helvetica" w:cs="Helvetica"/>
                <w:sz w:val="22"/>
                <w:szCs w:val="22"/>
              </w:rPr>
              <w:fldChar w:fldCharType="begin">
                <w:ffData>
                  <w:name w:val="Check42"/>
                  <w:enabled/>
                  <w:calcOnExit w:val="0"/>
                  <w:checkBox>
                    <w:sizeAuto/>
                    <w:default w:val="0"/>
                  </w:checkBox>
                </w:ffData>
              </w:fldChar>
            </w:r>
            <w:bookmarkStart w:id="40" w:name="Check42"/>
            <w:r w:rsidRPr="00B3731B">
              <w:rPr>
                <w:rFonts w:ascii="Helvetica" w:hAnsi="Helvetica" w:cs="Helvetica"/>
                <w:sz w:val="22"/>
                <w:szCs w:val="22"/>
              </w:rPr>
              <w:instrText xml:space="preserve"> FORMCHECKBOX </w:instrText>
            </w:r>
            <w:r w:rsidR="00212ABD" w:rsidRPr="00B3731B">
              <w:rPr>
                <w:rFonts w:ascii="Helvetica" w:hAnsi="Helvetica" w:cs="Helvetica"/>
                <w:sz w:val="22"/>
                <w:szCs w:val="22"/>
              </w:rPr>
            </w:r>
            <w:r w:rsidRPr="00B3731B">
              <w:rPr>
                <w:rFonts w:ascii="Helvetica" w:hAnsi="Helvetica" w:cs="Helvetica"/>
                <w:sz w:val="22"/>
                <w:szCs w:val="22"/>
              </w:rPr>
              <w:fldChar w:fldCharType="end"/>
            </w:r>
            <w:bookmarkEnd w:id="40"/>
            <w:r w:rsidRPr="00B3731B">
              <w:rPr>
                <w:rFonts w:ascii="Helvetica" w:hAnsi="Helvetica" w:cs="Helvetica"/>
                <w:sz w:val="22"/>
                <w:szCs w:val="22"/>
              </w:rPr>
              <w:t xml:space="preserve">  Disapproved</w:t>
            </w:r>
          </w:p>
        </w:tc>
      </w:tr>
      <w:tr w:rsidR="003B7DDD" w:rsidRPr="00B3731B" w:rsidTr="00B3731B">
        <w:tc>
          <w:tcPr>
            <w:tcW w:w="3420" w:type="dxa"/>
            <w:gridSpan w:val="2"/>
          </w:tcPr>
          <w:p w:rsidR="003B7DDD" w:rsidRPr="00B3731B" w:rsidRDefault="003B7DDD" w:rsidP="00B3731B">
            <w:pPr>
              <w:spacing w:before="60" w:after="60"/>
              <w:rPr>
                <w:rFonts w:ascii="Helvetica" w:hAnsi="Helvetica" w:cs="Helvetica"/>
                <w:sz w:val="22"/>
                <w:szCs w:val="22"/>
              </w:rPr>
            </w:pPr>
            <w:r w:rsidRPr="00B3731B">
              <w:rPr>
                <w:rFonts w:ascii="Helvetica" w:hAnsi="Helvetica" w:cs="Helvetica"/>
                <w:sz w:val="22"/>
                <w:szCs w:val="22"/>
              </w:rPr>
              <w:t>RCC Resolution No.:</w:t>
            </w:r>
          </w:p>
        </w:tc>
        <w:tc>
          <w:tcPr>
            <w:tcW w:w="5400" w:type="dxa"/>
          </w:tcPr>
          <w:p w:rsidR="003B7DDD" w:rsidRPr="00B3731B" w:rsidRDefault="003B7DDD" w:rsidP="005A754C">
            <w:pPr>
              <w:rPr>
                <w:rFonts w:ascii="Helvetica" w:hAnsi="Helvetica" w:cs="Helvetica"/>
                <w:sz w:val="22"/>
                <w:szCs w:val="22"/>
              </w:rPr>
            </w:pPr>
          </w:p>
        </w:tc>
      </w:tr>
      <w:tr w:rsidR="003B7DDD" w:rsidRPr="00B3731B" w:rsidTr="00B3731B">
        <w:tc>
          <w:tcPr>
            <w:tcW w:w="3420" w:type="dxa"/>
            <w:gridSpan w:val="2"/>
          </w:tcPr>
          <w:p w:rsidR="003B7DDD" w:rsidRPr="00B3731B" w:rsidRDefault="003B7DDD" w:rsidP="00B3731B">
            <w:pPr>
              <w:spacing w:before="60" w:after="60"/>
              <w:rPr>
                <w:rFonts w:ascii="Helvetica" w:hAnsi="Helvetica" w:cs="Helvetica"/>
                <w:sz w:val="22"/>
                <w:szCs w:val="22"/>
              </w:rPr>
            </w:pPr>
            <w:r w:rsidRPr="00B3731B">
              <w:rPr>
                <w:rFonts w:ascii="Helvetica" w:hAnsi="Helvetica" w:cs="Helvetica"/>
                <w:sz w:val="22"/>
                <w:szCs w:val="22"/>
              </w:rPr>
              <w:t>Date of Resolution:</w:t>
            </w:r>
          </w:p>
        </w:tc>
        <w:tc>
          <w:tcPr>
            <w:tcW w:w="5400" w:type="dxa"/>
          </w:tcPr>
          <w:p w:rsidR="003B7DDD" w:rsidRPr="00B3731B" w:rsidRDefault="003B7DDD" w:rsidP="005A754C">
            <w:pPr>
              <w:rPr>
                <w:rFonts w:ascii="Helvetica" w:hAnsi="Helvetica" w:cs="Helvetica"/>
                <w:sz w:val="22"/>
                <w:szCs w:val="22"/>
              </w:rPr>
            </w:pPr>
          </w:p>
        </w:tc>
      </w:tr>
      <w:tr w:rsidR="003B7DDD" w:rsidRPr="00B3731B" w:rsidTr="00B3731B">
        <w:tc>
          <w:tcPr>
            <w:tcW w:w="3420" w:type="dxa"/>
            <w:gridSpan w:val="2"/>
          </w:tcPr>
          <w:p w:rsidR="003B7DDD" w:rsidRPr="00B3731B" w:rsidRDefault="003B7DDD" w:rsidP="00B3731B">
            <w:pPr>
              <w:spacing w:before="60" w:after="60"/>
              <w:rPr>
                <w:rFonts w:ascii="Helvetica" w:hAnsi="Helvetica" w:cs="Helvetica"/>
                <w:sz w:val="22"/>
                <w:szCs w:val="22"/>
              </w:rPr>
            </w:pPr>
            <w:r w:rsidRPr="00B3731B">
              <w:rPr>
                <w:rFonts w:ascii="Helvetica" w:hAnsi="Helvetica" w:cs="Helvetica"/>
                <w:sz w:val="22"/>
                <w:szCs w:val="22"/>
              </w:rPr>
              <w:t>RCC Meeting No.</w:t>
            </w:r>
          </w:p>
        </w:tc>
        <w:tc>
          <w:tcPr>
            <w:tcW w:w="5400" w:type="dxa"/>
          </w:tcPr>
          <w:p w:rsidR="003B7DDD" w:rsidRPr="00B3731B" w:rsidRDefault="003B7DDD" w:rsidP="005A754C">
            <w:pPr>
              <w:rPr>
                <w:rFonts w:ascii="Helvetica" w:hAnsi="Helvetica" w:cs="Helvetica"/>
                <w:sz w:val="22"/>
                <w:szCs w:val="22"/>
              </w:rPr>
            </w:pPr>
          </w:p>
        </w:tc>
      </w:tr>
      <w:tr w:rsidR="00212ABD" w:rsidRPr="00B3731B" w:rsidTr="00B3731B">
        <w:tc>
          <w:tcPr>
            <w:tcW w:w="3420" w:type="dxa"/>
            <w:gridSpan w:val="2"/>
          </w:tcPr>
          <w:p w:rsidR="00212ABD" w:rsidRPr="00B3731B" w:rsidRDefault="00212ABD" w:rsidP="00B3731B">
            <w:pPr>
              <w:spacing w:before="60" w:after="60"/>
              <w:rPr>
                <w:rFonts w:ascii="Helvetica" w:hAnsi="Helvetica" w:cs="Helvetica"/>
                <w:sz w:val="22"/>
                <w:szCs w:val="22"/>
              </w:rPr>
            </w:pPr>
            <w:r w:rsidRPr="00B3731B">
              <w:rPr>
                <w:rFonts w:ascii="Helvetica" w:hAnsi="Helvetica" w:cs="Helvetica"/>
                <w:sz w:val="22"/>
                <w:szCs w:val="22"/>
              </w:rPr>
              <w:t>Date of endorsement to the PEM Board:</w:t>
            </w:r>
          </w:p>
        </w:tc>
        <w:tc>
          <w:tcPr>
            <w:tcW w:w="5400" w:type="dxa"/>
          </w:tcPr>
          <w:p w:rsidR="00212ABD" w:rsidRPr="00B3731B" w:rsidRDefault="00212ABD" w:rsidP="005A754C">
            <w:pPr>
              <w:rPr>
                <w:rFonts w:ascii="Helvetica" w:hAnsi="Helvetica" w:cs="Helvetica"/>
                <w:sz w:val="22"/>
                <w:szCs w:val="22"/>
              </w:rPr>
            </w:pPr>
          </w:p>
        </w:tc>
      </w:tr>
    </w:tbl>
    <w:p w:rsidR="005F3D5B" w:rsidRPr="009E2962" w:rsidRDefault="005F3D5B" w:rsidP="003B7DDD">
      <w:pPr>
        <w:ind w:left="180"/>
        <w:rPr>
          <w:rFonts w:ascii="Helvetica" w:hAnsi="Helvetica" w:cs="Helvetica"/>
        </w:rPr>
      </w:pPr>
    </w:p>
    <w:sectPr w:rsidR="005F3D5B" w:rsidRPr="009E2962" w:rsidSect="001C4ED6">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382" w:rsidRDefault="00E25382">
      <w:r>
        <w:separator/>
      </w:r>
    </w:p>
  </w:endnote>
  <w:endnote w:type="continuationSeparator" w:id="0">
    <w:p w:rsidR="00E25382" w:rsidRDefault="00E2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B98" w:rsidRDefault="00C54B98" w:rsidP="00BD4A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4B98" w:rsidRDefault="00C54B98" w:rsidP="00DE4A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B98" w:rsidRPr="00FA0003" w:rsidRDefault="00C54B98" w:rsidP="00FA0003">
    <w:pPr>
      <w:pStyle w:val="Footer"/>
      <w:ind w:right="360"/>
      <w:jc w:val="right"/>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03" w:rsidRDefault="00FA0003" w:rsidP="001C4ED6">
    <w:pPr>
      <w:pStyle w:val="Footer"/>
      <w:jc w:val="right"/>
    </w:pPr>
    <w:r>
      <w:t xml:space="preserve">Page </w:t>
    </w:r>
    <w:r>
      <w:rPr>
        <w:b/>
        <w:bCs/>
      </w:rPr>
      <w:t>2</w:t>
    </w:r>
    <w:r>
      <w:t xml:space="preserve"> of </w:t>
    </w:r>
    <w:r>
      <w:rPr>
        <w:b/>
        <w:bCs/>
      </w:rPr>
      <w:fldChar w:fldCharType="begin"/>
    </w:r>
    <w:r>
      <w:rPr>
        <w:b/>
        <w:bCs/>
      </w:rPr>
      <w:instrText xml:space="preserve"> NUMPAGES  </w:instrText>
    </w:r>
    <w:r>
      <w:rPr>
        <w:b/>
        <w:bCs/>
      </w:rPr>
      <w:fldChar w:fldCharType="separate"/>
    </w:r>
    <w:r w:rsidR="001C4ED6">
      <w:rPr>
        <w:b/>
        <w:bCs/>
        <w:noProof/>
      </w:rPr>
      <w:t>28</w:t>
    </w:r>
    <w:r>
      <w:rPr>
        <w:b/>
        <w:bC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03" w:rsidRPr="001C4ED6" w:rsidRDefault="00FA0003" w:rsidP="001C4ED6">
    <w:pPr>
      <w:pStyle w:val="Footer"/>
      <w:jc w:val="right"/>
      <w:rPr>
        <w:rFonts w:ascii="Helvetica" w:hAnsi="Helvetica"/>
        <w:sz w:val="18"/>
      </w:rPr>
    </w:pPr>
    <w:r w:rsidRPr="001C4ED6">
      <w:rPr>
        <w:rFonts w:ascii="Helvetica" w:hAnsi="Helvetica"/>
        <w:sz w:val="18"/>
      </w:rPr>
      <w:t xml:space="preserve">Page </w:t>
    </w:r>
    <w:r w:rsidRPr="001C4ED6">
      <w:rPr>
        <w:rFonts w:ascii="Helvetica" w:hAnsi="Helvetica"/>
        <w:b/>
        <w:bCs/>
        <w:sz w:val="18"/>
      </w:rPr>
      <w:fldChar w:fldCharType="begin"/>
    </w:r>
    <w:r w:rsidRPr="001C4ED6">
      <w:rPr>
        <w:rFonts w:ascii="Helvetica" w:hAnsi="Helvetica"/>
        <w:b/>
        <w:bCs/>
        <w:sz w:val="18"/>
      </w:rPr>
      <w:instrText xml:space="preserve"> PAGE </w:instrText>
    </w:r>
    <w:r w:rsidRPr="001C4ED6">
      <w:rPr>
        <w:rFonts w:ascii="Helvetica" w:hAnsi="Helvetica"/>
        <w:b/>
        <w:bCs/>
        <w:sz w:val="18"/>
      </w:rPr>
      <w:fldChar w:fldCharType="separate"/>
    </w:r>
    <w:r w:rsidR="001C4ED6">
      <w:rPr>
        <w:rFonts w:ascii="Helvetica" w:hAnsi="Helvetica"/>
        <w:b/>
        <w:bCs/>
        <w:noProof/>
        <w:sz w:val="18"/>
      </w:rPr>
      <w:t>1</w:t>
    </w:r>
    <w:r w:rsidRPr="001C4ED6">
      <w:rPr>
        <w:rFonts w:ascii="Helvetica" w:hAnsi="Helvetica"/>
        <w:b/>
        <w:bCs/>
        <w:sz w:val="18"/>
      </w:rPr>
      <w:fldChar w:fldCharType="end"/>
    </w:r>
    <w:r w:rsidRPr="001C4ED6">
      <w:rPr>
        <w:rFonts w:ascii="Helvetica" w:hAnsi="Helvetica"/>
        <w:sz w:val="18"/>
      </w:rPr>
      <w:t xml:space="preserve"> of </w:t>
    </w:r>
    <w:r w:rsidR="001C4ED6">
      <w:rPr>
        <w:rFonts w:ascii="Helvetica" w:hAnsi="Helvetica"/>
        <w:b/>
        <w:bCs/>
        <w:sz w:val="18"/>
      </w:rPr>
      <w:t>27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ED6" w:rsidRDefault="001C4ED6" w:rsidP="001C4ED6">
    <w:pPr>
      <w:pStyle w:val="Footer"/>
      <w:jc w:val="right"/>
    </w:pPr>
    <w:r>
      <w:t xml:space="preserve">Page </w:t>
    </w:r>
    <w:r>
      <w:rPr>
        <w:b/>
        <w:bCs/>
      </w:rPr>
      <w:t>2</w:t>
    </w:r>
    <w:r>
      <w:t xml:space="preserve"> of </w:t>
    </w:r>
    <w:r>
      <w:rPr>
        <w:b/>
        <w:bCs/>
      </w:rPr>
      <w:fldChar w:fldCharType="begin"/>
    </w:r>
    <w:r>
      <w:rPr>
        <w:b/>
        <w:bCs/>
      </w:rPr>
      <w:instrText xml:space="preserve"> NUMPAGES  </w:instrText>
    </w:r>
    <w:r>
      <w:rPr>
        <w:b/>
        <w:bCs/>
      </w:rPr>
      <w:fldChar w:fldCharType="separate"/>
    </w:r>
    <w:r>
      <w:rPr>
        <w:b/>
        <w:bCs/>
        <w:noProof/>
      </w:rPr>
      <w:t>28</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382" w:rsidRDefault="00E25382">
      <w:r>
        <w:separator/>
      </w:r>
    </w:p>
  </w:footnote>
  <w:footnote w:type="continuationSeparator" w:id="0">
    <w:p w:rsidR="00E25382" w:rsidRDefault="00E25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12A8B"/>
    <w:multiLevelType w:val="multilevel"/>
    <w:tmpl w:val="45DA373A"/>
    <w:lvl w:ilvl="0">
      <w:start w:val="1"/>
      <w:numFmt w:val="lowerLetter"/>
      <w:pStyle w:val="SectionListL1"/>
      <w:lvlText w:val="(%1)"/>
      <w:lvlJc w:val="left"/>
      <w:pPr>
        <w:tabs>
          <w:tab w:val="num" w:pos="1786"/>
        </w:tabs>
        <w:ind w:left="1426" w:hanging="360"/>
      </w:pPr>
      <w:rPr>
        <w:rFonts w:hint="default"/>
        <w:b w:val="0"/>
        <w:bCs/>
      </w:rPr>
    </w:lvl>
    <w:lvl w:ilvl="1">
      <w:start w:val="1"/>
      <w:numFmt w:val="decimal"/>
      <w:lvlText w:val="(%2)"/>
      <w:lvlJc w:val="left"/>
      <w:pPr>
        <w:tabs>
          <w:tab w:val="num" w:pos="1426"/>
        </w:tabs>
        <w:ind w:left="1426" w:hanging="360"/>
      </w:pPr>
      <w:rPr>
        <w:rFonts w:hint="default"/>
      </w:rPr>
    </w:lvl>
    <w:lvl w:ilvl="2">
      <w:start w:val="1"/>
      <w:numFmt w:val="lowerRoman"/>
      <w:pStyle w:val="SectionListL3"/>
      <w:suff w:val="space"/>
      <w:lvlText w:val="(%3)"/>
      <w:lvlJc w:val="left"/>
      <w:pPr>
        <w:ind w:left="2146" w:hanging="360"/>
      </w:pPr>
      <w:rPr>
        <w:rFonts w:hint="default"/>
      </w:rPr>
    </w:lvl>
    <w:lvl w:ilvl="3">
      <w:start w:val="1"/>
      <w:numFmt w:val="lowerLetter"/>
      <w:lvlText w:val="(%4)"/>
      <w:lvlJc w:val="left"/>
      <w:pPr>
        <w:tabs>
          <w:tab w:val="num" w:pos="1426"/>
        </w:tabs>
        <w:ind w:left="1426" w:hanging="360"/>
      </w:pPr>
      <w:rPr>
        <w:rFonts w:hint="default"/>
      </w:rPr>
    </w:lvl>
    <w:lvl w:ilvl="4">
      <w:start w:val="1"/>
      <w:numFmt w:val="lowerLetter"/>
      <w:lvlText w:val="(%5)"/>
      <w:lvlJc w:val="left"/>
      <w:pPr>
        <w:tabs>
          <w:tab w:val="num" w:pos="4666"/>
        </w:tabs>
        <w:ind w:left="4666" w:hanging="720"/>
      </w:pPr>
      <w:rPr>
        <w:rFonts w:hint="default"/>
      </w:rPr>
    </w:lvl>
    <w:lvl w:ilvl="5">
      <w:start w:val="1"/>
      <w:numFmt w:val="lowerRoman"/>
      <w:lvlText w:val="(%6)"/>
      <w:lvlJc w:val="left"/>
      <w:pPr>
        <w:tabs>
          <w:tab w:val="num" w:pos="5746"/>
        </w:tabs>
        <w:ind w:left="5386" w:hanging="720"/>
      </w:pPr>
      <w:rPr>
        <w:rFonts w:hint="default"/>
      </w:rPr>
    </w:lvl>
    <w:lvl w:ilvl="6">
      <w:start w:val="1"/>
      <w:numFmt w:val="decimal"/>
      <w:lvlText w:val="%1.%2.%3.%4.%5.%6.%7"/>
      <w:lvlJc w:val="left"/>
      <w:pPr>
        <w:tabs>
          <w:tab w:val="num" w:pos="2722"/>
        </w:tabs>
        <w:ind w:left="2722" w:hanging="1296"/>
      </w:pPr>
      <w:rPr>
        <w:rFonts w:hint="default"/>
      </w:rPr>
    </w:lvl>
    <w:lvl w:ilvl="7">
      <w:start w:val="1"/>
      <w:numFmt w:val="decimal"/>
      <w:lvlText w:val="%1.%2.%3.%4.%5.%6.%7.%8"/>
      <w:lvlJc w:val="left"/>
      <w:pPr>
        <w:tabs>
          <w:tab w:val="num" w:pos="2866"/>
        </w:tabs>
        <w:ind w:left="2866" w:hanging="1440"/>
      </w:pPr>
      <w:rPr>
        <w:rFonts w:hint="default"/>
      </w:rPr>
    </w:lvl>
    <w:lvl w:ilvl="8">
      <w:start w:val="1"/>
      <w:numFmt w:val="decimal"/>
      <w:lvlText w:val="%1.%2.%3.%4.%5.%6.%7.%8.%9"/>
      <w:lvlJc w:val="left"/>
      <w:pPr>
        <w:tabs>
          <w:tab w:val="num" w:pos="3010"/>
        </w:tabs>
        <w:ind w:left="3010" w:hanging="1584"/>
      </w:pPr>
      <w:rPr>
        <w:rFonts w:hint="default"/>
      </w:rPr>
    </w:lvl>
  </w:abstractNum>
  <w:abstractNum w:abstractNumId="1">
    <w:nsid w:val="21F31A09"/>
    <w:multiLevelType w:val="hybridMultilevel"/>
    <w:tmpl w:val="EBC22CBE"/>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30DB0578"/>
    <w:multiLevelType w:val="hybridMultilevel"/>
    <w:tmpl w:val="B212D05A"/>
    <w:lvl w:ilvl="0" w:tplc="694E32F8">
      <w:start w:val="1"/>
      <w:numFmt w:val="lowerLetter"/>
      <w:lvlText w:val="%1)"/>
      <w:lvlJc w:val="left"/>
      <w:pPr>
        <w:ind w:left="720" w:hanging="360"/>
      </w:pPr>
      <w:rPr>
        <w:rFonts w:cs="Aria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3B880B38"/>
    <w:multiLevelType w:val="hybridMultilevel"/>
    <w:tmpl w:val="5C20A276"/>
    <w:lvl w:ilvl="0" w:tplc="FCB8A65A">
      <w:start w:val="1"/>
      <w:numFmt w:val="lowerLetter"/>
      <w:lvlText w:val="%1)"/>
      <w:lvlJc w:val="left"/>
      <w:pPr>
        <w:ind w:left="720" w:hanging="360"/>
      </w:pPr>
      <w:rPr>
        <w:rFonts w:cs="Arial"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3DE77702"/>
    <w:multiLevelType w:val="hybridMultilevel"/>
    <w:tmpl w:val="E216FAD0"/>
    <w:lvl w:ilvl="0" w:tplc="C2EEC7BA">
      <w:start w:val="1"/>
      <w:numFmt w:val="upperLetter"/>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47037756"/>
    <w:multiLevelType w:val="hybridMultilevel"/>
    <w:tmpl w:val="CFC66752"/>
    <w:lvl w:ilvl="0" w:tplc="BEF45284">
      <w:start w:val="1"/>
      <w:numFmt w:val="lowerLetter"/>
      <w:lvlText w:val="%1."/>
      <w:lvlJc w:val="left"/>
      <w:pPr>
        <w:ind w:left="11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473B670E"/>
    <w:multiLevelType w:val="multilevel"/>
    <w:tmpl w:val="DDAEF932"/>
    <w:lvl w:ilvl="0">
      <w:start w:val="1"/>
      <w:numFmt w:val="decimal"/>
      <w:pStyle w:val="Heading1"/>
      <w:lvlText w:val="SECTION %1"/>
      <w:lvlJc w:val="left"/>
      <w:pPr>
        <w:ind w:left="2880" w:hanging="360"/>
      </w:pPr>
      <w:rPr>
        <w:rFonts w:ascii="Helvetica" w:hAnsi="Helvetica" w:hint="default"/>
      </w:rPr>
    </w:lvl>
    <w:lvl w:ilvl="1">
      <w:start w:val="1"/>
      <w:numFmt w:val="decimal"/>
      <w:pStyle w:val="Heading2"/>
      <w:isLgl/>
      <w:lvlText w:val="%1.%2"/>
      <w:lvlJc w:val="left"/>
      <w:pPr>
        <w:ind w:left="360" w:hanging="360"/>
      </w:pPr>
      <w:rPr>
        <w:rFonts w:hint="default"/>
        <w:b/>
        <w:sz w:val="22"/>
        <w:szCs w:val="22"/>
      </w:rPr>
    </w:lvl>
    <w:lvl w:ilvl="2">
      <w:start w:val="1"/>
      <w:numFmt w:val="decimal"/>
      <w:pStyle w:val="Heading3"/>
      <w:isLgl/>
      <w:lvlText w:val="%1.%2.%3"/>
      <w:lvlJc w:val="left"/>
      <w:pPr>
        <w:ind w:left="5670" w:hanging="1260"/>
      </w:pPr>
      <w:rPr>
        <w:rFonts w:ascii="Helvetica" w:hAnsi="Helvetica" w:cs="Helvetica" w:hint="default"/>
        <w:b w:val="0"/>
        <w:i w:val="0"/>
        <w:strike w:val="0"/>
        <w:sz w:val="22"/>
        <w:szCs w:val="22"/>
      </w:rPr>
    </w:lvl>
    <w:lvl w:ilvl="3">
      <w:start w:val="1"/>
      <w:numFmt w:val="decimal"/>
      <w:pStyle w:val="Heading4"/>
      <w:isLgl/>
      <w:lvlText w:val="%1.%2.%3.%4"/>
      <w:lvlJc w:val="left"/>
      <w:pPr>
        <w:ind w:left="1080" w:hanging="1080"/>
      </w:pPr>
      <w:rPr>
        <w:rFonts w:hint="default"/>
        <w:b w:val="0"/>
        <w:i w:val="0"/>
      </w:rPr>
    </w:lvl>
    <w:lvl w:ilvl="4">
      <w:start w:val="1"/>
      <w:numFmt w:val="lowerLetter"/>
      <w:pStyle w:val="Heading5"/>
      <w:lvlText w:val="%1.%2.%3.%4(%5)"/>
      <w:lvlJc w:val="left"/>
      <w:pPr>
        <w:ind w:left="1080" w:hanging="1080"/>
      </w:pPr>
      <w:rPr>
        <w:rFonts w:hint="default"/>
      </w:rPr>
    </w:lvl>
    <w:lvl w:ilvl="5">
      <w:start w:val="1"/>
      <w:numFmt w:val="lowerRoman"/>
      <w:pStyle w:val="Heading6"/>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55485FD4"/>
    <w:multiLevelType w:val="hybridMultilevel"/>
    <w:tmpl w:val="E4A651CC"/>
    <w:lvl w:ilvl="0" w:tplc="8E3659C8">
      <w:start w:val="1"/>
      <w:numFmt w:val="upperRoman"/>
      <w:lvlText w:val="%1."/>
      <w:lvlJc w:val="right"/>
      <w:pPr>
        <w:tabs>
          <w:tab w:val="num" w:pos="180"/>
        </w:tabs>
        <w:ind w:left="180" w:hanging="180"/>
      </w:pPr>
      <w:rPr>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nsid w:val="6E910CDB"/>
    <w:multiLevelType w:val="hybridMultilevel"/>
    <w:tmpl w:val="219A9DC4"/>
    <w:lvl w:ilvl="0" w:tplc="2E888F62">
      <w:start w:val="1"/>
      <w:numFmt w:val="upperRoman"/>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224D02"/>
    <w:multiLevelType w:val="hybridMultilevel"/>
    <w:tmpl w:val="BAC4A828"/>
    <w:lvl w:ilvl="0" w:tplc="CAD4B58E">
      <w:start w:val="1"/>
      <w:numFmt w:val="decimal"/>
      <w:lvlText w:val="%1."/>
      <w:lvlJc w:val="left"/>
      <w:pPr>
        <w:ind w:left="720" w:hanging="360"/>
      </w:pPr>
      <w:rPr>
        <w:rFonts w:hint="default"/>
        <w:u w:val="singl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76DC3302"/>
    <w:multiLevelType w:val="hybridMultilevel"/>
    <w:tmpl w:val="EBC22CBE"/>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2"/>
  </w:num>
  <w:num w:numId="5">
    <w:abstractNumId w:val="3"/>
  </w:num>
  <w:num w:numId="6">
    <w:abstractNumId w:val="1"/>
  </w:num>
  <w:num w:numId="7">
    <w:abstractNumId w:val="10"/>
  </w:num>
  <w:num w:numId="8">
    <w:abstractNumId w:val="0"/>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F9"/>
    <w:rsid w:val="000221E8"/>
    <w:rsid w:val="00075E45"/>
    <w:rsid w:val="00082315"/>
    <w:rsid w:val="000919E3"/>
    <w:rsid w:val="000A231E"/>
    <w:rsid w:val="000A5204"/>
    <w:rsid w:val="000C1DDA"/>
    <w:rsid w:val="0011361B"/>
    <w:rsid w:val="0012133A"/>
    <w:rsid w:val="00126587"/>
    <w:rsid w:val="0014301C"/>
    <w:rsid w:val="00153B07"/>
    <w:rsid w:val="00156E7A"/>
    <w:rsid w:val="00164466"/>
    <w:rsid w:val="00170766"/>
    <w:rsid w:val="0018065D"/>
    <w:rsid w:val="001825FC"/>
    <w:rsid w:val="00195E82"/>
    <w:rsid w:val="0019736B"/>
    <w:rsid w:val="001A4FD9"/>
    <w:rsid w:val="001B5A18"/>
    <w:rsid w:val="001C4ED6"/>
    <w:rsid w:val="001C665C"/>
    <w:rsid w:val="001C6F8D"/>
    <w:rsid w:val="001C7877"/>
    <w:rsid w:val="001D3C91"/>
    <w:rsid w:val="001E6AB0"/>
    <w:rsid w:val="00212ABD"/>
    <w:rsid w:val="00225B6B"/>
    <w:rsid w:val="00251706"/>
    <w:rsid w:val="002564CF"/>
    <w:rsid w:val="00264C03"/>
    <w:rsid w:val="0027718B"/>
    <w:rsid w:val="00294DB4"/>
    <w:rsid w:val="00295940"/>
    <w:rsid w:val="002B59E2"/>
    <w:rsid w:val="002F414A"/>
    <w:rsid w:val="00315C4B"/>
    <w:rsid w:val="00317929"/>
    <w:rsid w:val="00332661"/>
    <w:rsid w:val="00332BF9"/>
    <w:rsid w:val="00351C13"/>
    <w:rsid w:val="0035412D"/>
    <w:rsid w:val="003553B6"/>
    <w:rsid w:val="0038433A"/>
    <w:rsid w:val="003966B0"/>
    <w:rsid w:val="00397ADA"/>
    <w:rsid w:val="003A5BBD"/>
    <w:rsid w:val="003B7DDD"/>
    <w:rsid w:val="003D2FA8"/>
    <w:rsid w:val="003E6630"/>
    <w:rsid w:val="003F2946"/>
    <w:rsid w:val="003F54ED"/>
    <w:rsid w:val="003F7620"/>
    <w:rsid w:val="00414E1F"/>
    <w:rsid w:val="00492329"/>
    <w:rsid w:val="004949EA"/>
    <w:rsid w:val="004A3246"/>
    <w:rsid w:val="004A35DD"/>
    <w:rsid w:val="004B3794"/>
    <w:rsid w:val="004B6741"/>
    <w:rsid w:val="005046BD"/>
    <w:rsid w:val="0052552A"/>
    <w:rsid w:val="005337A2"/>
    <w:rsid w:val="0056721D"/>
    <w:rsid w:val="0059531F"/>
    <w:rsid w:val="005A05C8"/>
    <w:rsid w:val="005A4AB4"/>
    <w:rsid w:val="005A754C"/>
    <w:rsid w:val="005B2F53"/>
    <w:rsid w:val="005C29DD"/>
    <w:rsid w:val="005D56AF"/>
    <w:rsid w:val="005E59E1"/>
    <w:rsid w:val="005F3D5B"/>
    <w:rsid w:val="00610DE8"/>
    <w:rsid w:val="00614CF1"/>
    <w:rsid w:val="006171E5"/>
    <w:rsid w:val="0061723B"/>
    <w:rsid w:val="006211AB"/>
    <w:rsid w:val="00684A67"/>
    <w:rsid w:val="00694D1E"/>
    <w:rsid w:val="00697622"/>
    <w:rsid w:val="006C53C8"/>
    <w:rsid w:val="006C5574"/>
    <w:rsid w:val="006C6EB5"/>
    <w:rsid w:val="00716F95"/>
    <w:rsid w:val="00745C9F"/>
    <w:rsid w:val="00756C1E"/>
    <w:rsid w:val="00762EC8"/>
    <w:rsid w:val="007641C8"/>
    <w:rsid w:val="007753D0"/>
    <w:rsid w:val="007773B7"/>
    <w:rsid w:val="007C0FBD"/>
    <w:rsid w:val="007C1C68"/>
    <w:rsid w:val="007D5A92"/>
    <w:rsid w:val="00800C55"/>
    <w:rsid w:val="00807453"/>
    <w:rsid w:val="00814FC6"/>
    <w:rsid w:val="00820FB4"/>
    <w:rsid w:val="00823B57"/>
    <w:rsid w:val="00824A04"/>
    <w:rsid w:val="00837683"/>
    <w:rsid w:val="00863583"/>
    <w:rsid w:val="00873012"/>
    <w:rsid w:val="0088393E"/>
    <w:rsid w:val="00894E9E"/>
    <w:rsid w:val="00895668"/>
    <w:rsid w:val="008F315D"/>
    <w:rsid w:val="009629D9"/>
    <w:rsid w:val="00964204"/>
    <w:rsid w:val="00970669"/>
    <w:rsid w:val="00977134"/>
    <w:rsid w:val="009B0BD9"/>
    <w:rsid w:val="009C60C9"/>
    <w:rsid w:val="009E275B"/>
    <w:rsid w:val="009E2962"/>
    <w:rsid w:val="009E2AA7"/>
    <w:rsid w:val="009F4C1D"/>
    <w:rsid w:val="00A05787"/>
    <w:rsid w:val="00A1220D"/>
    <w:rsid w:val="00A156A6"/>
    <w:rsid w:val="00A20E20"/>
    <w:rsid w:val="00A24192"/>
    <w:rsid w:val="00A25B08"/>
    <w:rsid w:val="00A26C0C"/>
    <w:rsid w:val="00A47A52"/>
    <w:rsid w:val="00A62E58"/>
    <w:rsid w:val="00AA666A"/>
    <w:rsid w:val="00AD0B9A"/>
    <w:rsid w:val="00AE1102"/>
    <w:rsid w:val="00AF03E7"/>
    <w:rsid w:val="00AF30B1"/>
    <w:rsid w:val="00AF356D"/>
    <w:rsid w:val="00B13C46"/>
    <w:rsid w:val="00B25EA9"/>
    <w:rsid w:val="00B307D3"/>
    <w:rsid w:val="00B36AB3"/>
    <w:rsid w:val="00B3731B"/>
    <w:rsid w:val="00B6607A"/>
    <w:rsid w:val="00B974DF"/>
    <w:rsid w:val="00BA4FB8"/>
    <w:rsid w:val="00BB5681"/>
    <w:rsid w:val="00BB5EB1"/>
    <w:rsid w:val="00BB7DCA"/>
    <w:rsid w:val="00BD3442"/>
    <w:rsid w:val="00BD4A70"/>
    <w:rsid w:val="00BD5B7B"/>
    <w:rsid w:val="00BE779D"/>
    <w:rsid w:val="00C13DF1"/>
    <w:rsid w:val="00C23E96"/>
    <w:rsid w:val="00C54B98"/>
    <w:rsid w:val="00C67CE8"/>
    <w:rsid w:val="00C85653"/>
    <w:rsid w:val="00CB41F4"/>
    <w:rsid w:val="00CB63DC"/>
    <w:rsid w:val="00CC1C56"/>
    <w:rsid w:val="00CC74D4"/>
    <w:rsid w:val="00CE7266"/>
    <w:rsid w:val="00D2170D"/>
    <w:rsid w:val="00D60986"/>
    <w:rsid w:val="00DA2769"/>
    <w:rsid w:val="00DA6298"/>
    <w:rsid w:val="00DC05B2"/>
    <w:rsid w:val="00DC462B"/>
    <w:rsid w:val="00DC60B1"/>
    <w:rsid w:val="00DE402A"/>
    <w:rsid w:val="00DE4ACC"/>
    <w:rsid w:val="00E064D3"/>
    <w:rsid w:val="00E17A4A"/>
    <w:rsid w:val="00E25382"/>
    <w:rsid w:val="00E51099"/>
    <w:rsid w:val="00E67D52"/>
    <w:rsid w:val="00E707E2"/>
    <w:rsid w:val="00EA0B42"/>
    <w:rsid w:val="00EC1079"/>
    <w:rsid w:val="00ED2127"/>
    <w:rsid w:val="00EF5096"/>
    <w:rsid w:val="00F0676C"/>
    <w:rsid w:val="00F15FF7"/>
    <w:rsid w:val="00F263BC"/>
    <w:rsid w:val="00F35FC1"/>
    <w:rsid w:val="00F6566A"/>
    <w:rsid w:val="00F71284"/>
    <w:rsid w:val="00F955CB"/>
    <w:rsid w:val="00FA0003"/>
    <w:rsid w:val="00FB1168"/>
    <w:rsid w:val="00FD4E6A"/>
    <w:rsid w:val="00FD5ACE"/>
    <w:rsid w:val="00FD750C"/>
    <w:rsid w:val="00FE687E"/>
    <w:rsid w:val="00FF398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15:chartTrackingRefBased/>
  <w15:docId w15:val="{D1688803-D6A0-4A55-9DF2-A0C4EF0F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autoRedefine/>
    <w:qFormat/>
    <w:rsid w:val="006C53C8"/>
    <w:pPr>
      <w:numPr>
        <w:numId w:val="9"/>
      </w:numPr>
      <w:pBdr>
        <w:top w:val="single" w:sz="4" w:space="1" w:color="auto"/>
        <w:left w:val="single" w:sz="4" w:space="1" w:color="auto"/>
        <w:bottom w:val="single" w:sz="4" w:space="1" w:color="auto"/>
        <w:right w:val="single" w:sz="4" w:space="1" w:color="auto"/>
      </w:pBdr>
      <w:ind w:left="360"/>
      <w:contextualSpacing/>
      <w:jc w:val="center"/>
      <w:outlineLvl w:val="0"/>
    </w:pPr>
    <w:rPr>
      <w:rFonts w:ascii="Helvetica" w:hAnsi="Helvetica" w:cs="Calibri"/>
      <w:b/>
      <w:kern w:val="32"/>
      <w:sz w:val="22"/>
      <w:szCs w:val="22"/>
    </w:rPr>
  </w:style>
  <w:style w:type="paragraph" w:styleId="Heading2">
    <w:name w:val="heading 2"/>
    <w:aliases w:val="h2,2 headline,h,Subchapter 1.1,1.1 HEADING 2,2,Major"/>
    <w:basedOn w:val="Heading1"/>
    <w:next w:val="Normal"/>
    <w:link w:val="Heading2Char"/>
    <w:qFormat/>
    <w:rsid w:val="006C53C8"/>
    <w:pPr>
      <w:numPr>
        <w:ilvl w:val="1"/>
      </w:numPr>
      <w:pBdr>
        <w:top w:val="none" w:sz="0" w:space="0" w:color="auto"/>
        <w:left w:val="none" w:sz="0" w:space="0" w:color="auto"/>
        <w:bottom w:val="none" w:sz="0" w:space="0" w:color="auto"/>
        <w:right w:val="none" w:sz="0" w:space="0" w:color="auto"/>
      </w:pBdr>
      <w:jc w:val="left"/>
      <w:outlineLvl w:val="1"/>
    </w:pPr>
  </w:style>
  <w:style w:type="paragraph" w:styleId="Heading3">
    <w:name w:val="heading 3"/>
    <w:aliases w:val="Level 3,No Indent,Newshead1,C Heading,Half Space,h3,3,Minor"/>
    <w:basedOn w:val="Normal"/>
    <w:next w:val="Normal"/>
    <w:link w:val="Heading3Char"/>
    <w:qFormat/>
    <w:rsid w:val="006C53C8"/>
    <w:pPr>
      <w:numPr>
        <w:ilvl w:val="2"/>
        <w:numId w:val="9"/>
      </w:numPr>
      <w:jc w:val="both"/>
      <w:outlineLvl w:val="2"/>
    </w:pPr>
    <w:rPr>
      <w:rFonts w:ascii="Calibri" w:hAnsi="Calibri"/>
      <w:kern w:val="32"/>
    </w:rPr>
  </w:style>
  <w:style w:type="paragraph" w:styleId="Heading4">
    <w:name w:val="heading 4"/>
    <w:aliases w:val="Level 4,o,( i ),4"/>
    <w:basedOn w:val="Heading3"/>
    <w:next w:val="Normal"/>
    <w:link w:val="Heading4Char"/>
    <w:unhideWhenUsed/>
    <w:qFormat/>
    <w:rsid w:val="006C53C8"/>
    <w:pPr>
      <w:numPr>
        <w:ilvl w:val="3"/>
      </w:numPr>
      <w:outlineLvl w:val="3"/>
    </w:pPr>
  </w:style>
  <w:style w:type="paragraph" w:styleId="Heading5">
    <w:name w:val="heading 5"/>
    <w:aliases w:val="Level 5,h5,Block Label,op"/>
    <w:basedOn w:val="Heading4"/>
    <w:next w:val="Normal"/>
    <w:link w:val="Heading5Char"/>
    <w:unhideWhenUsed/>
    <w:qFormat/>
    <w:rsid w:val="006C53C8"/>
    <w:pPr>
      <w:numPr>
        <w:ilvl w:val="4"/>
      </w:numPr>
      <w:tabs>
        <w:tab w:val="left" w:pos="2160"/>
      </w:tabs>
      <w:outlineLvl w:val="4"/>
    </w:pPr>
  </w:style>
  <w:style w:type="paragraph" w:styleId="Heading6">
    <w:name w:val="heading 6"/>
    <w:aliases w:val="Level 6,h6"/>
    <w:basedOn w:val="Heading5"/>
    <w:next w:val="Normal"/>
    <w:link w:val="Heading6Char"/>
    <w:unhideWhenUsed/>
    <w:qFormat/>
    <w:rsid w:val="006C53C8"/>
    <w:pPr>
      <w:numPr>
        <w:ilvl w:val="5"/>
      </w:numPr>
      <w:tabs>
        <w:tab w:val="clear" w:pos="2160"/>
        <w:tab w:val="left" w:pos="2880"/>
      </w:tabs>
      <w:outlineLvl w:val="5"/>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21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E4ACC"/>
    <w:pPr>
      <w:tabs>
        <w:tab w:val="center" w:pos="4320"/>
        <w:tab w:val="right" w:pos="8640"/>
      </w:tabs>
    </w:pPr>
  </w:style>
  <w:style w:type="character" w:styleId="PageNumber">
    <w:name w:val="page number"/>
    <w:basedOn w:val="DefaultParagraphFont"/>
    <w:rsid w:val="00DE4ACC"/>
  </w:style>
  <w:style w:type="paragraph" w:styleId="Header">
    <w:name w:val="header"/>
    <w:basedOn w:val="Normal"/>
    <w:rsid w:val="00DE4ACC"/>
    <w:pPr>
      <w:tabs>
        <w:tab w:val="center" w:pos="4320"/>
        <w:tab w:val="right" w:pos="8640"/>
      </w:tabs>
    </w:pPr>
  </w:style>
  <w:style w:type="paragraph" w:styleId="BalloonText">
    <w:name w:val="Balloon Text"/>
    <w:basedOn w:val="Normal"/>
    <w:semiHidden/>
    <w:rsid w:val="00AE1102"/>
    <w:rPr>
      <w:rFonts w:ascii="Tahoma" w:hAnsi="Tahoma" w:cs="Tahoma"/>
      <w:sz w:val="16"/>
      <w:szCs w:val="16"/>
    </w:rPr>
  </w:style>
  <w:style w:type="paragraph" w:styleId="ListParagraph">
    <w:name w:val="List Paragraph"/>
    <w:aliases w:val="roel"/>
    <w:basedOn w:val="Normal"/>
    <w:link w:val="ListParagraphChar"/>
    <w:uiPriority w:val="34"/>
    <w:qFormat/>
    <w:rsid w:val="00610DE8"/>
    <w:pPr>
      <w:ind w:left="720"/>
      <w:contextualSpacing/>
    </w:pPr>
  </w:style>
  <w:style w:type="paragraph" w:styleId="NoSpacing">
    <w:name w:val="No Spacing"/>
    <w:uiPriority w:val="1"/>
    <w:qFormat/>
    <w:rsid w:val="00610DE8"/>
    <w:rPr>
      <w:rFonts w:ascii="Calibri" w:eastAsia="Calibri" w:hAnsi="Calibri"/>
      <w:sz w:val="22"/>
      <w:szCs w:val="22"/>
      <w:lang w:eastAsia="en-US"/>
    </w:rPr>
  </w:style>
  <w:style w:type="paragraph" w:customStyle="1" w:styleId="SectionListL1">
    <w:name w:val="Section List L1"/>
    <w:rsid w:val="00610DE8"/>
    <w:pPr>
      <w:numPr>
        <w:numId w:val="8"/>
      </w:numPr>
      <w:tabs>
        <w:tab w:val="left" w:pos="1134"/>
      </w:tabs>
      <w:spacing w:before="60" w:after="60"/>
    </w:pPr>
    <w:rPr>
      <w:rFonts w:ascii="Arial" w:hAnsi="Arial"/>
      <w:sz w:val="22"/>
      <w:lang w:val="en-US" w:eastAsia="en-US"/>
    </w:rPr>
  </w:style>
  <w:style w:type="paragraph" w:customStyle="1" w:styleId="SectionListL3">
    <w:name w:val="Section List L3"/>
    <w:rsid w:val="00610DE8"/>
    <w:pPr>
      <w:numPr>
        <w:ilvl w:val="2"/>
        <w:numId w:val="8"/>
      </w:numPr>
      <w:tabs>
        <w:tab w:val="left" w:pos="2160"/>
      </w:tabs>
      <w:spacing w:before="60" w:after="60"/>
    </w:pPr>
    <w:rPr>
      <w:rFonts w:ascii="Arial" w:hAnsi="Arial"/>
      <w:sz w:val="22"/>
      <w:lang w:val="en-US" w:eastAsia="en-US"/>
    </w:rPr>
  </w:style>
  <w:style w:type="character" w:customStyle="1" w:styleId="Heading1Char">
    <w:name w:val="Heading 1 Char"/>
    <w:link w:val="Heading1"/>
    <w:rsid w:val="006C53C8"/>
    <w:rPr>
      <w:rFonts w:ascii="Helvetica" w:hAnsi="Helvetica" w:cs="Calibri"/>
      <w:b/>
      <w:kern w:val="32"/>
      <w:sz w:val="22"/>
      <w:szCs w:val="22"/>
      <w:lang w:val="en-US" w:eastAsia="en-US"/>
    </w:rPr>
  </w:style>
  <w:style w:type="character" w:customStyle="1" w:styleId="Heading2Char">
    <w:name w:val="Heading 2 Char"/>
    <w:aliases w:val="h2 Char,2 headline Char,h Char,Subchapter 1.1 Char,1.1 HEADING 2 Char,2 Char,Major Char"/>
    <w:link w:val="Heading2"/>
    <w:rsid w:val="006C53C8"/>
    <w:rPr>
      <w:rFonts w:ascii="Helvetica" w:hAnsi="Helvetica" w:cs="Calibri"/>
      <w:b/>
      <w:kern w:val="32"/>
      <w:sz w:val="22"/>
      <w:szCs w:val="22"/>
      <w:lang w:val="en-US" w:eastAsia="en-US"/>
    </w:rPr>
  </w:style>
  <w:style w:type="character" w:customStyle="1" w:styleId="Heading3Char">
    <w:name w:val="Heading 3 Char"/>
    <w:aliases w:val="Level 3 Char,No Indent Char,Newshead1 Char,C Heading Char,Half Space Char,h3 Char,3 Char,Minor Char"/>
    <w:link w:val="Heading3"/>
    <w:rsid w:val="006C53C8"/>
    <w:rPr>
      <w:rFonts w:ascii="Calibri" w:hAnsi="Calibri"/>
      <w:kern w:val="32"/>
      <w:sz w:val="24"/>
      <w:szCs w:val="24"/>
      <w:lang w:val="en-US" w:eastAsia="en-US"/>
    </w:rPr>
  </w:style>
  <w:style w:type="character" w:customStyle="1" w:styleId="Heading4Char">
    <w:name w:val="Heading 4 Char"/>
    <w:link w:val="Heading4"/>
    <w:rsid w:val="006C53C8"/>
    <w:rPr>
      <w:rFonts w:ascii="Calibri" w:hAnsi="Calibri"/>
      <w:kern w:val="32"/>
      <w:sz w:val="24"/>
      <w:szCs w:val="24"/>
      <w:lang w:val="en-US" w:eastAsia="en-US"/>
    </w:rPr>
  </w:style>
  <w:style w:type="character" w:customStyle="1" w:styleId="Heading5Char">
    <w:name w:val="Heading 5 Char"/>
    <w:link w:val="Heading5"/>
    <w:rsid w:val="006C53C8"/>
    <w:rPr>
      <w:rFonts w:ascii="Calibri" w:hAnsi="Calibri"/>
      <w:kern w:val="32"/>
      <w:sz w:val="24"/>
      <w:szCs w:val="24"/>
      <w:lang w:val="en-US" w:eastAsia="en-US"/>
    </w:rPr>
  </w:style>
  <w:style w:type="character" w:customStyle="1" w:styleId="Heading6Char">
    <w:name w:val="Heading 6 Char"/>
    <w:link w:val="Heading6"/>
    <w:rsid w:val="006C53C8"/>
    <w:rPr>
      <w:rFonts w:ascii="Calibri" w:hAnsi="Calibri"/>
      <w:kern w:val="32"/>
      <w:sz w:val="24"/>
      <w:szCs w:val="24"/>
      <w:lang w:val="en-US" w:eastAsia="en-US"/>
    </w:rPr>
  </w:style>
  <w:style w:type="character" w:customStyle="1" w:styleId="ListParagraphChar">
    <w:name w:val="List Paragraph Char"/>
    <w:aliases w:val="roel Char"/>
    <w:link w:val="ListParagraph"/>
    <w:uiPriority w:val="34"/>
    <w:locked/>
    <w:rsid w:val="006C53C8"/>
    <w:rPr>
      <w:sz w:val="24"/>
      <w:szCs w:val="24"/>
      <w:lang w:val="en-US" w:eastAsia="en-US"/>
    </w:rPr>
  </w:style>
  <w:style w:type="character" w:styleId="CommentReference">
    <w:name w:val="annotation reference"/>
    <w:rsid w:val="00CE7266"/>
    <w:rPr>
      <w:sz w:val="16"/>
      <w:szCs w:val="16"/>
    </w:rPr>
  </w:style>
  <w:style w:type="paragraph" w:styleId="CommentText">
    <w:name w:val="annotation text"/>
    <w:basedOn w:val="Normal"/>
    <w:link w:val="CommentTextChar"/>
    <w:rsid w:val="00CE7266"/>
    <w:rPr>
      <w:sz w:val="20"/>
      <w:szCs w:val="20"/>
    </w:rPr>
  </w:style>
  <w:style w:type="character" w:customStyle="1" w:styleId="CommentTextChar">
    <w:name w:val="Comment Text Char"/>
    <w:link w:val="CommentText"/>
    <w:rsid w:val="00CE7266"/>
    <w:rPr>
      <w:lang w:val="en-US" w:eastAsia="en-US"/>
    </w:rPr>
  </w:style>
  <w:style w:type="paragraph" w:styleId="CommentSubject">
    <w:name w:val="annotation subject"/>
    <w:basedOn w:val="CommentText"/>
    <w:next w:val="CommentText"/>
    <w:link w:val="CommentSubjectChar"/>
    <w:rsid w:val="00CE7266"/>
    <w:rPr>
      <w:b/>
      <w:bCs/>
    </w:rPr>
  </w:style>
  <w:style w:type="character" w:customStyle="1" w:styleId="CommentSubjectChar">
    <w:name w:val="Comment Subject Char"/>
    <w:link w:val="CommentSubject"/>
    <w:rsid w:val="00CE7266"/>
    <w:rPr>
      <w:b/>
      <w:bCs/>
      <w:lang w:val="en-US" w:eastAsia="en-US"/>
    </w:rPr>
  </w:style>
  <w:style w:type="paragraph" w:styleId="Revision">
    <w:name w:val="Revision"/>
    <w:hidden/>
    <w:uiPriority w:val="99"/>
    <w:semiHidden/>
    <w:rsid w:val="00CE7266"/>
    <w:rPr>
      <w:sz w:val="24"/>
      <w:szCs w:val="24"/>
      <w:lang w:val="en-US" w:eastAsia="en-US"/>
    </w:rPr>
  </w:style>
  <w:style w:type="character" w:customStyle="1" w:styleId="FooterChar">
    <w:name w:val="Footer Char"/>
    <w:link w:val="Footer"/>
    <w:uiPriority w:val="99"/>
    <w:rsid w:val="00FA000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5229</Words>
  <Characters>30967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REQUEST FOR MARKET SURVEILLANCE INVESTIGATION ON ANOMALOUS CONDITION OR BEHAVIOR</vt:lpstr>
    </vt:vector>
  </TitlesOfParts>
  <Company>pemc-maag</Company>
  <LinksUpToDate>false</LinksUpToDate>
  <CharactersWithSpaces>36124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MARKET SURVEILLANCE INVESTIGATION ON ANOMALOUS CONDITION OR BEHAVIOR</dc:title>
  <dc:subject/>
  <dc:creator>Irms</dc:creator>
  <cp:keywords/>
  <dc:description/>
  <cp:lastModifiedBy>Divine C. Cruz</cp:lastModifiedBy>
  <cp:revision>2</cp:revision>
  <cp:lastPrinted>2018-01-29T03:38:00Z</cp:lastPrinted>
  <dcterms:created xsi:type="dcterms:W3CDTF">2018-02-05T06:39:00Z</dcterms:created>
  <dcterms:modified xsi:type="dcterms:W3CDTF">2018-02-05T06:39:00Z</dcterms:modified>
</cp:coreProperties>
</file>